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92" w:rsidRDefault="00210992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8E79E4">
        <w:rPr>
          <w:rFonts w:ascii="Times New Roman" w:hAnsi="Times New Roman"/>
          <w:b/>
          <w:sz w:val="40"/>
          <w:szCs w:val="40"/>
        </w:rPr>
        <w:t>Техническое задание</w:t>
      </w:r>
    </w:p>
    <w:p w:rsidR="00E600B7" w:rsidRPr="008E79E4" w:rsidRDefault="00E600B7" w:rsidP="009551E8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охране объектов и имущества АО «ОЭЗ ППТ «Липецк», расположенных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ОЭЗ ППТ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>Липецк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>Грязинском</w:t>
      </w:r>
      <w:proofErr w:type="spellEnd"/>
      <w:r w:rsidRPr="00012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Елецком районах Липецкой области и за ее пределами</w:t>
      </w:r>
    </w:p>
    <w:p w:rsidR="006C486C" w:rsidRDefault="006C486C" w:rsidP="009551E8">
      <w:pPr>
        <w:pStyle w:val="a3"/>
        <w:numPr>
          <w:ilvl w:val="0"/>
          <w:numId w:val="3"/>
        </w:numPr>
        <w:ind w:left="1134" w:firstLine="0"/>
        <w:jc w:val="center"/>
        <w:rPr>
          <w:b/>
          <w:sz w:val="28"/>
          <w:szCs w:val="28"/>
        </w:rPr>
      </w:pPr>
      <w:r w:rsidRPr="00BC640F">
        <w:rPr>
          <w:b/>
          <w:sz w:val="28"/>
          <w:szCs w:val="28"/>
        </w:rPr>
        <w:t>Описание объектов</w:t>
      </w:r>
      <w:r w:rsidR="00E73386">
        <w:rPr>
          <w:b/>
          <w:sz w:val="28"/>
          <w:szCs w:val="28"/>
        </w:rPr>
        <w:t xml:space="preserve"> и имущества,</w:t>
      </w:r>
    </w:p>
    <w:p w:rsidR="0049674E" w:rsidRDefault="00E73386" w:rsidP="009551E8">
      <w:pPr>
        <w:pStyle w:val="a3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</w:t>
      </w:r>
      <w:r w:rsidR="00DB2748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под охрану</w:t>
      </w:r>
    </w:p>
    <w:p w:rsidR="006D23E4" w:rsidRDefault="006D23E4" w:rsidP="009551E8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07" w:type="pct"/>
        <w:jc w:val="center"/>
        <w:tblLook w:val="04A0" w:firstRow="1" w:lastRow="0" w:firstColumn="1" w:lastColumn="0" w:noHBand="0" w:noVBand="1"/>
      </w:tblPr>
      <w:tblGrid>
        <w:gridCol w:w="596"/>
        <w:gridCol w:w="4299"/>
        <w:gridCol w:w="5043"/>
      </w:tblGrid>
      <w:tr w:rsidR="00EA0A54" w:rsidRPr="00AA7EA6" w:rsidTr="00323345">
        <w:trPr>
          <w:trHeight w:val="138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объекта права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 характеристика объекта с указанием единиц измерения (количество, мощность, площадь и т.п.)</w:t>
            </w:r>
          </w:p>
        </w:tc>
      </w:tr>
      <w:tr w:rsidR="00EA0A54" w:rsidRPr="00AA7EA6" w:rsidTr="00323345">
        <w:trPr>
          <w:trHeight w:val="3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A0A54" w:rsidRPr="00AA7EA6" w:rsidTr="00323345">
        <w:trPr>
          <w:trHeight w:val="127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Газопровод I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пускового комплекса первой очереди,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состоящий из следующих объектов: блочный газорегуляторный пункт, ПГБ № 2 литера Б площадью 17,3 кв. м. ограждение (лит.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площадью 108,1 кв. м. замощение (лит.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площадью 57,0 кв. м. газопровод высокого давления (лит.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протяженностью 0,39764 км., расположенный по адресу: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Казинка.</w:t>
            </w:r>
          </w:p>
        </w:tc>
        <w:tc>
          <w:tcPr>
            <w:tcW w:w="25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EA6">
              <w:rPr>
                <w:rFonts w:ascii="Times New Roman" w:hAnsi="Times New Roman"/>
              </w:rPr>
              <w:t xml:space="preserve">Сети газоснабжения </w:t>
            </w:r>
            <w:r w:rsidRPr="00AA7EA6">
              <w:rPr>
                <w:rFonts w:ascii="Times New Roman" w:hAnsi="Times New Roman"/>
                <w:lang w:val="en-US"/>
              </w:rPr>
              <w:t>I</w:t>
            </w:r>
            <w:r w:rsidRPr="00AA7EA6">
              <w:rPr>
                <w:rFonts w:ascii="Times New Roman" w:hAnsi="Times New Roman"/>
              </w:rPr>
              <w:t xml:space="preserve">-й очереди (4016 </w:t>
            </w:r>
            <w:proofErr w:type="spellStart"/>
            <w:r w:rsidRPr="00AA7EA6">
              <w:rPr>
                <w:rFonts w:ascii="Times New Roman" w:hAnsi="Times New Roman"/>
              </w:rPr>
              <w:t>п.м</w:t>
            </w:r>
            <w:proofErr w:type="spellEnd"/>
            <w:r w:rsidRPr="00AA7EA6">
              <w:rPr>
                <w:rFonts w:ascii="Times New Roman" w:hAnsi="Times New Roman"/>
              </w:rPr>
              <w:t xml:space="preserve">.): 1п.к. (инв. №64), 2 </w:t>
            </w:r>
            <w:proofErr w:type="spellStart"/>
            <w:r w:rsidRPr="00AA7EA6">
              <w:rPr>
                <w:rFonts w:ascii="Times New Roman" w:hAnsi="Times New Roman"/>
              </w:rPr>
              <w:t>п.к</w:t>
            </w:r>
            <w:proofErr w:type="spellEnd"/>
            <w:r w:rsidRPr="00AA7EA6">
              <w:rPr>
                <w:rFonts w:ascii="Times New Roman" w:hAnsi="Times New Roman"/>
              </w:rPr>
              <w:t xml:space="preserve">. (инв. №65), 3 </w:t>
            </w:r>
            <w:proofErr w:type="spellStart"/>
            <w:r w:rsidRPr="00AA7EA6">
              <w:rPr>
                <w:rFonts w:ascii="Times New Roman" w:hAnsi="Times New Roman"/>
              </w:rPr>
              <w:t>п.к</w:t>
            </w:r>
            <w:proofErr w:type="spellEnd"/>
            <w:r w:rsidRPr="00AA7EA6">
              <w:rPr>
                <w:rFonts w:ascii="Times New Roman" w:hAnsi="Times New Roman"/>
              </w:rPr>
              <w:t xml:space="preserve">. (инв. №376), 4 </w:t>
            </w:r>
            <w:proofErr w:type="spellStart"/>
            <w:r w:rsidRPr="00AA7EA6">
              <w:rPr>
                <w:rFonts w:ascii="Times New Roman" w:hAnsi="Times New Roman"/>
              </w:rPr>
              <w:t>п.к</w:t>
            </w:r>
            <w:proofErr w:type="spellEnd"/>
            <w:r w:rsidRPr="00AA7EA6">
              <w:rPr>
                <w:rFonts w:ascii="Times New Roman" w:hAnsi="Times New Roman"/>
              </w:rPr>
              <w:t xml:space="preserve">. (инв. №333)   </w:t>
            </w:r>
            <w:r w:rsidR="006B1668" w:rsidRPr="00AA7EA6">
              <w:rPr>
                <w:rFonts w:ascii="Times New Roman" w:hAnsi="Times New Roman"/>
              </w:rPr>
              <w:t>и сооружения</w:t>
            </w:r>
            <w:r w:rsidRPr="00AA7EA6">
              <w:rPr>
                <w:rFonts w:ascii="Times New Roman" w:hAnsi="Times New Roman"/>
              </w:rPr>
              <w:t xml:space="preserve"> на них, в т.ч.: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EA6">
              <w:rPr>
                <w:rFonts w:ascii="Times New Roman" w:hAnsi="Times New Roman"/>
              </w:rPr>
              <w:t>- ПГБ №1, пункт газорегуляторный блочный (ГРП 9), пл. 19,8 кв. м, инв. №66;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EA6">
              <w:rPr>
                <w:rFonts w:ascii="Times New Roman" w:hAnsi="Times New Roman"/>
              </w:rPr>
              <w:t>- ПГБ №2, пункт газорегуляторный блочный (ГРП 10</w:t>
            </w:r>
            <w:r w:rsidR="006B1668" w:rsidRPr="00AA7EA6">
              <w:rPr>
                <w:rFonts w:ascii="Times New Roman" w:hAnsi="Times New Roman"/>
              </w:rPr>
              <w:t>), пл.</w:t>
            </w:r>
            <w:r w:rsidRPr="00AA7EA6">
              <w:rPr>
                <w:rFonts w:ascii="Times New Roman" w:hAnsi="Times New Roman"/>
              </w:rPr>
              <w:t xml:space="preserve"> 19,2 кв. м, инв. №63;</w:t>
            </w:r>
          </w:p>
          <w:p w:rsidR="00EA0A54" w:rsidRPr="00AA7EA6" w:rsidRDefault="00EA0A54" w:rsidP="00EA0A54">
            <w:pPr>
              <w:numPr>
                <w:ilvl w:val="0"/>
                <w:numId w:val="31"/>
              </w:numPr>
              <w:tabs>
                <w:tab w:val="left" w:pos="19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ШУУРГ №1, шкафной узел учета расхода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</w:rPr>
              <w:t>газа инв.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№731;</w:t>
            </w:r>
          </w:p>
          <w:p w:rsidR="00EA0A54" w:rsidRPr="00AA7EA6" w:rsidRDefault="00EA0A54" w:rsidP="00EA0A54">
            <w:pPr>
              <w:numPr>
                <w:ilvl w:val="0"/>
                <w:numId w:val="31"/>
              </w:numPr>
              <w:tabs>
                <w:tab w:val="left" w:pos="199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ШУУРГ № 2, шкафной узел учета расхода газа инв. №732;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  установка ЭХЗ </w:t>
            </w:r>
            <w:r w:rsidR="006B1668" w:rsidRPr="00AA7EA6">
              <w:rPr>
                <w:rFonts w:ascii="Times New Roman" w:hAnsi="Times New Roman"/>
                <w:sz w:val="24"/>
                <w:szCs w:val="24"/>
              </w:rPr>
              <w:t>газопроводов 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выкопиравкой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технического паспорта составленной Липецким филиалом ФГУП «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Федеральная БТИ», расположенный по </w:t>
            </w:r>
          </w:p>
          <w:p w:rsidR="003E620D" w:rsidRDefault="003E620D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адресу: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Казинка.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Газопровод высокого давления III пускового комплекса на территории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I очереди ОЭЗ ППТ "Липецк". Участок ВУП 6* -ВУП16*, назначение: коммуникационные. Площадь: общая протяженность: 0,7658 км. Инвентарный номер: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 200003070:9011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4-й пусковой комплекс газопровода на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1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очереди ОЭЗ ППТ "Липецк" назначение: коммуникационное. Инвентарный номер: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 000020240:7034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Литер: XLIII,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XLIV, XLV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8. Адрес (местоположение): Россия, Липецкая обл.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с. Казинка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Теплосеть, назначение: производственное.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Тепловой узел № 1. Площадь 10,6 кв. м. лит. Ж.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Узел учета, площадь 9,8 кв. м., лит. З.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Внеплощадочная теплосеть протяженность: 1057,84 метр погонный лит.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Внутриплощадочная теплосеть протяженность: 2304,59 метров погонных, лит.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Ящик «терминал»,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(местоположение): Липецкая область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 с. Казинка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крышки люков колодцев – 70 шт. чугунных и 5 шт. бетонных;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«терминал ОДК» – 11 шт.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 площадью: 2635,4 кв. м. Литер: А; водопроводная сеть, протяженностью: 194,3 п. м.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канализационная сеть, протяженностью 81,85 п. м.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Тепловая сеть, протяженностью: 114,5 п. м.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Наружное освещение протяженностью 0,2899 км.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уличное освещение, протяженностью: 0,0848 км. Литер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кабельная линия 0,4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протяженностью 0,23 кв. м.,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телефонная канализация, протяженностью 0,14345 км.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назначение производственное.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с. Казинка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АДЦ 1: двухэтажное</w:t>
            </w:r>
            <w:r w:rsidRPr="00AA7E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Алюкобонд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» по системе навесных вентилируемых фасадов.  5 входных групп (2 -  в цокольный этаж, 3 -  на первый этаж).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Видеокамеры внутренней установки – 12 шт.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 – 14 шт.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 – 2 шт.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(местоположение): Липецкая область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№000000225, включая: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-  40 шт. бетонных, 2 шт. чугунных, 2 шт. полимерно-песчаных.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Канализационная насосная станция, площадь 2,5 кв. м.,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 И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Ограждение протяженность: 24,4; метр погонный, литер 5;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Счетчик учета канализационных стоков,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EA0A54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Внешнеплощадные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сети канализации протяженность: 448,27 метр погонный,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Сети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-фекальной канализации I-й очереди (внеплощадочные инв.№000000226 и сооружения на них,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в т.ч.:</w:t>
            </w:r>
          </w:p>
          <w:p w:rsidR="00EA0A54" w:rsidRPr="00AA7EA6" w:rsidRDefault="00EA0A54" w:rsidP="00EA0A54">
            <w:pPr>
              <w:numPr>
                <w:ilvl w:val="0"/>
                <w:numId w:val="36"/>
              </w:numPr>
              <w:tabs>
                <w:tab w:val="left" w:pos="342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канализационно-насосная станция №1.</w:t>
            </w:r>
          </w:p>
          <w:p w:rsidR="00EA0A54" w:rsidRPr="00AA7EA6" w:rsidRDefault="00EA0A54" w:rsidP="00EA0A54">
            <w:pPr>
              <w:numPr>
                <w:ilvl w:val="0"/>
                <w:numId w:val="36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крышки люков колодцев бетонных - 6шт.,</w:t>
            </w:r>
          </w:p>
          <w:p w:rsidR="00EA0A54" w:rsidRPr="00AA7EA6" w:rsidRDefault="00EA0A54" w:rsidP="00EA0A54">
            <w:pPr>
              <w:numPr>
                <w:ilvl w:val="0"/>
                <w:numId w:val="36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чугунных - 2шт.,</w:t>
            </w:r>
          </w:p>
          <w:p w:rsidR="00EA0A54" w:rsidRPr="00AA7EA6" w:rsidRDefault="00EA0A54" w:rsidP="00EA0A54">
            <w:pPr>
              <w:numPr>
                <w:ilvl w:val="0"/>
                <w:numId w:val="36"/>
              </w:numPr>
              <w:tabs>
                <w:tab w:val="left" w:pos="34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полимерно-песчаных - 2шт.</w:t>
            </w:r>
          </w:p>
        </w:tc>
      </w:tr>
      <w:tr w:rsidR="00EA0A54" w:rsidRPr="00AA7EA6" w:rsidTr="00323345">
        <w:trPr>
          <w:trHeight w:val="282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Подстанция 110/10/10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распределительным пунктом и высоковольтными линиями 10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I-ой очереди строительства объектов ОЭЗ, назначение: нежилое. Литер: В, Д, К, Л, М, Н, О, П, Г, 2, 3, X-XXIII, XXXV, XXXVI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Кабельные линии по эстакаде: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-  кабельная линия 10кВ ПС 110 - Белон-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2,594 км инв. №298;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кабельная линия 10кВ ПС 110 - Белон-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3,385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км  инв.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№294  «Рационал-1»;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кабельная линия 10кВ ПС 110 - Биоэтанол-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3,480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км  инв.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№290 «БЕКАРТ-1»;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ЧСЗ-3  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3,480 км инв. №292 «БЕКАРТ-2»;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левая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левая 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ТП-РП: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РП №1 (ПС 110) инв. №286 –  </w:t>
            </w:r>
            <w:r w:rsidR="006B1668" w:rsidRPr="00AA7EA6">
              <w:rPr>
                <w:rFonts w:ascii="Times New Roman" w:hAnsi="Times New Roman"/>
                <w:sz w:val="24"/>
                <w:szCs w:val="24"/>
              </w:rPr>
              <w:t>одноэтажное кирпичное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РП №2 (ПС 110) инв. №288 –  </w:t>
            </w:r>
            <w:r w:rsidR="006B1668" w:rsidRPr="00AA7EA6">
              <w:rPr>
                <w:rFonts w:ascii="Times New Roman" w:hAnsi="Times New Roman"/>
                <w:sz w:val="24"/>
                <w:szCs w:val="24"/>
              </w:rPr>
              <w:t>одноэтажное кирпичное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; 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EA0A54" w:rsidRPr="00AA7EA6" w:rsidTr="00323345">
        <w:trPr>
          <w:trHeight w:val="210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Кабельная эстакада на территории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очереди ОЭЗ ППТ "Липецк", назначение: производственное. Площадь: общая 3610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XXXIII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Кабельная эстакада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 ОЭЗ ППТ «Липецк», (проходной и непроходной участки) - сетчатая металлическая галерея на металлических опорах, протяженность 3,6 км, в том числе: проходная - протяженность 3,1 км, высотой 9м; непроходная - протяженность 0,51 км, высотой 4,5 м:</w:t>
            </w:r>
          </w:p>
        </w:tc>
      </w:tr>
      <w:tr w:rsidR="00EA0A54" w:rsidRPr="00AA7EA6" w:rsidTr="00323345">
        <w:trPr>
          <w:trHeight w:val="2134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Внутриплощадочные сети водопровода в особой экономической зоне, назначение: коммуникация. Площадь: общая протяженность 129176,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 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XXIX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-й очереди инв.№000000359; инв.№000000503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EA6">
              <w:rPr>
                <w:rFonts w:ascii="Times New Roman" w:eastAsiaTheme="minorHAnsi" w:hAnsi="Times New Roman"/>
                <w:sz w:val="24"/>
                <w:szCs w:val="24"/>
              </w:rPr>
              <w:t>и сооружения на них, в т.ч.: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– 119 шт. чугунных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253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Внутриплощадочная сеть водопровода в особой экономической зоне, назначение: коммуникация. Площадь: общая протяженностью 1013,71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42:206:002:000020240:9007.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XXXI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156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с воротами и шлагбаумами территории первой очереди ОЭЗ, назначение: нежилое. Площадь: общая протяженность:6957,29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42:206:002:000020240:8009. Литер: 9.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Казинка.</w:t>
            </w:r>
          </w:p>
        </w:tc>
        <w:tc>
          <w:tcPr>
            <w:tcW w:w="25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-й очереди ОЭЗ (инв. №364    6957,29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 инв. №</w:t>
            </w:r>
            <w:r w:rsidRPr="008E5A5D">
              <w:rPr>
                <w:rFonts w:ascii="Times New Roman" w:hAnsi="Times New Roman"/>
                <w:sz w:val="24"/>
                <w:szCs w:val="24"/>
              </w:rPr>
              <w:t>489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    567,6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.), включая: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ворота с электроприводом – 4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ворота с ручным приводом – 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шлагбаумы механические – 4 шт.</w:t>
            </w:r>
          </w:p>
          <w:p w:rsidR="00EA0A54" w:rsidRPr="00AA7EA6" w:rsidRDefault="00EA0A54" w:rsidP="003E620D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Оборудование системы видеонаблюдения охраны периметра, WEB мониторинга РАЯЖ </w:t>
            </w:r>
            <w:r w:rsidR="006B1668" w:rsidRPr="00AA7EA6">
              <w:rPr>
                <w:rFonts w:ascii="Times New Roman" w:hAnsi="Times New Roman"/>
                <w:sz w:val="24"/>
                <w:szCs w:val="24"/>
              </w:rPr>
              <w:t>466452, 6,946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км, инв. № </w:t>
            </w:r>
            <w:r w:rsidRPr="008E5A5D">
              <w:rPr>
                <w:rFonts w:ascii="Times New Roman" w:hAnsi="Times New Roman"/>
                <w:sz w:val="24"/>
                <w:szCs w:val="24"/>
              </w:rPr>
              <w:t>336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сеть электроснабжения видеонаблюдения,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6,445 км, инв. №365;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шкафы видеонаблюдения – 36 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видеокамеры периметра – 78 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прожектора подсветки – 56 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видеокамеры главного въезда – 4 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видеокамера на мачте связи – 1шт.;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шкафы коммутационные – 8 шт.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</w:t>
            </w:r>
            <w:r w:rsidR="006B1668"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 000020240:7055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Lv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Казинка.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203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42:206:002:000020240:7059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LIX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Казинка.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213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Сети наружного освещения, (участок №1.2)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:rsidR="00EA0A54" w:rsidRPr="00AA7EA6" w:rsidRDefault="00EA0A54" w:rsidP="003E620D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№3 – 1шт.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№3)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2,6983 км инв. №370: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:rsidR="00EA0A54" w:rsidRPr="00AA7EA6" w:rsidRDefault="00EA0A54" w:rsidP="003E620D">
            <w:pPr>
              <w:tabs>
                <w:tab w:val="left" w:pos="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№2 – 1шт.</w:t>
            </w:r>
          </w:p>
          <w:p w:rsidR="00EA0A54" w:rsidRPr="00AA7EA6" w:rsidRDefault="00EA0A54" w:rsidP="003E620D">
            <w:pPr>
              <w:tabs>
                <w:tab w:val="left" w:pos="7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№5.2)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1,1330 км инв. №374: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60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№5.3)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EA0A54" w:rsidRPr="00AA7EA6" w:rsidTr="00323345">
        <w:trPr>
          <w:trHeight w:val="2119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2249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348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005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42:206:002:200003070:9004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IV.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связи, 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(общ. пр.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5,7435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AA7EA6">
                <w:rPr>
                  <w:rFonts w:ascii="Times New Roman" w:hAnsi="Times New Roman"/>
                  <w:bCs/>
                  <w:sz w:val="24"/>
                  <w:szCs w:val="24"/>
                </w:rPr>
                <w:t>18,7373 км</w:t>
              </w:r>
            </w:smartTag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) о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борудование системы видеонаблюдения, системы контроля доступом таможенной инфраструктуры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инв. №497, включая имущество: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видеокамеры – 70 шт.;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шкафы видеонаблюдения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– 15 шт.</w:t>
            </w:r>
          </w:p>
        </w:tc>
      </w:tr>
      <w:tr w:rsidR="00EA0A54" w:rsidRPr="00AA7EA6" w:rsidTr="00323345">
        <w:trPr>
          <w:trHeight w:val="110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телекоммуникации в особой экономической зоне (1-й этап), назначение: коммуникационное: Площадь: общая протяженность: 11,0624/22,15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42:206:002:200003070:9005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V.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3257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3102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трансформаторная подстанция №16/4, назначение: нежилое. Площадь: общая 26,9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42:206:002:200003070:9002. Литер: Б, II.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БКТП №16/4 "Контейнерная", инв. №377. Блочная трансформаторная подстанция,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состоящая  из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2-х бетонных блоков, кровля плоская, 4 металлических двери. В составе:</w:t>
            </w:r>
          </w:p>
          <w:p w:rsidR="00EA0A54" w:rsidRPr="00AA7EA6" w:rsidRDefault="00EA0A54" w:rsidP="003E620D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8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БКТП №16/5 "Тупиковая", инв. №379. Блочная трансформаторная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подстанция,   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состоящая  из 2-х бетонных блоков, площадь 11 кв. м, кровля плоская, 3 металлических двери.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БКТП №16/6 "Насосная", инв. №384 - блочная трансформаторная подстанция,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состоящая  из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2-х бетонных блоков, площадь 11 кв.  м, кровля плоская, 3 металлических двери.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электроснабжения к БКТП №16/4, назначение: коммуникационное: Площадь: общая протяженность: 0,1889/0,490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42:206:002:200003070:9009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IX.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трансформаторная подстанция №16/5, назначение: нежилое. Площадь: общая 11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42:206:002:200003070:9001. Литер: А, 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электроснабжения к БКТП №16/5, назначение: коммуникационное: Площадь: общая протяженность: 0,57333/1,290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42:206:002:200003070:9008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VIII.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телекоммуникаций к БКТП №16/5, назначение: коммуникационное: Площадь: общая протяженность: 0,12573/0,31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42:206:002:200003070:9006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VI.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трансформаторная подстанция №16/6, назначение: нежилое. Площадь: общая 11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42:206:002:200003070:9003. Литер: В, III.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электроснабжения к БКТП №16/6, назначение: коммуникационное: Площадь: общая 0,63866/1,480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42:206:002:200003070:9010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X.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14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телекоммуникаций к БКТП №16/6, назначение: коммуникационное: Площадь: общая протяженность: 0,63851/0,72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42:206:002:200003070:9007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VII. Адрес (местоположение): Россия, Липецкая обл.,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"Липецк"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245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Внеплощадочные  сети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водопровода                                                            (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закольцовка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ОЭЗ  ППТ «Липецк», назначение: коммуникационное. Площадь: общая протяженность: 563.06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42:206:002:200003800:9001.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Балашовское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участковое лесничество, кв. 54, часть выдела 1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Внеплощадочные сети   водоснабжения   инв. №000000390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бетонные – 7 шт.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узел учета воды в пластиковом боксе 1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24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Кабельный сети 0,4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пункту учета расхода воды, назначение: коммуникационное. Площадь: общая протяженность: 0.373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42:206:002:200003800:9002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Балашовское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участковое лесничество, кв. 54, часть выдела 1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Ливневая канализация в ОЭЗ, назначение: коммуникации. Площадь: общая протяженность: 7592.92 метр погонный.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42:206:002:000020240:9065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Адрес (местоположение):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Казинка, Особая экономическая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 промышленно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производственного типа «Липецк»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БКТП  10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«Очистные»  инв. №449. Блочная трансформаторная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подстанция,  площадь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32,5 кв. м, кровля плоская, 5 металлических дверей.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крышки люков 159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ДНС-1 инв. №</w:t>
            </w:r>
            <w:r w:rsidRPr="008E5A5D">
              <w:rPr>
                <w:rFonts w:ascii="Times New Roman" w:hAnsi="Times New Roman"/>
                <w:sz w:val="24"/>
                <w:szCs w:val="24"/>
              </w:rPr>
              <w:t>766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распределения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переключения Инв. № 448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чугунные решётки дождеприёмника – 193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чугунные крышки люков колодцев – 100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447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сооружения, назначение: коммуникации. Площадь: общая площадь застройки 5810,6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42:206:002:000020240:9066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LXVI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LXVII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LXVIII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LXIX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LXX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10. Адрес (место положения):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Блочная комплектная трансформаторная подстанция 2*1000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назначение: нежилое. Площадь: общая 32.5 кв. м Инвентарный номер: 42:206:002:000020240:0200. Литер: Ф. Этажность: 1.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район,  с.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Казинка,  особая экономическая зона промышленно – производственного типа «Липецк»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80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Главный въезд в ОЭЗ ППТ «Липецк»</w:t>
            </w:r>
          </w:p>
        </w:tc>
      </w:tr>
      <w:tr w:rsidR="00EA0A54" w:rsidRPr="00AA7EA6" w:rsidTr="00323345">
        <w:trPr>
          <w:trHeight w:val="809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Автодорога с замощением, назначение: нежилое. Площадь: общая площадь застройки 7486,6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42:206:002:200003800:8005. Литер: V, VI.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отдельные флагштоки -16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шт..</w:t>
            </w:r>
            <w:proofErr w:type="gramEnd"/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13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– 15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торшеры – 26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- светильники наземные знака «ОЭЗ» - 9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щит распределения и учёта освещения знака «ОЭЗ» - 1шт.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сети ливневой канализации 284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 сооружения на них инв.№ 461</w:t>
            </w:r>
          </w:p>
        </w:tc>
      </w:tr>
      <w:tr w:rsidR="00EA0A54" w:rsidRPr="00AA7EA6" w:rsidTr="00323345">
        <w:trPr>
          <w:trHeight w:val="707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наружного освещения, назначение: коммуникации. Площадь: общая протяженность: 1,17607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42:206:002:200003800:9014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XIV.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83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Кабельная линия 10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назначение: коммуникации. Площадь: общая протяженность: 0,5431 км.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42:206:002:200003800:9015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XV.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ливневой канализации, назначение: коммуникации. Площадь: общая протяженность: 284,01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42:206:002:200003800:9012. Литер: XII.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73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Въездной знак с флагштоком, назначение: нежилое. Площадь: общая площадь застройки 98,9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Инвентарный номер: 42:206:002:200003800:8010. Литер: X, XI.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37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17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</w:pPr>
          </w:p>
        </w:tc>
      </w:tr>
      <w:tr w:rsidR="00EA0A54" w:rsidRPr="00AA7EA6" w:rsidTr="00323345">
        <w:trPr>
          <w:trHeight w:val="579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Административно-деловой центр, назначение: нежилое.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: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общая 4418,3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Инвентарный номер 42:206:002:200002590:9000. Литер А I II III IV. Этажность:7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АДЦ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2:  семиэтажное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здание с цокольным этажом  площадью  4 418,3 кв. м. Наружные стены - навесные панели. Все наружные стены облицованы композитными панелями типа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» по системе навесных вентилируемых фасадов. Здание оборудовано лифтами – 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лифта  пассажирских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панорамных, 1 - грузопассажирский.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4  входных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группы в цокольный этаж и 1 главный вход на первый  этаж.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АРМ инженерный средств охраны – 4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шт..</w:t>
            </w:r>
            <w:proofErr w:type="gramEnd"/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Отдельные флагштоки – 3 шт.</w:t>
            </w:r>
          </w:p>
        </w:tc>
      </w:tr>
      <w:tr w:rsidR="00EA0A54" w:rsidRPr="00AA7EA6" w:rsidTr="00323345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сеть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АДЦ-2 теплосеть 19,4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841</w:t>
            </w:r>
          </w:p>
        </w:tc>
      </w:tr>
      <w:tr w:rsidR="00EA0A54" w:rsidRPr="00AA7EA6" w:rsidTr="00323345">
        <w:trPr>
          <w:trHeight w:val="238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-й очереди (2999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и 790,5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.), сооружения на них, в т.ч.: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 – 1 шт. Инв. № 837</w:t>
            </w:r>
          </w:p>
        </w:tc>
      </w:tr>
      <w:tr w:rsidR="00EA0A54" w:rsidRPr="00AA7EA6" w:rsidTr="00323345">
        <w:trPr>
          <w:trHeight w:val="326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-й очереди 2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(791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инв. №000000812), сооружения на них, в т.ч.: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 м.</w:t>
            </w:r>
          </w:p>
        </w:tc>
      </w:tr>
      <w:tr w:rsidR="00EA0A54" w:rsidRPr="00AA7EA6" w:rsidTr="00323345">
        <w:trPr>
          <w:trHeight w:val="1127"/>
          <w:jc w:val="center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газоснабжения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 очереди II-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-й этап 1040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Инв. №000001196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очереди на территории особой экономической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зоны промышленно-производственного типа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Автоматизированная система управления и диспетчеризация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Доп.описание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протяженность 1505м.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Сети очищенных ливневых стоков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инв.№000000806;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Сети самотечной ливневой канализации с автодорог 2-го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инв.№000000805;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Автоматизированная система управления и диспетчеризация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Доп.описание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протяженность 837м.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Автоматизированная система управления и диспетчеризация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Доп.описание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протяженность 787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.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(местоположение): Россия,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Внутриплощадочные сети бытовой канализации 2-го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 этап инв.№000000808;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-бытовой канализации 2-го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-ой этап инв.№000000827;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 м.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Автоматизированная система управления и диспетчеризация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Доп.описание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протяженность 733 м. Этажность: -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внутриплощадочные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-й очереди 2-го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733 м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инв.№000000804: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 крышки люков колодцев чугунные – 42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 крышки люков пластиковые – 10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бетонные – 5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6391"/>
          <w:jc w:val="center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(I и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Доп.описание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: протяженность 1051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Этажность: - Адрес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2-го пускового комплекса II очереди (II этап) Инв.№000001140 1051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EA0A54" w:rsidRPr="00AA7EA6" w:rsidTr="00323345">
        <w:trPr>
          <w:trHeight w:val="438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Автоматизированная система управления и диспетчеризация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Доп.описание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протяженность 1409 м.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-ой очереди 2-го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 (1-ый этап) инв.№000000809;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-ой очереди 2-го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 (2-ый этап) инв.№000000829;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-ой очереди 1-го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 инв.№000000834;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-ой очереди (водоснабжение КПП №7) инв.№000000847.</w:t>
            </w: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пластиковые – 55 шт.;</w:t>
            </w:r>
          </w:p>
          <w:p w:rsidR="00EA0A54" w:rsidRPr="00AA7EA6" w:rsidRDefault="00EA0A54" w:rsidP="003E62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чугунные – 125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 крышки люков колодцев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бетонные  –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72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лестницы стальные – 44 шт.</w:t>
            </w:r>
          </w:p>
        </w:tc>
      </w:tr>
      <w:tr w:rsidR="00EA0A54" w:rsidRPr="00AA7EA6" w:rsidTr="00323345">
        <w:trPr>
          <w:trHeight w:val="153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Северная кабельная эстакада на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территории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протяженность:3420,29 метр погонный. Этажность: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Буферный водоём (площадью застройки 7580,9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объёмом 15000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Этажность: - ; камеры переключения (площадью застройки 111,6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Этажность: - ; Насосная станция ДНС №1 (площадью застройки 4,5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.). Этажность: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Замощение (площадью застройки 1268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Этажность: - ; Кабельная линия 0,4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(протяженностью трассы 23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протяженностью кабеля 103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.). Этажность: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Сеть связи (телефонной канализации протяженностью 27,1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оптического кабеля протяженностью 881,32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Этажность: - ; Площадь: общая протяженность: 3420 м.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особая экономическая зона промышленно-производственного типа «Липецк».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Сбросной коллектор ливневой канализации с территории 1-ой очереди ОЭЗ (внеплощадочный) инв.№000000765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 м.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EA0A54">
            <w:pPr>
              <w:numPr>
                <w:ilvl w:val="0"/>
                <w:numId w:val="4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камера распределения с эл. приводами – 8шт.;</w:t>
            </w:r>
          </w:p>
          <w:p w:rsidR="00EA0A54" w:rsidRPr="00AA7EA6" w:rsidRDefault="00EA0A54" w:rsidP="00EA0A54">
            <w:pPr>
              <w:numPr>
                <w:ilvl w:val="0"/>
                <w:numId w:val="4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камера переключения с эл. приводами – 14шт.</w:t>
            </w:r>
          </w:p>
          <w:p w:rsidR="00EA0A54" w:rsidRPr="00AA7EA6" w:rsidRDefault="00EA0A54" w:rsidP="00EA0A54">
            <w:pPr>
              <w:numPr>
                <w:ilvl w:val="0"/>
                <w:numId w:val="40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EA0A54" w:rsidRPr="00AA7EA6" w:rsidTr="00323345">
        <w:trPr>
          <w:trHeight w:val="257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ооружения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электроэнергетики. Площадь: общая протяженность 10536 м. Инвентарный номер: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42:206:002:000020240:7093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Литер: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XCIII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XCIV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XCV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Этажность: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 (местоположение): Россия, Липецкая область,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с/п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Казинский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с.Казинка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Сети наружного освещения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 освещения – 83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мачт освещения – 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светильников консольных – 332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прожекторов – 12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торшеров – 220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шкафов управления – 3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126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территории 1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очереди протяженностью 6720.00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Инв. № 861</w:t>
            </w:r>
          </w:p>
        </w:tc>
      </w:tr>
      <w:tr w:rsidR="00EA0A54" w:rsidRPr="00AA7EA6" w:rsidTr="00323345">
        <w:trPr>
          <w:trHeight w:val="84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подъездных железнодорожных путей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подъездных железнодорожных путей 4500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Инв. № 860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Подъездные железнодорожные пути Инв.№000000330, протяженностью 6008,24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A0A54" w:rsidRPr="00AA7EA6" w:rsidTr="00323345">
        <w:trPr>
          <w:trHeight w:val="279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 1-ый этап инв.№000000835;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-го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 1-ый этап инв.№000000836;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теплоснабжения от узла УТ5 до узла УП13 (VII этап)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остановочный павильон площадью 75,4 кв. м, включая кресла нестандартной конструкции в количестве 72 шт. по периметру здания;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бытовой канализации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A7EA6">
              <w:rPr>
                <w:rFonts w:ascii="Times New Roman" w:eastAsia="Times New Roman" w:hAnsi="Times New Roman"/>
                <w:szCs w:val="24"/>
              </w:rPr>
              <w:t xml:space="preserve">Сети </w:t>
            </w:r>
            <w:proofErr w:type="spellStart"/>
            <w:r w:rsidRPr="00AA7EA6">
              <w:rPr>
                <w:rFonts w:ascii="Times New Roman" w:eastAsia="Times New Roman" w:hAnsi="Times New Roman"/>
                <w:szCs w:val="24"/>
              </w:rPr>
              <w:t>хоз</w:t>
            </w:r>
            <w:proofErr w:type="spellEnd"/>
            <w:r w:rsidRPr="00AA7EA6">
              <w:rPr>
                <w:rFonts w:ascii="Times New Roman" w:eastAsia="Times New Roman" w:hAnsi="Times New Roman"/>
                <w:szCs w:val="24"/>
              </w:rPr>
              <w:t xml:space="preserve">-фекальной канализации </w:t>
            </w:r>
            <w:r w:rsidRPr="00AA7EA6">
              <w:rPr>
                <w:rFonts w:ascii="Times New Roman" w:eastAsia="Times New Roman" w:hAnsi="Times New Roman"/>
                <w:szCs w:val="24"/>
              </w:rPr>
              <w:sym w:font="Symbol" w:char="0049"/>
            </w:r>
            <w:r w:rsidRPr="00AA7EA6">
              <w:rPr>
                <w:rFonts w:ascii="Times New Roman" w:eastAsia="Times New Roman" w:hAnsi="Times New Roman"/>
                <w:szCs w:val="24"/>
              </w:rPr>
              <w:t>-ой очереди (участок АДЦ-2) инв.№000000839;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A7EA6">
              <w:rPr>
                <w:rFonts w:ascii="Times New Roman" w:eastAsia="Times New Roman" w:hAnsi="Times New Roman"/>
                <w:szCs w:val="24"/>
              </w:rPr>
              <w:t>Сети бытовой канализации остановочного павильона инв.№000000873;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A7EA6">
              <w:rPr>
                <w:rFonts w:ascii="Times New Roman" w:eastAsia="Times New Roman" w:hAnsi="Times New Roman"/>
                <w:szCs w:val="24"/>
              </w:rPr>
              <w:t>Сети бытовой канализации производственной базы инв.№000000857;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A7EA6">
              <w:rPr>
                <w:rFonts w:ascii="Times New Roman" w:hAnsi="Times New Roman"/>
                <w:szCs w:val="24"/>
              </w:rPr>
              <w:t>и сооружения на них, в т.ч.: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  <w:p w:rsidR="00EA0A54" w:rsidRPr="00AA7EA6" w:rsidRDefault="00EA0A54" w:rsidP="003E620D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A0A54" w:rsidRPr="00AA7EA6" w:rsidTr="00323345">
        <w:trPr>
          <w:trHeight w:val="3041"/>
          <w:jc w:val="center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водопровода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АДЦ-2 инв.№000000840;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остановочному павильону инв.№000000874;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фонтану инв.№000000869;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производственной базы инв.№000000856;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внутриплощадочные инв.№000000347;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т.ч.: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– 11 шт. чугунных</w:t>
            </w:r>
          </w:p>
        </w:tc>
      </w:tr>
      <w:tr w:rsidR="00EA0A54" w:rsidRPr="00AA7EA6" w:rsidTr="00323345">
        <w:trPr>
          <w:trHeight w:val="25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ливневой канализации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ливневой канализации фонтана инв.№000000871;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Сети дождевой канализации производственной базы инв.№000000848;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т.ч.: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решетки дождеприемников – 23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 крышки люков колодцев – 38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A0A54" w:rsidRPr="00AA7EA6" w:rsidTr="00323345">
        <w:trPr>
          <w:trHeight w:val="127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Фонтан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Контрольно-пропускной пункт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шлагбаумы -  2шт.;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телекоммуникационный с оборудованием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радиостанция с наружной антенной – 1 комплект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11,9 </w:t>
            </w:r>
            <w:proofErr w:type="spellStart"/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связи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 км.</w:t>
            </w:r>
          </w:p>
        </w:tc>
      </w:tr>
      <w:tr w:rsidR="00EA0A54" w:rsidRPr="00AA7EA6" w:rsidTr="00323345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электроснабжения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Lтр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=0,1655/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Lкаб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=1,4138 км</w:t>
            </w:r>
          </w:p>
        </w:tc>
      </w:tr>
      <w:tr w:rsidR="00EA0A54" w:rsidRPr="00AA7EA6" w:rsidTr="00323345">
        <w:trPr>
          <w:trHeight w:val="161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1055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23345" w:rsidRDefault="00323345">
      <w:r>
        <w:br w:type="page"/>
      </w:r>
    </w:p>
    <w:tbl>
      <w:tblPr>
        <w:tblW w:w="4810" w:type="pct"/>
        <w:jc w:val="center"/>
        <w:tblLook w:val="04A0" w:firstRow="1" w:lastRow="0" w:firstColumn="1" w:lastColumn="0" w:noHBand="0" w:noVBand="1"/>
      </w:tblPr>
      <w:tblGrid>
        <w:gridCol w:w="604"/>
        <w:gridCol w:w="4298"/>
        <w:gridCol w:w="5042"/>
      </w:tblGrid>
      <w:tr w:rsidR="00EA0A54" w:rsidRPr="00AA7EA6" w:rsidTr="003E620D">
        <w:trPr>
          <w:trHeight w:val="765"/>
          <w:jc w:val="center"/>
        </w:trPr>
        <w:tc>
          <w:tcPr>
            <w:tcW w:w="4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Производственная база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дождевой канализации (производственная база ОЭЗ ППТ "Липецк" I этап: 279,6 м п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теплоснабжения производственной базы, общая протяженность 276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Инв. № 858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</w:tr>
      <w:tr w:rsidR="00EA0A54" w:rsidRPr="00AA7EA6" w:rsidTr="003E620D">
        <w:trPr>
          <w:trHeight w:val="1092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Гаражный блок №2 на 8 автомобилей смешанного парка (производственная база ОЭЗ ППТ "Липецк" I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 959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,7кв.м.</w:t>
            </w:r>
          </w:p>
        </w:tc>
      </w:tr>
      <w:tr w:rsidR="00EA0A54" w:rsidRPr="00AA7EA6" w:rsidTr="003E620D">
        <w:trPr>
          <w:trHeight w:val="1420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Мойка автотранспорта на 2 поста (производственная база ОЭЗ ППТ "Липецк" I этап), назначение: нежилое. Площадь: общая 468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468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A54" w:rsidRPr="00AA7EA6" w:rsidTr="003E620D">
        <w:trPr>
          <w:trHeight w:val="111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Наружное освещение территории базы (производственная база ОЭЗ ППТ "Липецк" I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 222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,59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Cs w:val="20"/>
                <w:lang w:eastAsia="ru-RU"/>
              </w:rPr>
              <w:t>Сети связи (производственная база</w:t>
            </w:r>
          </w:p>
          <w:p w:rsidR="00EA0A54" w:rsidRPr="00AA7EA6" w:rsidRDefault="00EA0A54" w:rsidP="003E620D">
            <w:r w:rsidRPr="00AA7EA6">
              <w:rPr>
                <w:rFonts w:ascii="Times New Roman" w:eastAsia="Times New Roman" w:hAnsi="Times New Roman"/>
                <w:szCs w:val="20"/>
                <w:lang w:eastAsia="ru-RU"/>
              </w:rPr>
              <w:t>ОЭЗ ППТ "Липецк" I этап),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телефонная канализация 199,36 м, 5 люков с крышками;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кабельные линии 829,37 м.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Ограждение (производственная база ОЭЗ ППТ "Липецк" I этап)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Ограждение (производственная база ОЭЗ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ППТ  138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,6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Смотровая яма с навесом (производственная база ОЭЗ ППТ "Липецк" I </w:t>
            </w:r>
            <w:proofErr w:type="gram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  228</w:t>
            </w:r>
            <w:proofErr w:type="gram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4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Таможенный комплекс</w:t>
            </w:r>
          </w:p>
        </w:tc>
      </w:tr>
      <w:tr w:rsidR="00EA0A54" w:rsidRPr="00AA7EA6" w:rsidTr="003E620D">
        <w:trPr>
          <w:trHeight w:val="277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Пост охраны, назначение: нежилое.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Площадь :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общая 15.7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Инвентарный номер: 42:206:002:200002850:0400.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Литер:Д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КПП  таможенного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комплекса на въезд и выезд. Имущество: посты охраны инв. №№484, 485 –  2 строения типа бытовых вагончиков площадью 15.7 кв. м каждый, 1 вход в каждый - металлическая дверь; включая: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турникет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-слаботочное оборудование: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шкафы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телекоммуникационные  внутри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помещений – 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рупорные громкоговорители 32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Вт  на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фасадах – 2 шт.</w:t>
            </w:r>
          </w:p>
          <w:p w:rsidR="00EA0A54" w:rsidRPr="00AA7EA6" w:rsidRDefault="00EA0A54" w:rsidP="003E620D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2682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Пост охраны,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назначение:нежилое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Площадь :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общая 15.7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Инвентарный номер: 42:206:002:200002850:0500.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Литер:Е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354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Автостоянка для большегрузных транспортных средств на 15 автомобилей, назначение: нежилое. Площадь: общая площадь застройки12933,2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ЛитерIII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Адрес (местоположение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):Россия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площадью 12933,0 кв. м, включая оборудование ограждения: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A7EA6">
              <w:rPr>
                <w:rFonts w:ascii="Times New Roman" w:hAnsi="Times New Roman"/>
              </w:rPr>
              <w:t>- мачты освещения – 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AA7EA6">
              <w:rPr>
                <w:rFonts w:ascii="Times New Roman" w:hAnsi="Times New Roman"/>
              </w:rPr>
              <w:t>- прожектора – 16 шт.;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bCs/>
              </w:rPr>
            </w:pPr>
            <w:r w:rsidRPr="00AA7EA6">
              <w:rPr>
                <w:rFonts w:ascii="Times New Roman" w:hAnsi="Times New Roman"/>
              </w:rPr>
              <w:t xml:space="preserve">- шкаф управления освещением ШМО №1 – 1 </w:t>
            </w:r>
            <w:proofErr w:type="spellStart"/>
            <w:r w:rsidRPr="00AA7EA6"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Накопительная стоянка для большегрузных транспортных средств на  157 автомашин, назначение :нежилое   1. Асфальтобетонное покрытие, площадь:55608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литер III 2.Плиточное покрытие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тратуаров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площадь 819,2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район, с. Казинка,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Особаяэкономическая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зона промышленно-производственного типа "Липецк"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на157автомобилей инв. №473: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:rsidR="00EA0A54" w:rsidRPr="00AA7EA6" w:rsidRDefault="00EA0A54" w:rsidP="003E620D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легкового транспорта, назначение: нежилое. Площадь: 98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. Инвентарный номер: 42:206:002:200002850:0700. Литер З Адрес (местоположение</w:t>
            </w: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):Россия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, Липецкая область,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 Включая: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АРМ инженерный средств охраны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светофор - 2шт.,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шлагбаум - 2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турникет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телекоммуникационный с оборудованием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- шкаф видеонаблюдения с оборудованием – 1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рупорные громкоговорители 32 Вт на фасадах – 2 шт.</w:t>
            </w:r>
          </w:p>
        </w:tc>
      </w:tr>
      <w:tr w:rsidR="00EA0A54" w:rsidRPr="00AA7EA6" w:rsidTr="003E620D">
        <w:trPr>
          <w:trHeight w:val="3311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Наружное освещение территории и мачта видеонаблюдения, назначение: нежилое. Площадь: общая площадь застройки 73,8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. Инвентарный номер:42:206:002:200002850:90000. Литер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.  Адрес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на въезде назначение: нежилое. Площадь 17.4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м Инвентарный номер: 42:206:002:200002800:0100. Литер: А, Этажность </w:t>
            </w: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1.Адрес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КПП №</w:t>
            </w: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3  -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:rsidR="00EA0A54" w:rsidRPr="00AA7EA6" w:rsidRDefault="00EA0A54" w:rsidP="003E620D">
            <w:pPr>
              <w:tabs>
                <w:tab w:val="left" w:pos="709"/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</w:tc>
      </w:tr>
      <w:tr w:rsidR="00EA0A54" w:rsidRPr="00AA7EA6" w:rsidTr="003E620D">
        <w:trPr>
          <w:trHeight w:val="2152"/>
          <w:jc w:val="center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Контрольно-пропускной пункт на въезде назначение: нежилое. Площадь 17.4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м Инвентарный номер: 42:206:002:200002810:0100. Литер: А, Этажность 1. Адрес (местоположение): Россия, Липецкая область,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с. Казинка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 в особой экономической зоне, назначение: коммуникации. Площадь: общая протяженность 4847,51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Адрес (местоположение): Липецкая область,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-фекальной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канализации  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-й очереди (внутриплощадочные инв.№000000348   включая: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крышки люков колодцев -  109 шт. чугунных.     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очереди.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- 2 шт. чугунных, 29 шт. пластиковых;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1 шт.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23345">
        <w:trPr>
          <w:trHeight w:val="253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крышки люков колодцев - 10 шт. чугунных, 10 шт. пластиковых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1231</w:t>
            </w:r>
          </w:p>
        </w:tc>
      </w:tr>
      <w:tr w:rsidR="00EA0A54" w:rsidRPr="00AA7EA6" w:rsidTr="003E620D">
        <w:trPr>
          <w:trHeight w:val="102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3556"/>
          <w:jc w:val="center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1-го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крышки люков колодцев - 55 шт. пластиковых;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хозяйственно-бытовой канализации.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крышки люков колодцев - 40 шт. пластиковых;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КНС – 1 шт.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360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Железнодорожный транспорт.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пускового комплекса II очереди (II этап),</w:t>
            </w:r>
            <w:r w:rsidRPr="00AA7EA6">
              <w:rPr>
                <w:rFonts w:cs="Calibri"/>
                <w:lang w:eastAsia="ru-RU"/>
              </w:rPr>
              <w:t xml:space="preserve">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протяженностью 1438,74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Инв. № 1139</w:t>
            </w:r>
          </w:p>
        </w:tc>
      </w:tr>
      <w:tr w:rsidR="00EA0A54" w:rsidRPr="00AA7EA6" w:rsidTr="003E620D">
        <w:trPr>
          <w:trHeight w:val="35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Ограждение территории и видеонаблюдение.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(Ограждение территории).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ОЭЗ ППТ "Липецк" 2 пусковой комплекс II очереди (II этап), протяженностью 7750,0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Инв. № 1138</w:t>
            </w:r>
          </w:p>
        </w:tc>
      </w:tr>
      <w:tr w:rsidR="00EA0A54" w:rsidRPr="00AA7EA6" w:rsidTr="003E620D">
        <w:trPr>
          <w:trHeight w:val="466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Автоматизированная система управления и диспетчеризация ОЭЗ (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 с очистными сооружениями.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с очистными сооружениями.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дождеприемников чугунных – 92шт.;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35шт.;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Очистные сооружения 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люки полимерные 10 шт.;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наружной установки 3 шт.;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ограждение с воротами -305м.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№1229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Насосная канализационная станция (КНС-2) ливневой канализации с автодорог 2-го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пуск.компл</w:t>
            </w:r>
            <w:proofErr w:type="spellEnd"/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. II очереди (шкаф управления 1 шт.) Инв. №807</w:t>
            </w:r>
          </w:p>
        </w:tc>
      </w:tr>
      <w:tr w:rsidR="00EA0A54" w:rsidRPr="00AA7EA6" w:rsidTr="003E620D">
        <w:trPr>
          <w:trHeight w:val="196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5</w:t>
            </w:r>
            <w:r w:rsidR="00323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Кабельная линия 110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от ПС 110/10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«ОЭЗ»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 кабельная линия 110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ПС 110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ОЭЗ – ПС 110/6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ООО «Йокохама Р.П.З.», протяженность 3,565 км,   Инв. №734.</w:t>
            </w:r>
          </w:p>
          <w:p w:rsidR="00EA0A54" w:rsidRPr="00AA7EA6" w:rsidRDefault="00EA0A54" w:rsidP="003E620D">
            <w:pPr>
              <w:spacing w:after="0" w:line="240" w:lineRule="auto"/>
              <w:jc w:val="center"/>
            </w:pPr>
          </w:p>
        </w:tc>
      </w:tr>
      <w:tr w:rsidR="00EA0A54" w:rsidRPr="00AA7EA6" w:rsidTr="003E620D">
        <w:trPr>
          <w:trHeight w:val="141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323345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для электроснабжения резидента ООО «ТЕХНА»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протяженностью 2492 м, Инв. № 811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Техна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- 1, 2», включая: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– 4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EA0A54" w:rsidRPr="00AA7EA6" w:rsidTr="003E620D">
        <w:trPr>
          <w:trHeight w:val="140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II этап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протяженностью 580 м, Инв. № 81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«АББ - 1, 2», включая: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– 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Видеонаблюдение «Восточного обхода»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Система видеонаблюдения пересечения территории ОЭЗ автодорогой «Восточный обход» в составе: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видеокамеры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термокожухе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– 12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прожектора – 12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- шкафы коммутационные – 8 шт.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видеокамера – 1 шт.;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коммутационный – 1 шт.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связи 2 пускового комплекса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-й очереди, включая: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люки с крышками – 52 шт.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8D0F9F" w:rsidTr="003E620D">
        <w:trPr>
          <w:trHeight w:val="2458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sz w:val="24"/>
                <w:szCs w:val="24"/>
              </w:rPr>
              <w:t xml:space="preserve">Блочная распределительная трансформаторная подстанция РП-10/0,4 </w:t>
            </w:r>
            <w:proofErr w:type="spellStart"/>
            <w:r w:rsidRPr="00C474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47403">
              <w:rPr>
                <w:rFonts w:ascii="Times New Roman" w:hAnsi="Times New Roman"/>
                <w:sz w:val="24"/>
                <w:szCs w:val="24"/>
              </w:rPr>
              <w:t xml:space="preserve"> №5 (БРТП1 по проекту)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БРТП-5,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:rsidR="00EA0A54" w:rsidRPr="008D0F9F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EA0A54" w:rsidRPr="008D0F9F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EA0A54" w:rsidRPr="008D0F9F" w:rsidTr="003E620D">
        <w:trPr>
          <w:trHeight w:val="237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ТП-10/0,4 </w:t>
            </w:r>
            <w:proofErr w:type="spellStart"/>
            <w:r w:rsidRPr="00C474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47403">
              <w:rPr>
                <w:rFonts w:ascii="Times New Roman" w:hAnsi="Times New Roman"/>
                <w:sz w:val="24"/>
                <w:szCs w:val="24"/>
              </w:rPr>
              <w:t xml:space="preserve"> №3 (БКТП3 по проекту)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БКТП-3,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1251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EA0A54" w:rsidRPr="008D0F9F" w:rsidTr="003E620D">
        <w:trPr>
          <w:trHeight w:val="1968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ТП-10/0,4 </w:t>
            </w:r>
            <w:proofErr w:type="spellStart"/>
            <w:r w:rsidRPr="00C4740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47403">
              <w:rPr>
                <w:rFonts w:ascii="Times New Roman" w:hAnsi="Times New Roman"/>
                <w:sz w:val="24"/>
                <w:szCs w:val="24"/>
              </w:rPr>
              <w:t xml:space="preserve"> №4 (БКТП2 по проекту)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БКТП-4,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Инв:</w:t>
            </w:r>
            <w:r>
              <w:rPr>
                <w:rFonts w:ascii="Times New Roman" w:hAnsi="Times New Roman"/>
                <w:sz w:val="24"/>
                <w:szCs w:val="24"/>
              </w:rPr>
              <w:t>1250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EA0A54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EA0A54" w:rsidRPr="008D0F9F" w:rsidRDefault="00EA0A54" w:rsidP="003E62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8D0F9F" w:rsidTr="00323345">
        <w:trPr>
          <w:trHeight w:val="125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Кабельные линии 10 </w:t>
            </w:r>
            <w:proofErr w:type="spellStart"/>
            <w:r w:rsidRPr="00C47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C474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: №1241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8D0F9F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: №</w:t>
            </w:r>
            <w:proofErr w:type="gramStart"/>
            <w:r w:rsidRPr="008D0F9F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A0A54" w:rsidRPr="008D0F9F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: 1242;</w:t>
            </w:r>
          </w:p>
          <w:p w:rsidR="00EA0A54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: 1242; </w:t>
            </w:r>
          </w:p>
          <w:p w:rsidR="00EA0A54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: 1244; </w:t>
            </w:r>
          </w:p>
          <w:p w:rsidR="00EA0A54" w:rsidRPr="008D0F9F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F9F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8D0F9F">
              <w:rPr>
                <w:rFonts w:ascii="Times New Roman" w:hAnsi="Times New Roman"/>
                <w:sz w:val="24"/>
                <w:szCs w:val="24"/>
              </w:rPr>
              <w:t>: 1245;</w:t>
            </w:r>
          </w:p>
        </w:tc>
      </w:tr>
      <w:tr w:rsidR="00EA0A54" w:rsidRPr="008D0F9F" w:rsidTr="003E620D">
        <w:trPr>
          <w:trHeight w:val="97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3233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C47403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3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Северная эстакада от ПС-220 до КПП-7,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Инв. №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 xml:space="preserve">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EA0A54" w:rsidRPr="008D0F9F" w:rsidTr="003E620D">
        <w:trPr>
          <w:trHeight w:val="154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C47403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403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3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8D0F9F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9F">
              <w:rPr>
                <w:rFonts w:ascii="Times New Roman" w:hAnsi="Times New Roman"/>
                <w:sz w:val="24"/>
                <w:szCs w:val="24"/>
              </w:rPr>
              <w:t>Южная эстакада от ПС-220 до ЛЗТК,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Инв. №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D0F9F">
              <w:rPr>
                <w:rFonts w:ascii="Times New Roman" w:hAnsi="Times New Roman"/>
                <w:sz w:val="24"/>
                <w:szCs w:val="24"/>
              </w:rPr>
              <w:t>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EA0A54" w:rsidRPr="00AA7EA6" w:rsidTr="003E620D">
        <w:trPr>
          <w:trHeight w:val="170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6</w:t>
            </w:r>
            <w:r w:rsidR="00323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м,  линия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электропередач 0,4кВ – 1060м (по земле и по воздуху)</w:t>
            </w:r>
          </w:p>
          <w:p w:rsidR="00EA0A54" w:rsidRPr="00AA7EA6" w:rsidRDefault="00EA0A54" w:rsidP="003E62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EA0A54" w:rsidRPr="00AA7EA6" w:rsidTr="003E620D">
        <w:trPr>
          <w:trHeight w:val="140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323345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2334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связи и телекоммуникаций (наружные сети связи)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2оч. (3 этап)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№ 1278)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23345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транспорта и связи (Инфраструктура для размещения таможенных постов на территории 1-го пускового комплекса II очереди ОЭЗ промышленно-производственного типа «Липецк» 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Липецкой области. II этап строительства. (система видеонаблюдения и считывания номеров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ж.д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вагонов)) (объект незавершенного строительства)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Шкафы коммутационные с активным оборудованием системы обзорного видеонаблюдения (ВН1)- 5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Видеокамера с ИК прожектором – 5шт.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распознавания номеров вагонов (ВН-2) – 2 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Датчики колесных пар – 9шт.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Видеокамера с ИК прожектором – 13 шт.</w:t>
            </w:r>
          </w:p>
        </w:tc>
      </w:tr>
      <w:tr w:rsidR="00EA0A54" w:rsidRPr="00AA7EA6" w:rsidTr="003E620D">
        <w:trPr>
          <w:trHeight w:val="239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Сооружение транспорта и связи (1-й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п.к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II оч. Подводящих сетей телекоммуникаций и сетей информационно-вычислительной связи на территории ОЭЗ ППТ «Липецк» (объект незавершенного строительства)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Кабельные линии связи – 5,8 км.</w:t>
            </w:r>
          </w:p>
        </w:tc>
      </w:tr>
      <w:tr w:rsidR="00EA0A54" w:rsidRPr="00AA7EA6" w:rsidTr="003E620D">
        <w:trPr>
          <w:trHeight w:val="10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«Казинка»,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Липецкая область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«Казинка»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БКТП,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48:02:1000201:605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ЗВН-1,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48:02:1000201:607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ЗВН-2,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48:02:1000201:610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48:02:1000201:606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Здание камеры переключения задвижек и насосной пожаротушения,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48:02:1000201:617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ОПУ,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48:02:1000201:612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охранной проходной с ограждением,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48:02:1000201:608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Здание очистных с маслосборником,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48:02:1000201:609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48:02:1000201:623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Кабельная эстакада,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48:02:1000201:627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КНС (включая смонтированное оборудование) 48:02.1000201:621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Наружное освещение,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48:02:1000201:604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ОРУ 110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48:02:1000201:622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ОРУ 220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48:02:1000201:614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Площадки автотрансформаторов,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48:02:1000201:616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Пожарные резервуары №1 и №2, 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48:02:1000201:615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22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Объект дорожной и инженерной инфраструктуры 2-й очереди 1-го пускового комп. (Ливневая канализация)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В  том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числе: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дождеприемников чугунных – 68шт.;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крышки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кодолджцев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чугун 50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крышки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колодцкев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полимерные 46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Очистные сооружения в составе: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6шт.;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КНС – 1шт.;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щит управления наружной установки - 1шт.</w:t>
            </w:r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ограждение с воротами 189м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E620D">
        <w:trPr>
          <w:trHeight w:val="22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Объект дорожной и инженерной инфраструктуры 2-й очереди 1-го пускового комп. (Сооружения канализации)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дорожной и инженерной инфраструктуры 2-й очереди 1-го пускового комплекса на территории ОЭЗ ППТ Липецк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 Липецкой области. VI этап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A0A54" w:rsidRPr="00AA7EA6" w:rsidRDefault="00EA0A54" w:rsidP="003E620D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крышки колодцев чугунные -19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EA0A54">
            <w:pPr>
              <w:numPr>
                <w:ilvl w:val="0"/>
                <w:numId w:val="3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крышки колодцев пластиковые– 19 шт.;</w:t>
            </w:r>
          </w:p>
        </w:tc>
      </w:tr>
      <w:tr w:rsidR="00EA0A54" w:rsidRPr="00AA7EA6" w:rsidTr="003E620D">
        <w:trPr>
          <w:trHeight w:val="18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 (1 этап) (объект незавершенного строительства). </w:t>
            </w: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Кадастровый  номер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: 48:02:1000201:644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№3.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РП-10/0,4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№4.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6 металлических дверей.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№1.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EA0A54" w:rsidRPr="00AA7EA6" w:rsidRDefault="00EA0A54" w:rsidP="003E62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№2.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___ кв. м, кровля плоская, 5 металлических дверей. В составе: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E620D">
        <w:trPr>
          <w:trHeight w:val="250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Въезд на территорию II очереди особой экономической зоны промышленно-производственного типа в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Грязинском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районе Липецкой области. I этап. (автодорога и сети наружного освещения). 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Кадастровый номер: 48:02:0000000:9699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</w:t>
            </w:r>
            <w:r w:rsidRPr="00AA7E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 освещения –38 от ШНО-7;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светильников консольных – 44 от ШНО-7 шт.</w:t>
            </w:r>
          </w:p>
        </w:tc>
      </w:tr>
      <w:tr w:rsidR="00EA0A54" w:rsidRPr="00AA7EA6" w:rsidTr="003E620D">
        <w:trPr>
          <w:trHeight w:val="21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1281.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шкаф телемеханики ДНС – 1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шкаф телемеханики ЛОС –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шкаф телемеханики ОДК – 3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шкаф телемеханики ЭХЗ – 2 шт.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182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7</w:t>
            </w:r>
            <w:r w:rsidR="00EA3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Кабельная эстакада Северная участок 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( протяженность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462,95 м)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1279.</w:t>
            </w: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Северная участок 2 (протяженность 462,95 м) М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EA0A54" w:rsidRPr="00AA7EA6" w:rsidTr="003E620D">
        <w:trPr>
          <w:trHeight w:val="183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3E89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61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Кабельная эстакада Южная участок 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( протяженность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503,58 м)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1280.</w:t>
            </w: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Южная участок 2 (протяженность 503,58 м) М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EA0A54" w:rsidRPr="00AA7EA6" w:rsidTr="003E620D">
        <w:trPr>
          <w:trHeight w:val="112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 2 оч. (3 этап подэт.3.1)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Люки пластиковые -6шт.;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Люки песчано-полимерные-20шт.;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Дождеприемные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решетки- 1290шт.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1265, 1266</w:t>
            </w:r>
          </w:p>
        </w:tc>
      </w:tr>
      <w:tr w:rsidR="00EA0A54" w:rsidRPr="00AA7EA6" w:rsidTr="003E620D">
        <w:trPr>
          <w:trHeight w:val="112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 2 оч. (3 этап подэт.3.2)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97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 2 оч. (3 этап подэт.3.1)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песчано-полимерный-26шт.;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КНС-4 здание из сэндвич-панелей, одна металлическая дверь.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1267, 1268</w:t>
            </w:r>
          </w:p>
        </w:tc>
      </w:tr>
      <w:tr w:rsidR="00EA0A54" w:rsidRPr="00AA7EA6" w:rsidTr="003E620D">
        <w:trPr>
          <w:trHeight w:val="988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 2 оч. (3 этап подэт.3.2)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водоснабжения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(3 этап)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песчано-полимерный-8шт.;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1269</w:t>
            </w:r>
          </w:p>
        </w:tc>
      </w:tr>
      <w:tr w:rsidR="00EA0A54" w:rsidRPr="00AA7EA6" w:rsidTr="003E620D">
        <w:trPr>
          <w:trHeight w:val="105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(К3)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 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3 этап подэт.3.1)</w:t>
            </w:r>
          </w:p>
        </w:tc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-4шт.;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песчано-полимерный-13шт.;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1275, 1276</w:t>
            </w:r>
          </w:p>
        </w:tc>
      </w:tr>
      <w:tr w:rsidR="00EA0A54" w:rsidRPr="00AA7EA6" w:rsidTr="003E620D">
        <w:trPr>
          <w:trHeight w:val="97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(К3) 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пуск.к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 2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оч.(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3 этап подэт.3.2)</w:t>
            </w:r>
          </w:p>
        </w:tc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98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песчано-полимерный-12шт.;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ОДК- 5шт.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1277</w:t>
            </w:r>
          </w:p>
        </w:tc>
      </w:tr>
      <w:tr w:rsidR="00EA0A54" w:rsidRPr="00AA7EA6" w:rsidTr="003E620D">
        <w:trPr>
          <w:trHeight w:val="97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8</w:t>
            </w:r>
            <w:r w:rsidR="00EA3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Ковер ОДК- 1шт.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1282</w:t>
            </w:r>
          </w:p>
        </w:tc>
      </w:tr>
      <w:tr w:rsidR="00EA0A54" w:rsidRPr="00AA7EA6" w:rsidTr="003E620D">
        <w:trPr>
          <w:trHeight w:val="100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3E89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1263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-бытового водоотведения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1258</w:t>
            </w:r>
          </w:p>
        </w:tc>
      </w:tr>
      <w:tr w:rsidR="00EA0A54" w:rsidRPr="00AA7EA6" w:rsidTr="003E620D">
        <w:trPr>
          <w:trHeight w:val="97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Инв. № 1259</w:t>
            </w:r>
          </w:p>
        </w:tc>
      </w:tr>
      <w:tr w:rsidR="00EA0A54" w:rsidRPr="00AA7EA6" w:rsidTr="003E620D">
        <w:trPr>
          <w:trHeight w:val="98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Рэдалит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№1221</w:t>
            </w:r>
          </w:p>
        </w:tc>
      </w:tr>
      <w:tr w:rsidR="00EA0A54" w:rsidRPr="00AA7EA6" w:rsidTr="003E620D">
        <w:trPr>
          <w:trHeight w:val="97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Рэдалит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1222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Рэдалит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Рэдалит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1220</w:t>
            </w:r>
          </w:p>
        </w:tc>
      </w:tr>
      <w:tr w:rsidR="00EA0A54" w:rsidRPr="00AA7EA6" w:rsidTr="003E620D">
        <w:trPr>
          <w:trHeight w:val="44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газоснабжения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Рэдалит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подземного крана с ограждением - 1шт.;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1260</w:t>
            </w:r>
          </w:p>
        </w:tc>
      </w:tr>
      <w:tr w:rsidR="00EA0A54" w:rsidRPr="00AA7EA6" w:rsidTr="003E620D">
        <w:trPr>
          <w:trHeight w:val="31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«СИСТЕМ СЕНСОР ТЕХНОЛОГИИ»)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1226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9</w:t>
            </w:r>
            <w:r w:rsidR="00EA3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«СИСТЕМ СЕНСОР ТЕХНОЛОГИИ»)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1224</w:t>
            </w:r>
          </w:p>
        </w:tc>
      </w:tr>
      <w:tr w:rsidR="00EA0A54" w:rsidRPr="00AA7EA6" w:rsidTr="003E620D">
        <w:trPr>
          <w:trHeight w:val="909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3E89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(ООО «СИСТЕМ СЕНСОР ТЕХНОЛОГИИ»)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1225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(ООО «СИСТЕМ СЕНСОР ТЕХНОЛОГИИ»)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EA0A54" w:rsidRPr="00AA7EA6" w:rsidTr="003E620D">
        <w:trPr>
          <w:trHeight w:val="93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«ЛЗТК»)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№1228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«ООО «ЛЗТК»)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№1285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(ООО «ЛЗТК»)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№1264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(ООО «ЛЗТК»)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№1274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ОДК - 2шт. Инв. № 1176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 Инв. № 1153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 Инв. № 1154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3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дождевого водоотведения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 Инв. № 1173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газоснабжения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подземного крана с ограждением -1 шт. Инв. № 1177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ОДК - 2шт. Инв. № 1182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песчано-полимерный-2шт.; Инв. № 1183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 Инв. № 1181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дождевого водоотведения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Кемин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Липецк»)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 Инв. № 1180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теплоснабжения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Лэм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Уэстон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Белая Дача»)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ОДК - 2шт. Инв. №1233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водоснабжения (ООО «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Лэм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Уэстон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Белая Дача»)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песчано-полимерный-2шт.; Инв. №1232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(Белая Дача)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газоснабжения (ООО «СЭСТ-ЛЮВЭ»)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Ковер подземного крана с ограждением -1 шт. Инв. №1261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4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Территория в Елецком районе</w:t>
            </w:r>
          </w:p>
        </w:tc>
      </w:tr>
      <w:tr w:rsidR="00EA0A54" w:rsidRPr="00AA7EA6" w:rsidTr="003E620D">
        <w:trPr>
          <w:trHeight w:val="675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11</w:t>
            </w:r>
            <w:r w:rsidR="00EA3E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Блочно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-модульное здание административно-делового центра (АДЦ-2 Елец)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Здание административно-делового центра (АДЦ) на территории ОЭЗ ППТ «Липецк» в Елецком районе Липецкой области, оборудованное инженерно-техническими средствами охраны (ИТСО) и видеонаблюдением; имущество, находящееся в вестибюле, сдаваемые под охрану кабинеты; видеокамеры внутреннего и наружного размещения; имущество, составляющее обустройство участка территории, прилегающего к зданию, включая оборудование освещения.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АРМ инженерный средств охраны. Видеокамеры внутренней установки.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Пожарная сигнализация.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Охранная сигнализация. </w:t>
            </w:r>
          </w:p>
          <w:p w:rsidR="00EA0A54" w:rsidRPr="00AA7EA6" w:rsidRDefault="00EA0A54" w:rsidP="003E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 xml:space="preserve">Сплит-системы кондиционирования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Инв.№ 1190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типа на территории ОЭЗ ППТ «Липецк» в Елецком районе Липецкой области.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1156</w:t>
            </w:r>
          </w:p>
        </w:tc>
      </w:tr>
      <w:tr w:rsidR="00EA0A54" w:rsidRPr="00AA7EA6" w:rsidTr="003E620D">
        <w:trPr>
          <w:trHeight w:val="184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 w:rsidR="00E056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(местоположение): Россия, Липецкая область, Елецкий район, поселок Новый Ольшанец.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Колодец связи у здания АДЦ, с чугунным люком.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Система видеонаблюдения, на территории ОЭЗ ППТ «Липецк» в Елецком районе Липецкой области. Инв. №: 000001162.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- Мачта видеонаблюдения с поворотной, скоростной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-видеокамерой - «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Activecam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-Ø6144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10»,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грозозащитой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Nag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-1.1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POE</w:t>
            </w:r>
            <w:proofErr w:type="gram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»,  двумя</w:t>
            </w:r>
            <w:proofErr w:type="gram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прожекторами освещения;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- уличные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Ø2622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» - 7 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Ø2522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AA7E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» - 7шт.</w:t>
            </w:r>
          </w:p>
          <w:p w:rsidR="00EA0A54" w:rsidRPr="00AA7EA6" w:rsidRDefault="00EA0A54" w:rsidP="003E620D">
            <w:pPr>
              <w:tabs>
                <w:tab w:val="left" w:pos="76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232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Газопровода к зданию АДЦ-2 (Елец)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 стальной Ø57мм, протяженностью 1718м.п. (подземный), 37м.п. (надземный) к зданию АДЦ-2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EA0A54" w:rsidRPr="00AA7EA6" w:rsidRDefault="00EA0A54" w:rsidP="00EA0A54">
            <w:pPr>
              <w:numPr>
                <w:ilvl w:val="0"/>
                <w:numId w:val="38"/>
              </w:numPr>
              <w:tabs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:rsidR="00EA0A54" w:rsidRPr="00AA7EA6" w:rsidRDefault="00EA0A54" w:rsidP="00EA0A54">
            <w:pPr>
              <w:numPr>
                <w:ilvl w:val="0"/>
                <w:numId w:val="38"/>
              </w:numPr>
              <w:tabs>
                <w:tab w:val="left" w:pos="2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  <w:p w:rsidR="00EA0A54" w:rsidRPr="00AA7EA6" w:rsidRDefault="00EA0A54" w:rsidP="003E620D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№ 1187</w:t>
            </w:r>
          </w:p>
        </w:tc>
      </w:tr>
      <w:tr w:rsidR="00EA0A54" w:rsidRPr="00AA7EA6" w:rsidTr="003E620D">
        <w:trPr>
          <w:trHeight w:val="98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Скважина наблюдательная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скважина с глубинным водяным насосом, и полимерным люком. </w:t>
            </w:r>
          </w:p>
          <w:p w:rsidR="00EA0A54" w:rsidRPr="00AA7EA6" w:rsidRDefault="00EA0A54" w:rsidP="003E620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№ 1171</w:t>
            </w:r>
          </w:p>
        </w:tc>
      </w:tr>
      <w:tr w:rsidR="00EA0A54" w:rsidRPr="00AA7EA6" w:rsidTr="003E620D">
        <w:trPr>
          <w:trHeight w:val="196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Септик здания АДЦ с двумя люками, 1 - полимерный, 1- чугунный. </w:t>
            </w:r>
          </w:p>
        </w:tc>
      </w:tr>
      <w:tr w:rsidR="00EA0A54" w:rsidRPr="00AA7EA6" w:rsidTr="003E620D">
        <w:trPr>
          <w:trHeight w:val="162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Освещение территории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1005 м  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34 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консольные, светодиодные – 34 шт.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№1257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1-го этапа строительства ОЭЗ, Елец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1.1)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Трубы полимерные: Ø450 – 50.7м.п., Ø355 – 1418м.п., Ø225 – 60м.п., Ø110 – 223.3м.п., Ø63мм – 6м.п. (от прокола под федеральной автодорогой, до производственной базы с ответвлением на перспективу, и к зданию АДЦ с сооружениями на них), в т.ч. крышки люков и колодцев 13 штук - полимерные.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Инв. № 1255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ливневой  (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>дождевой) канализации 1-го этапа строительства . ОЭЗ, Елец (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1.1.)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E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Сети дождевой канализации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Ø300, 500, 600 мм – 794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(на автомобильных дорогах к зданию АДЦ, кольцевой развязке, к производственной базе), </w:t>
            </w:r>
            <w:r w:rsidRPr="00AA7EA6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т.ч.: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 крышки люков колодцев – 25 шт. полимерные.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Очистные сооружения с крышками люков колодцев из стекловолокна в количестве 4 шт., ограждением из металлических конструкций общей длинной - 137.26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распашными воротами - 4.56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1254</w:t>
            </w:r>
          </w:p>
        </w:tc>
      </w:tr>
      <w:tr w:rsidR="00EA0A54" w:rsidRPr="00AA7EA6" w:rsidTr="003E620D">
        <w:trPr>
          <w:trHeight w:val="1877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056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Площадка для мусоросборников,</w:t>
            </w:r>
            <w:r w:rsidRPr="00AA7EA6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области.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Площадка для 2-х мусоросборников, с навесом и ограждением из поликарбоната. 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 w:rsidR="00E056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автомобильного транспорта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из сэндвич-панели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здания – 42,7 м2.</w:t>
            </w:r>
          </w:p>
        </w:tc>
      </w:tr>
      <w:tr w:rsidR="00EA0A54" w:rsidRPr="00AA7EA6" w:rsidTr="003E620D">
        <w:trPr>
          <w:trHeight w:val="1036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Крытый автомобильный досмотровый комплекс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Каркасные металлоконструкции, кровля из металлического профлиста.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площадь застройки здания – 212,6 м2.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связи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-протяженность подземной кабельной канализации – 373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. (13 колодцев с чугунными люками и крышками);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протяженность кабельных линий в канализации и на опорах освещения – 3,53 км;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климатический шкаф в 3 кольце автодороги;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поворотная видеокамера на осветительной мачте в 3 кольце автодороги.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A54" w:rsidRPr="00AA7EA6" w:rsidTr="003E620D">
        <w:trPr>
          <w:trHeight w:val="630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Комплекс электроснабжения с сетями и распределительными устройствами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Распределительный пункт, совмещенный с трансформаторной подстанцией (РТП) – 1 шт. 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>Блочное одноэтажное здание из сэндвич-панелей. Две металлических одностворчатых двери, две металлических двухстворчатых двери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 (ТП) – 1 шт.  Б</w:t>
            </w: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лочное одноэтажное здание из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сэнвич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AA7EA6">
              <w:rPr>
                <w:rFonts w:ascii="Times New Roman" w:hAnsi="Times New Roman"/>
                <w:sz w:val="24"/>
                <w:szCs w:val="24"/>
              </w:rPr>
              <w:t>панелей ,</w:t>
            </w:r>
            <w:proofErr w:type="gram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две металлических одностворчатых двери, две металлических двухстворчатых двери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:rsidR="00EA0A54" w:rsidRPr="00AA7EA6" w:rsidRDefault="00EA0A54" w:rsidP="003E620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EA0A54" w:rsidRPr="00AA7EA6" w:rsidTr="003E620D">
        <w:trPr>
          <w:trHeight w:val="25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Сети временного электроснабжения АДЦ 2 (Елец)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КТП-160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типа с 4 двустворчатыми распашными дверями, Воздушная линия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 – 8 опор. 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Инв. № 1189</w:t>
            </w:r>
          </w:p>
        </w:tc>
      </w:tr>
      <w:tr w:rsidR="00EA0A54" w:rsidRPr="00AA7EA6" w:rsidTr="003E620D">
        <w:trPr>
          <w:trHeight w:val="242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 xml:space="preserve">. 1885 м  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опоры – 58 шт.;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светильники консольные светодиодные – 58 шт.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мачты освещения -2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A7E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 xml:space="preserve">- прожекторы освещения светодиодные - 10 </w:t>
            </w:r>
            <w:proofErr w:type="spellStart"/>
            <w:r w:rsidRPr="00AA7EA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EA0A54" w:rsidRPr="00AA7EA6" w:rsidRDefault="00EA0A54" w:rsidP="003E6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- шкаф управления наружным освещением -2 шт.</w:t>
            </w:r>
          </w:p>
        </w:tc>
      </w:tr>
      <w:tr w:rsidR="00EA0A54" w:rsidRPr="00AA7EA6" w:rsidTr="003E620D">
        <w:trPr>
          <w:trHeight w:val="133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водопровода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-протяженность сети водопровода (1 очередь) – 1804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колодец с полимерно-песчаным люком – 13шт.</w:t>
            </w:r>
          </w:p>
        </w:tc>
      </w:tr>
      <w:tr w:rsidR="00EA0A54" w:rsidRPr="00AA7EA6" w:rsidTr="003E620D">
        <w:trPr>
          <w:trHeight w:val="23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хозяйственно-бытовой канализации.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-протяженность сети самотечной канализации – 1760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-протяженность сети напорной канализации – 1615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колодец с полимерно-песчаным люком – 47шт.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-устройство КНС, общая площадь здания – 38м2.</w:t>
            </w:r>
          </w:p>
        </w:tc>
      </w:tr>
      <w:tr w:rsidR="00EA0A54" w:rsidRPr="00AA7EA6" w:rsidTr="003E620D">
        <w:trPr>
          <w:trHeight w:val="765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промышленной канализации.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-протяженность сети: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-диаметр 1200 мм - 413,00 м;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-диаметр 1400 мм - 332,00 м;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-диаметр 1600 мм - 731,00 м.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колодец с полимерно-песчаным люком -15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0A54" w:rsidRPr="00AA7EA6" w:rsidTr="003E620D">
        <w:trPr>
          <w:trHeight w:val="1314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13</w:t>
            </w:r>
            <w:r w:rsidR="00E056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дождевой канализации.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-протяженность сети дождевой канализации – 998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колодец с полимерно-песчаным люком – 34шт.</w:t>
            </w:r>
          </w:p>
        </w:tc>
      </w:tr>
      <w:tr w:rsidR="00EA0A54" w:rsidRPr="00AA7EA6" w:rsidTr="003E620D">
        <w:trPr>
          <w:trHeight w:val="1983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A6">
              <w:rPr>
                <w:rFonts w:ascii="Times New Roman" w:hAnsi="Times New Roman"/>
                <w:sz w:val="24"/>
                <w:szCs w:val="24"/>
              </w:rPr>
              <w:t>1</w:t>
            </w:r>
            <w:r w:rsidR="00E056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Ограждение территории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 охраны: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габариты модульного здания – 1,5х1,5х2,5 м. (площадь здания – 1,9 м2)</w:t>
            </w:r>
          </w:p>
          <w:p w:rsidR="00EA0A54" w:rsidRPr="00AA7EA6" w:rsidRDefault="00EA0A54" w:rsidP="003E6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-протяженность ограждения – 2585,84 </w:t>
            </w:r>
            <w:proofErr w:type="spellStart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включая системы охраны периметра (шкафы, провод, датчики)</w:t>
            </w:r>
          </w:p>
        </w:tc>
      </w:tr>
    </w:tbl>
    <w:p w:rsidR="001347D8" w:rsidRDefault="001347D8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1346" w:rsidRDefault="00481346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1668" w:rsidRDefault="006B1668" w:rsidP="009551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C486C" w:rsidRDefault="006C486C" w:rsidP="006B1668">
      <w:pPr>
        <w:pStyle w:val="11"/>
        <w:numPr>
          <w:ilvl w:val="0"/>
          <w:numId w:val="3"/>
        </w:numPr>
        <w:tabs>
          <w:tab w:val="left" w:pos="1276"/>
        </w:tabs>
        <w:spacing w:after="0" w:line="240" w:lineRule="auto"/>
        <w:ind w:hanging="39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0F">
        <w:rPr>
          <w:rFonts w:ascii="Times New Roman" w:hAnsi="Times New Roman" w:cs="Times New Roman"/>
          <w:b/>
          <w:sz w:val="28"/>
          <w:szCs w:val="28"/>
        </w:rPr>
        <w:lastRenderedPageBreak/>
        <w:t>Посты охраны</w:t>
      </w:r>
      <w:r w:rsidR="00E73386">
        <w:rPr>
          <w:rFonts w:ascii="Times New Roman" w:hAnsi="Times New Roman" w:cs="Times New Roman"/>
          <w:b/>
          <w:sz w:val="28"/>
          <w:szCs w:val="28"/>
        </w:rPr>
        <w:t>,</w:t>
      </w:r>
    </w:p>
    <w:p w:rsidR="00242A1A" w:rsidRPr="00BC640F" w:rsidRDefault="00242A1A" w:rsidP="006B1668">
      <w:pPr>
        <w:pStyle w:val="11"/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функции и</w:t>
      </w:r>
    </w:p>
    <w:p w:rsidR="00E73386" w:rsidRDefault="00E73386" w:rsidP="006B1668">
      <w:pPr>
        <w:pStyle w:val="11"/>
        <w:tabs>
          <w:tab w:val="left" w:pos="1276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дежурных охранников</w:t>
      </w:r>
    </w:p>
    <w:p w:rsidR="006C486C" w:rsidRPr="00BC640F" w:rsidRDefault="006C486C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587A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54587A">
        <w:rPr>
          <w:rFonts w:ascii="Times New Roman" w:hAnsi="Times New Roman"/>
          <w:bCs/>
          <w:sz w:val="28"/>
          <w:szCs w:val="28"/>
        </w:rPr>
        <w:t>Пост №1 – КПП АДЦ</w:t>
      </w:r>
      <w:r w:rsidR="00955B0E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 (административно</w:t>
      </w:r>
      <w:r w:rsidR="00955B0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-</w:t>
      </w:r>
      <w:r w:rsidR="000C07E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деловой</w:t>
      </w:r>
      <w:r w:rsidR="00955B0E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 центр АДЦ 1 и АДЦ 2)</w:t>
      </w:r>
      <w:r w:rsidR="000B7A53">
        <w:rPr>
          <w:rFonts w:ascii="Times New Roman" w:hAnsi="Times New Roman"/>
          <w:bCs/>
          <w:sz w:val="28"/>
          <w:szCs w:val="28"/>
        </w:rPr>
        <w:t xml:space="preserve"> на территории ОЭЗ ППТ «Липецк» в </w:t>
      </w:r>
      <w:proofErr w:type="spellStart"/>
      <w:r w:rsidR="000B7A53">
        <w:rPr>
          <w:rFonts w:ascii="Times New Roman" w:hAnsi="Times New Roman"/>
          <w:bCs/>
          <w:sz w:val="28"/>
          <w:szCs w:val="28"/>
        </w:rPr>
        <w:t>Грязинском</w:t>
      </w:r>
      <w:proofErr w:type="spellEnd"/>
      <w:r w:rsidR="000B7A53">
        <w:rPr>
          <w:rFonts w:ascii="Times New Roman" w:hAnsi="Times New Roman"/>
          <w:bCs/>
          <w:sz w:val="28"/>
          <w:szCs w:val="28"/>
        </w:rPr>
        <w:t xml:space="preserve"> районе Липецкой области</w:t>
      </w:r>
      <w:r w:rsidR="003020AD">
        <w:rPr>
          <w:rFonts w:ascii="Times New Roman" w:hAnsi="Times New Roman"/>
          <w:bCs/>
          <w:sz w:val="28"/>
          <w:szCs w:val="28"/>
        </w:rPr>
        <w:t xml:space="preserve"> – </w:t>
      </w:r>
      <w:r w:rsidRPr="0054587A">
        <w:rPr>
          <w:rFonts w:ascii="Times New Roman" w:hAnsi="Times New Roman"/>
          <w:bCs/>
          <w:sz w:val="28"/>
          <w:szCs w:val="28"/>
        </w:rPr>
        <w:t>охрана имущества</w:t>
      </w:r>
      <w:r w:rsidR="00E73386"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54587A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 1, АДЦ 2;  прием под охрану и снятие с охраны кабинетов </w:t>
      </w:r>
      <w:r w:rsidR="000A00D8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 1 и </w:t>
      </w:r>
      <w:r w:rsidR="000A00D8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 2; ведение журналов приема-сдачи дежурства, </w:t>
      </w:r>
      <w:r w:rsidR="000A00D8"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54587A">
        <w:rPr>
          <w:rFonts w:ascii="Times New Roman" w:hAnsi="Times New Roman"/>
          <w:bCs/>
          <w:sz w:val="28"/>
          <w:szCs w:val="28"/>
        </w:rPr>
        <w:t>охран</w:t>
      </w:r>
      <w:r w:rsidR="000A00D8">
        <w:rPr>
          <w:rFonts w:ascii="Times New Roman" w:hAnsi="Times New Roman"/>
          <w:bCs/>
          <w:sz w:val="28"/>
          <w:szCs w:val="28"/>
        </w:rPr>
        <w:t>у</w:t>
      </w:r>
      <w:r w:rsidRPr="0054587A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</w:t>
      </w:r>
      <w:r w:rsidR="00DA2522">
        <w:rPr>
          <w:rFonts w:ascii="Times New Roman" w:hAnsi="Times New Roman"/>
          <w:bCs/>
          <w:sz w:val="28"/>
          <w:szCs w:val="28"/>
        </w:rPr>
        <w:t xml:space="preserve">ИТСО периметра </w:t>
      </w:r>
      <w:r w:rsidR="00DA2522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DA2522">
        <w:rPr>
          <w:rFonts w:ascii="Times New Roman" w:hAnsi="Times New Roman"/>
          <w:bCs/>
          <w:sz w:val="28"/>
          <w:szCs w:val="28"/>
        </w:rPr>
        <w:t>-й очереди</w:t>
      </w:r>
      <w:r w:rsidR="00DD572B">
        <w:rPr>
          <w:rFonts w:ascii="Times New Roman" w:hAnsi="Times New Roman"/>
          <w:bCs/>
          <w:sz w:val="28"/>
          <w:szCs w:val="28"/>
        </w:rPr>
        <w:t>,</w:t>
      </w:r>
      <w:r w:rsidR="00DA2522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координация действий </w:t>
      </w:r>
      <w:r w:rsidR="007D3B43">
        <w:rPr>
          <w:rFonts w:ascii="Times New Roman" w:hAnsi="Times New Roman"/>
          <w:bCs/>
          <w:sz w:val="28"/>
          <w:szCs w:val="28"/>
        </w:rPr>
        <w:t xml:space="preserve">стационарных </w:t>
      </w:r>
      <w:r w:rsidR="00240AAD" w:rsidRPr="0054587A">
        <w:rPr>
          <w:rFonts w:ascii="Times New Roman" w:hAnsi="Times New Roman"/>
          <w:bCs/>
          <w:sz w:val="28"/>
          <w:szCs w:val="28"/>
        </w:rPr>
        <w:t>постов №2, №3</w:t>
      </w:r>
      <w:r w:rsidR="00240AAD">
        <w:rPr>
          <w:rFonts w:ascii="Times New Roman" w:hAnsi="Times New Roman"/>
          <w:bCs/>
          <w:sz w:val="28"/>
          <w:szCs w:val="28"/>
        </w:rPr>
        <w:t>,</w:t>
      </w:r>
      <w:r w:rsidR="00955B0E">
        <w:rPr>
          <w:rFonts w:ascii="Times New Roman" w:hAnsi="Times New Roman"/>
          <w:bCs/>
          <w:sz w:val="28"/>
          <w:szCs w:val="28"/>
        </w:rPr>
        <w:t xml:space="preserve"> №4,</w:t>
      </w:r>
      <w:r w:rsidR="00240AAD">
        <w:rPr>
          <w:rFonts w:ascii="Times New Roman" w:hAnsi="Times New Roman"/>
          <w:bCs/>
          <w:sz w:val="28"/>
          <w:szCs w:val="28"/>
        </w:rPr>
        <w:t xml:space="preserve"> поста </w:t>
      </w:r>
      <w:r w:rsidR="00A05B43">
        <w:rPr>
          <w:rFonts w:ascii="Times New Roman" w:hAnsi="Times New Roman"/>
          <w:bCs/>
          <w:sz w:val="28"/>
          <w:szCs w:val="28"/>
        </w:rPr>
        <w:t>№</w:t>
      </w:r>
      <w:r w:rsidR="00955B0E">
        <w:rPr>
          <w:rFonts w:ascii="Times New Roman" w:hAnsi="Times New Roman"/>
          <w:bCs/>
          <w:sz w:val="28"/>
          <w:szCs w:val="28"/>
        </w:rPr>
        <w:t>5</w:t>
      </w:r>
      <w:r w:rsidR="00A05B43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(объездного патруля охраны)</w:t>
      </w:r>
      <w:r w:rsidR="00496C93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 xml:space="preserve"> и</w:t>
      </w:r>
      <w:r w:rsidR="00240AAD">
        <w:rPr>
          <w:rFonts w:ascii="Times New Roman" w:hAnsi="Times New Roman"/>
          <w:bCs/>
          <w:sz w:val="28"/>
          <w:szCs w:val="28"/>
        </w:rPr>
        <w:t xml:space="preserve"> поста</w:t>
      </w:r>
      <w:r w:rsidR="00D04B88">
        <w:rPr>
          <w:rFonts w:ascii="Times New Roman" w:hAnsi="Times New Roman"/>
          <w:bCs/>
          <w:sz w:val="28"/>
          <w:szCs w:val="28"/>
        </w:rPr>
        <w:t xml:space="preserve"> </w:t>
      </w:r>
      <w:r w:rsidR="00240AAD">
        <w:rPr>
          <w:rFonts w:ascii="Times New Roman" w:hAnsi="Times New Roman"/>
          <w:bCs/>
          <w:sz w:val="28"/>
          <w:szCs w:val="28"/>
        </w:rPr>
        <w:t xml:space="preserve"> №</w:t>
      </w:r>
      <w:r w:rsidR="00955B0E">
        <w:rPr>
          <w:rFonts w:ascii="Times New Roman" w:hAnsi="Times New Roman"/>
          <w:bCs/>
          <w:sz w:val="28"/>
          <w:szCs w:val="28"/>
        </w:rPr>
        <w:t>6</w:t>
      </w:r>
      <w:r w:rsidR="00240AAD">
        <w:rPr>
          <w:rFonts w:ascii="Times New Roman" w:hAnsi="Times New Roman"/>
          <w:bCs/>
          <w:sz w:val="28"/>
          <w:szCs w:val="28"/>
        </w:rPr>
        <w:t xml:space="preserve"> </w:t>
      </w:r>
      <w:r w:rsidR="00D04B88">
        <w:rPr>
          <w:rFonts w:ascii="Times New Roman" w:hAnsi="Times New Roman"/>
          <w:bCs/>
          <w:sz w:val="28"/>
          <w:szCs w:val="28"/>
        </w:rPr>
        <w:t xml:space="preserve"> </w:t>
      </w:r>
      <w:r w:rsidR="00240AAD">
        <w:rPr>
          <w:rFonts w:ascii="Times New Roman" w:hAnsi="Times New Roman"/>
          <w:bCs/>
          <w:sz w:val="28"/>
          <w:szCs w:val="28"/>
        </w:rPr>
        <w:t>(группы быстрого реагирования)</w:t>
      </w:r>
      <w:r w:rsidRPr="0054587A">
        <w:rPr>
          <w:rFonts w:ascii="Times New Roman" w:hAnsi="Times New Roman"/>
          <w:bCs/>
          <w:sz w:val="28"/>
          <w:szCs w:val="28"/>
        </w:rPr>
        <w:t xml:space="preserve">, </w:t>
      </w:r>
      <w:r w:rsidR="00D04B88">
        <w:rPr>
          <w:rFonts w:ascii="Times New Roman" w:hAnsi="Times New Roman"/>
          <w:bCs/>
          <w:sz w:val="28"/>
          <w:szCs w:val="28"/>
        </w:rPr>
        <w:t xml:space="preserve">  </w:t>
      </w:r>
      <w:r w:rsidRPr="0054587A">
        <w:rPr>
          <w:rFonts w:ascii="Times New Roman" w:hAnsi="Times New Roman"/>
          <w:bCs/>
          <w:sz w:val="28"/>
          <w:szCs w:val="28"/>
        </w:rPr>
        <w:t>2 человека.</w:t>
      </w:r>
    </w:p>
    <w:p w:rsidR="0054587A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54587A">
        <w:rPr>
          <w:rFonts w:ascii="Times New Roman" w:hAnsi="Times New Roman"/>
          <w:bCs/>
          <w:sz w:val="28"/>
          <w:szCs w:val="28"/>
        </w:rPr>
        <w:t xml:space="preserve">Пост №2 – КПП №2 легкового автотранспорта – </w:t>
      </w:r>
      <w:r w:rsidR="000A00D8" w:rsidRPr="0054587A">
        <w:rPr>
          <w:rFonts w:ascii="Times New Roman" w:hAnsi="Times New Roman"/>
          <w:bCs/>
          <w:sz w:val="28"/>
          <w:szCs w:val="28"/>
        </w:rPr>
        <w:t xml:space="preserve">охрана имущества </w:t>
      </w:r>
      <w:r w:rsidR="000A00D8">
        <w:rPr>
          <w:rFonts w:ascii="Times New Roman" w:hAnsi="Times New Roman"/>
          <w:bCs/>
          <w:sz w:val="28"/>
          <w:szCs w:val="28"/>
        </w:rPr>
        <w:t>согласно описанию раздела 1 Технического задания</w:t>
      </w:r>
      <w:r w:rsidR="000A00D8" w:rsidRPr="0054587A">
        <w:rPr>
          <w:rFonts w:ascii="Times New Roman" w:hAnsi="Times New Roman"/>
          <w:bCs/>
          <w:sz w:val="28"/>
          <w:szCs w:val="28"/>
        </w:rPr>
        <w:t>,</w:t>
      </w:r>
      <w:r w:rsidR="000A00D8"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осуществление пропускного режима физических лиц и легкового автотранспорта, </w:t>
      </w:r>
      <w:r w:rsidR="00E55676">
        <w:rPr>
          <w:rFonts w:ascii="Times New Roman" w:hAnsi="Times New Roman"/>
          <w:bCs/>
          <w:sz w:val="28"/>
          <w:szCs w:val="28"/>
        </w:rPr>
        <w:t xml:space="preserve">контроль системы видеонаблюдения периметра </w:t>
      </w:r>
      <w:r w:rsidR="00E5567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55676">
        <w:rPr>
          <w:rFonts w:ascii="Times New Roman" w:hAnsi="Times New Roman"/>
          <w:bCs/>
          <w:sz w:val="28"/>
          <w:szCs w:val="28"/>
        </w:rPr>
        <w:t>-й очереди,</w:t>
      </w:r>
      <w:r w:rsidR="00A56390">
        <w:rPr>
          <w:rFonts w:ascii="Times New Roman" w:hAnsi="Times New Roman"/>
          <w:bCs/>
          <w:sz w:val="28"/>
          <w:szCs w:val="28"/>
        </w:rPr>
        <w:t xml:space="preserve"> </w:t>
      </w:r>
      <w:r w:rsidR="001771F2">
        <w:rPr>
          <w:rFonts w:ascii="Times New Roman" w:hAnsi="Times New Roman"/>
          <w:bCs/>
          <w:sz w:val="28"/>
          <w:szCs w:val="28"/>
        </w:rPr>
        <w:t xml:space="preserve">ведение журнала </w:t>
      </w:r>
      <w:r w:rsidR="0072059B">
        <w:rPr>
          <w:rFonts w:ascii="Times New Roman" w:hAnsi="Times New Roman"/>
          <w:bCs/>
          <w:sz w:val="28"/>
          <w:szCs w:val="28"/>
        </w:rPr>
        <w:t xml:space="preserve">учета </w:t>
      </w:r>
      <w:r w:rsidR="001771F2">
        <w:rPr>
          <w:rFonts w:ascii="Times New Roman" w:hAnsi="Times New Roman"/>
          <w:bCs/>
          <w:sz w:val="28"/>
          <w:szCs w:val="28"/>
        </w:rPr>
        <w:t xml:space="preserve">выхода работников </w:t>
      </w:r>
      <w:r w:rsidR="0072059B">
        <w:rPr>
          <w:rFonts w:ascii="Times New Roman" w:hAnsi="Times New Roman"/>
          <w:bCs/>
          <w:sz w:val="28"/>
          <w:szCs w:val="28"/>
        </w:rPr>
        <w:t xml:space="preserve">Исполнителя </w:t>
      </w:r>
      <w:r w:rsidR="001771F2">
        <w:rPr>
          <w:rFonts w:ascii="Times New Roman" w:hAnsi="Times New Roman"/>
          <w:bCs/>
          <w:sz w:val="28"/>
          <w:szCs w:val="28"/>
        </w:rPr>
        <w:t xml:space="preserve">на посты охраны, </w:t>
      </w:r>
      <w:r w:rsidRPr="0054587A">
        <w:rPr>
          <w:rFonts w:ascii="Times New Roman" w:hAnsi="Times New Roman"/>
          <w:bCs/>
          <w:sz w:val="28"/>
          <w:szCs w:val="28"/>
        </w:rPr>
        <w:t>2 человека.</w:t>
      </w:r>
    </w:p>
    <w:p w:rsidR="006F7D32" w:rsidRDefault="0054587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05B4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F7D32">
        <w:rPr>
          <w:rFonts w:ascii="Times New Roman" w:hAnsi="Times New Roman"/>
          <w:bCs/>
          <w:sz w:val="28"/>
          <w:szCs w:val="28"/>
        </w:rPr>
        <w:t>Пост №</w:t>
      </w:r>
      <w:r w:rsidR="004E3193">
        <w:rPr>
          <w:rFonts w:ascii="Times New Roman" w:hAnsi="Times New Roman"/>
          <w:bCs/>
          <w:sz w:val="28"/>
          <w:szCs w:val="28"/>
        </w:rPr>
        <w:t>3</w:t>
      </w:r>
      <w:r w:rsidR="006F7D32">
        <w:rPr>
          <w:rFonts w:ascii="Times New Roman" w:hAnsi="Times New Roman"/>
          <w:bCs/>
          <w:sz w:val="28"/>
          <w:szCs w:val="28"/>
        </w:rPr>
        <w:t xml:space="preserve"> – КПП «Производственная база</w:t>
      </w:r>
      <w:r w:rsidR="007D3B43">
        <w:rPr>
          <w:rFonts w:ascii="Times New Roman" w:hAnsi="Times New Roman"/>
          <w:bCs/>
          <w:sz w:val="28"/>
          <w:szCs w:val="28"/>
        </w:rPr>
        <w:t>»</w:t>
      </w:r>
      <w:r w:rsidR="006F7D32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осуществление пропускного режима физических лиц и автотранспорта, 1 человек.</w:t>
      </w:r>
    </w:p>
    <w:p w:rsidR="004B4B61" w:rsidRDefault="004B4B61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сигналов светозвуковых оповещателей пожарной сигнализации и принятие мер </w:t>
      </w:r>
      <w:r w:rsidR="00036A72">
        <w:rPr>
          <w:rFonts w:ascii="Times New Roman" w:hAnsi="Times New Roman"/>
          <w:bCs/>
          <w:sz w:val="28"/>
          <w:szCs w:val="28"/>
        </w:rPr>
        <w:t xml:space="preserve">в соответствии с инструкцией при возникновении чрезвычайных ситуаций.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2235A" w:rsidRDefault="006F7D32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E319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82235A">
        <w:rPr>
          <w:rFonts w:ascii="Times New Roman" w:hAnsi="Times New Roman"/>
          <w:bCs/>
          <w:sz w:val="28"/>
          <w:szCs w:val="28"/>
        </w:rPr>
        <w:t xml:space="preserve">Пост №4 – ЗВН 1 подстанции 220/110/10 </w:t>
      </w:r>
      <w:proofErr w:type="spellStart"/>
      <w:r w:rsidR="0082235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B7A53">
        <w:rPr>
          <w:rFonts w:ascii="Times New Roman" w:hAnsi="Times New Roman"/>
          <w:bCs/>
          <w:sz w:val="28"/>
          <w:szCs w:val="28"/>
        </w:rPr>
        <w:t xml:space="preserve"> «Казинка»</w:t>
      </w:r>
      <w:r w:rsidR="0082235A">
        <w:rPr>
          <w:rFonts w:ascii="Times New Roman" w:hAnsi="Times New Roman"/>
          <w:bCs/>
          <w:sz w:val="28"/>
          <w:szCs w:val="28"/>
        </w:rPr>
        <w:t xml:space="preserve"> – охрана имущества согласно описанию раздела 1 Технического задания, контроль информации и управление системой видеонаблюдения, ИТСО и пожарной сигнализации подстанции, 1 человек.</w:t>
      </w:r>
    </w:p>
    <w:p w:rsidR="0054587A" w:rsidRPr="0054587A" w:rsidRDefault="0082235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54587A" w:rsidRPr="0054587A">
        <w:rPr>
          <w:rFonts w:ascii="Times New Roman" w:hAnsi="Times New Roman"/>
          <w:bCs/>
          <w:sz w:val="28"/>
          <w:szCs w:val="28"/>
        </w:rPr>
        <w:t>Пост №</w:t>
      </w:r>
      <w:r>
        <w:rPr>
          <w:rFonts w:ascii="Times New Roman" w:hAnsi="Times New Roman"/>
          <w:bCs/>
          <w:sz w:val="28"/>
          <w:szCs w:val="28"/>
        </w:rPr>
        <w:t>5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9C3BBC">
        <w:rPr>
          <w:rFonts w:ascii="Times New Roman" w:hAnsi="Times New Roman"/>
          <w:bCs/>
          <w:sz w:val="28"/>
          <w:szCs w:val="28"/>
        </w:rPr>
        <w:t xml:space="preserve">– 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объездной патруль охраны –  </w:t>
      </w:r>
      <w:r w:rsidR="006B1668">
        <w:rPr>
          <w:rFonts w:ascii="Times New Roman" w:hAnsi="Times New Roman"/>
          <w:bCs/>
          <w:sz w:val="28"/>
          <w:szCs w:val="28"/>
        </w:rPr>
        <w:t>патрулирование</w:t>
      </w:r>
      <w:r w:rsidR="006B1668" w:rsidRPr="0054587A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DD572B">
        <w:rPr>
          <w:rFonts w:ascii="Times New Roman" w:hAnsi="Times New Roman"/>
          <w:sz w:val="28"/>
          <w:szCs w:val="28"/>
          <w:lang w:val="en-US"/>
        </w:rPr>
        <w:t>I</w:t>
      </w:r>
      <w:r w:rsidR="00DD572B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="0054587A" w:rsidRPr="0054587A">
        <w:rPr>
          <w:rFonts w:ascii="Times New Roman" w:hAnsi="Times New Roman"/>
          <w:bCs/>
          <w:sz w:val="28"/>
          <w:szCs w:val="28"/>
        </w:rPr>
        <w:t>внеплощадочны</w:t>
      </w:r>
      <w:r w:rsidR="00240AAD">
        <w:rPr>
          <w:rFonts w:ascii="Times New Roman" w:hAnsi="Times New Roman"/>
          <w:bCs/>
          <w:sz w:val="28"/>
          <w:szCs w:val="28"/>
        </w:rPr>
        <w:t>х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240AAD">
        <w:rPr>
          <w:rFonts w:ascii="Times New Roman" w:hAnsi="Times New Roman"/>
          <w:bCs/>
          <w:sz w:val="28"/>
          <w:szCs w:val="28"/>
        </w:rPr>
        <w:t>ов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  ОЭЗ   </w:t>
      </w:r>
      <w:proofErr w:type="gramStart"/>
      <w:r w:rsidR="0054587A" w:rsidRPr="0054587A">
        <w:rPr>
          <w:rFonts w:ascii="Times New Roman" w:hAnsi="Times New Roman"/>
          <w:bCs/>
          <w:sz w:val="28"/>
          <w:szCs w:val="28"/>
        </w:rPr>
        <w:t>ППТ</w:t>
      </w:r>
      <w:r w:rsidR="006B1668" w:rsidRPr="0054587A">
        <w:rPr>
          <w:rFonts w:ascii="Times New Roman" w:hAnsi="Times New Roman"/>
          <w:bCs/>
          <w:sz w:val="28"/>
          <w:szCs w:val="28"/>
        </w:rPr>
        <w:t xml:space="preserve">  «</w:t>
      </w:r>
      <w:proofErr w:type="gramEnd"/>
      <w:r w:rsidR="0054587A" w:rsidRPr="0054587A">
        <w:rPr>
          <w:rFonts w:ascii="Times New Roman" w:hAnsi="Times New Roman"/>
          <w:bCs/>
          <w:sz w:val="28"/>
          <w:szCs w:val="28"/>
        </w:rPr>
        <w:t xml:space="preserve">Липецк» (г. Грязи, пос.  </w:t>
      </w:r>
      <w:proofErr w:type="spellStart"/>
      <w:r w:rsidR="0054587A" w:rsidRPr="0054587A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="00D04B88">
        <w:rPr>
          <w:rFonts w:ascii="Times New Roman" w:hAnsi="Times New Roman"/>
          <w:bCs/>
          <w:sz w:val="28"/>
          <w:szCs w:val="28"/>
        </w:rPr>
        <w:t>, главный въезд в ОЭЗ ППТ «Липецк»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), охрана имущества </w:t>
      </w:r>
      <w:r w:rsidR="000A00D8">
        <w:rPr>
          <w:rFonts w:ascii="Times New Roman" w:hAnsi="Times New Roman"/>
          <w:bCs/>
          <w:sz w:val="28"/>
          <w:szCs w:val="28"/>
        </w:rPr>
        <w:t>согласно описанию раздела 1</w:t>
      </w:r>
      <w:r w:rsidR="003D1CCC">
        <w:rPr>
          <w:rFonts w:ascii="Times New Roman" w:hAnsi="Times New Roman"/>
          <w:bCs/>
          <w:sz w:val="28"/>
          <w:szCs w:val="28"/>
        </w:rPr>
        <w:t xml:space="preserve"> Технического задания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в ходе патрулирования (схема маршрутов прилагается к Договору), своевременное реагирование на сигналы постов </w:t>
      </w:r>
      <w:r w:rsidR="00DC5D31">
        <w:rPr>
          <w:rFonts w:ascii="Times New Roman" w:hAnsi="Times New Roman"/>
          <w:bCs/>
          <w:sz w:val="28"/>
          <w:szCs w:val="28"/>
        </w:rPr>
        <w:t>№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№1, 2, 3, </w:t>
      </w:r>
      <w:r>
        <w:rPr>
          <w:rFonts w:ascii="Times New Roman" w:hAnsi="Times New Roman"/>
          <w:bCs/>
          <w:sz w:val="28"/>
          <w:szCs w:val="28"/>
        </w:rPr>
        <w:t>4</w:t>
      </w:r>
      <w:r w:rsidR="003F561D">
        <w:rPr>
          <w:rFonts w:ascii="Times New Roman" w:hAnsi="Times New Roman"/>
          <w:bCs/>
          <w:sz w:val="28"/>
          <w:szCs w:val="28"/>
        </w:rPr>
        <w:t>,</w:t>
      </w:r>
      <w:r w:rsidR="00D04B88">
        <w:rPr>
          <w:rFonts w:ascii="Times New Roman" w:hAnsi="Times New Roman"/>
          <w:bCs/>
          <w:sz w:val="28"/>
          <w:szCs w:val="28"/>
        </w:rPr>
        <w:t xml:space="preserve"> </w:t>
      </w:r>
      <w:r w:rsidR="0054587A" w:rsidRPr="0054587A">
        <w:rPr>
          <w:rFonts w:ascii="Times New Roman" w:hAnsi="Times New Roman"/>
          <w:bCs/>
          <w:sz w:val="28"/>
          <w:szCs w:val="28"/>
        </w:rPr>
        <w:t>дежурн</w:t>
      </w:r>
      <w:r w:rsidR="009F4E20">
        <w:rPr>
          <w:rFonts w:ascii="Times New Roman" w:hAnsi="Times New Roman"/>
          <w:bCs/>
          <w:sz w:val="28"/>
          <w:szCs w:val="28"/>
        </w:rPr>
        <w:t>ых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54587A" w:rsidRPr="0054587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E7F1D">
        <w:rPr>
          <w:rFonts w:ascii="Times New Roman" w:hAnsi="Times New Roman"/>
          <w:bCs/>
          <w:sz w:val="28"/>
          <w:szCs w:val="28"/>
        </w:rPr>
        <w:t xml:space="preserve">, </w:t>
      </w:r>
      <w:r w:rsidR="00E828D3">
        <w:rPr>
          <w:rFonts w:ascii="Times New Roman" w:hAnsi="Times New Roman"/>
          <w:bCs/>
          <w:sz w:val="28"/>
          <w:szCs w:val="28"/>
        </w:rPr>
        <w:t xml:space="preserve">дежурного </w:t>
      </w:r>
      <w:r w:rsidR="00EE7F1D">
        <w:rPr>
          <w:rFonts w:ascii="Times New Roman" w:hAnsi="Times New Roman"/>
          <w:bCs/>
          <w:sz w:val="28"/>
          <w:szCs w:val="28"/>
        </w:rPr>
        <w:t>Центра управления сетями</w:t>
      </w:r>
      <w:r w:rsidR="0054587A" w:rsidRPr="0054587A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</w:t>
      </w:r>
      <w:r w:rsidR="00D04B88">
        <w:rPr>
          <w:rFonts w:ascii="Times New Roman" w:hAnsi="Times New Roman"/>
          <w:bCs/>
          <w:sz w:val="28"/>
          <w:szCs w:val="28"/>
        </w:rPr>
        <w:t>охрана имущества при его временном размещении за пределами ОЭЗ ППТ «</w:t>
      </w:r>
      <w:r w:rsidR="003031F3">
        <w:rPr>
          <w:rFonts w:ascii="Times New Roman" w:hAnsi="Times New Roman"/>
          <w:bCs/>
          <w:sz w:val="28"/>
          <w:szCs w:val="28"/>
        </w:rPr>
        <w:t xml:space="preserve">Липецк»,  </w:t>
      </w:r>
      <w:r w:rsidR="006B4805">
        <w:rPr>
          <w:rFonts w:ascii="Times New Roman" w:hAnsi="Times New Roman"/>
          <w:bCs/>
          <w:sz w:val="28"/>
          <w:szCs w:val="28"/>
        </w:rPr>
        <w:t xml:space="preserve">1 человек в дневное время, </w:t>
      </w:r>
      <w:r w:rsidR="0054587A" w:rsidRPr="0054587A">
        <w:rPr>
          <w:rFonts w:ascii="Times New Roman" w:hAnsi="Times New Roman"/>
          <w:bCs/>
          <w:sz w:val="28"/>
          <w:szCs w:val="28"/>
        </w:rPr>
        <w:t>2 человека</w:t>
      </w:r>
      <w:r w:rsidR="006B4805">
        <w:rPr>
          <w:rFonts w:ascii="Times New Roman" w:hAnsi="Times New Roman"/>
          <w:bCs/>
          <w:sz w:val="28"/>
          <w:szCs w:val="28"/>
        </w:rPr>
        <w:t xml:space="preserve"> в ночное время</w:t>
      </w:r>
      <w:r w:rsidR="003C7877">
        <w:rPr>
          <w:rFonts w:ascii="Times New Roman" w:hAnsi="Times New Roman"/>
          <w:bCs/>
          <w:sz w:val="28"/>
          <w:szCs w:val="28"/>
        </w:rPr>
        <w:t>.</w:t>
      </w:r>
    </w:p>
    <w:p w:rsidR="003D1CCC" w:rsidRDefault="00865280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</w:t>
      </w:r>
      <w:r w:rsidR="003C7877">
        <w:rPr>
          <w:rFonts w:ascii="Times New Roman" w:hAnsi="Times New Roman" w:cs="Times New Roman"/>
          <w:sz w:val="28"/>
          <w:szCs w:val="28"/>
        </w:rPr>
        <w:t xml:space="preserve">между объездами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587A" w:rsidRPr="0054587A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главного въезда в ОЭЗ ППТ «Липецк»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05" w:rsidRPr="0054587A" w:rsidRDefault="006D23E4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23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02EC0">
        <w:rPr>
          <w:rFonts w:ascii="Times New Roman" w:hAnsi="Times New Roman"/>
          <w:sz w:val="28"/>
          <w:szCs w:val="28"/>
        </w:rPr>
        <w:t>Пост №</w:t>
      </w:r>
      <w:r w:rsidR="0082235A">
        <w:rPr>
          <w:rFonts w:ascii="Times New Roman" w:hAnsi="Times New Roman"/>
          <w:sz w:val="28"/>
          <w:szCs w:val="28"/>
        </w:rPr>
        <w:t>6</w:t>
      </w:r>
      <w:r w:rsidR="00B02EC0">
        <w:rPr>
          <w:rFonts w:ascii="Times New Roman" w:hAnsi="Times New Roman"/>
          <w:sz w:val="28"/>
          <w:szCs w:val="28"/>
        </w:rPr>
        <w:t xml:space="preserve"> – </w:t>
      </w:r>
      <w:r w:rsidR="006B4805">
        <w:rPr>
          <w:rFonts w:ascii="Times New Roman" w:hAnsi="Times New Roman"/>
          <w:sz w:val="28"/>
          <w:szCs w:val="28"/>
        </w:rPr>
        <w:t xml:space="preserve">группа быстрого реагирования – патрулирование территории </w:t>
      </w:r>
      <w:r w:rsidR="006B4805">
        <w:rPr>
          <w:rFonts w:ascii="Times New Roman" w:hAnsi="Times New Roman"/>
          <w:sz w:val="28"/>
          <w:szCs w:val="28"/>
          <w:lang w:val="en-US"/>
        </w:rPr>
        <w:t>II</w:t>
      </w:r>
      <w:r w:rsidR="006B4805">
        <w:rPr>
          <w:rFonts w:ascii="Times New Roman" w:hAnsi="Times New Roman"/>
          <w:sz w:val="28"/>
          <w:szCs w:val="28"/>
        </w:rPr>
        <w:t xml:space="preserve">-й очереди строительства ОЭЗ ППТ «Липецк», 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охрана имущества </w:t>
      </w:r>
      <w:r w:rsidR="006B4805">
        <w:rPr>
          <w:rFonts w:ascii="Times New Roman" w:hAnsi="Times New Roman"/>
          <w:bCs/>
          <w:sz w:val="28"/>
          <w:szCs w:val="28"/>
        </w:rPr>
        <w:lastRenderedPageBreak/>
        <w:t>согласно описанию раздела 1 Технического задания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, пресечение правонарушений в ходе патрулирования (схема маршрутов прилагается к Договору), своевременное реагирование на сигналы постов </w:t>
      </w:r>
      <w:r w:rsidR="006B4805">
        <w:rPr>
          <w:rFonts w:ascii="Times New Roman" w:hAnsi="Times New Roman"/>
          <w:bCs/>
          <w:sz w:val="28"/>
          <w:szCs w:val="28"/>
        </w:rPr>
        <w:t>№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№1, 2, 3, </w:t>
      </w:r>
      <w:r w:rsidR="006B4805">
        <w:rPr>
          <w:rFonts w:ascii="Times New Roman" w:hAnsi="Times New Roman"/>
          <w:bCs/>
          <w:sz w:val="28"/>
          <w:szCs w:val="28"/>
        </w:rPr>
        <w:t>4,</w:t>
      </w:r>
      <w:r w:rsidR="0082235A">
        <w:rPr>
          <w:rFonts w:ascii="Times New Roman" w:hAnsi="Times New Roman"/>
          <w:bCs/>
          <w:sz w:val="28"/>
          <w:szCs w:val="28"/>
        </w:rPr>
        <w:t xml:space="preserve"> 5,</w:t>
      </w:r>
      <w:r w:rsidR="006B4805">
        <w:rPr>
          <w:rFonts w:ascii="Times New Roman" w:hAnsi="Times New Roman"/>
          <w:bCs/>
          <w:sz w:val="28"/>
          <w:szCs w:val="28"/>
        </w:rPr>
        <w:t xml:space="preserve"> </w:t>
      </w:r>
      <w:r w:rsidR="006B4805" w:rsidRPr="0054587A">
        <w:rPr>
          <w:rFonts w:ascii="Times New Roman" w:hAnsi="Times New Roman"/>
          <w:bCs/>
          <w:sz w:val="28"/>
          <w:szCs w:val="28"/>
        </w:rPr>
        <w:t>дежурн</w:t>
      </w:r>
      <w:r w:rsidR="009F4E20">
        <w:rPr>
          <w:rFonts w:ascii="Times New Roman" w:hAnsi="Times New Roman"/>
          <w:bCs/>
          <w:sz w:val="28"/>
          <w:szCs w:val="28"/>
        </w:rPr>
        <w:t>ых</w:t>
      </w:r>
      <w:r w:rsidR="006B4805" w:rsidRPr="0054587A">
        <w:rPr>
          <w:rFonts w:ascii="Times New Roman" w:hAnsi="Times New Roman"/>
          <w:bCs/>
          <w:sz w:val="28"/>
          <w:szCs w:val="28"/>
        </w:rPr>
        <w:t xml:space="preserve"> по ПС 110 </w:t>
      </w:r>
      <w:proofErr w:type="spellStart"/>
      <w:r w:rsidR="006B4805" w:rsidRPr="0054587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9F4E20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="009F4E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B4805" w:rsidRPr="0054587A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АО «ОЭЗ ППТ «Липецк», дежурных должностных лиц Липецкого таможенного поста и других дежурных служб о признаках или совершении противоправных действий, 2 человека</w:t>
      </w:r>
      <w:r w:rsidR="003C7877">
        <w:rPr>
          <w:rFonts w:ascii="Times New Roman" w:hAnsi="Times New Roman"/>
          <w:bCs/>
          <w:sz w:val="28"/>
          <w:szCs w:val="28"/>
        </w:rPr>
        <w:t>.</w:t>
      </w:r>
    </w:p>
    <w:p w:rsidR="00C64296" w:rsidRDefault="00C64296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587A">
        <w:rPr>
          <w:rFonts w:ascii="Times New Roman" w:hAnsi="Times New Roman" w:cs="Times New Roman"/>
          <w:sz w:val="28"/>
          <w:szCs w:val="28"/>
        </w:rPr>
        <w:t xml:space="preserve">ежурство </w:t>
      </w:r>
      <w:r>
        <w:rPr>
          <w:rFonts w:ascii="Times New Roman" w:hAnsi="Times New Roman" w:cs="Times New Roman"/>
          <w:sz w:val="28"/>
          <w:szCs w:val="28"/>
        </w:rPr>
        <w:t xml:space="preserve">между объездами </w:t>
      </w:r>
      <w:r w:rsidRPr="0054587A">
        <w:rPr>
          <w:rFonts w:ascii="Times New Roman" w:hAnsi="Times New Roman" w:cs="Times New Roman"/>
          <w:sz w:val="28"/>
          <w:szCs w:val="28"/>
        </w:rPr>
        <w:t xml:space="preserve">на </w:t>
      </w:r>
      <w:r w:rsidR="007D3B43">
        <w:rPr>
          <w:rFonts w:ascii="Times New Roman" w:hAnsi="Times New Roman" w:cs="Times New Roman"/>
          <w:sz w:val="28"/>
          <w:szCs w:val="28"/>
        </w:rPr>
        <w:t>восточном участке периметра ОЭЗ ППТ «Липецк».</w:t>
      </w:r>
    </w:p>
    <w:p w:rsidR="0082235A" w:rsidRDefault="0082235A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Пост №7 </w:t>
      </w:r>
      <w:r w:rsidR="003A19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>КПП АДЦ</w:t>
      </w:r>
      <w:r w:rsidR="000B7A53">
        <w:rPr>
          <w:rFonts w:ascii="Times New Roman" w:hAnsi="Times New Roman"/>
          <w:bCs/>
          <w:sz w:val="28"/>
          <w:szCs w:val="28"/>
        </w:rPr>
        <w:t xml:space="preserve"> 2</w:t>
      </w:r>
      <w:r w:rsidRPr="0054587A">
        <w:rPr>
          <w:rFonts w:ascii="Times New Roman" w:hAnsi="Times New Roman"/>
          <w:bCs/>
          <w:sz w:val="28"/>
          <w:szCs w:val="28"/>
        </w:rPr>
        <w:t xml:space="preserve"> (административно-деловой центр)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ОЭЗ ППТ «Липецк» в Елецком районе Липецкой области – </w:t>
      </w:r>
      <w:r w:rsidRPr="0054587A">
        <w:rPr>
          <w:rFonts w:ascii="Times New Roman" w:hAnsi="Times New Roman"/>
          <w:bCs/>
          <w:sz w:val="28"/>
          <w:szCs w:val="28"/>
        </w:rPr>
        <w:t xml:space="preserve"> охрана имущества</w:t>
      </w:r>
      <w:r>
        <w:rPr>
          <w:rFonts w:ascii="Times New Roman" w:hAnsi="Times New Roman"/>
          <w:bCs/>
          <w:sz w:val="28"/>
          <w:szCs w:val="28"/>
        </w:rPr>
        <w:t xml:space="preserve"> согласно описанию раздела 1 Технического задания</w:t>
      </w:r>
      <w:r w:rsidRPr="0054587A">
        <w:rPr>
          <w:rFonts w:ascii="Times New Roman" w:hAnsi="Times New Roman"/>
          <w:bCs/>
          <w:sz w:val="28"/>
          <w:szCs w:val="28"/>
        </w:rPr>
        <w:t xml:space="preserve">, осуществление пропускного и контроль внутриобъектового режимов АДЦ;  прием под охрану и снятие с охраны кабинетов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4587A">
        <w:rPr>
          <w:rFonts w:ascii="Times New Roman" w:hAnsi="Times New Roman"/>
          <w:bCs/>
          <w:sz w:val="28"/>
          <w:szCs w:val="28"/>
        </w:rPr>
        <w:t xml:space="preserve">АДЦ; ведение журналов приема-сдачи дежурства, </w:t>
      </w:r>
      <w:r>
        <w:rPr>
          <w:rFonts w:ascii="Times New Roman" w:hAnsi="Times New Roman"/>
          <w:bCs/>
          <w:sz w:val="28"/>
          <w:szCs w:val="28"/>
        </w:rPr>
        <w:t xml:space="preserve">передачи под </w:t>
      </w:r>
      <w:r w:rsidRPr="0054587A">
        <w:rPr>
          <w:rFonts w:ascii="Times New Roman" w:hAnsi="Times New Roman"/>
          <w:bCs/>
          <w:sz w:val="28"/>
          <w:szCs w:val="28"/>
        </w:rPr>
        <w:t>охран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54587A">
        <w:rPr>
          <w:rFonts w:ascii="Times New Roman" w:hAnsi="Times New Roman"/>
          <w:bCs/>
          <w:sz w:val="28"/>
          <w:szCs w:val="28"/>
        </w:rPr>
        <w:t xml:space="preserve">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Pr="0054587A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0B7A53" w:rsidRDefault="0082235A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2.8. </w:t>
      </w:r>
      <w:r w:rsidRPr="0054587A">
        <w:rPr>
          <w:rFonts w:ascii="Times New Roman" w:hAnsi="Times New Roman"/>
          <w:bCs/>
          <w:sz w:val="28"/>
          <w:szCs w:val="28"/>
        </w:rPr>
        <w:t>Пост №</w:t>
      </w:r>
      <w:r w:rsidR="003A19E1">
        <w:rPr>
          <w:rFonts w:ascii="Times New Roman" w:hAnsi="Times New Roman"/>
          <w:bCs/>
          <w:sz w:val="28"/>
          <w:szCs w:val="28"/>
        </w:rPr>
        <w:t>8</w:t>
      </w:r>
      <w:r w:rsidRPr="0054587A">
        <w:rPr>
          <w:rFonts w:ascii="Times New Roman" w:hAnsi="Times New Roman"/>
          <w:bCs/>
          <w:sz w:val="28"/>
          <w:szCs w:val="28"/>
        </w:rPr>
        <w:t xml:space="preserve"> – </w:t>
      </w:r>
      <w:r w:rsidR="003A19E1">
        <w:rPr>
          <w:rFonts w:ascii="Times New Roman" w:hAnsi="Times New Roman"/>
          <w:bCs/>
          <w:sz w:val="28"/>
          <w:szCs w:val="28"/>
        </w:rPr>
        <w:t xml:space="preserve"> 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объездной патруль охраны –  </w:t>
      </w:r>
      <w:r w:rsidR="006B1668">
        <w:rPr>
          <w:rFonts w:ascii="Times New Roman" w:hAnsi="Times New Roman"/>
          <w:bCs/>
          <w:sz w:val="28"/>
          <w:szCs w:val="28"/>
        </w:rPr>
        <w:t>патрулирование</w:t>
      </w:r>
      <w:r w:rsidR="006B1668" w:rsidRPr="0054587A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</w:t>
      </w:r>
      <w:r w:rsidR="003A19E1">
        <w:rPr>
          <w:rFonts w:ascii="Times New Roman" w:hAnsi="Times New Roman"/>
          <w:sz w:val="28"/>
          <w:szCs w:val="28"/>
          <w:lang w:val="en-US"/>
        </w:rPr>
        <w:t>I</w:t>
      </w:r>
      <w:r w:rsidR="003A19E1">
        <w:rPr>
          <w:rFonts w:ascii="Times New Roman" w:hAnsi="Times New Roman"/>
          <w:sz w:val="28"/>
          <w:szCs w:val="28"/>
        </w:rPr>
        <w:t xml:space="preserve"> </w:t>
      </w:r>
      <w:r w:rsidR="00F119CE">
        <w:rPr>
          <w:rFonts w:ascii="Times New Roman" w:hAnsi="Times New Roman"/>
          <w:sz w:val="28"/>
          <w:szCs w:val="28"/>
        </w:rPr>
        <w:t>этапа</w:t>
      </w:r>
      <w:r w:rsidR="003A19E1">
        <w:rPr>
          <w:rFonts w:ascii="Times New Roman" w:hAnsi="Times New Roman"/>
          <w:sz w:val="28"/>
          <w:szCs w:val="28"/>
        </w:rPr>
        <w:t xml:space="preserve"> строительства и </w:t>
      </w:r>
      <w:r w:rsidR="003A19E1" w:rsidRPr="0054587A">
        <w:rPr>
          <w:rFonts w:ascii="Times New Roman" w:hAnsi="Times New Roman"/>
          <w:bCs/>
          <w:sz w:val="28"/>
          <w:szCs w:val="28"/>
        </w:rPr>
        <w:t>внеплощадочны</w:t>
      </w:r>
      <w:r w:rsidR="003A19E1">
        <w:rPr>
          <w:rFonts w:ascii="Times New Roman" w:hAnsi="Times New Roman"/>
          <w:bCs/>
          <w:sz w:val="28"/>
          <w:szCs w:val="28"/>
        </w:rPr>
        <w:t>х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  объект</w:t>
      </w:r>
      <w:r w:rsidR="003A19E1">
        <w:rPr>
          <w:rFonts w:ascii="Times New Roman" w:hAnsi="Times New Roman"/>
          <w:bCs/>
          <w:sz w:val="28"/>
          <w:szCs w:val="28"/>
        </w:rPr>
        <w:t>ов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  ОЭЗ   </w:t>
      </w:r>
      <w:r w:rsidR="006B1668" w:rsidRPr="0054587A">
        <w:rPr>
          <w:rFonts w:ascii="Times New Roman" w:hAnsi="Times New Roman"/>
          <w:bCs/>
          <w:sz w:val="28"/>
          <w:szCs w:val="28"/>
        </w:rPr>
        <w:t>ППТ «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Липецк» </w:t>
      </w:r>
      <w:r w:rsidR="00E828D3">
        <w:rPr>
          <w:rFonts w:ascii="Times New Roman" w:hAnsi="Times New Roman"/>
          <w:bCs/>
          <w:sz w:val="28"/>
          <w:szCs w:val="28"/>
        </w:rPr>
        <w:t>в Елецком районе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, охрана имущества </w:t>
      </w:r>
      <w:r w:rsidR="003A19E1">
        <w:rPr>
          <w:rFonts w:ascii="Times New Roman" w:hAnsi="Times New Roman"/>
          <w:bCs/>
          <w:sz w:val="28"/>
          <w:szCs w:val="28"/>
        </w:rPr>
        <w:t>согласно описанию раздела 1 Технического задания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в ходе патрулирования (схема маршрут</w:t>
      </w:r>
      <w:r w:rsidR="00E828D3">
        <w:rPr>
          <w:rFonts w:ascii="Times New Roman" w:hAnsi="Times New Roman"/>
          <w:bCs/>
          <w:sz w:val="28"/>
          <w:szCs w:val="28"/>
        </w:rPr>
        <w:t>а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прилагается к Договору), своевременное реагирование на сигналы пост</w:t>
      </w:r>
      <w:r w:rsidR="00E828D3">
        <w:rPr>
          <w:rFonts w:ascii="Times New Roman" w:hAnsi="Times New Roman"/>
          <w:bCs/>
          <w:sz w:val="28"/>
          <w:szCs w:val="28"/>
        </w:rPr>
        <w:t>а</w:t>
      </w:r>
      <w:r w:rsidR="003A19E1" w:rsidRPr="0054587A">
        <w:rPr>
          <w:rFonts w:ascii="Times New Roman" w:hAnsi="Times New Roman"/>
          <w:bCs/>
          <w:sz w:val="28"/>
          <w:szCs w:val="28"/>
        </w:rPr>
        <w:t xml:space="preserve"> №</w:t>
      </w:r>
      <w:r w:rsidR="00E828D3">
        <w:rPr>
          <w:rFonts w:ascii="Times New Roman" w:hAnsi="Times New Roman"/>
          <w:bCs/>
          <w:sz w:val="28"/>
          <w:szCs w:val="28"/>
        </w:rPr>
        <w:t xml:space="preserve">7 </w:t>
      </w:r>
      <w:r w:rsidR="00E828D3" w:rsidRPr="0054587A">
        <w:rPr>
          <w:rFonts w:ascii="Times New Roman" w:hAnsi="Times New Roman"/>
          <w:bCs/>
          <w:sz w:val="28"/>
          <w:szCs w:val="28"/>
        </w:rPr>
        <w:t>о признаках или совершении противоправных действий, 2 человека</w:t>
      </w:r>
      <w:r w:rsidR="00E828D3">
        <w:rPr>
          <w:rFonts w:ascii="Times New Roman" w:hAnsi="Times New Roman"/>
          <w:bCs/>
          <w:sz w:val="28"/>
          <w:szCs w:val="28"/>
        </w:rPr>
        <w:t>.</w:t>
      </w:r>
    </w:p>
    <w:p w:rsidR="0082235A" w:rsidRDefault="000B7A53" w:rsidP="009551E8">
      <w:pPr>
        <w:tabs>
          <w:tab w:val="left" w:pos="769"/>
        </w:tabs>
        <w:spacing w:after="0" w:line="240" w:lineRule="auto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Дежурство между объездами на южном участке периметра 1-го этапа строительства.</w:t>
      </w:r>
    </w:p>
    <w:p w:rsidR="0054587A" w:rsidRPr="0054587A" w:rsidRDefault="002B468A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28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</w:t>
      </w:r>
      <w:r w:rsidR="00E828D3" w:rsidRPr="0054587A">
        <w:rPr>
          <w:rFonts w:ascii="Times New Roman" w:hAnsi="Times New Roman" w:cs="Times New Roman"/>
          <w:sz w:val="28"/>
          <w:szCs w:val="28"/>
        </w:rPr>
        <w:t>патрулирования, включается</w:t>
      </w:r>
      <w:r w:rsidR="00D722A3">
        <w:rPr>
          <w:rFonts w:ascii="Times New Roman" w:hAnsi="Times New Roman" w:cs="Times New Roman"/>
          <w:sz w:val="28"/>
          <w:szCs w:val="28"/>
        </w:rPr>
        <w:t xml:space="preserve"> </w:t>
      </w:r>
      <w:r w:rsidR="00E828D3">
        <w:rPr>
          <w:rFonts w:ascii="Times New Roman" w:hAnsi="Times New Roman" w:cs="Times New Roman"/>
          <w:sz w:val="28"/>
          <w:szCs w:val="28"/>
        </w:rPr>
        <w:t xml:space="preserve">в </w:t>
      </w:r>
      <w:r w:rsidR="00E828D3" w:rsidRPr="0054587A">
        <w:rPr>
          <w:rFonts w:ascii="Times New Roman" w:hAnsi="Times New Roman" w:cs="Times New Roman"/>
          <w:sz w:val="28"/>
          <w:szCs w:val="28"/>
        </w:rPr>
        <w:t>инструкции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постам, разраб</w:t>
      </w:r>
      <w:r w:rsidR="00D722A3">
        <w:rPr>
          <w:rFonts w:ascii="Times New Roman" w:hAnsi="Times New Roman" w:cs="Times New Roman"/>
          <w:sz w:val="28"/>
          <w:szCs w:val="28"/>
        </w:rPr>
        <w:t>а</w:t>
      </w:r>
      <w:r w:rsidR="0054587A" w:rsidRPr="0054587A">
        <w:rPr>
          <w:rFonts w:ascii="Times New Roman" w:hAnsi="Times New Roman" w:cs="Times New Roman"/>
          <w:sz w:val="28"/>
          <w:szCs w:val="28"/>
        </w:rPr>
        <w:t>т</w:t>
      </w:r>
      <w:r w:rsidR="00D722A3">
        <w:rPr>
          <w:rFonts w:ascii="Times New Roman" w:hAnsi="Times New Roman" w:cs="Times New Roman"/>
          <w:sz w:val="28"/>
          <w:szCs w:val="28"/>
        </w:rPr>
        <w:t>ываемые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Исполнителем в соответствии с </w:t>
      </w:r>
      <w:r w:rsidR="00D722A3">
        <w:rPr>
          <w:rFonts w:ascii="Times New Roman" w:hAnsi="Times New Roman" w:cs="Times New Roman"/>
          <w:sz w:val="28"/>
          <w:szCs w:val="28"/>
        </w:rPr>
        <w:t>требованиями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2A1A">
        <w:rPr>
          <w:rFonts w:ascii="Times New Roman" w:hAnsi="Times New Roman" w:cs="Times New Roman"/>
          <w:sz w:val="28"/>
          <w:szCs w:val="28"/>
        </w:rPr>
        <w:t>Т</w:t>
      </w:r>
      <w:r w:rsidR="0054587A" w:rsidRPr="0054587A">
        <w:rPr>
          <w:rFonts w:ascii="Times New Roman" w:hAnsi="Times New Roman" w:cs="Times New Roman"/>
          <w:sz w:val="28"/>
          <w:szCs w:val="28"/>
        </w:rPr>
        <w:t>ехнического задания и согласов</w:t>
      </w:r>
      <w:r w:rsidR="00D722A3">
        <w:rPr>
          <w:rFonts w:ascii="Times New Roman" w:hAnsi="Times New Roman" w:cs="Times New Roman"/>
          <w:sz w:val="28"/>
          <w:szCs w:val="28"/>
        </w:rPr>
        <w:t>ываемы</w:t>
      </w:r>
      <w:r w:rsidR="003031F3">
        <w:rPr>
          <w:rFonts w:ascii="Times New Roman" w:hAnsi="Times New Roman" w:cs="Times New Roman"/>
          <w:sz w:val="28"/>
          <w:szCs w:val="28"/>
        </w:rPr>
        <w:t>е</w:t>
      </w:r>
      <w:r w:rsidR="0054587A" w:rsidRPr="0054587A">
        <w:rPr>
          <w:rFonts w:ascii="Times New Roman" w:hAnsi="Times New Roman" w:cs="Times New Roman"/>
          <w:sz w:val="28"/>
          <w:szCs w:val="28"/>
        </w:rPr>
        <w:t xml:space="preserve"> с Заказчиком.</w:t>
      </w:r>
    </w:p>
    <w:p w:rsidR="0054587A" w:rsidRDefault="006D23E4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296">
        <w:rPr>
          <w:rFonts w:ascii="Times New Roman" w:hAnsi="Times New Roman" w:cs="Times New Roman"/>
          <w:sz w:val="28"/>
          <w:szCs w:val="28"/>
        </w:rPr>
        <w:t>.</w:t>
      </w:r>
      <w:r w:rsidR="00E828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587A" w:rsidRPr="006D23E4">
        <w:rPr>
          <w:rFonts w:ascii="Times New Roman" w:hAnsi="Times New Roman" w:cs="Times New Roman"/>
          <w:sz w:val="28"/>
          <w:szCs w:val="28"/>
        </w:rPr>
        <w:t>Старший смены по окончанию дежурства пред</w:t>
      </w:r>
      <w:r w:rsidR="00563824">
        <w:rPr>
          <w:rFonts w:ascii="Times New Roman" w:hAnsi="Times New Roman" w:cs="Times New Roman"/>
          <w:sz w:val="28"/>
          <w:szCs w:val="28"/>
        </w:rPr>
        <w:t>о</w:t>
      </w:r>
      <w:r w:rsidR="0054587A" w:rsidRPr="006D23E4">
        <w:rPr>
          <w:rFonts w:ascii="Times New Roman" w:hAnsi="Times New Roman" w:cs="Times New Roman"/>
          <w:sz w:val="28"/>
          <w:szCs w:val="28"/>
        </w:rPr>
        <w:t>ставляет начальнику подразделения безопасности формализованную служебную записку о выявленных нарушениях пропускного и внутриобъектового режимов, срабатывани</w:t>
      </w:r>
      <w:r w:rsidR="00563824">
        <w:rPr>
          <w:rFonts w:ascii="Times New Roman" w:hAnsi="Times New Roman" w:cs="Times New Roman"/>
          <w:sz w:val="28"/>
          <w:szCs w:val="28"/>
        </w:rPr>
        <w:t>ях</w:t>
      </w:r>
      <w:r w:rsidR="0054587A" w:rsidRPr="006D23E4">
        <w:rPr>
          <w:rFonts w:ascii="Times New Roman" w:hAnsi="Times New Roman" w:cs="Times New Roman"/>
          <w:sz w:val="28"/>
          <w:szCs w:val="28"/>
        </w:rPr>
        <w:t xml:space="preserve"> ИТСО, инцидентах и авариях, в том числе в работе систем видеонаблюдения и ИТСО.</w:t>
      </w:r>
    </w:p>
    <w:p w:rsidR="005513DB" w:rsidRPr="006D23E4" w:rsidRDefault="005513DB" w:rsidP="009551E8">
      <w:pPr>
        <w:pStyle w:val="11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6C" w:rsidRPr="001C1048" w:rsidRDefault="006C486C" w:rsidP="009551E8">
      <w:pPr>
        <w:pStyle w:val="a6"/>
        <w:numPr>
          <w:ilvl w:val="0"/>
          <w:numId w:val="3"/>
        </w:numPr>
        <w:ind w:left="1418" w:firstLine="0"/>
        <w:jc w:val="center"/>
        <w:rPr>
          <w:rFonts w:ascii="Times New Roman" w:hAnsi="Times New Roman"/>
          <w:b/>
          <w:sz w:val="28"/>
          <w:szCs w:val="28"/>
        </w:rPr>
      </w:pPr>
      <w:r w:rsidRPr="001C1048">
        <w:rPr>
          <w:rFonts w:ascii="Times New Roman" w:hAnsi="Times New Roman"/>
          <w:b/>
          <w:sz w:val="28"/>
          <w:szCs w:val="28"/>
        </w:rPr>
        <w:t>Требования, предъявляемые к оказанию услуг.</w:t>
      </w:r>
    </w:p>
    <w:p w:rsidR="005513DB" w:rsidRPr="001C1048" w:rsidRDefault="005513DB" w:rsidP="009551E8">
      <w:pPr>
        <w:pStyle w:val="a3"/>
        <w:ind w:left="600"/>
        <w:rPr>
          <w:b/>
          <w:sz w:val="28"/>
          <w:szCs w:val="28"/>
        </w:rPr>
      </w:pPr>
    </w:p>
    <w:p w:rsidR="00304584" w:rsidRPr="00304584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04584">
        <w:rPr>
          <w:rFonts w:ascii="Times New Roman" w:hAnsi="Times New Roman"/>
          <w:sz w:val="28"/>
          <w:szCs w:val="28"/>
        </w:rPr>
        <w:t>3.1.</w:t>
      </w:r>
      <w:r w:rsidRPr="00BC640F">
        <w:rPr>
          <w:sz w:val="28"/>
          <w:szCs w:val="28"/>
        </w:rPr>
        <w:t xml:space="preserve"> </w:t>
      </w:r>
      <w:r w:rsidR="00304584" w:rsidRPr="00304584">
        <w:rPr>
          <w:rFonts w:ascii="Times New Roman" w:hAnsi="Times New Roman"/>
          <w:sz w:val="28"/>
          <w:szCs w:val="28"/>
        </w:rPr>
        <w:t>Перечень нормативно-правовых документов, используемых Исполнителем при оказании услуг:</w:t>
      </w:r>
    </w:p>
    <w:p w:rsidR="00304584" w:rsidRDefault="00304584" w:rsidP="009551E8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045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584">
        <w:rPr>
          <w:rFonts w:ascii="Times New Roman" w:hAnsi="Times New Roman"/>
          <w:sz w:val="28"/>
          <w:szCs w:val="28"/>
        </w:rPr>
        <w:t>Федеральный закон от 11.03.1992 № 2487-1 «О частной детективной и охранной деятельности в Российской Федерации».</w:t>
      </w:r>
    </w:p>
    <w:p w:rsidR="00304584" w:rsidRPr="00BC640F" w:rsidRDefault="00304584" w:rsidP="009551E8">
      <w:pPr>
        <w:pStyle w:val="Style3"/>
        <w:spacing w:line="240" w:lineRule="auto"/>
        <w:ind w:left="709" w:right="5" w:firstLine="709"/>
        <w:rPr>
          <w:sz w:val="28"/>
          <w:szCs w:val="28"/>
        </w:rPr>
      </w:pPr>
      <w:r w:rsidRPr="00BC640F">
        <w:rPr>
          <w:sz w:val="28"/>
          <w:szCs w:val="28"/>
        </w:rPr>
        <w:t xml:space="preserve">Наличие у Исполнителя действующей </w:t>
      </w:r>
      <w:r>
        <w:rPr>
          <w:sz w:val="28"/>
          <w:szCs w:val="28"/>
        </w:rPr>
        <w:t>л</w:t>
      </w:r>
      <w:r w:rsidRPr="00BC640F">
        <w:rPr>
          <w:sz w:val="28"/>
          <w:szCs w:val="28"/>
        </w:rPr>
        <w:t xml:space="preserve">ицензии на осуществление охранной деятельности и опыта оказания охранных услуг </w:t>
      </w:r>
      <w:r w:rsidRPr="00ED076E">
        <w:rPr>
          <w:sz w:val="28"/>
          <w:szCs w:val="28"/>
        </w:rPr>
        <w:t xml:space="preserve">(не менее </w:t>
      </w:r>
      <w:r w:rsidR="00E828D3" w:rsidRPr="00ED076E">
        <w:rPr>
          <w:sz w:val="28"/>
          <w:szCs w:val="28"/>
        </w:rPr>
        <w:t>3</w:t>
      </w:r>
      <w:r w:rsidRPr="00ED076E">
        <w:rPr>
          <w:sz w:val="28"/>
          <w:szCs w:val="28"/>
        </w:rPr>
        <w:t>-х лет)</w:t>
      </w:r>
      <w:r w:rsidR="00A20B7D" w:rsidRPr="00ED076E">
        <w:rPr>
          <w:sz w:val="28"/>
          <w:szCs w:val="28"/>
        </w:rPr>
        <w:t>,</w:t>
      </w:r>
      <w:r w:rsidRPr="00ED076E">
        <w:rPr>
          <w:sz w:val="28"/>
          <w:szCs w:val="28"/>
        </w:rPr>
        <w:t xml:space="preserve"> </w:t>
      </w:r>
      <w:r w:rsidRPr="00BC640F">
        <w:rPr>
          <w:sz w:val="28"/>
          <w:szCs w:val="28"/>
        </w:rPr>
        <w:t>с правом предоставления следующих видов услуг</w:t>
      </w:r>
      <w:r>
        <w:rPr>
          <w:sz w:val="28"/>
          <w:szCs w:val="28"/>
        </w:rPr>
        <w:t xml:space="preserve"> </w:t>
      </w:r>
      <w:r w:rsidRPr="00BA6EC6">
        <w:rPr>
          <w:sz w:val="28"/>
          <w:szCs w:val="28"/>
        </w:rPr>
        <w:t xml:space="preserve">в соответствии с требованиями </w:t>
      </w:r>
      <w:r w:rsidR="00B73E8D">
        <w:rPr>
          <w:sz w:val="28"/>
          <w:szCs w:val="28"/>
        </w:rPr>
        <w:lastRenderedPageBreak/>
        <w:t xml:space="preserve">ст. 3 </w:t>
      </w:r>
      <w:r w:rsidRPr="00BA6EC6">
        <w:rPr>
          <w:sz w:val="28"/>
          <w:szCs w:val="28"/>
        </w:rPr>
        <w:t>Закона РФ от 11 марта 1992 года №2487-1 «О частной детективной и охранной деятельности в Российской Федерации» (далее – Закона)</w:t>
      </w:r>
      <w:r w:rsidRPr="00BC640F">
        <w:rPr>
          <w:sz w:val="28"/>
          <w:szCs w:val="28"/>
        </w:rPr>
        <w:t>:</w:t>
      </w:r>
    </w:p>
    <w:p w:rsidR="00304584" w:rsidRPr="001915C4" w:rsidRDefault="00304584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915C4">
        <w:rPr>
          <w:rFonts w:ascii="Times New Roman" w:hAnsi="Times New Roman"/>
          <w:sz w:val="28"/>
          <w:szCs w:val="28"/>
        </w:rPr>
        <w:t>- защита жизни и здоровья граждан;</w:t>
      </w:r>
    </w:p>
    <w:p w:rsidR="00304584" w:rsidRDefault="00304584" w:rsidP="009551E8">
      <w:pPr>
        <w:pStyle w:val="a6"/>
        <w:tabs>
          <w:tab w:val="left" w:pos="1560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915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1915C4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а</w:t>
      </w:r>
      <w:r w:rsidRPr="001915C4">
        <w:rPr>
          <w:rFonts w:ascii="Times New Roman" w:hAnsi="Times New Roman"/>
          <w:sz w:val="28"/>
          <w:szCs w:val="28"/>
        </w:rPr>
        <w:t xml:space="preserve">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:rsidR="00B73E8D" w:rsidRPr="001915C4" w:rsidRDefault="00B73E8D" w:rsidP="009551E8">
      <w:pPr>
        <w:pStyle w:val="a6"/>
        <w:tabs>
          <w:tab w:val="left" w:pos="1560"/>
        </w:tabs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порядка в местах проведения массовых</w:t>
      </w:r>
      <w:r w:rsidR="00A20B7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304584" w:rsidRDefault="00304584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915C4">
        <w:rPr>
          <w:rFonts w:ascii="Times New Roman" w:hAnsi="Times New Roman"/>
          <w:sz w:val="28"/>
          <w:szCs w:val="28"/>
        </w:rPr>
        <w:t>- обеспечени</w:t>
      </w:r>
      <w:r>
        <w:rPr>
          <w:rFonts w:ascii="Times New Roman" w:hAnsi="Times New Roman"/>
          <w:sz w:val="28"/>
          <w:szCs w:val="28"/>
        </w:rPr>
        <w:t>е</w:t>
      </w:r>
      <w:r w:rsidRPr="001915C4">
        <w:rPr>
          <w:rFonts w:ascii="Times New Roman" w:hAnsi="Times New Roman"/>
          <w:sz w:val="28"/>
          <w:szCs w:val="28"/>
        </w:rPr>
        <w:t xml:space="preserve"> внутриобъектового и пропускного режимов на объектах, за исключением объектов и (или) имущества, предусмотренных пунктом 7 части третьей статьи 3 Закона</w:t>
      </w:r>
      <w:r w:rsidR="00A20B7D">
        <w:rPr>
          <w:rFonts w:ascii="Times New Roman" w:hAnsi="Times New Roman"/>
          <w:sz w:val="28"/>
          <w:szCs w:val="28"/>
        </w:rPr>
        <w:t>;</w:t>
      </w:r>
    </w:p>
    <w:p w:rsidR="00A20B7D" w:rsidRPr="001915C4" w:rsidRDefault="00A20B7D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</w:t>
      </w:r>
      <w:r w:rsidR="00F119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11 Закона.</w:t>
      </w:r>
    </w:p>
    <w:p w:rsidR="00304584" w:rsidRPr="00304584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Pr="00304584">
        <w:rPr>
          <w:rFonts w:ascii="Times New Roman" w:hAnsi="Times New Roman"/>
          <w:sz w:val="28"/>
          <w:szCs w:val="28"/>
        </w:rPr>
        <w:t>. Федеральный закон от 07.07.2003 № 126-ФЗ «О связи».</w:t>
      </w:r>
    </w:p>
    <w:p w:rsidR="00304584" w:rsidRPr="00304584" w:rsidRDefault="00304584" w:rsidP="009551E8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04584">
        <w:rPr>
          <w:rFonts w:ascii="Times New Roman" w:hAnsi="Times New Roman"/>
          <w:sz w:val="28"/>
          <w:szCs w:val="28"/>
        </w:rPr>
        <w:t>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304584" w:rsidRPr="00304584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Pr="00304584">
        <w:rPr>
          <w:rFonts w:ascii="Times New Roman" w:hAnsi="Times New Roman"/>
          <w:sz w:val="28"/>
          <w:szCs w:val="28"/>
        </w:rPr>
        <w:t>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:rsidR="00304584" w:rsidRPr="00304584" w:rsidRDefault="00304584" w:rsidP="009551E8">
      <w:pPr>
        <w:spacing w:after="0" w:line="240" w:lineRule="auto"/>
        <w:ind w:left="709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304584">
        <w:rPr>
          <w:rFonts w:ascii="Times New Roman" w:hAnsi="Times New Roman"/>
          <w:sz w:val="28"/>
          <w:szCs w:val="28"/>
        </w:rPr>
        <w:t>5. Постановление Правительства РФ от 12.10.2004 № 539 «О порядке регистрации радиоэлектронных средств и высокочастотных устройств».</w:t>
      </w:r>
    </w:p>
    <w:p w:rsidR="00222977" w:rsidRPr="006F2B56" w:rsidRDefault="00222977" w:rsidP="009551E8">
      <w:pPr>
        <w:pStyle w:val="a4"/>
        <w:numPr>
          <w:ilvl w:val="1"/>
          <w:numId w:val="4"/>
        </w:num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6F2B56">
        <w:rPr>
          <w:rFonts w:ascii="Times New Roman" w:hAnsi="Times New Roman"/>
          <w:sz w:val="28"/>
          <w:szCs w:val="28"/>
        </w:rPr>
        <w:t xml:space="preserve">Наличие у Исполнителя опыта оказания услуг за последние два года </w:t>
      </w:r>
      <w:r w:rsidR="00BE1FFB" w:rsidRPr="006F2B56">
        <w:rPr>
          <w:rFonts w:ascii="Times New Roman" w:hAnsi="Times New Roman"/>
          <w:sz w:val="28"/>
          <w:szCs w:val="28"/>
        </w:rPr>
        <w:t xml:space="preserve">по отдельному договору </w:t>
      </w:r>
      <w:r w:rsidRPr="006F2B56">
        <w:rPr>
          <w:rFonts w:ascii="Times New Roman" w:hAnsi="Times New Roman"/>
          <w:sz w:val="28"/>
          <w:szCs w:val="28"/>
        </w:rPr>
        <w:t xml:space="preserve">отдельному (конкретному) Заказчику, стоимостью не менее </w:t>
      </w:r>
      <w:r w:rsidR="00CB3499" w:rsidRPr="006F2B56">
        <w:rPr>
          <w:rFonts w:ascii="Times New Roman" w:hAnsi="Times New Roman"/>
          <w:sz w:val="28"/>
          <w:szCs w:val="28"/>
        </w:rPr>
        <w:t xml:space="preserve">0,5 </w:t>
      </w:r>
      <w:r w:rsidRPr="006F2B56">
        <w:rPr>
          <w:rFonts w:ascii="Times New Roman" w:hAnsi="Times New Roman"/>
          <w:sz w:val="28"/>
          <w:szCs w:val="28"/>
        </w:rPr>
        <w:t>начальной (максимальной) цены договора в течение одного года.</w:t>
      </w:r>
    </w:p>
    <w:p w:rsidR="00222977" w:rsidRPr="00222977" w:rsidRDefault="00222977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Работники Исполнителя, несущие дежурство, должны иметь удостоверение частного охранника.</w:t>
      </w:r>
    </w:p>
    <w:p w:rsidR="00481B23" w:rsidRPr="00481B23" w:rsidRDefault="00222977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</w:t>
      </w:r>
      <w:r w:rsidR="00481B23">
        <w:rPr>
          <w:bCs/>
          <w:sz w:val="28"/>
          <w:szCs w:val="28"/>
        </w:rPr>
        <w:t>:</w:t>
      </w:r>
    </w:p>
    <w:p w:rsidR="00481B23" w:rsidRPr="003A3876" w:rsidRDefault="00481B23" w:rsidP="009551E8">
      <w:pPr>
        <w:pStyle w:val="a3"/>
        <w:tabs>
          <w:tab w:val="left" w:pos="0"/>
        </w:tabs>
        <w:ind w:left="1418"/>
        <w:jc w:val="both"/>
        <w:rPr>
          <w:bCs/>
          <w:sz w:val="28"/>
          <w:szCs w:val="28"/>
        </w:rPr>
      </w:pPr>
      <w:r w:rsidRPr="003A3876">
        <w:rPr>
          <w:bCs/>
          <w:sz w:val="28"/>
          <w:szCs w:val="28"/>
        </w:rPr>
        <w:t xml:space="preserve">- </w:t>
      </w:r>
      <w:r w:rsidR="003A3876" w:rsidRPr="003A3876">
        <w:rPr>
          <w:bCs/>
          <w:sz w:val="28"/>
          <w:szCs w:val="28"/>
        </w:rPr>
        <w:t>«</w:t>
      </w:r>
      <w:r w:rsidRPr="003A3876">
        <w:rPr>
          <w:bCs/>
          <w:sz w:val="28"/>
          <w:szCs w:val="28"/>
          <w:lang w:val="en-US"/>
        </w:rPr>
        <w:t>ORWEL</w:t>
      </w:r>
      <w:r w:rsidRPr="003A3876">
        <w:rPr>
          <w:bCs/>
          <w:sz w:val="28"/>
          <w:szCs w:val="28"/>
        </w:rPr>
        <w:t xml:space="preserve"> 2</w:t>
      </w:r>
      <w:r w:rsidRPr="003A3876">
        <w:rPr>
          <w:bCs/>
          <w:sz w:val="28"/>
          <w:szCs w:val="28"/>
          <w:lang w:val="en-US"/>
        </w:rPr>
        <w:t>K</w:t>
      </w:r>
      <w:r w:rsidR="003A3876" w:rsidRPr="003A3876">
        <w:rPr>
          <w:bCs/>
          <w:sz w:val="28"/>
          <w:szCs w:val="28"/>
        </w:rPr>
        <w:t>»</w:t>
      </w:r>
      <w:r w:rsidRPr="003A3876">
        <w:rPr>
          <w:bCs/>
          <w:sz w:val="28"/>
          <w:szCs w:val="28"/>
        </w:rPr>
        <w:t>;</w:t>
      </w:r>
      <w:r w:rsidR="003A3876" w:rsidRPr="003A3876">
        <w:rPr>
          <w:bCs/>
          <w:sz w:val="28"/>
          <w:szCs w:val="28"/>
        </w:rPr>
        <w:t xml:space="preserve"> «</w:t>
      </w:r>
      <w:proofErr w:type="spellStart"/>
      <w:r w:rsidR="003A3876" w:rsidRPr="003A3876">
        <w:rPr>
          <w:bCs/>
          <w:sz w:val="28"/>
          <w:szCs w:val="28"/>
        </w:rPr>
        <w:t>Видеоинспектор</w:t>
      </w:r>
      <w:proofErr w:type="spellEnd"/>
      <w:r w:rsidR="003A3876" w:rsidRPr="003A3876">
        <w:rPr>
          <w:bCs/>
          <w:sz w:val="28"/>
          <w:szCs w:val="28"/>
        </w:rPr>
        <w:t>»;</w:t>
      </w:r>
    </w:p>
    <w:p w:rsidR="00481B23" w:rsidRDefault="00481B23" w:rsidP="009551E8">
      <w:pPr>
        <w:pStyle w:val="a3"/>
        <w:tabs>
          <w:tab w:val="left" w:pos="0"/>
        </w:tabs>
        <w:ind w:left="1418"/>
        <w:jc w:val="both"/>
        <w:rPr>
          <w:bCs/>
          <w:sz w:val="28"/>
          <w:szCs w:val="28"/>
        </w:rPr>
      </w:pPr>
      <w:r w:rsidRPr="003A3876">
        <w:rPr>
          <w:bCs/>
          <w:sz w:val="28"/>
          <w:szCs w:val="28"/>
        </w:rPr>
        <w:t xml:space="preserve">- </w:t>
      </w:r>
      <w:r w:rsidR="003A3876" w:rsidRPr="003A3876">
        <w:rPr>
          <w:bCs/>
          <w:sz w:val="28"/>
          <w:szCs w:val="28"/>
        </w:rPr>
        <w:t>«</w:t>
      </w:r>
      <w:r w:rsidRPr="003A3876">
        <w:rPr>
          <w:bCs/>
          <w:sz w:val="28"/>
          <w:szCs w:val="28"/>
        </w:rPr>
        <w:t>Щит</w:t>
      </w:r>
      <w:r w:rsidR="003A3876">
        <w:rPr>
          <w:bCs/>
          <w:sz w:val="28"/>
          <w:szCs w:val="28"/>
        </w:rPr>
        <w:t xml:space="preserve">»; </w:t>
      </w:r>
      <w:r w:rsidR="00CA6D46">
        <w:rPr>
          <w:bCs/>
          <w:sz w:val="28"/>
          <w:szCs w:val="28"/>
        </w:rPr>
        <w:t>«</w:t>
      </w:r>
      <w:r w:rsidR="003A3876">
        <w:rPr>
          <w:bCs/>
          <w:sz w:val="28"/>
          <w:szCs w:val="28"/>
        </w:rPr>
        <w:t>Орион</w:t>
      </w:r>
      <w:r w:rsidR="00CA6D46">
        <w:rPr>
          <w:bCs/>
          <w:sz w:val="28"/>
          <w:szCs w:val="28"/>
        </w:rPr>
        <w:t>»</w:t>
      </w:r>
      <w:r w:rsidR="003A3876">
        <w:rPr>
          <w:bCs/>
          <w:sz w:val="28"/>
          <w:szCs w:val="28"/>
        </w:rPr>
        <w:t>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</w:tabs>
        <w:ind w:left="709" w:firstLine="709"/>
        <w:jc w:val="both"/>
        <w:rPr>
          <w:bCs/>
          <w:sz w:val="28"/>
          <w:szCs w:val="28"/>
          <w:lang w:eastAsia="en-US"/>
        </w:rPr>
      </w:pPr>
      <w:r w:rsidRPr="00BC640F">
        <w:rPr>
          <w:sz w:val="28"/>
          <w:szCs w:val="28"/>
        </w:rPr>
        <w:t>Работники Исполнителя обязаны знать требования законода</w:t>
      </w:r>
      <w:r>
        <w:rPr>
          <w:sz w:val="28"/>
          <w:szCs w:val="28"/>
        </w:rPr>
        <w:t xml:space="preserve">тельства РФ в </w:t>
      </w:r>
      <w:r w:rsidRPr="00BC640F">
        <w:rPr>
          <w:sz w:val="28"/>
          <w:szCs w:val="28"/>
        </w:rPr>
        <w:t>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C640F">
        <w:rPr>
          <w:bCs/>
          <w:sz w:val="28"/>
          <w:szCs w:val="28"/>
        </w:rPr>
        <w:t>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:rsidR="009C4421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 w:rsidRPr="00BC640F">
        <w:rPr>
          <w:bCs/>
          <w:sz w:val="28"/>
          <w:szCs w:val="28"/>
        </w:rPr>
        <w:t xml:space="preserve">Наличие экипировки работников </w:t>
      </w:r>
      <w:r w:rsidR="003031F3">
        <w:rPr>
          <w:bCs/>
          <w:sz w:val="28"/>
          <w:szCs w:val="28"/>
        </w:rPr>
        <w:t>И</w:t>
      </w:r>
      <w:r w:rsidRPr="00BC640F">
        <w:rPr>
          <w:bCs/>
          <w:sz w:val="28"/>
          <w:szCs w:val="28"/>
        </w:rPr>
        <w:t>сполнителя</w:t>
      </w:r>
      <w:r w:rsidR="00587587">
        <w:rPr>
          <w:bCs/>
          <w:sz w:val="28"/>
          <w:szCs w:val="28"/>
        </w:rPr>
        <w:t>, включающей сорочку белого цвета и</w:t>
      </w:r>
      <w:r w:rsidRPr="00BC640F">
        <w:rPr>
          <w:bCs/>
          <w:sz w:val="28"/>
          <w:szCs w:val="28"/>
        </w:rPr>
        <w:t xml:space="preserve"> </w:t>
      </w:r>
      <w:r w:rsidR="00587587">
        <w:rPr>
          <w:bCs/>
          <w:sz w:val="28"/>
          <w:szCs w:val="28"/>
        </w:rPr>
        <w:t xml:space="preserve">галстук черного цвета, </w:t>
      </w:r>
      <w:r w:rsidRPr="00BC640F">
        <w:rPr>
          <w:bCs/>
          <w:sz w:val="28"/>
          <w:szCs w:val="28"/>
        </w:rPr>
        <w:t xml:space="preserve">для несения дежурства в дни </w:t>
      </w:r>
      <w:r w:rsidRPr="00BC640F">
        <w:rPr>
          <w:bCs/>
          <w:sz w:val="28"/>
          <w:szCs w:val="28"/>
        </w:rPr>
        <w:lastRenderedPageBreak/>
        <w:t xml:space="preserve">приемов международных и государственных делегаций, </w:t>
      </w:r>
      <w:r w:rsidR="00367662">
        <w:rPr>
          <w:bCs/>
          <w:sz w:val="28"/>
          <w:szCs w:val="28"/>
        </w:rPr>
        <w:t>проведения</w:t>
      </w:r>
      <w:r w:rsidR="00E41174">
        <w:rPr>
          <w:bCs/>
          <w:sz w:val="28"/>
          <w:szCs w:val="28"/>
        </w:rPr>
        <w:t xml:space="preserve"> массовых мероприятий, </w:t>
      </w:r>
      <w:r w:rsidRPr="00BC640F">
        <w:rPr>
          <w:bCs/>
          <w:sz w:val="28"/>
          <w:szCs w:val="28"/>
        </w:rPr>
        <w:t>о которых Заказчик предварительно уведомляет Исполнителя.</w:t>
      </w:r>
    </w:p>
    <w:p w:rsidR="00481B23" w:rsidRPr="00BC640F" w:rsidRDefault="00481B23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экипировки для несения дежурства на КПП</w:t>
      </w:r>
      <w:r w:rsidR="00272834">
        <w:rPr>
          <w:bCs/>
          <w:sz w:val="28"/>
          <w:szCs w:val="28"/>
        </w:rPr>
        <w:t xml:space="preserve"> АДЦ: костюм черного цвета, рубашка белого цвета</w:t>
      </w:r>
      <w:r w:rsidR="00587587">
        <w:rPr>
          <w:bCs/>
          <w:sz w:val="28"/>
          <w:szCs w:val="28"/>
        </w:rPr>
        <w:t>, галстук черного цвета</w:t>
      </w:r>
      <w:r w:rsidR="00272834">
        <w:rPr>
          <w:bCs/>
          <w:sz w:val="28"/>
          <w:szCs w:val="28"/>
        </w:rPr>
        <w:t>.</w:t>
      </w:r>
    </w:p>
    <w:p w:rsidR="009C4421" w:rsidRPr="00BC640F" w:rsidRDefault="009C4421" w:rsidP="009551E8">
      <w:pPr>
        <w:pStyle w:val="a3"/>
        <w:numPr>
          <w:ilvl w:val="1"/>
          <w:numId w:val="4"/>
        </w:numPr>
        <w:tabs>
          <w:tab w:val="left" w:pos="0"/>
          <w:tab w:val="left" w:pos="769"/>
        </w:tabs>
        <w:ind w:left="709" w:firstLine="709"/>
        <w:jc w:val="both"/>
        <w:rPr>
          <w:bCs/>
          <w:sz w:val="28"/>
          <w:szCs w:val="28"/>
        </w:rPr>
      </w:pPr>
      <w:r w:rsidRPr="00BC640F">
        <w:rPr>
          <w:bCs/>
          <w:sz w:val="28"/>
          <w:szCs w:val="28"/>
        </w:rPr>
        <w:t xml:space="preserve">Наличие средств связи </w:t>
      </w:r>
      <w:r w:rsidR="00EC7E0F" w:rsidRPr="00BC640F">
        <w:rPr>
          <w:bCs/>
          <w:sz w:val="28"/>
          <w:szCs w:val="28"/>
        </w:rPr>
        <w:t>у работников, заступающих на охрану объектов и осуществление пропускного режима</w:t>
      </w:r>
      <w:r w:rsidR="00EC7E0F">
        <w:rPr>
          <w:bCs/>
          <w:sz w:val="28"/>
          <w:szCs w:val="28"/>
        </w:rPr>
        <w:t xml:space="preserve">, </w:t>
      </w:r>
      <w:r w:rsidR="000B6D71">
        <w:rPr>
          <w:bCs/>
          <w:sz w:val="28"/>
          <w:szCs w:val="28"/>
        </w:rPr>
        <w:t>и электрических фонарей (по 1 шт. на пост)</w:t>
      </w:r>
      <w:r w:rsidRPr="00BC640F">
        <w:rPr>
          <w:bCs/>
          <w:sz w:val="28"/>
          <w:szCs w:val="28"/>
        </w:rPr>
        <w:t>.</w:t>
      </w:r>
    </w:p>
    <w:p w:rsidR="009C4421" w:rsidRPr="00DA46FC" w:rsidRDefault="009C4421" w:rsidP="009551E8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BC640F">
        <w:rPr>
          <w:rFonts w:ascii="Times New Roman" w:hAnsi="Times New Roman"/>
          <w:bCs/>
          <w:sz w:val="28"/>
          <w:szCs w:val="28"/>
        </w:rPr>
        <w:t xml:space="preserve">Наличие </w:t>
      </w:r>
      <w:r w:rsidR="00F05A25">
        <w:rPr>
          <w:rFonts w:ascii="Times New Roman" w:hAnsi="Times New Roman"/>
          <w:bCs/>
          <w:sz w:val="28"/>
          <w:szCs w:val="28"/>
        </w:rPr>
        <w:t>четырех</w:t>
      </w:r>
      <w:r w:rsidR="009F4E20">
        <w:rPr>
          <w:rFonts w:ascii="Times New Roman" w:hAnsi="Times New Roman"/>
          <w:bCs/>
          <w:sz w:val="28"/>
          <w:szCs w:val="28"/>
        </w:rPr>
        <w:t xml:space="preserve"> </w:t>
      </w:r>
      <w:r w:rsidR="003031F3">
        <w:rPr>
          <w:rFonts w:ascii="Times New Roman" w:hAnsi="Times New Roman"/>
          <w:bCs/>
          <w:sz w:val="28"/>
          <w:szCs w:val="28"/>
        </w:rPr>
        <w:t xml:space="preserve">легковых </w:t>
      </w:r>
      <w:r w:rsidRPr="00BC640F">
        <w:rPr>
          <w:rFonts w:ascii="Times New Roman" w:hAnsi="Times New Roman"/>
          <w:bCs/>
          <w:sz w:val="28"/>
          <w:szCs w:val="28"/>
        </w:rPr>
        <w:t>автомобил</w:t>
      </w:r>
      <w:r w:rsidR="00C64296">
        <w:rPr>
          <w:rFonts w:ascii="Times New Roman" w:hAnsi="Times New Roman"/>
          <w:bCs/>
          <w:sz w:val="28"/>
          <w:szCs w:val="28"/>
        </w:rPr>
        <w:t>ей</w:t>
      </w:r>
      <w:r w:rsidRPr="00BC640F">
        <w:rPr>
          <w:rFonts w:ascii="Times New Roman" w:hAnsi="Times New Roman"/>
          <w:bCs/>
          <w:sz w:val="28"/>
          <w:szCs w:val="28"/>
        </w:rPr>
        <w:t xml:space="preserve"> повышенной проходимости для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Pr="00BC640F">
        <w:rPr>
          <w:rFonts w:ascii="Times New Roman" w:hAnsi="Times New Roman"/>
          <w:bCs/>
          <w:sz w:val="28"/>
          <w:szCs w:val="28"/>
        </w:rPr>
        <w:t xml:space="preserve"> постоянного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Pr="00BC640F">
        <w:rPr>
          <w:rFonts w:ascii="Times New Roman" w:hAnsi="Times New Roman"/>
          <w:bCs/>
          <w:sz w:val="28"/>
          <w:szCs w:val="28"/>
        </w:rPr>
        <w:t xml:space="preserve"> использования 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Pr="00BC640F">
        <w:rPr>
          <w:rFonts w:ascii="Times New Roman" w:hAnsi="Times New Roman"/>
          <w:bCs/>
          <w:sz w:val="28"/>
          <w:szCs w:val="28"/>
        </w:rPr>
        <w:t>объездным</w:t>
      </w:r>
      <w:r w:rsidR="00CB3499">
        <w:rPr>
          <w:rFonts w:ascii="Times New Roman" w:hAnsi="Times New Roman"/>
          <w:bCs/>
          <w:sz w:val="28"/>
          <w:szCs w:val="28"/>
        </w:rPr>
        <w:t>и</w:t>
      </w:r>
      <w:r w:rsidRPr="00BC640F">
        <w:rPr>
          <w:rFonts w:ascii="Times New Roman" w:hAnsi="Times New Roman"/>
          <w:bCs/>
          <w:sz w:val="28"/>
          <w:szCs w:val="28"/>
        </w:rPr>
        <w:t xml:space="preserve"> 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Pr="00BC640F">
        <w:rPr>
          <w:rFonts w:ascii="Times New Roman" w:hAnsi="Times New Roman"/>
          <w:bCs/>
          <w:sz w:val="28"/>
          <w:szCs w:val="28"/>
        </w:rPr>
        <w:t>патрул</w:t>
      </w:r>
      <w:r w:rsidR="00CB3499">
        <w:rPr>
          <w:rFonts w:ascii="Times New Roman" w:hAnsi="Times New Roman"/>
          <w:bCs/>
          <w:sz w:val="28"/>
          <w:szCs w:val="28"/>
        </w:rPr>
        <w:t>ями</w:t>
      </w:r>
      <w:r w:rsidRPr="00BC640F">
        <w:rPr>
          <w:rFonts w:ascii="Times New Roman" w:hAnsi="Times New Roman"/>
          <w:bCs/>
          <w:sz w:val="28"/>
          <w:szCs w:val="28"/>
        </w:rPr>
        <w:t xml:space="preserve"> 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Pr="00BC640F">
        <w:rPr>
          <w:rFonts w:ascii="Times New Roman" w:hAnsi="Times New Roman"/>
          <w:bCs/>
          <w:sz w:val="28"/>
          <w:szCs w:val="28"/>
        </w:rPr>
        <w:t>охраны (</w:t>
      </w:r>
      <w:r w:rsidR="003C4FF1">
        <w:rPr>
          <w:rFonts w:ascii="Times New Roman" w:hAnsi="Times New Roman"/>
          <w:bCs/>
          <w:sz w:val="28"/>
          <w:szCs w:val="28"/>
        </w:rPr>
        <w:t>П</w:t>
      </w:r>
      <w:r w:rsidRPr="00BC640F">
        <w:rPr>
          <w:rFonts w:ascii="Times New Roman" w:hAnsi="Times New Roman"/>
          <w:bCs/>
          <w:sz w:val="28"/>
          <w:szCs w:val="28"/>
        </w:rPr>
        <w:t>ост №</w:t>
      </w:r>
      <w:proofErr w:type="gramStart"/>
      <w:r w:rsidR="00E41174">
        <w:rPr>
          <w:rFonts w:ascii="Times New Roman" w:hAnsi="Times New Roman"/>
          <w:bCs/>
          <w:sz w:val="28"/>
          <w:szCs w:val="28"/>
        </w:rPr>
        <w:t>5,</w:t>
      </w:r>
      <w:r w:rsidR="00F05A25">
        <w:rPr>
          <w:rFonts w:ascii="Times New Roman" w:hAnsi="Times New Roman"/>
          <w:bCs/>
          <w:sz w:val="28"/>
          <w:szCs w:val="28"/>
        </w:rPr>
        <w:t xml:space="preserve">  </w:t>
      </w:r>
      <w:r w:rsidR="00E41174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E41174">
        <w:rPr>
          <w:rFonts w:ascii="Times New Roman" w:hAnsi="Times New Roman"/>
          <w:bCs/>
          <w:sz w:val="28"/>
          <w:szCs w:val="28"/>
        </w:rPr>
        <w:t>Пост №8</w:t>
      </w:r>
      <w:r w:rsidR="00C64296">
        <w:rPr>
          <w:rFonts w:ascii="Times New Roman" w:hAnsi="Times New Roman"/>
          <w:bCs/>
          <w:sz w:val="28"/>
          <w:szCs w:val="28"/>
        </w:rPr>
        <w:t>)</w:t>
      </w:r>
      <w:r w:rsidR="009F4E20">
        <w:rPr>
          <w:rFonts w:ascii="Times New Roman" w:hAnsi="Times New Roman"/>
          <w:bCs/>
          <w:sz w:val="28"/>
          <w:szCs w:val="28"/>
        </w:rPr>
        <w:t>,</w:t>
      </w:r>
      <w:r w:rsidR="00C64296">
        <w:rPr>
          <w:rFonts w:ascii="Times New Roman" w:hAnsi="Times New Roman"/>
          <w:bCs/>
          <w:sz w:val="28"/>
          <w:szCs w:val="28"/>
        </w:rPr>
        <w:t xml:space="preserve"> группой быстрого реагирования (Пост №</w:t>
      </w:r>
      <w:r w:rsidR="00E41174">
        <w:rPr>
          <w:rFonts w:ascii="Times New Roman" w:hAnsi="Times New Roman"/>
          <w:bCs/>
          <w:sz w:val="28"/>
          <w:szCs w:val="28"/>
        </w:rPr>
        <w:t>6</w:t>
      </w:r>
      <w:r w:rsidR="00C64296">
        <w:rPr>
          <w:rFonts w:ascii="Times New Roman" w:hAnsi="Times New Roman"/>
          <w:bCs/>
          <w:sz w:val="28"/>
          <w:szCs w:val="28"/>
        </w:rPr>
        <w:t xml:space="preserve">) </w:t>
      </w:r>
      <w:r w:rsidR="009F4E20">
        <w:rPr>
          <w:rFonts w:ascii="Times New Roman" w:hAnsi="Times New Roman"/>
          <w:bCs/>
          <w:sz w:val="28"/>
          <w:szCs w:val="28"/>
        </w:rPr>
        <w:t xml:space="preserve"> и одного резервного </w:t>
      </w:r>
      <w:r w:rsidRPr="00BC640F">
        <w:rPr>
          <w:rFonts w:ascii="Times New Roman" w:hAnsi="Times New Roman"/>
          <w:bCs/>
          <w:sz w:val="28"/>
          <w:szCs w:val="28"/>
        </w:rPr>
        <w:t xml:space="preserve">при выполнении договорных обязательств без использования по иным договорам или в иных </w:t>
      </w:r>
      <w:r w:rsidRPr="00DA46FC">
        <w:rPr>
          <w:rFonts w:ascii="Times New Roman" w:hAnsi="Times New Roman"/>
          <w:bCs/>
          <w:sz w:val="28"/>
          <w:szCs w:val="28"/>
        </w:rPr>
        <w:t>целях.</w:t>
      </w:r>
      <w:r w:rsidR="00641A47">
        <w:rPr>
          <w:rFonts w:ascii="Times New Roman" w:hAnsi="Times New Roman"/>
          <w:bCs/>
          <w:sz w:val="28"/>
          <w:szCs w:val="28"/>
        </w:rPr>
        <w:t xml:space="preserve"> </w:t>
      </w:r>
      <w:r w:rsidR="00C2231D">
        <w:rPr>
          <w:rFonts w:ascii="Times New Roman" w:hAnsi="Times New Roman"/>
          <w:bCs/>
          <w:sz w:val="28"/>
          <w:szCs w:val="28"/>
        </w:rPr>
        <w:t>Автомобили должны быть оформлены логотипами и надписями, указывающими на то, что на них осуществляется охранная деятельность.</w:t>
      </w:r>
    </w:p>
    <w:p w:rsidR="00956CD0" w:rsidRDefault="00956CD0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:rsidR="00956CD0" w:rsidRDefault="00956CD0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:rsidR="00F05A25" w:rsidRPr="00F05A25" w:rsidRDefault="00F05A25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№6 и поста №8.</w:t>
      </w:r>
    </w:p>
    <w:p w:rsidR="009C4421" w:rsidRPr="00E103FB" w:rsidRDefault="009C4421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D6694E">
        <w:rPr>
          <w:color w:val="auto"/>
          <w:sz w:val="28"/>
          <w:szCs w:val="28"/>
        </w:rPr>
        <w:t>Для подтверждения объема и качества оказываемых услуг</w:t>
      </w:r>
      <w:r w:rsidRPr="006C486C">
        <w:rPr>
          <w:sz w:val="28"/>
          <w:szCs w:val="28"/>
        </w:rPr>
        <w:t xml:space="preserve"> </w:t>
      </w:r>
      <w:r w:rsidR="003C4FF1">
        <w:rPr>
          <w:sz w:val="28"/>
          <w:szCs w:val="28"/>
        </w:rPr>
        <w:t>Исполнитель</w:t>
      </w:r>
      <w:r w:rsidRPr="00E103FB">
        <w:rPr>
          <w:sz w:val="28"/>
          <w:szCs w:val="28"/>
        </w:rPr>
        <w:t xml:space="preserve"> ведет журнал учета выхода </w:t>
      </w:r>
      <w:r w:rsidR="003C4FF1">
        <w:rPr>
          <w:sz w:val="28"/>
          <w:szCs w:val="28"/>
        </w:rPr>
        <w:t>работников</w:t>
      </w:r>
      <w:r w:rsidRPr="00E103FB">
        <w:rPr>
          <w:sz w:val="28"/>
          <w:szCs w:val="28"/>
        </w:rPr>
        <w:t xml:space="preserve"> </w:t>
      </w:r>
      <w:r w:rsidR="00E738D9">
        <w:rPr>
          <w:sz w:val="28"/>
          <w:szCs w:val="28"/>
        </w:rPr>
        <w:t>Исполнителя</w:t>
      </w:r>
      <w:r w:rsidR="00E738D9" w:rsidRPr="00E103FB">
        <w:rPr>
          <w:sz w:val="28"/>
          <w:szCs w:val="28"/>
        </w:rPr>
        <w:t xml:space="preserve"> на</w:t>
      </w:r>
      <w:r w:rsidRPr="00E103FB">
        <w:rPr>
          <w:sz w:val="28"/>
          <w:szCs w:val="28"/>
        </w:rPr>
        <w:t xml:space="preserve"> посты охраны с указанием в нем: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 даты;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 времени выхода </w:t>
      </w:r>
      <w:r w:rsidR="006B1668">
        <w:rPr>
          <w:sz w:val="28"/>
          <w:szCs w:val="28"/>
        </w:rPr>
        <w:t>работников</w:t>
      </w:r>
      <w:r w:rsidR="006B1668" w:rsidRPr="00E103FB">
        <w:rPr>
          <w:sz w:val="28"/>
          <w:szCs w:val="28"/>
        </w:rPr>
        <w:t xml:space="preserve"> Исполнителя</w:t>
      </w:r>
      <w:r w:rsidRPr="00E103FB">
        <w:rPr>
          <w:sz w:val="28"/>
          <w:szCs w:val="28"/>
        </w:rPr>
        <w:t xml:space="preserve">; </w:t>
      </w:r>
    </w:p>
    <w:p w:rsidR="009C4421" w:rsidRPr="00E103FB" w:rsidRDefault="009C4421" w:rsidP="009551E8">
      <w:pPr>
        <w:pStyle w:val="Default"/>
        <w:tabs>
          <w:tab w:val="left" w:pos="1701"/>
        </w:tabs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</w:t>
      </w:r>
      <w:r w:rsidR="003A4503">
        <w:rPr>
          <w:sz w:val="28"/>
          <w:szCs w:val="28"/>
        </w:rPr>
        <w:tab/>
        <w:t>к</w:t>
      </w:r>
      <w:r w:rsidRPr="00E103FB">
        <w:rPr>
          <w:sz w:val="28"/>
          <w:szCs w:val="28"/>
        </w:rPr>
        <w:t xml:space="preserve">оличества </w:t>
      </w:r>
      <w:r w:rsidR="006B1668">
        <w:rPr>
          <w:sz w:val="28"/>
          <w:szCs w:val="28"/>
        </w:rPr>
        <w:t>работников</w:t>
      </w:r>
      <w:r w:rsidR="006B1668" w:rsidRPr="00E103FB">
        <w:rPr>
          <w:sz w:val="28"/>
          <w:szCs w:val="28"/>
        </w:rPr>
        <w:t xml:space="preserve"> Исполнителя</w:t>
      </w:r>
      <w:r w:rsidRPr="00E103FB">
        <w:rPr>
          <w:sz w:val="28"/>
          <w:szCs w:val="28"/>
        </w:rPr>
        <w:t xml:space="preserve">, осуществляющих дежурство;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Ф.И.О. </w:t>
      </w:r>
      <w:r w:rsidR="006B1668">
        <w:rPr>
          <w:sz w:val="28"/>
          <w:szCs w:val="28"/>
        </w:rPr>
        <w:t>работников</w:t>
      </w:r>
      <w:r w:rsidR="006B1668" w:rsidRPr="00E103FB">
        <w:rPr>
          <w:sz w:val="28"/>
          <w:szCs w:val="28"/>
        </w:rPr>
        <w:t xml:space="preserve"> Исполнителя</w:t>
      </w:r>
      <w:r w:rsidRPr="00E103FB">
        <w:rPr>
          <w:sz w:val="28"/>
          <w:szCs w:val="28"/>
        </w:rPr>
        <w:t xml:space="preserve">, осуществляющих дежурство на постах охраны;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 подписи </w:t>
      </w:r>
      <w:r w:rsidR="006B1668">
        <w:rPr>
          <w:sz w:val="28"/>
          <w:szCs w:val="28"/>
        </w:rPr>
        <w:t>работников</w:t>
      </w:r>
      <w:r w:rsidR="006B1668" w:rsidRPr="00E103FB">
        <w:rPr>
          <w:sz w:val="28"/>
          <w:szCs w:val="28"/>
        </w:rPr>
        <w:t xml:space="preserve"> Исполнителя</w:t>
      </w:r>
      <w:r w:rsidRPr="00E103FB">
        <w:rPr>
          <w:sz w:val="28"/>
          <w:szCs w:val="28"/>
        </w:rPr>
        <w:t xml:space="preserve">, осуществляющих дежурство на постах охраны и уполномоченных на подписание журнала; </w:t>
      </w:r>
    </w:p>
    <w:p w:rsidR="003C4FF1" w:rsidRDefault="003C4FF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3C4FF1">
        <w:rPr>
          <w:rFonts w:ascii="Times New Roman" w:hAnsi="Times New Roman"/>
          <w:sz w:val="28"/>
          <w:szCs w:val="28"/>
        </w:rPr>
        <w:t>- сведения о происшествиях, зафиксированных Исполнителем за период дежурства</w:t>
      </w:r>
      <w:r>
        <w:rPr>
          <w:rFonts w:ascii="Times New Roman" w:hAnsi="Times New Roman"/>
          <w:sz w:val="28"/>
          <w:szCs w:val="28"/>
        </w:rPr>
        <w:t>;</w:t>
      </w:r>
    </w:p>
    <w:p w:rsidR="009C4421" w:rsidRPr="00E103FB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z w:val="28"/>
          <w:szCs w:val="28"/>
        </w:rPr>
        <w:t xml:space="preserve">- подписи </w:t>
      </w:r>
      <w:r w:rsidR="006B1668">
        <w:rPr>
          <w:rFonts w:ascii="Times New Roman" w:hAnsi="Times New Roman"/>
          <w:sz w:val="28"/>
          <w:szCs w:val="28"/>
        </w:rPr>
        <w:t>работника</w:t>
      </w:r>
      <w:r w:rsidR="006B1668" w:rsidRPr="00E103FB">
        <w:rPr>
          <w:rFonts w:ascii="Times New Roman" w:hAnsi="Times New Roman"/>
          <w:sz w:val="28"/>
          <w:szCs w:val="28"/>
        </w:rPr>
        <w:t xml:space="preserve"> Исполнителя</w:t>
      </w:r>
      <w:r w:rsidRPr="00E103FB">
        <w:rPr>
          <w:rFonts w:ascii="Times New Roman" w:hAnsi="Times New Roman"/>
          <w:sz w:val="28"/>
          <w:szCs w:val="28"/>
        </w:rPr>
        <w:t xml:space="preserve">, ответственного за взаимодействие с </w:t>
      </w:r>
      <w:r>
        <w:rPr>
          <w:rFonts w:ascii="Times New Roman" w:hAnsi="Times New Roman"/>
          <w:sz w:val="28"/>
          <w:szCs w:val="28"/>
        </w:rPr>
        <w:t>Заказчиком</w:t>
      </w:r>
      <w:r w:rsidRPr="00E103FB">
        <w:rPr>
          <w:rFonts w:ascii="Times New Roman" w:hAnsi="Times New Roman"/>
          <w:sz w:val="28"/>
          <w:szCs w:val="28"/>
        </w:rPr>
        <w:t>;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- подписи </w:t>
      </w:r>
      <w:r w:rsidR="003C4FF1">
        <w:rPr>
          <w:sz w:val="28"/>
          <w:szCs w:val="28"/>
        </w:rPr>
        <w:t>работника</w:t>
      </w:r>
      <w:r w:rsidRPr="00E103FB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 w:rsidRPr="00E103FB">
        <w:rPr>
          <w:sz w:val="28"/>
          <w:szCs w:val="28"/>
        </w:rPr>
        <w:t>, ответственного за ведение журнала</w:t>
      </w:r>
      <w:r w:rsidR="00222977">
        <w:rPr>
          <w:sz w:val="28"/>
          <w:szCs w:val="28"/>
        </w:rPr>
        <w:t>.</w:t>
      </w:r>
      <w:r w:rsidRPr="00E103FB">
        <w:rPr>
          <w:sz w:val="28"/>
          <w:szCs w:val="28"/>
        </w:rPr>
        <w:t xml:space="preserve"> </w:t>
      </w:r>
    </w:p>
    <w:p w:rsidR="009C4421" w:rsidRPr="00E103FB" w:rsidRDefault="009C4421" w:rsidP="009551E8">
      <w:pPr>
        <w:pStyle w:val="Default"/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t xml:space="preserve">Журнал должен быть пронумерован, прошит и содержать печати и   подписи уполномоченных лиц </w:t>
      </w:r>
      <w:r w:rsidR="006B1668">
        <w:rPr>
          <w:sz w:val="28"/>
          <w:szCs w:val="28"/>
        </w:rPr>
        <w:t>Заказчика</w:t>
      </w:r>
      <w:r w:rsidR="006B1668" w:rsidRPr="00E103FB">
        <w:rPr>
          <w:sz w:val="28"/>
          <w:szCs w:val="28"/>
        </w:rPr>
        <w:t xml:space="preserve"> и Исполнителя</w:t>
      </w:r>
      <w:r w:rsidRPr="00E103FB">
        <w:rPr>
          <w:sz w:val="28"/>
          <w:szCs w:val="28"/>
        </w:rPr>
        <w:t xml:space="preserve">. </w:t>
      </w:r>
    </w:p>
    <w:p w:rsidR="009C4421" w:rsidRPr="00E103FB" w:rsidRDefault="001324B1" w:rsidP="009551E8">
      <w:pPr>
        <w:pStyle w:val="Default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C4421" w:rsidRPr="00E103FB">
        <w:rPr>
          <w:sz w:val="28"/>
          <w:szCs w:val="28"/>
        </w:rPr>
        <w:t xml:space="preserve">урнал ежедневно в 08 часов 30 </w:t>
      </w:r>
      <w:r w:rsidR="006B1668" w:rsidRPr="00E103FB">
        <w:rPr>
          <w:sz w:val="28"/>
          <w:szCs w:val="28"/>
        </w:rPr>
        <w:t>минут заполняется</w:t>
      </w:r>
      <w:r w:rsidR="009C4421" w:rsidRPr="00E103FB">
        <w:rPr>
          <w:sz w:val="28"/>
          <w:szCs w:val="28"/>
        </w:rPr>
        <w:t xml:space="preserve"> лицом, уполномоченным </w:t>
      </w:r>
      <w:r w:rsidR="009C4421">
        <w:rPr>
          <w:sz w:val="28"/>
          <w:szCs w:val="28"/>
        </w:rPr>
        <w:t>Заказчиком</w:t>
      </w:r>
      <w:r w:rsidR="009C4421" w:rsidRPr="00E103FB">
        <w:rPr>
          <w:sz w:val="28"/>
          <w:szCs w:val="28"/>
        </w:rPr>
        <w:t xml:space="preserve">, на </w:t>
      </w:r>
      <w:r w:rsidR="00242A1A">
        <w:rPr>
          <w:sz w:val="28"/>
          <w:szCs w:val="28"/>
        </w:rPr>
        <w:t>Посту</w:t>
      </w:r>
      <w:r w:rsidR="009C4421" w:rsidRPr="00E103FB">
        <w:rPr>
          <w:sz w:val="28"/>
          <w:szCs w:val="28"/>
        </w:rPr>
        <w:t xml:space="preserve"> № </w:t>
      </w:r>
      <w:r w:rsidR="00FF242A">
        <w:rPr>
          <w:sz w:val="28"/>
          <w:szCs w:val="28"/>
        </w:rPr>
        <w:t>2</w:t>
      </w:r>
      <w:r w:rsidR="009C4421" w:rsidRPr="00E103FB">
        <w:rPr>
          <w:sz w:val="28"/>
          <w:szCs w:val="28"/>
        </w:rPr>
        <w:t xml:space="preserve">. </w:t>
      </w:r>
    </w:p>
    <w:p w:rsidR="009C4421" w:rsidRPr="00E103FB" w:rsidRDefault="001324B1" w:rsidP="009551E8">
      <w:pPr>
        <w:pStyle w:val="Default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C4421" w:rsidRPr="00E103FB">
        <w:rPr>
          <w:sz w:val="28"/>
          <w:szCs w:val="28"/>
        </w:rPr>
        <w:t xml:space="preserve">урнал хранится у лица, уполномоченного </w:t>
      </w:r>
      <w:r w:rsidR="009C4421">
        <w:rPr>
          <w:sz w:val="28"/>
          <w:szCs w:val="28"/>
        </w:rPr>
        <w:t>Заказчиком</w:t>
      </w:r>
      <w:r w:rsidR="009C4421" w:rsidRPr="00E103FB">
        <w:rPr>
          <w:sz w:val="28"/>
          <w:szCs w:val="28"/>
        </w:rPr>
        <w:t xml:space="preserve">. </w:t>
      </w:r>
    </w:p>
    <w:p w:rsidR="009C4421" w:rsidRPr="00E103FB" w:rsidRDefault="009C4421" w:rsidP="009551E8">
      <w:pPr>
        <w:pStyle w:val="Default"/>
        <w:numPr>
          <w:ilvl w:val="1"/>
          <w:numId w:val="4"/>
        </w:numPr>
        <w:ind w:left="709" w:firstLine="709"/>
        <w:jc w:val="both"/>
        <w:rPr>
          <w:sz w:val="28"/>
          <w:szCs w:val="28"/>
        </w:rPr>
      </w:pPr>
      <w:r w:rsidRPr="00E103FB">
        <w:rPr>
          <w:spacing w:val="-1"/>
          <w:sz w:val="28"/>
          <w:szCs w:val="28"/>
        </w:rPr>
        <w:t>Н</w:t>
      </w:r>
      <w:r w:rsidRPr="00E103FB">
        <w:rPr>
          <w:sz w:val="28"/>
          <w:szCs w:val="28"/>
        </w:rPr>
        <w:t>е</w:t>
      </w:r>
      <w:r w:rsidR="00D722A3">
        <w:rPr>
          <w:sz w:val="28"/>
          <w:szCs w:val="28"/>
        </w:rPr>
        <w:t xml:space="preserve"> </w:t>
      </w:r>
      <w:r w:rsidRPr="00E103FB">
        <w:rPr>
          <w:sz w:val="28"/>
          <w:szCs w:val="28"/>
        </w:rPr>
        <w:t>допускается несение службы охранником более 24 часов на объекте без смены</w:t>
      </w:r>
      <w:r w:rsidR="00AE69B8">
        <w:rPr>
          <w:sz w:val="28"/>
          <w:szCs w:val="28"/>
        </w:rPr>
        <w:t>.</w:t>
      </w:r>
      <w:r w:rsidRPr="00E103FB">
        <w:rPr>
          <w:sz w:val="28"/>
          <w:szCs w:val="28"/>
        </w:rPr>
        <w:t xml:space="preserve"> </w:t>
      </w:r>
      <w:r w:rsidR="00AE69B8">
        <w:rPr>
          <w:sz w:val="28"/>
          <w:szCs w:val="28"/>
        </w:rPr>
        <w:t>К</w:t>
      </w:r>
      <w:r w:rsidRPr="00E103FB">
        <w:rPr>
          <w:sz w:val="28"/>
          <w:szCs w:val="28"/>
        </w:rPr>
        <w:t xml:space="preserve">аждый пост охраны комплектуется </w:t>
      </w:r>
      <w:r w:rsidR="006B1668" w:rsidRPr="00E103FB">
        <w:rPr>
          <w:sz w:val="28"/>
          <w:szCs w:val="28"/>
        </w:rPr>
        <w:t>из расчета,</w:t>
      </w:r>
      <w:r w:rsidRPr="00E103FB">
        <w:rPr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</w:t>
      </w:r>
      <w:r w:rsidR="00242A1A">
        <w:rPr>
          <w:sz w:val="28"/>
          <w:szCs w:val="28"/>
        </w:rPr>
        <w:t>.</w:t>
      </w:r>
    </w:p>
    <w:p w:rsidR="009C4421" w:rsidRPr="00E103FB" w:rsidRDefault="009C4421" w:rsidP="009551E8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sz w:val="28"/>
          <w:szCs w:val="28"/>
        </w:rPr>
      </w:pPr>
      <w:r w:rsidRPr="00E103FB">
        <w:rPr>
          <w:sz w:val="28"/>
          <w:szCs w:val="28"/>
        </w:rPr>
        <w:lastRenderedPageBreak/>
        <w:t>Инструкции постам подготавливаются Исполнителем и пред</w:t>
      </w:r>
      <w:r w:rsidR="001324B1">
        <w:rPr>
          <w:sz w:val="28"/>
          <w:szCs w:val="28"/>
        </w:rPr>
        <w:t>о</w:t>
      </w:r>
      <w:r w:rsidRPr="00E103FB">
        <w:rPr>
          <w:sz w:val="28"/>
          <w:szCs w:val="28"/>
        </w:rPr>
        <w:t xml:space="preserve">ставляются Заказчику на утверждение в течение </w:t>
      </w:r>
      <w:r w:rsidR="00FB1AB4">
        <w:rPr>
          <w:sz w:val="28"/>
          <w:szCs w:val="28"/>
        </w:rPr>
        <w:t xml:space="preserve">трех </w:t>
      </w:r>
      <w:r w:rsidRPr="00E103FB">
        <w:rPr>
          <w:sz w:val="28"/>
          <w:szCs w:val="28"/>
        </w:rPr>
        <w:t xml:space="preserve">рабочих дней с </w:t>
      </w:r>
      <w:r w:rsidR="006B1668" w:rsidRPr="00E103FB">
        <w:rPr>
          <w:sz w:val="28"/>
          <w:szCs w:val="28"/>
        </w:rPr>
        <w:t>даты вступления</w:t>
      </w:r>
      <w:r w:rsidRPr="00E103FB">
        <w:rPr>
          <w:sz w:val="28"/>
          <w:szCs w:val="28"/>
        </w:rPr>
        <w:t xml:space="preserve"> в силу Договора. Инструкции должны содержать указания о </w:t>
      </w:r>
      <w:r w:rsidRPr="00E103FB">
        <w:rPr>
          <w:bCs/>
          <w:spacing w:val="4"/>
          <w:sz w:val="28"/>
          <w:szCs w:val="28"/>
        </w:rPr>
        <w:t xml:space="preserve">порядке </w:t>
      </w:r>
      <w:r w:rsidRPr="00E103FB">
        <w:rPr>
          <w:bCs/>
          <w:spacing w:val="6"/>
          <w:sz w:val="28"/>
          <w:szCs w:val="28"/>
        </w:rPr>
        <w:t xml:space="preserve">действий </w:t>
      </w:r>
      <w:r w:rsidRPr="00E103FB">
        <w:rPr>
          <w:spacing w:val="6"/>
          <w:sz w:val="28"/>
          <w:szCs w:val="28"/>
        </w:rPr>
        <w:t>в следующих случаях: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E103FB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E103FB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E103FB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E103FB">
        <w:rPr>
          <w:rFonts w:ascii="Times New Roman" w:hAnsi="Times New Roman"/>
          <w:spacing w:val="1"/>
          <w:sz w:val="28"/>
          <w:szCs w:val="28"/>
        </w:rPr>
        <w:t>;</w:t>
      </w:r>
    </w:p>
    <w:p w:rsidR="009C4421" w:rsidRPr="00E103FB" w:rsidRDefault="009C4421" w:rsidP="009551E8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:rsidR="009C4421" w:rsidRPr="00E103FB" w:rsidRDefault="009C4421" w:rsidP="009551E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3"/>
          <w:sz w:val="28"/>
          <w:szCs w:val="28"/>
        </w:rPr>
        <w:t>- обнаружения взрывных устройств (ВУ), бесхозных предметов, бое</w:t>
      </w:r>
      <w:r w:rsidRPr="00E103FB">
        <w:rPr>
          <w:rFonts w:ascii="Times New Roman" w:hAnsi="Times New Roman"/>
          <w:sz w:val="28"/>
          <w:szCs w:val="28"/>
        </w:rPr>
        <w:t>припасов;</w:t>
      </w:r>
    </w:p>
    <w:p w:rsidR="009C4421" w:rsidRPr="00E103FB" w:rsidRDefault="009C4421" w:rsidP="009551E8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103FB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:rsidR="009C4421" w:rsidRPr="00E103FB" w:rsidRDefault="00EC7E0F" w:rsidP="009551E8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Исполнитель</w:t>
      </w:r>
      <w:r w:rsidR="009C4421" w:rsidRPr="00E103FB">
        <w:rPr>
          <w:color w:val="000000"/>
          <w:spacing w:val="5"/>
          <w:sz w:val="28"/>
          <w:szCs w:val="28"/>
        </w:rPr>
        <w:t xml:space="preserve"> долж</w:t>
      </w:r>
      <w:r>
        <w:rPr>
          <w:color w:val="000000"/>
          <w:spacing w:val="5"/>
          <w:sz w:val="28"/>
          <w:szCs w:val="28"/>
        </w:rPr>
        <w:t>ен</w:t>
      </w:r>
      <w:r w:rsidR="009C4421" w:rsidRPr="00E103FB">
        <w:rPr>
          <w:color w:val="000000"/>
          <w:spacing w:val="5"/>
          <w:sz w:val="28"/>
          <w:szCs w:val="28"/>
        </w:rPr>
        <w:t xml:space="preserve"> иметь возможность увеличить число сотрудников для усиления постов </w:t>
      </w:r>
      <w:r w:rsidR="00E41174">
        <w:rPr>
          <w:color w:val="000000"/>
          <w:spacing w:val="5"/>
          <w:sz w:val="28"/>
          <w:szCs w:val="28"/>
        </w:rPr>
        <w:t xml:space="preserve">и обеспечения порядка в местах проведения массовых мероприятий </w:t>
      </w:r>
      <w:r w:rsidR="009C4421" w:rsidRPr="00E103FB">
        <w:rPr>
          <w:color w:val="000000"/>
          <w:spacing w:val="5"/>
          <w:sz w:val="28"/>
          <w:szCs w:val="28"/>
        </w:rPr>
        <w:t xml:space="preserve">в течение </w:t>
      </w:r>
      <w:r w:rsidR="00FB1AB4">
        <w:rPr>
          <w:color w:val="000000"/>
          <w:spacing w:val="5"/>
          <w:sz w:val="28"/>
          <w:szCs w:val="28"/>
        </w:rPr>
        <w:t>двух</w:t>
      </w:r>
      <w:r w:rsidR="009C4421" w:rsidRPr="00E103FB">
        <w:rPr>
          <w:color w:val="000000"/>
          <w:spacing w:val="5"/>
          <w:sz w:val="28"/>
          <w:szCs w:val="28"/>
        </w:rPr>
        <w:t xml:space="preserve"> часов </w:t>
      </w:r>
      <w:r w:rsidR="009C4421" w:rsidRPr="00E103FB">
        <w:rPr>
          <w:color w:val="000000"/>
          <w:spacing w:val="4"/>
          <w:sz w:val="28"/>
          <w:szCs w:val="28"/>
        </w:rPr>
        <w:t>с момента возникновения такой необходимости.</w:t>
      </w:r>
    </w:p>
    <w:p w:rsidR="009C4421" w:rsidRPr="00E103FB" w:rsidRDefault="00EC7E0F" w:rsidP="009551E8">
      <w:pPr>
        <w:pStyle w:val="a3"/>
        <w:numPr>
          <w:ilvl w:val="1"/>
          <w:numId w:val="4"/>
        </w:numPr>
        <w:tabs>
          <w:tab w:val="left" w:pos="769"/>
        </w:tabs>
        <w:ind w:left="709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Исполнитель</w:t>
      </w:r>
      <w:r w:rsidR="009C4421" w:rsidRPr="00E103FB">
        <w:rPr>
          <w:color w:val="000000"/>
          <w:spacing w:val="5"/>
          <w:sz w:val="28"/>
          <w:szCs w:val="28"/>
        </w:rPr>
        <w:t xml:space="preserve"> долж</w:t>
      </w:r>
      <w:r>
        <w:rPr>
          <w:color w:val="000000"/>
          <w:spacing w:val="5"/>
          <w:sz w:val="28"/>
          <w:szCs w:val="28"/>
        </w:rPr>
        <w:t>ен</w:t>
      </w:r>
      <w:r w:rsidR="009C4421" w:rsidRPr="00E103FB">
        <w:rPr>
          <w:color w:val="000000"/>
          <w:spacing w:val="5"/>
          <w:sz w:val="28"/>
          <w:szCs w:val="28"/>
        </w:rPr>
        <w:t xml:space="preserve"> иметь возможность </w:t>
      </w:r>
      <w:r w:rsidR="009C4421" w:rsidRPr="00E103FB">
        <w:rPr>
          <w:sz w:val="28"/>
          <w:szCs w:val="28"/>
        </w:rPr>
        <w:t xml:space="preserve">по обоснованному требованию Заказчика, в течение </w:t>
      </w:r>
      <w:r w:rsidR="006B1668">
        <w:rPr>
          <w:sz w:val="28"/>
          <w:szCs w:val="28"/>
        </w:rPr>
        <w:t xml:space="preserve">двух </w:t>
      </w:r>
      <w:r w:rsidR="006B1668" w:rsidRPr="00E103FB">
        <w:rPr>
          <w:sz w:val="28"/>
          <w:szCs w:val="28"/>
        </w:rPr>
        <w:t>часов</w:t>
      </w:r>
      <w:r w:rsidR="009C4421" w:rsidRPr="00E103FB">
        <w:rPr>
          <w:sz w:val="28"/>
          <w:szCs w:val="28"/>
        </w:rPr>
        <w:t xml:space="preserve"> осуществить замену работника, непосредственно осуществляющего охрану.</w:t>
      </w:r>
    </w:p>
    <w:p w:rsidR="00956CD0" w:rsidRDefault="00956CD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421" w:rsidRPr="00937E21" w:rsidRDefault="009C4421" w:rsidP="009551E8">
      <w:pPr>
        <w:pStyle w:val="a3"/>
        <w:numPr>
          <w:ilvl w:val="0"/>
          <w:numId w:val="4"/>
        </w:numPr>
        <w:shd w:val="clear" w:color="auto" w:fill="FFFFFF"/>
        <w:tabs>
          <w:tab w:val="left" w:pos="130"/>
        </w:tabs>
        <w:ind w:firstLine="109"/>
        <w:jc w:val="center"/>
        <w:rPr>
          <w:b/>
          <w:sz w:val="28"/>
          <w:szCs w:val="28"/>
        </w:rPr>
      </w:pPr>
      <w:r w:rsidRPr="00937E21">
        <w:rPr>
          <w:b/>
          <w:sz w:val="28"/>
          <w:szCs w:val="28"/>
        </w:rPr>
        <w:t>Основные обязанности Исполнителя</w:t>
      </w:r>
    </w:p>
    <w:p w:rsidR="009C4421" w:rsidRPr="00BC640F" w:rsidRDefault="009C4421" w:rsidP="009551E8">
      <w:pPr>
        <w:shd w:val="clear" w:color="auto" w:fill="FFFFFF"/>
        <w:tabs>
          <w:tab w:val="left" w:pos="1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421" w:rsidRPr="00E44845" w:rsidRDefault="005768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4421" w:rsidRPr="00E44845">
        <w:rPr>
          <w:rFonts w:ascii="Times New Roman" w:hAnsi="Times New Roman"/>
          <w:sz w:val="28"/>
          <w:szCs w:val="28"/>
        </w:rPr>
        <w:t>.1. Услуги оказываются круглосуточно, включая выходные и праздничные дни, путем несения дежурства охранниками, экипированными средствами</w:t>
      </w:r>
      <w:r w:rsidR="00AF3730">
        <w:rPr>
          <w:rFonts w:ascii="Times New Roman" w:hAnsi="Times New Roman"/>
          <w:sz w:val="28"/>
          <w:szCs w:val="28"/>
        </w:rPr>
        <w:t xml:space="preserve"> связи</w:t>
      </w:r>
      <w:r w:rsidR="009C4421" w:rsidRPr="00E44845">
        <w:rPr>
          <w:rFonts w:ascii="Times New Roman" w:hAnsi="Times New Roman"/>
          <w:sz w:val="28"/>
          <w:szCs w:val="28"/>
        </w:rPr>
        <w:t>.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4.2.</w:t>
      </w:r>
      <w:r w:rsidRPr="00E44845">
        <w:rPr>
          <w:rFonts w:ascii="Times New Roman" w:hAnsi="Times New Roman"/>
          <w:b/>
          <w:sz w:val="28"/>
          <w:szCs w:val="28"/>
        </w:rPr>
        <w:t xml:space="preserve"> </w:t>
      </w:r>
      <w:r w:rsidRPr="00E44845">
        <w:rPr>
          <w:rFonts w:ascii="Times New Roman" w:hAnsi="Times New Roman"/>
          <w:sz w:val="28"/>
          <w:szCs w:val="28"/>
        </w:rPr>
        <w:t>Услуги оказываются в соответствии с законодательством Российской Федерации,</w:t>
      </w:r>
      <w:r w:rsidRPr="00E44845">
        <w:rPr>
          <w:rFonts w:ascii="Times New Roman" w:hAnsi="Times New Roman"/>
          <w:bCs/>
          <w:sz w:val="28"/>
          <w:szCs w:val="28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:rsidR="009C4421" w:rsidRPr="00E44845" w:rsidRDefault="009C4421" w:rsidP="009551E8">
      <w:pPr>
        <w:pStyle w:val="a6"/>
        <w:ind w:left="709" w:firstLine="709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4.3. Исполнитель обязан:</w:t>
      </w:r>
    </w:p>
    <w:p w:rsidR="009C4421" w:rsidRPr="00E44845" w:rsidRDefault="009C4421" w:rsidP="009551E8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25"/>
          <w:sz w:val="28"/>
          <w:szCs w:val="28"/>
        </w:rPr>
        <w:t>осуществлять охрану</w:t>
      </w:r>
      <w:r w:rsidRPr="00416368">
        <w:rPr>
          <w:rStyle w:val="FontStyle25"/>
          <w:sz w:val="28"/>
          <w:szCs w:val="28"/>
        </w:rPr>
        <w:t xml:space="preserve"> объектов</w:t>
      </w:r>
      <w:r w:rsidR="00EC7E0F">
        <w:rPr>
          <w:rStyle w:val="FontStyle25"/>
          <w:sz w:val="28"/>
          <w:szCs w:val="28"/>
        </w:rPr>
        <w:t xml:space="preserve"> и имущества</w:t>
      </w:r>
      <w:r w:rsidRPr="00416368">
        <w:rPr>
          <w:rStyle w:val="FontStyle25"/>
          <w:sz w:val="28"/>
          <w:szCs w:val="28"/>
        </w:rPr>
        <w:t xml:space="preserve">, расположенных на территории </w:t>
      </w:r>
      <w:r w:rsidRPr="00416368">
        <w:rPr>
          <w:rFonts w:ascii="Times New Roman" w:hAnsi="Times New Roman"/>
          <w:sz w:val="28"/>
          <w:szCs w:val="28"/>
        </w:rPr>
        <w:t xml:space="preserve">Особой экономической зоны промышленно-производственного типа «Липецк» (далее – ОЭЗ ППТ «Липецк»)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района Липецкой области </w:t>
      </w:r>
      <w:r w:rsidRPr="00416368">
        <w:rPr>
          <w:rFonts w:ascii="Times New Roman" w:hAnsi="Times New Roman"/>
          <w:color w:val="000000"/>
          <w:sz w:val="28"/>
          <w:szCs w:val="28"/>
        </w:rPr>
        <w:t>и за ее пределами: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районе Липецкой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>на внеплощадочных сетях газоснабжения, теплоснабжения, водоснабжения и канализации</w:t>
      </w:r>
      <w:r w:rsidR="00E41174">
        <w:rPr>
          <w:rFonts w:ascii="Times New Roman" w:hAnsi="Times New Roman"/>
          <w:sz w:val="28"/>
          <w:szCs w:val="28"/>
        </w:rPr>
        <w:t>;</w:t>
      </w:r>
      <w:r w:rsidR="00587587">
        <w:rPr>
          <w:rFonts w:ascii="Times New Roman" w:hAnsi="Times New Roman"/>
          <w:sz w:val="28"/>
          <w:szCs w:val="28"/>
        </w:rPr>
        <w:t xml:space="preserve"> на территории ОЭЗ ППТ «Липецк» в Елецком районе Липецкой области</w:t>
      </w:r>
      <w:r w:rsidR="00A05B43">
        <w:rPr>
          <w:rFonts w:ascii="Times New Roman" w:hAnsi="Times New Roman"/>
          <w:sz w:val="28"/>
          <w:szCs w:val="28"/>
        </w:rPr>
        <w:t>;</w:t>
      </w:r>
    </w:p>
    <w:p w:rsidR="009C4421" w:rsidRPr="00324046" w:rsidRDefault="009C4421" w:rsidP="009551E8">
      <w:pPr>
        <w:pStyle w:val="a6"/>
        <w:ind w:left="709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 xml:space="preserve">- </w:t>
      </w:r>
      <w:r w:rsidR="00D86486">
        <w:rPr>
          <w:rFonts w:ascii="Times New Roman" w:hAnsi="Times New Roman"/>
          <w:sz w:val="28"/>
          <w:szCs w:val="28"/>
        </w:rPr>
        <w:t>пресекать</w:t>
      </w:r>
      <w:r w:rsidRPr="00324046">
        <w:rPr>
          <w:rFonts w:ascii="Times New Roman" w:hAnsi="Times New Roman"/>
          <w:sz w:val="28"/>
          <w:szCs w:val="28"/>
        </w:rPr>
        <w:t xml:space="preserve"> противоправны</w:t>
      </w:r>
      <w:r w:rsidR="00D86486">
        <w:rPr>
          <w:rFonts w:ascii="Times New Roman" w:hAnsi="Times New Roman"/>
          <w:sz w:val="28"/>
          <w:szCs w:val="28"/>
        </w:rPr>
        <w:t>е</w:t>
      </w:r>
      <w:r w:rsidRPr="00324046">
        <w:rPr>
          <w:rFonts w:ascii="Times New Roman" w:hAnsi="Times New Roman"/>
          <w:sz w:val="28"/>
          <w:szCs w:val="28"/>
        </w:rPr>
        <w:t xml:space="preserve"> действи</w:t>
      </w:r>
      <w:r w:rsidR="00D86486">
        <w:rPr>
          <w:rFonts w:ascii="Times New Roman" w:hAnsi="Times New Roman"/>
          <w:sz w:val="28"/>
          <w:szCs w:val="28"/>
        </w:rPr>
        <w:t>я</w:t>
      </w:r>
      <w:r w:rsidRPr="00324046">
        <w:rPr>
          <w:rFonts w:ascii="Times New Roman" w:hAnsi="Times New Roman"/>
          <w:sz w:val="28"/>
          <w:szCs w:val="28"/>
        </w:rPr>
        <w:t xml:space="preserve"> на территории ОЭЗ ППТ «Липецк», и</w:t>
      </w:r>
      <w:r w:rsidRPr="004163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86">
        <w:rPr>
          <w:rFonts w:ascii="Times New Roman" w:hAnsi="Times New Roman"/>
          <w:color w:val="000000"/>
          <w:sz w:val="28"/>
          <w:szCs w:val="28"/>
        </w:rPr>
        <w:t>на охраняемых объектах</w:t>
      </w:r>
      <w:r w:rsidRPr="00416368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 xml:space="preserve">на территории главного въезда в ОЭЗ ППТ «Липецк» в </w:t>
      </w:r>
      <w:proofErr w:type="spellStart"/>
      <w:r w:rsidRPr="00416368">
        <w:rPr>
          <w:rFonts w:ascii="Times New Roman" w:hAnsi="Times New Roman"/>
          <w:sz w:val="28"/>
          <w:szCs w:val="28"/>
        </w:rPr>
        <w:t>Грязинском</w:t>
      </w:r>
      <w:proofErr w:type="spellEnd"/>
      <w:r w:rsidRPr="00416368">
        <w:rPr>
          <w:rFonts w:ascii="Times New Roman" w:hAnsi="Times New Roman"/>
          <w:sz w:val="28"/>
          <w:szCs w:val="28"/>
        </w:rPr>
        <w:t xml:space="preserve"> районе Липецкой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68">
        <w:rPr>
          <w:rFonts w:ascii="Times New Roman" w:hAnsi="Times New Roman"/>
          <w:sz w:val="28"/>
          <w:szCs w:val="28"/>
        </w:rPr>
        <w:t>на внеплощадочных сетях газоснабжения, теплоснабжения, водоснабжения и канализации</w:t>
      </w:r>
      <w:r w:rsidR="00D86486">
        <w:rPr>
          <w:rFonts w:ascii="Times New Roman" w:hAnsi="Times New Roman"/>
          <w:sz w:val="28"/>
          <w:szCs w:val="28"/>
        </w:rPr>
        <w:t xml:space="preserve">, </w:t>
      </w:r>
      <w:r w:rsidR="00587587">
        <w:rPr>
          <w:rFonts w:ascii="Times New Roman" w:hAnsi="Times New Roman"/>
          <w:sz w:val="28"/>
          <w:szCs w:val="28"/>
        </w:rPr>
        <w:t xml:space="preserve">на территории ОЭЗ ППТ «Липецк» в Елецком районе Липецкой области,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44845">
        <w:rPr>
          <w:rFonts w:ascii="Times New Roman" w:hAnsi="Times New Roman"/>
          <w:sz w:val="28"/>
          <w:szCs w:val="28"/>
        </w:rPr>
        <w:t>в отношении имущества и персонала Заказчика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EE7378" w:rsidRDefault="00EE7378" w:rsidP="009551E8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сохранность товарно-материальных ценностей Заказчика, </w:t>
      </w:r>
      <w:r>
        <w:rPr>
          <w:sz w:val="28"/>
          <w:szCs w:val="28"/>
        </w:rPr>
        <w:lastRenderedPageBreak/>
        <w:t xml:space="preserve">переданных Исполнителю для охраны; </w:t>
      </w:r>
    </w:p>
    <w:p w:rsidR="00EE7378" w:rsidRDefault="00EE7378" w:rsidP="009551E8">
      <w:pPr>
        <w:pStyle w:val="a3"/>
        <w:tabs>
          <w:tab w:val="left" w:pos="0"/>
        </w:tabs>
        <w:ind w:left="794" w:firstLine="624"/>
        <w:jc w:val="both"/>
        <w:rPr>
          <w:rStyle w:val="FontStyle25"/>
          <w:rFonts w:eastAsia="Calibri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:rsidR="003B7556" w:rsidRDefault="003B75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ontStyle25"/>
          <w:rFonts w:eastAsia="Calibri"/>
          <w:sz w:val="28"/>
          <w:szCs w:val="28"/>
        </w:rPr>
        <w:t>включать охранную сигнализацию по окончании рабочего дня на объект</w:t>
      </w:r>
      <w:r w:rsidR="00EE7378">
        <w:rPr>
          <w:rStyle w:val="FontStyle25"/>
          <w:rFonts w:eastAsia="Calibri"/>
          <w:sz w:val="28"/>
          <w:szCs w:val="28"/>
        </w:rPr>
        <w:t>ах</w:t>
      </w:r>
      <w:r>
        <w:rPr>
          <w:rStyle w:val="FontStyle25"/>
          <w:rFonts w:eastAsia="Calibri"/>
          <w:sz w:val="28"/>
          <w:szCs w:val="28"/>
        </w:rPr>
        <w:t>, а в случае ее неисправности немедленно уведомлять об этом Заказчика</w:t>
      </w:r>
      <w:r w:rsidR="00EE7378">
        <w:rPr>
          <w:rStyle w:val="FontStyle25"/>
          <w:rFonts w:eastAsia="Calibri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не допускать несанкционированное проникновение на территорию, в здания и соору</w:t>
      </w:r>
      <w:r>
        <w:rPr>
          <w:rFonts w:ascii="Times New Roman" w:hAnsi="Times New Roman"/>
          <w:sz w:val="28"/>
          <w:szCs w:val="28"/>
        </w:rPr>
        <w:t>жения Заказчика посторонних лиц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осуществлять пропускной режим физических лиц и легкового автотранспорта на территории ОЭЗ ППТ «Липецк»</w:t>
      </w:r>
      <w:r w:rsidR="00EE7378">
        <w:rPr>
          <w:rFonts w:ascii="Times New Roman" w:hAnsi="Times New Roman"/>
          <w:sz w:val="28"/>
          <w:szCs w:val="28"/>
        </w:rPr>
        <w:t>;</w:t>
      </w:r>
      <w:r w:rsidRPr="00E44845">
        <w:rPr>
          <w:rFonts w:ascii="Times New Roman" w:hAnsi="Times New Roman"/>
          <w:sz w:val="28"/>
          <w:szCs w:val="28"/>
        </w:rPr>
        <w:t xml:space="preserve"> 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</w:t>
      </w:r>
      <w:r>
        <w:rPr>
          <w:rFonts w:ascii="Times New Roman" w:hAnsi="Times New Roman"/>
          <w:sz w:val="28"/>
          <w:szCs w:val="28"/>
        </w:rPr>
        <w:t>инистративно-правовой характер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EE7378" w:rsidRPr="00EE7378" w:rsidRDefault="00EE7378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7378">
        <w:rPr>
          <w:rFonts w:ascii="Times New Roman" w:hAnsi="Times New Roman"/>
          <w:sz w:val="28"/>
          <w:szCs w:val="28"/>
        </w:rPr>
        <w:t>своевременно реагирова</w:t>
      </w:r>
      <w:r>
        <w:rPr>
          <w:rFonts w:ascii="Times New Roman" w:hAnsi="Times New Roman"/>
          <w:sz w:val="28"/>
          <w:szCs w:val="28"/>
        </w:rPr>
        <w:t>ть</w:t>
      </w:r>
      <w:r w:rsidRPr="00EE7378">
        <w:rPr>
          <w:rFonts w:ascii="Times New Roman" w:hAnsi="Times New Roman"/>
          <w:sz w:val="28"/>
          <w:szCs w:val="28"/>
        </w:rPr>
        <w:t xml:space="preserve">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в нерабочее время</w:t>
      </w:r>
      <w:r w:rsidRPr="00E44845">
        <w:rPr>
          <w:rFonts w:ascii="Times New Roman" w:hAnsi="Times New Roman"/>
          <w:b/>
          <w:sz w:val="28"/>
          <w:szCs w:val="28"/>
        </w:rPr>
        <w:t xml:space="preserve"> </w:t>
      </w:r>
      <w:r w:rsidRPr="00E44845">
        <w:rPr>
          <w:rFonts w:ascii="Times New Roman" w:hAnsi="Times New Roman"/>
          <w:sz w:val="28"/>
          <w:szCs w:val="28"/>
        </w:rPr>
        <w:t xml:space="preserve"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</w:t>
      </w:r>
      <w:r>
        <w:rPr>
          <w:rFonts w:ascii="Times New Roman" w:hAnsi="Times New Roman"/>
          <w:sz w:val="28"/>
          <w:szCs w:val="28"/>
        </w:rPr>
        <w:t>охраняемого имущества Заказчика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- организовать работ</w:t>
      </w:r>
      <w:r w:rsidR="00EE7378">
        <w:rPr>
          <w:rFonts w:ascii="Times New Roman" w:hAnsi="Times New Roman"/>
          <w:sz w:val="28"/>
          <w:szCs w:val="28"/>
        </w:rPr>
        <w:t>у</w:t>
      </w:r>
      <w:r w:rsidRPr="00E44845">
        <w:rPr>
          <w:rFonts w:ascii="Times New Roman" w:hAnsi="Times New Roman"/>
          <w:sz w:val="28"/>
          <w:szCs w:val="28"/>
        </w:rPr>
        <w:t xml:space="preserve"> </w:t>
      </w:r>
      <w:r w:rsidR="00EE7378">
        <w:rPr>
          <w:rFonts w:ascii="Times New Roman" w:hAnsi="Times New Roman"/>
          <w:sz w:val="28"/>
          <w:szCs w:val="28"/>
        </w:rPr>
        <w:t>охранников</w:t>
      </w:r>
      <w:r w:rsidRPr="00E44845">
        <w:rPr>
          <w:rFonts w:ascii="Times New Roman" w:hAnsi="Times New Roman"/>
          <w:sz w:val="28"/>
          <w:szCs w:val="28"/>
        </w:rPr>
        <w:t xml:space="preserve"> без применения вахтового м</w:t>
      </w:r>
      <w:r>
        <w:rPr>
          <w:rFonts w:ascii="Times New Roman" w:hAnsi="Times New Roman"/>
          <w:sz w:val="28"/>
          <w:szCs w:val="28"/>
        </w:rPr>
        <w:t>етода, (в соответствии с ТК РФ)</w:t>
      </w:r>
      <w:r w:rsidR="00EE7378">
        <w:rPr>
          <w:rFonts w:ascii="Times New Roman" w:hAnsi="Times New Roman"/>
          <w:sz w:val="28"/>
          <w:szCs w:val="28"/>
        </w:rPr>
        <w:t>;</w:t>
      </w:r>
    </w:p>
    <w:p w:rsidR="009C4421" w:rsidRPr="00E44845" w:rsidRDefault="009C4421" w:rsidP="009551E8">
      <w:pPr>
        <w:pStyle w:val="a6"/>
        <w:ind w:left="709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44845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E44845">
        <w:rPr>
          <w:rFonts w:ascii="Times New Roman" w:hAnsi="Times New Roman"/>
          <w:sz w:val="28"/>
          <w:szCs w:val="28"/>
        </w:rPr>
        <w:t>обеспечивать наличие</w:t>
      </w:r>
      <w:r w:rsidRPr="00E44845">
        <w:rPr>
          <w:rFonts w:ascii="Times New Roman" w:hAnsi="Times New Roman"/>
          <w:spacing w:val="-2"/>
          <w:sz w:val="28"/>
          <w:szCs w:val="28"/>
        </w:rPr>
        <w:t xml:space="preserve"> на охраняемом объекте документации, соответствующей предъявляемым требованиям.</w:t>
      </w:r>
    </w:p>
    <w:p w:rsidR="00A65007" w:rsidRDefault="00A65007" w:rsidP="009551E8">
      <w:p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44845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:rsidR="00A65007" w:rsidRDefault="003B7556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E4484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E4484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A65007">
        <w:rPr>
          <w:rFonts w:ascii="Times New Roman" w:hAnsi="Times New Roman"/>
          <w:sz w:val="28"/>
          <w:szCs w:val="28"/>
        </w:rPr>
        <w:t xml:space="preserve">окументация по организации охраны объектов и несению службы </w:t>
      </w:r>
      <w:r>
        <w:rPr>
          <w:rFonts w:ascii="Times New Roman" w:hAnsi="Times New Roman"/>
          <w:sz w:val="28"/>
          <w:szCs w:val="28"/>
        </w:rPr>
        <w:t>работниками</w:t>
      </w:r>
      <w:r w:rsidR="00A65007">
        <w:rPr>
          <w:rFonts w:ascii="Times New Roman" w:hAnsi="Times New Roman"/>
          <w:sz w:val="28"/>
          <w:szCs w:val="28"/>
        </w:rPr>
        <w:t xml:space="preserve"> охраны (инструкции </w:t>
      </w:r>
      <w:r w:rsidR="00EC7E0F">
        <w:rPr>
          <w:rFonts w:ascii="Times New Roman" w:hAnsi="Times New Roman"/>
          <w:sz w:val="28"/>
          <w:szCs w:val="28"/>
        </w:rPr>
        <w:t>постам</w:t>
      </w:r>
      <w:r w:rsidR="00A65007">
        <w:rPr>
          <w:rFonts w:ascii="Times New Roman" w:hAnsi="Times New Roman"/>
          <w:sz w:val="28"/>
          <w:szCs w:val="28"/>
        </w:rPr>
        <w:t>, журналы, книги, график дежурств, выписки из приказов ЧО</w:t>
      </w:r>
      <w:r>
        <w:rPr>
          <w:rFonts w:ascii="Times New Roman" w:hAnsi="Times New Roman"/>
          <w:sz w:val="28"/>
          <w:szCs w:val="28"/>
        </w:rPr>
        <w:t>О</w:t>
      </w:r>
      <w:r w:rsidR="00A65007">
        <w:rPr>
          <w:rFonts w:ascii="Times New Roman" w:hAnsi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/>
          <w:sz w:val="28"/>
          <w:szCs w:val="28"/>
        </w:rPr>
        <w:t>дежурства</w:t>
      </w:r>
      <w:r w:rsidR="00A65007">
        <w:rPr>
          <w:rFonts w:ascii="Times New Roman" w:hAnsi="Times New Roman"/>
          <w:sz w:val="28"/>
          <w:szCs w:val="28"/>
        </w:rPr>
        <w:t xml:space="preserve"> на объектах, инструкция о </w:t>
      </w:r>
      <w:r w:rsidR="006B1668">
        <w:rPr>
          <w:rFonts w:ascii="Times New Roman" w:hAnsi="Times New Roman"/>
          <w:sz w:val="28"/>
          <w:szCs w:val="28"/>
        </w:rPr>
        <w:t>порядке действий</w:t>
      </w:r>
      <w:r w:rsidR="00A65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 быстрого реагирования</w:t>
      </w:r>
      <w:r w:rsidR="00A65007">
        <w:rPr>
          <w:rFonts w:ascii="Times New Roman" w:hAnsi="Times New Roman"/>
          <w:sz w:val="28"/>
          <w:szCs w:val="28"/>
        </w:rPr>
        <w:t xml:space="preserve"> ЧО</w:t>
      </w:r>
      <w:r>
        <w:rPr>
          <w:rFonts w:ascii="Times New Roman" w:hAnsi="Times New Roman"/>
          <w:sz w:val="28"/>
          <w:szCs w:val="28"/>
        </w:rPr>
        <w:t>О</w:t>
      </w:r>
      <w:r w:rsidR="00A65007">
        <w:rPr>
          <w:rFonts w:ascii="Times New Roman" w:hAnsi="Times New Roman"/>
          <w:sz w:val="28"/>
          <w:szCs w:val="28"/>
        </w:rPr>
        <w:t xml:space="preserve">, наблюдательное дело поста и др.) разрабатывается Исполнителем и согласовывается с Заказчиком. 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4.6. 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>В случае возникновения на охраняемых объектах и территори</w:t>
      </w:r>
      <w:r w:rsidR="00587587">
        <w:rPr>
          <w:rFonts w:ascii="Times New Roman" w:hAnsi="Times New Roman"/>
          <w:color w:val="000000"/>
          <w:sz w:val="28"/>
          <w:szCs w:val="28"/>
        </w:rPr>
        <w:t>ях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 xml:space="preserve"> ОЭЗ ППТ «Липецк</w:t>
      </w:r>
      <w:r w:rsidR="009C4421" w:rsidRPr="00E44845">
        <w:rPr>
          <w:rFonts w:ascii="Times New Roman" w:hAnsi="Times New Roman"/>
          <w:sz w:val="28"/>
          <w:szCs w:val="28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>,</w:t>
      </w:r>
      <w:r w:rsidR="009C4421" w:rsidRPr="00E44845">
        <w:rPr>
          <w:rFonts w:ascii="Times New Roman" w:hAnsi="Times New Roman"/>
          <w:sz w:val="28"/>
          <w:szCs w:val="28"/>
        </w:rPr>
        <w:t xml:space="preserve"> Исполнитель обязан</w:t>
      </w:r>
      <w:r w:rsidR="009C4421" w:rsidRPr="00E44845">
        <w:rPr>
          <w:rFonts w:ascii="Times New Roman" w:hAnsi="Times New Roman"/>
          <w:color w:val="000000"/>
          <w:sz w:val="28"/>
          <w:szCs w:val="28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="009C4421" w:rsidRPr="00E44845">
        <w:rPr>
          <w:rFonts w:ascii="Times New Roman" w:hAnsi="Times New Roman"/>
          <w:sz w:val="28"/>
          <w:szCs w:val="28"/>
        </w:rPr>
        <w:t>в соответствии с утверждаемыми инструкциями постам.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</w:t>
      </w:r>
      <w:r w:rsidR="00FC146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C4421" w:rsidRPr="00E44845">
        <w:rPr>
          <w:rFonts w:ascii="Times New Roman" w:hAnsi="Times New Roman"/>
          <w:sz w:val="28"/>
          <w:szCs w:val="28"/>
        </w:rPr>
        <w:t xml:space="preserve">Исполнитель обязан осуществлять регистрацию посетителей </w:t>
      </w:r>
      <w:r w:rsidR="006B1668" w:rsidRPr="00E44845">
        <w:rPr>
          <w:rFonts w:ascii="Times New Roman" w:hAnsi="Times New Roman"/>
          <w:sz w:val="28"/>
          <w:szCs w:val="28"/>
        </w:rPr>
        <w:t>АДЦ, контроль</w:t>
      </w:r>
      <w:r w:rsidR="009C4421" w:rsidRPr="00E44845">
        <w:rPr>
          <w:rFonts w:ascii="Times New Roman" w:hAnsi="Times New Roman"/>
          <w:sz w:val="28"/>
          <w:szCs w:val="28"/>
        </w:rPr>
        <w:t xml:space="preserve">   выноса имущества работниками и посетителями.</w:t>
      </w:r>
    </w:p>
    <w:p w:rsidR="009C442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C146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6B1668" w:rsidRPr="00E44845">
        <w:rPr>
          <w:rFonts w:ascii="Times New Roman" w:hAnsi="Times New Roman"/>
          <w:bCs/>
          <w:sz w:val="28"/>
          <w:szCs w:val="28"/>
        </w:rPr>
        <w:t>Привлечение Исполнителем других</w:t>
      </w:r>
      <w:r w:rsidR="009C4421" w:rsidRPr="00E44845">
        <w:rPr>
          <w:rFonts w:ascii="Times New Roman" w:hAnsi="Times New Roman"/>
          <w:bCs/>
          <w:sz w:val="28"/>
          <w:szCs w:val="28"/>
        </w:rPr>
        <w:t xml:space="preserve"> охранных предприятий для исполнения условий договора не допускается.</w:t>
      </w:r>
    </w:p>
    <w:p w:rsidR="003C4FF1" w:rsidRPr="00E44845" w:rsidRDefault="003B7556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FC146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3C4FF1" w:rsidRPr="00E44845">
        <w:rPr>
          <w:rFonts w:ascii="Times New Roman" w:hAnsi="Times New Roman"/>
          <w:bCs/>
          <w:sz w:val="28"/>
          <w:szCs w:val="28"/>
        </w:rPr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:rsidR="009C4421" w:rsidRPr="00E44845" w:rsidRDefault="00EE7378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FC146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C4421" w:rsidRPr="00E44845">
        <w:rPr>
          <w:rFonts w:ascii="Times New Roman" w:hAnsi="Times New Roman"/>
          <w:bCs/>
          <w:sz w:val="28"/>
          <w:szCs w:val="28"/>
        </w:rPr>
        <w:t xml:space="preserve">Исполнитель обязан полностью компенсировать Заказчику ущерб, возникший в результате хищения и/или порчи имущества </w:t>
      </w:r>
      <w:r w:rsidR="006B1668" w:rsidRPr="00E44845">
        <w:rPr>
          <w:rFonts w:ascii="Times New Roman" w:hAnsi="Times New Roman"/>
          <w:bCs/>
          <w:sz w:val="28"/>
          <w:szCs w:val="28"/>
        </w:rPr>
        <w:t>Заказчика,</w:t>
      </w:r>
      <w:r w:rsidR="009C4421" w:rsidRPr="00E44845">
        <w:rPr>
          <w:rFonts w:ascii="Times New Roman" w:hAnsi="Times New Roman"/>
          <w:bCs/>
          <w:sz w:val="28"/>
          <w:szCs w:val="28"/>
        </w:rPr>
        <w:t xml:space="preserve"> указанного в разделе </w:t>
      </w:r>
      <w:r w:rsidR="003C4FF1">
        <w:rPr>
          <w:rFonts w:ascii="Times New Roman" w:hAnsi="Times New Roman"/>
          <w:bCs/>
          <w:sz w:val="28"/>
          <w:szCs w:val="28"/>
        </w:rPr>
        <w:t>1 Технического задания</w:t>
      </w:r>
      <w:r w:rsidR="009C4421" w:rsidRPr="00E44845">
        <w:rPr>
          <w:rFonts w:ascii="Times New Roman" w:hAnsi="Times New Roman"/>
          <w:bCs/>
          <w:sz w:val="28"/>
          <w:szCs w:val="28"/>
        </w:rPr>
        <w:t>.</w:t>
      </w:r>
    </w:p>
    <w:p w:rsidR="009C4421" w:rsidRDefault="00EE7378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FC146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9C4421" w:rsidRPr="00E44845">
        <w:rPr>
          <w:rFonts w:ascii="Times New Roman" w:hAnsi="Times New Roman"/>
          <w:bCs/>
          <w:sz w:val="28"/>
          <w:szCs w:val="28"/>
        </w:rPr>
        <w:t>Исполнитель имеет право по согласов</w:t>
      </w:r>
      <w:r w:rsidR="00B927F2">
        <w:rPr>
          <w:rFonts w:ascii="Times New Roman" w:hAnsi="Times New Roman"/>
          <w:bCs/>
          <w:sz w:val="28"/>
          <w:szCs w:val="28"/>
        </w:rPr>
        <w:t xml:space="preserve">анию с Заказчиком своими силами и </w:t>
      </w:r>
      <w:r w:rsidR="009C4421" w:rsidRPr="00E44845">
        <w:rPr>
          <w:rFonts w:ascii="Times New Roman" w:hAnsi="Times New Roman"/>
          <w:bCs/>
          <w:sz w:val="28"/>
          <w:szCs w:val="28"/>
        </w:rPr>
        <w:t>за свой счет дооборудовать объекты Заказчика техническими средствами охраны для повышения надежности охраны объектов.</w:t>
      </w:r>
    </w:p>
    <w:p w:rsidR="00AA52CA" w:rsidRDefault="00AA52CA" w:rsidP="009551E8">
      <w:pPr>
        <w:pStyle w:val="a6"/>
        <w:ind w:left="7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3082" w:rsidRDefault="006B3082" w:rsidP="009551E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20A16">
        <w:rPr>
          <w:b/>
          <w:sz w:val="28"/>
          <w:szCs w:val="28"/>
        </w:rPr>
        <w:t xml:space="preserve">Работникам охраны во время исполнения </w:t>
      </w:r>
    </w:p>
    <w:p w:rsidR="006B3082" w:rsidRPr="00020A16" w:rsidRDefault="006B3082" w:rsidP="009551E8">
      <w:pPr>
        <w:pStyle w:val="a3"/>
        <w:ind w:left="601"/>
        <w:contextualSpacing w:val="0"/>
        <w:jc w:val="center"/>
        <w:rPr>
          <w:b/>
          <w:sz w:val="28"/>
          <w:szCs w:val="28"/>
        </w:rPr>
      </w:pPr>
      <w:r w:rsidRPr="00020A16">
        <w:rPr>
          <w:b/>
          <w:sz w:val="28"/>
          <w:szCs w:val="28"/>
        </w:rPr>
        <w:t>служебных обязанностей запрещается</w:t>
      </w:r>
    </w:p>
    <w:p w:rsidR="006B3082" w:rsidRDefault="006B3082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:rsidR="006B3082" w:rsidRDefault="006B3082" w:rsidP="009551E8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Разглашать коммерческую и служебную информацию, являющуюся собственностью Заказчика.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Отвлекаться от несения дежурства, отлучаться с поста без разрешения Заказчика.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Употреблять спиртные напитки, наркотики, прибывать на смену с остаточными явлениями алкоголя, наркотических веществ.</w:t>
      </w:r>
    </w:p>
    <w:p w:rsidR="006B3082" w:rsidRDefault="006B3082" w:rsidP="009551E8">
      <w:pPr>
        <w:pStyle w:val="a4"/>
        <w:tabs>
          <w:tab w:val="left" w:pos="1985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212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Проживание на территории охраняемых объектов.</w:t>
      </w:r>
    </w:p>
    <w:p w:rsidR="00F119CE" w:rsidRDefault="00F119CE" w:rsidP="009551E8">
      <w:pPr>
        <w:pStyle w:val="a3"/>
        <w:tabs>
          <w:tab w:val="left" w:pos="769"/>
        </w:tabs>
        <w:ind w:left="600" w:firstLine="818"/>
        <w:jc w:val="both"/>
        <w:rPr>
          <w:bCs/>
          <w:sz w:val="28"/>
          <w:szCs w:val="28"/>
        </w:rPr>
      </w:pPr>
    </w:p>
    <w:p w:rsidR="00EC6E3B" w:rsidRDefault="00EC6E3B" w:rsidP="009551E8">
      <w:pPr>
        <w:pStyle w:val="a3"/>
        <w:numPr>
          <w:ilvl w:val="0"/>
          <w:numId w:val="4"/>
        </w:numPr>
        <w:tabs>
          <w:tab w:val="left" w:pos="769"/>
        </w:tabs>
        <w:ind w:left="601" w:hanging="601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оказания услуг</w:t>
      </w:r>
    </w:p>
    <w:p w:rsidR="00EC6E3B" w:rsidRDefault="00E738D9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C6E3B">
        <w:rPr>
          <w:bCs/>
          <w:sz w:val="28"/>
          <w:szCs w:val="28"/>
        </w:rPr>
        <w:t>.1. Посты №№ 1</w:t>
      </w:r>
      <w:r w:rsidR="00827813">
        <w:rPr>
          <w:bCs/>
          <w:sz w:val="28"/>
          <w:szCs w:val="28"/>
        </w:rPr>
        <w:t xml:space="preserve"> – </w:t>
      </w:r>
      <w:r w:rsidR="00E41174">
        <w:rPr>
          <w:bCs/>
          <w:sz w:val="28"/>
          <w:szCs w:val="28"/>
        </w:rPr>
        <w:t>6</w:t>
      </w:r>
      <w:r w:rsidR="00EC6E3B">
        <w:rPr>
          <w:bCs/>
          <w:sz w:val="28"/>
          <w:szCs w:val="28"/>
        </w:rPr>
        <w:t>: территория особ</w:t>
      </w:r>
      <w:r w:rsidR="00827813">
        <w:rPr>
          <w:bCs/>
          <w:sz w:val="28"/>
          <w:szCs w:val="28"/>
        </w:rPr>
        <w:t>о</w:t>
      </w:r>
      <w:r w:rsidR="00EC6E3B">
        <w:rPr>
          <w:bCs/>
          <w:sz w:val="28"/>
          <w:szCs w:val="28"/>
        </w:rPr>
        <w:t xml:space="preserve">й экономической зоны промышленно-производственного типа «Липецк» и за ее </w:t>
      </w:r>
      <w:r w:rsidR="00827813">
        <w:rPr>
          <w:bCs/>
          <w:sz w:val="28"/>
          <w:szCs w:val="28"/>
        </w:rPr>
        <w:t>пределами в</w:t>
      </w:r>
      <w:r w:rsidR="00EC6E3B" w:rsidRPr="00EC6E3B">
        <w:rPr>
          <w:bCs/>
          <w:sz w:val="28"/>
          <w:szCs w:val="28"/>
        </w:rPr>
        <w:t xml:space="preserve"> </w:t>
      </w:r>
      <w:proofErr w:type="spellStart"/>
      <w:r w:rsidR="00EC6E3B">
        <w:rPr>
          <w:bCs/>
          <w:sz w:val="28"/>
          <w:szCs w:val="28"/>
        </w:rPr>
        <w:t>Грязинско</w:t>
      </w:r>
      <w:r w:rsidR="00827813">
        <w:rPr>
          <w:bCs/>
          <w:sz w:val="28"/>
          <w:szCs w:val="28"/>
        </w:rPr>
        <w:t>м</w:t>
      </w:r>
      <w:proofErr w:type="spellEnd"/>
      <w:r w:rsidR="00EC6E3B">
        <w:rPr>
          <w:bCs/>
          <w:sz w:val="28"/>
          <w:szCs w:val="28"/>
        </w:rPr>
        <w:t xml:space="preserve"> муниципально</w:t>
      </w:r>
      <w:r w:rsidR="00827813">
        <w:rPr>
          <w:bCs/>
          <w:sz w:val="28"/>
          <w:szCs w:val="28"/>
        </w:rPr>
        <w:t>м</w:t>
      </w:r>
      <w:r w:rsidR="00EC6E3B">
        <w:rPr>
          <w:bCs/>
          <w:sz w:val="28"/>
          <w:szCs w:val="28"/>
        </w:rPr>
        <w:t xml:space="preserve"> район</w:t>
      </w:r>
      <w:r w:rsidR="00827813">
        <w:rPr>
          <w:bCs/>
          <w:sz w:val="28"/>
          <w:szCs w:val="28"/>
        </w:rPr>
        <w:t>е</w:t>
      </w:r>
      <w:r w:rsidR="00EC6E3B" w:rsidRPr="00EC6E3B">
        <w:rPr>
          <w:bCs/>
          <w:sz w:val="28"/>
          <w:szCs w:val="28"/>
        </w:rPr>
        <w:t xml:space="preserve"> </w:t>
      </w:r>
      <w:r w:rsidR="00EC6E3B">
        <w:rPr>
          <w:bCs/>
          <w:sz w:val="28"/>
          <w:szCs w:val="28"/>
        </w:rPr>
        <w:t>Липецкой области.</w:t>
      </w:r>
    </w:p>
    <w:p w:rsidR="00EC6E3B" w:rsidRDefault="00E738D9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C6E3B">
        <w:rPr>
          <w:bCs/>
          <w:sz w:val="28"/>
          <w:szCs w:val="28"/>
        </w:rPr>
        <w:t>.2. Пост</w:t>
      </w:r>
      <w:r w:rsidR="00E41174">
        <w:rPr>
          <w:bCs/>
          <w:sz w:val="28"/>
          <w:szCs w:val="28"/>
        </w:rPr>
        <w:t>ы</w:t>
      </w:r>
      <w:r w:rsidR="00EC6E3B">
        <w:rPr>
          <w:bCs/>
          <w:sz w:val="28"/>
          <w:szCs w:val="28"/>
        </w:rPr>
        <w:t xml:space="preserve"> </w:t>
      </w:r>
      <w:r w:rsidR="00E41174">
        <w:rPr>
          <w:bCs/>
          <w:sz w:val="28"/>
          <w:szCs w:val="28"/>
        </w:rPr>
        <w:t>№</w:t>
      </w:r>
      <w:r w:rsidR="00EC6E3B">
        <w:rPr>
          <w:bCs/>
          <w:sz w:val="28"/>
          <w:szCs w:val="28"/>
        </w:rPr>
        <w:t>№</w:t>
      </w:r>
      <w:r w:rsidR="00663A17">
        <w:rPr>
          <w:bCs/>
          <w:sz w:val="28"/>
          <w:szCs w:val="28"/>
        </w:rPr>
        <w:t xml:space="preserve"> </w:t>
      </w:r>
      <w:r w:rsidR="00E41174">
        <w:rPr>
          <w:bCs/>
          <w:sz w:val="28"/>
          <w:szCs w:val="28"/>
        </w:rPr>
        <w:t>7 - 8</w:t>
      </w:r>
      <w:r w:rsidR="00EC6E3B">
        <w:rPr>
          <w:bCs/>
          <w:sz w:val="28"/>
          <w:szCs w:val="28"/>
        </w:rPr>
        <w:t>: территори</w:t>
      </w:r>
      <w:r w:rsidR="00E41174">
        <w:rPr>
          <w:bCs/>
          <w:sz w:val="28"/>
          <w:szCs w:val="28"/>
        </w:rPr>
        <w:t>я</w:t>
      </w:r>
      <w:r w:rsidR="00EC6E3B">
        <w:rPr>
          <w:bCs/>
          <w:sz w:val="28"/>
          <w:szCs w:val="28"/>
        </w:rPr>
        <w:t xml:space="preserve"> особой экономической зоны «Липецк» в Елецком муниципальном район</w:t>
      </w:r>
      <w:r w:rsidR="00827813">
        <w:rPr>
          <w:bCs/>
          <w:sz w:val="28"/>
          <w:szCs w:val="28"/>
        </w:rPr>
        <w:t>е</w:t>
      </w:r>
      <w:r w:rsidR="00EC6E3B">
        <w:rPr>
          <w:bCs/>
          <w:sz w:val="28"/>
          <w:szCs w:val="28"/>
        </w:rPr>
        <w:t xml:space="preserve"> Липецк</w:t>
      </w:r>
      <w:r w:rsidR="00827813">
        <w:rPr>
          <w:bCs/>
          <w:sz w:val="28"/>
          <w:szCs w:val="28"/>
        </w:rPr>
        <w:t>ой</w:t>
      </w:r>
      <w:r w:rsidR="00EC6E3B">
        <w:rPr>
          <w:bCs/>
          <w:sz w:val="28"/>
          <w:szCs w:val="28"/>
        </w:rPr>
        <w:t xml:space="preserve"> област</w:t>
      </w:r>
      <w:r w:rsidR="00827813">
        <w:rPr>
          <w:bCs/>
          <w:sz w:val="28"/>
          <w:szCs w:val="28"/>
        </w:rPr>
        <w:t>и.</w:t>
      </w:r>
    </w:p>
    <w:p w:rsidR="00F119CE" w:rsidRPr="00EC6E3B" w:rsidRDefault="00F119CE" w:rsidP="009551E8">
      <w:pPr>
        <w:pStyle w:val="a3"/>
        <w:tabs>
          <w:tab w:val="left" w:pos="769"/>
        </w:tabs>
        <w:ind w:left="601" w:firstLine="817"/>
        <w:contextualSpacing w:val="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F119CE" w:rsidRPr="00EC6E3B" w:rsidSect="001920D9">
      <w:footerReference w:type="default" r:id="rId8"/>
      <w:pgSz w:w="11906" w:h="16838"/>
      <w:pgMar w:top="958" w:right="567" w:bottom="851" w:left="992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D9" w:rsidRDefault="00E738D9" w:rsidP="00D6694E">
      <w:pPr>
        <w:spacing w:after="0" w:line="240" w:lineRule="auto"/>
      </w:pPr>
      <w:r>
        <w:separator/>
      </w:r>
    </w:p>
  </w:endnote>
  <w:endnote w:type="continuationSeparator" w:id="0">
    <w:p w:rsidR="00E738D9" w:rsidRDefault="00E738D9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126"/>
      <w:docPartObj>
        <w:docPartGallery w:val="Page Numbers (Bottom of Page)"/>
        <w:docPartUnique/>
      </w:docPartObj>
    </w:sdtPr>
    <w:sdtContent>
      <w:p w:rsidR="00E738D9" w:rsidRDefault="00E738D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47E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738D9" w:rsidRDefault="00E738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D9" w:rsidRDefault="00E738D9" w:rsidP="00D6694E">
      <w:pPr>
        <w:spacing w:after="0" w:line="240" w:lineRule="auto"/>
      </w:pPr>
      <w:r>
        <w:separator/>
      </w:r>
    </w:p>
  </w:footnote>
  <w:footnote w:type="continuationSeparator" w:id="0">
    <w:p w:rsidR="00E738D9" w:rsidRDefault="00E738D9" w:rsidP="00D6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52521A"/>
    <w:multiLevelType w:val="multilevel"/>
    <w:tmpl w:val="F4169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64" w:hanging="2160"/>
      </w:pPr>
      <w:rPr>
        <w:rFonts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860"/>
    <w:multiLevelType w:val="multilevel"/>
    <w:tmpl w:val="FBD6C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36" w:hanging="2160"/>
      </w:pPr>
      <w:rPr>
        <w:rFonts w:hint="default"/>
      </w:rPr>
    </w:lvl>
  </w:abstractNum>
  <w:abstractNum w:abstractNumId="5" w15:restartNumberingAfterBreak="0">
    <w:nsid w:val="115A6A64"/>
    <w:multiLevelType w:val="singleLevel"/>
    <w:tmpl w:val="7466C728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F1D75"/>
    <w:multiLevelType w:val="multilevel"/>
    <w:tmpl w:val="6E7AC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8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F3EE0"/>
    <w:multiLevelType w:val="multilevel"/>
    <w:tmpl w:val="99C480EC"/>
    <w:lvl w:ilvl="0">
      <w:start w:val="1"/>
      <w:numFmt w:val="decimal"/>
      <w:lvlText w:val="%1."/>
      <w:lvlJc w:val="left"/>
      <w:pPr>
        <w:ind w:left="600" w:hanging="600"/>
      </w:pPr>
      <w:rPr>
        <w:rFonts w:cs="Calibri" w:hint="default"/>
      </w:rPr>
    </w:lvl>
    <w:lvl w:ilvl="1">
      <w:start w:val="22"/>
      <w:numFmt w:val="decimal"/>
      <w:lvlText w:val="%1.%2."/>
      <w:lvlJc w:val="left"/>
      <w:pPr>
        <w:ind w:left="2563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cs="Calibri" w:hint="default"/>
      </w:rPr>
    </w:lvl>
  </w:abstractNum>
  <w:abstractNum w:abstractNumId="10" w15:restartNumberingAfterBreak="0">
    <w:nsid w:val="1EB412A6"/>
    <w:multiLevelType w:val="multilevel"/>
    <w:tmpl w:val="60DC2F28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0169BC"/>
    <w:multiLevelType w:val="multilevel"/>
    <w:tmpl w:val="3BA210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2473E32"/>
    <w:multiLevelType w:val="multilevel"/>
    <w:tmpl w:val="9B0A43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5" w15:restartNumberingAfterBreak="0">
    <w:nsid w:val="307B1B2E"/>
    <w:multiLevelType w:val="multilevel"/>
    <w:tmpl w:val="1F0099C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6" w15:restartNumberingAfterBreak="0">
    <w:nsid w:val="35147155"/>
    <w:multiLevelType w:val="singleLevel"/>
    <w:tmpl w:val="380EC7BC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2C29FD"/>
    <w:multiLevelType w:val="multilevel"/>
    <w:tmpl w:val="EDFA2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36" w:hanging="2160"/>
      </w:pPr>
      <w:rPr>
        <w:rFonts w:hint="default"/>
      </w:rPr>
    </w:lvl>
  </w:abstractNum>
  <w:abstractNum w:abstractNumId="18" w15:restartNumberingAfterBreak="0">
    <w:nsid w:val="367D0FDF"/>
    <w:multiLevelType w:val="multilevel"/>
    <w:tmpl w:val="0A105242"/>
    <w:lvl w:ilvl="0">
      <w:start w:val="1"/>
      <w:numFmt w:val="decimal"/>
      <w:lvlText w:val="%1."/>
      <w:lvlJc w:val="left"/>
      <w:pPr>
        <w:ind w:left="600" w:hanging="600"/>
      </w:pPr>
      <w:rPr>
        <w:rFonts w:cs="Calibri" w:hint="default"/>
      </w:rPr>
    </w:lvl>
    <w:lvl w:ilvl="1">
      <w:start w:val="19"/>
      <w:numFmt w:val="decimal"/>
      <w:lvlText w:val="%1.%2."/>
      <w:lvlJc w:val="left"/>
      <w:pPr>
        <w:ind w:left="2988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cs="Calibri" w:hint="default"/>
      </w:rPr>
    </w:lvl>
  </w:abstractNum>
  <w:abstractNum w:abstractNumId="19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3D1108C8"/>
    <w:multiLevelType w:val="multilevel"/>
    <w:tmpl w:val="410A9F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1" w15:restartNumberingAfterBreak="0">
    <w:nsid w:val="40856AF0"/>
    <w:multiLevelType w:val="multilevel"/>
    <w:tmpl w:val="CCFC6C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6" w:hanging="2160"/>
      </w:pPr>
      <w:rPr>
        <w:rFonts w:hint="default"/>
      </w:rPr>
    </w:lvl>
  </w:abstractNum>
  <w:abstractNum w:abstractNumId="22" w15:restartNumberingAfterBreak="0">
    <w:nsid w:val="42102926"/>
    <w:multiLevelType w:val="hybridMultilevel"/>
    <w:tmpl w:val="361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010AE"/>
    <w:multiLevelType w:val="multilevel"/>
    <w:tmpl w:val="512C61B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43C926D5"/>
    <w:multiLevelType w:val="multilevel"/>
    <w:tmpl w:val="CE10DBDA"/>
    <w:lvl w:ilvl="0">
      <w:start w:val="1"/>
      <w:numFmt w:val="decimal"/>
      <w:lvlText w:val="%1."/>
      <w:lvlJc w:val="left"/>
      <w:pPr>
        <w:ind w:left="5278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1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18" w:hanging="2160"/>
      </w:pPr>
      <w:rPr>
        <w:rFonts w:hint="default"/>
      </w:rPr>
    </w:lvl>
  </w:abstractNum>
  <w:abstractNum w:abstractNumId="25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020A3"/>
    <w:multiLevelType w:val="multilevel"/>
    <w:tmpl w:val="90AC7D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7" w15:restartNumberingAfterBreak="0">
    <w:nsid w:val="4C0C2FCB"/>
    <w:multiLevelType w:val="hybridMultilevel"/>
    <w:tmpl w:val="9BC69A62"/>
    <w:lvl w:ilvl="0" w:tplc="A4CE07A4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503A51"/>
    <w:multiLevelType w:val="multilevel"/>
    <w:tmpl w:val="F302141E"/>
    <w:lvl w:ilvl="0">
      <w:start w:val="1"/>
      <w:numFmt w:val="decimal"/>
      <w:lvlText w:val="%1."/>
      <w:lvlJc w:val="left"/>
      <w:pPr>
        <w:ind w:left="600" w:hanging="600"/>
      </w:pPr>
      <w:rPr>
        <w:rFonts w:cs="Calibri" w:hint="default"/>
      </w:rPr>
    </w:lvl>
    <w:lvl w:ilvl="1">
      <w:start w:val="20"/>
      <w:numFmt w:val="decimal"/>
      <w:lvlText w:val="%1.%2."/>
      <w:lvlJc w:val="left"/>
      <w:pPr>
        <w:ind w:left="2563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cs="Calibri" w:hint="default"/>
      </w:rPr>
    </w:lvl>
  </w:abstractNum>
  <w:abstractNum w:abstractNumId="29" w15:restartNumberingAfterBreak="0">
    <w:nsid w:val="55B54B93"/>
    <w:multiLevelType w:val="multilevel"/>
    <w:tmpl w:val="29760B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0" w15:restartNumberingAfterBreak="0">
    <w:nsid w:val="596D6C23"/>
    <w:multiLevelType w:val="multilevel"/>
    <w:tmpl w:val="744CED32"/>
    <w:lvl w:ilvl="0">
      <w:start w:val="1"/>
      <w:numFmt w:val="decimal"/>
      <w:lvlText w:val="%1."/>
      <w:lvlJc w:val="left"/>
      <w:pPr>
        <w:ind w:left="600" w:hanging="600"/>
      </w:pPr>
      <w:rPr>
        <w:rFonts w:cs="Calibri" w:hint="default"/>
      </w:rPr>
    </w:lvl>
    <w:lvl w:ilvl="1">
      <w:start w:val="21"/>
      <w:numFmt w:val="decimal"/>
      <w:lvlText w:val="%1.%2."/>
      <w:lvlJc w:val="left"/>
      <w:pPr>
        <w:ind w:left="2563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Calibri" w:hint="default"/>
      </w:rPr>
    </w:lvl>
  </w:abstractNum>
  <w:abstractNum w:abstractNumId="31" w15:restartNumberingAfterBreak="0">
    <w:nsid w:val="5A430C45"/>
    <w:multiLevelType w:val="multilevel"/>
    <w:tmpl w:val="A90A996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32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47BB3"/>
    <w:multiLevelType w:val="multilevel"/>
    <w:tmpl w:val="8550B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 w15:restartNumberingAfterBreak="0">
    <w:nsid w:val="64B37B79"/>
    <w:multiLevelType w:val="hybridMultilevel"/>
    <w:tmpl w:val="D2FEEE72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5" w15:restartNumberingAfterBreak="0">
    <w:nsid w:val="66E071C4"/>
    <w:multiLevelType w:val="multilevel"/>
    <w:tmpl w:val="9604AE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36" w15:restartNumberingAfterBreak="0">
    <w:nsid w:val="67DD4781"/>
    <w:multiLevelType w:val="multilevel"/>
    <w:tmpl w:val="D9E61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20086"/>
    <w:multiLevelType w:val="multilevel"/>
    <w:tmpl w:val="23026210"/>
    <w:lvl w:ilvl="0">
      <w:start w:val="5"/>
      <w:numFmt w:val="decimal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39" w15:restartNumberingAfterBreak="0">
    <w:nsid w:val="6C5719CA"/>
    <w:multiLevelType w:val="multilevel"/>
    <w:tmpl w:val="0D1C4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40" w15:restartNumberingAfterBreak="0">
    <w:nsid w:val="73D45E6A"/>
    <w:multiLevelType w:val="multilevel"/>
    <w:tmpl w:val="9AFE96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1" w15:restartNumberingAfterBreak="0">
    <w:nsid w:val="742F7EAF"/>
    <w:multiLevelType w:val="singleLevel"/>
    <w:tmpl w:val="B61E5532"/>
    <w:lvl w:ilvl="0">
      <w:start w:val="3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F81189"/>
    <w:multiLevelType w:val="multilevel"/>
    <w:tmpl w:val="C870FF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3" w15:restartNumberingAfterBreak="0">
    <w:nsid w:val="7A491E81"/>
    <w:multiLevelType w:val="multilevel"/>
    <w:tmpl w:val="D2606B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5"/>
  </w:num>
  <w:num w:numId="5">
    <w:abstractNumId w:val="34"/>
  </w:num>
  <w:num w:numId="6">
    <w:abstractNumId w:val="3"/>
  </w:num>
  <w:num w:numId="7">
    <w:abstractNumId w:val="13"/>
  </w:num>
  <w:num w:numId="8">
    <w:abstractNumId w:val="21"/>
  </w:num>
  <w:num w:numId="9">
    <w:abstractNumId w:val="39"/>
  </w:num>
  <w:num w:numId="10">
    <w:abstractNumId w:val="40"/>
  </w:num>
  <w:num w:numId="11">
    <w:abstractNumId w:val="11"/>
  </w:num>
  <w:num w:numId="12">
    <w:abstractNumId w:val="30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33"/>
  </w:num>
  <w:num w:numId="18">
    <w:abstractNumId w:val="18"/>
  </w:num>
  <w:num w:numId="19">
    <w:abstractNumId w:val="43"/>
  </w:num>
  <w:num w:numId="20">
    <w:abstractNumId w:val="42"/>
  </w:num>
  <w:num w:numId="21">
    <w:abstractNumId w:val="28"/>
  </w:num>
  <w:num w:numId="2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5"/>
  </w:num>
  <w:num w:numId="25">
    <w:abstractNumId w:val="9"/>
  </w:num>
  <w:num w:numId="26">
    <w:abstractNumId w:val="29"/>
  </w:num>
  <w:num w:numId="27">
    <w:abstractNumId w:val="26"/>
  </w:num>
  <w:num w:numId="28">
    <w:abstractNumId w:val="7"/>
  </w:num>
  <w:num w:numId="29">
    <w:abstractNumId w:val="20"/>
  </w:num>
  <w:num w:numId="30">
    <w:abstractNumId w:val="14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7"/>
  </w:num>
  <w:num w:numId="39">
    <w:abstractNumId w:val="32"/>
  </w:num>
  <w:num w:numId="40">
    <w:abstractNumId w:val="25"/>
  </w:num>
  <w:num w:numId="41">
    <w:abstractNumId w:val="16"/>
    <w:lvlOverride w:ilvl="0">
      <w:startOverride w:val="1"/>
    </w:lvlOverride>
  </w:num>
  <w:num w:numId="42">
    <w:abstractNumId w:val="5"/>
    <w:lvlOverride w:ilvl="0">
      <w:startOverride w:val="2"/>
    </w:lvlOverride>
  </w:num>
  <w:num w:numId="43">
    <w:abstractNumId w:val="41"/>
    <w:lvlOverride w:ilvl="0">
      <w:startOverride w:val="3"/>
    </w:lvlOverride>
  </w:num>
  <w:num w:numId="44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23"/>
  </w:num>
  <w:num w:numId="47">
    <w:abstractNumId w:val="38"/>
  </w:num>
  <w:num w:numId="48">
    <w:abstractNumId w:val="10"/>
  </w:num>
  <w:num w:numId="4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6C"/>
    <w:rsid w:val="00002A99"/>
    <w:rsid w:val="00004BB6"/>
    <w:rsid w:val="000055F3"/>
    <w:rsid w:val="0001184C"/>
    <w:rsid w:val="0001214A"/>
    <w:rsid w:val="00012D8B"/>
    <w:rsid w:val="00012EF2"/>
    <w:rsid w:val="00014F65"/>
    <w:rsid w:val="00017E90"/>
    <w:rsid w:val="0002071B"/>
    <w:rsid w:val="00020A16"/>
    <w:rsid w:val="00020BC6"/>
    <w:rsid w:val="000268CA"/>
    <w:rsid w:val="00030E74"/>
    <w:rsid w:val="00031F78"/>
    <w:rsid w:val="00034815"/>
    <w:rsid w:val="00035C5F"/>
    <w:rsid w:val="00036A72"/>
    <w:rsid w:val="00037D93"/>
    <w:rsid w:val="000406D7"/>
    <w:rsid w:val="00044494"/>
    <w:rsid w:val="000453AB"/>
    <w:rsid w:val="00045EE2"/>
    <w:rsid w:val="00047EF3"/>
    <w:rsid w:val="000503A7"/>
    <w:rsid w:val="00053602"/>
    <w:rsid w:val="00054D11"/>
    <w:rsid w:val="00055AB7"/>
    <w:rsid w:val="00061634"/>
    <w:rsid w:val="00062C96"/>
    <w:rsid w:val="00062E33"/>
    <w:rsid w:val="00064E39"/>
    <w:rsid w:val="00066E44"/>
    <w:rsid w:val="00070507"/>
    <w:rsid w:val="00072E09"/>
    <w:rsid w:val="00073180"/>
    <w:rsid w:val="0007477F"/>
    <w:rsid w:val="00074E8E"/>
    <w:rsid w:val="000757FF"/>
    <w:rsid w:val="0008250A"/>
    <w:rsid w:val="00082962"/>
    <w:rsid w:val="000832B5"/>
    <w:rsid w:val="00085317"/>
    <w:rsid w:val="00085944"/>
    <w:rsid w:val="00085ABE"/>
    <w:rsid w:val="000860B4"/>
    <w:rsid w:val="00086A15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63EC"/>
    <w:rsid w:val="000A65D8"/>
    <w:rsid w:val="000A735F"/>
    <w:rsid w:val="000B05DE"/>
    <w:rsid w:val="000B0F7A"/>
    <w:rsid w:val="000B1109"/>
    <w:rsid w:val="000B2981"/>
    <w:rsid w:val="000B593D"/>
    <w:rsid w:val="000B5FAE"/>
    <w:rsid w:val="000B6D71"/>
    <w:rsid w:val="000B7A53"/>
    <w:rsid w:val="000C0371"/>
    <w:rsid w:val="000C07C3"/>
    <w:rsid w:val="000C07EE"/>
    <w:rsid w:val="000C211A"/>
    <w:rsid w:val="000C2D00"/>
    <w:rsid w:val="000C3583"/>
    <w:rsid w:val="000C3ADA"/>
    <w:rsid w:val="000C4343"/>
    <w:rsid w:val="000C492F"/>
    <w:rsid w:val="000C56E3"/>
    <w:rsid w:val="000C6DBC"/>
    <w:rsid w:val="000D151E"/>
    <w:rsid w:val="000D15EE"/>
    <w:rsid w:val="000D2EB7"/>
    <w:rsid w:val="000D386D"/>
    <w:rsid w:val="000D5815"/>
    <w:rsid w:val="000D6FAA"/>
    <w:rsid w:val="000D76C5"/>
    <w:rsid w:val="000E604D"/>
    <w:rsid w:val="000E65A4"/>
    <w:rsid w:val="000E79E0"/>
    <w:rsid w:val="000F0551"/>
    <w:rsid w:val="000F1050"/>
    <w:rsid w:val="000F12D5"/>
    <w:rsid w:val="000F2451"/>
    <w:rsid w:val="000F3924"/>
    <w:rsid w:val="000F42A2"/>
    <w:rsid w:val="000F76EA"/>
    <w:rsid w:val="00100079"/>
    <w:rsid w:val="001002EE"/>
    <w:rsid w:val="00102816"/>
    <w:rsid w:val="0010493C"/>
    <w:rsid w:val="0010495A"/>
    <w:rsid w:val="00106F56"/>
    <w:rsid w:val="00111D71"/>
    <w:rsid w:val="00115C0C"/>
    <w:rsid w:val="001203F5"/>
    <w:rsid w:val="00120B66"/>
    <w:rsid w:val="001214B4"/>
    <w:rsid w:val="0012563E"/>
    <w:rsid w:val="0012673E"/>
    <w:rsid w:val="001324B1"/>
    <w:rsid w:val="00132D9D"/>
    <w:rsid w:val="00133D9C"/>
    <w:rsid w:val="00133E7D"/>
    <w:rsid w:val="001347D8"/>
    <w:rsid w:val="00135098"/>
    <w:rsid w:val="00135793"/>
    <w:rsid w:val="001357E9"/>
    <w:rsid w:val="001362F3"/>
    <w:rsid w:val="001366BC"/>
    <w:rsid w:val="001366E0"/>
    <w:rsid w:val="00141C49"/>
    <w:rsid w:val="00142830"/>
    <w:rsid w:val="001448D0"/>
    <w:rsid w:val="00145ED2"/>
    <w:rsid w:val="001464A6"/>
    <w:rsid w:val="00146744"/>
    <w:rsid w:val="0015169B"/>
    <w:rsid w:val="00157244"/>
    <w:rsid w:val="00157AFF"/>
    <w:rsid w:val="00160335"/>
    <w:rsid w:val="00161289"/>
    <w:rsid w:val="001666AE"/>
    <w:rsid w:val="00166F23"/>
    <w:rsid w:val="001709FC"/>
    <w:rsid w:val="00171791"/>
    <w:rsid w:val="001727D7"/>
    <w:rsid w:val="0017462C"/>
    <w:rsid w:val="00175924"/>
    <w:rsid w:val="00176B13"/>
    <w:rsid w:val="001771F2"/>
    <w:rsid w:val="0017788F"/>
    <w:rsid w:val="0018096B"/>
    <w:rsid w:val="00182D28"/>
    <w:rsid w:val="0018561B"/>
    <w:rsid w:val="00185694"/>
    <w:rsid w:val="00187FF5"/>
    <w:rsid w:val="001920D9"/>
    <w:rsid w:val="00193915"/>
    <w:rsid w:val="001945E1"/>
    <w:rsid w:val="0019600B"/>
    <w:rsid w:val="00197F9E"/>
    <w:rsid w:val="001A29E0"/>
    <w:rsid w:val="001A3247"/>
    <w:rsid w:val="001A4B40"/>
    <w:rsid w:val="001A5139"/>
    <w:rsid w:val="001A5CAC"/>
    <w:rsid w:val="001A6D78"/>
    <w:rsid w:val="001B2AD7"/>
    <w:rsid w:val="001B3C57"/>
    <w:rsid w:val="001C1048"/>
    <w:rsid w:val="001C2F1D"/>
    <w:rsid w:val="001C5015"/>
    <w:rsid w:val="001C6644"/>
    <w:rsid w:val="001C7136"/>
    <w:rsid w:val="001C7FEC"/>
    <w:rsid w:val="001D0E6F"/>
    <w:rsid w:val="001D1116"/>
    <w:rsid w:val="001D119B"/>
    <w:rsid w:val="001D637D"/>
    <w:rsid w:val="001D7D69"/>
    <w:rsid w:val="001E0218"/>
    <w:rsid w:val="001E079D"/>
    <w:rsid w:val="001E0F16"/>
    <w:rsid w:val="001E39F5"/>
    <w:rsid w:val="001E419D"/>
    <w:rsid w:val="001E4447"/>
    <w:rsid w:val="001E6F48"/>
    <w:rsid w:val="001F0DE2"/>
    <w:rsid w:val="001F1D66"/>
    <w:rsid w:val="001F2D0F"/>
    <w:rsid w:val="001F2DD9"/>
    <w:rsid w:val="001F3EAA"/>
    <w:rsid w:val="001F4555"/>
    <w:rsid w:val="001F6598"/>
    <w:rsid w:val="001F7262"/>
    <w:rsid w:val="00200C37"/>
    <w:rsid w:val="0020199B"/>
    <w:rsid w:val="00204CC8"/>
    <w:rsid w:val="00205DE1"/>
    <w:rsid w:val="00206E49"/>
    <w:rsid w:val="00207110"/>
    <w:rsid w:val="00210992"/>
    <w:rsid w:val="002112ED"/>
    <w:rsid w:val="00215756"/>
    <w:rsid w:val="002157B8"/>
    <w:rsid w:val="00221584"/>
    <w:rsid w:val="00221F04"/>
    <w:rsid w:val="00222977"/>
    <w:rsid w:val="00222A82"/>
    <w:rsid w:val="00222C67"/>
    <w:rsid w:val="00224C6F"/>
    <w:rsid w:val="0022625C"/>
    <w:rsid w:val="00234520"/>
    <w:rsid w:val="00234B59"/>
    <w:rsid w:val="0023578F"/>
    <w:rsid w:val="00240AAD"/>
    <w:rsid w:val="00242A1A"/>
    <w:rsid w:val="00245DD6"/>
    <w:rsid w:val="00247FD2"/>
    <w:rsid w:val="002541A4"/>
    <w:rsid w:val="0025651F"/>
    <w:rsid w:val="00256F00"/>
    <w:rsid w:val="00257258"/>
    <w:rsid w:val="0025791B"/>
    <w:rsid w:val="00265602"/>
    <w:rsid w:val="00266520"/>
    <w:rsid w:val="00270C3B"/>
    <w:rsid w:val="00272370"/>
    <w:rsid w:val="00272834"/>
    <w:rsid w:val="00274CB6"/>
    <w:rsid w:val="00276330"/>
    <w:rsid w:val="00277D0E"/>
    <w:rsid w:val="002800EF"/>
    <w:rsid w:val="00282435"/>
    <w:rsid w:val="00282F9B"/>
    <w:rsid w:val="00284958"/>
    <w:rsid w:val="00284DCF"/>
    <w:rsid w:val="002854AD"/>
    <w:rsid w:val="00286A1F"/>
    <w:rsid w:val="00290BFF"/>
    <w:rsid w:val="00295BD7"/>
    <w:rsid w:val="002A1522"/>
    <w:rsid w:val="002A2275"/>
    <w:rsid w:val="002A520F"/>
    <w:rsid w:val="002B2E81"/>
    <w:rsid w:val="002B300D"/>
    <w:rsid w:val="002B468A"/>
    <w:rsid w:val="002B5E0F"/>
    <w:rsid w:val="002B79CA"/>
    <w:rsid w:val="002B7EE6"/>
    <w:rsid w:val="002B7FA0"/>
    <w:rsid w:val="002C06D2"/>
    <w:rsid w:val="002C42D3"/>
    <w:rsid w:val="002C7A2D"/>
    <w:rsid w:val="002D0666"/>
    <w:rsid w:val="002D2A5B"/>
    <w:rsid w:val="002D4EC3"/>
    <w:rsid w:val="002D5332"/>
    <w:rsid w:val="002D5EBF"/>
    <w:rsid w:val="002D652F"/>
    <w:rsid w:val="002D6DBC"/>
    <w:rsid w:val="002D71CC"/>
    <w:rsid w:val="002D79AE"/>
    <w:rsid w:val="002E1501"/>
    <w:rsid w:val="002E1BB8"/>
    <w:rsid w:val="002E1C61"/>
    <w:rsid w:val="002E2218"/>
    <w:rsid w:val="002E2774"/>
    <w:rsid w:val="002E415A"/>
    <w:rsid w:val="002E41E5"/>
    <w:rsid w:val="002E61D3"/>
    <w:rsid w:val="002F2671"/>
    <w:rsid w:val="002F322C"/>
    <w:rsid w:val="002F32FE"/>
    <w:rsid w:val="002F40F0"/>
    <w:rsid w:val="002F42A1"/>
    <w:rsid w:val="002F6C1D"/>
    <w:rsid w:val="00300360"/>
    <w:rsid w:val="003008C8"/>
    <w:rsid w:val="00300CF6"/>
    <w:rsid w:val="00301AF5"/>
    <w:rsid w:val="003020AD"/>
    <w:rsid w:val="003031F3"/>
    <w:rsid w:val="00304584"/>
    <w:rsid w:val="003047CC"/>
    <w:rsid w:val="00307DE3"/>
    <w:rsid w:val="003154D2"/>
    <w:rsid w:val="003165D2"/>
    <w:rsid w:val="00320C9D"/>
    <w:rsid w:val="00320E41"/>
    <w:rsid w:val="00323345"/>
    <w:rsid w:val="00324D83"/>
    <w:rsid w:val="003268B1"/>
    <w:rsid w:val="003270C1"/>
    <w:rsid w:val="00330A33"/>
    <w:rsid w:val="0033131B"/>
    <w:rsid w:val="003315C0"/>
    <w:rsid w:val="003354F7"/>
    <w:rsid w:val="003369B3"/>
    <w:rsid w:val="0034081F"/>
    <w:rsid w:val="00342538"/>
    <w:rsid w:val="0034298F"/>
    <w:rsid w:val="003440A8"/>
    <w:rsid w:val="003476E6"/>
    <w:rsid w:val="00347D45"/>
    <w:rsid w:val="00351542"/>
    <w:rsid w:val="00352E14"/>
    <w:rsid w:val="00357466"/>
    <w:rsid w:val="0035751D"/>
    <w:rsid w:val="0036001A"/>
    <w:rsid w:val="00360270"/>
    <w:rsid w:val="00361103"/>
    <w:rsid w:val="00364F5E"/>
    <w:rsid w:val="00366379"/>
    <w:rsid w:val="00366B67"/>
    <w:rsid w:val="003673C2"/>
    <w:rsid w:val="00367662"/>
    <w:rsid w:val="00373261"/>
    <w:rsid w:val="00374D7C"/>
    <w:rsid w:val="0037594A"/>
    <w:rsid w:val="00375C59"/>
    <w:rsid w:val="00377240"/>
    <w:rsid w:val="00385C32"/>
    <w:rsid w:val="003905B9"/>
    <w:rsid w:val="0039060C"/>
    <w:rsid w:val="00391D07"/>
    <w:rsid w:val="0039391E"/>
    <w:rsid w:val="00394288"/>
    <w:rsid w:val="00394B50"/>
    <w:rsid w:val="00397FC7"/>
    <w:rsid w:val="003A1824"/>
    <w:rsid w:val="003A19E1"/>
    <w:rsid w:val="003A3876"/>
    <w:rsid w:val="003A4503"/>
    <w:rsid w:val="003A75B6"/>
    <w:rsid w:val="003A77B5"/>
    <w:rsid w:val="003A7D15"/>
    <w:rsid w:val="003B04F9"/>
    <w:rsid w:val="003B06C4"/>
    <w:rsid w:val="003B5519"/>
    <w:rsid w:val="003B7556"/>
    <w:rsid w:val="003C05D5"/>
    <w:rsid w:val="003C1590"/>
    <w:rsid w:val="003C1DC7"/>
    <w:rsid w:val="003C2D34"/>
    <w:rsid w:val="003C4213"/>
    <w:rsid w:val="003C4DBE"/>
    <w:rsid w:val="003C4DD2"/>
    <w:rsid w:val="003C4FF1"/>
    <w:rsid w:val="003C5772"/>
    <w:rsid w:val="003C69C6"/>
    <w:rsid w:val="003C7877"/>
    <w:rsid w:val="003D1CCC"/>
    <w:rsid w:val="003D2B92"/>
    <w:rsid w:val="003D4CF7"/>
    <w:rsid w:val="003D4FBC"/>
    <w:rsid w:val="003D61F5"/>
    <w:rsid w:val="003E09E7"/>
    <w:rsid w:val="003E2CA0"/>
    <w:rsid w:val="003E2DB8"/>
    <w:rsid w:val="003E59D6"/>
    <w:rsid w:val="003E60A1"/>
    <w:rsid w:val="003E620D"/>
    <w:rsid w:val="003F0826"/>
    <w:rsid w:val="003F300A"/>
    <w:rsid w:val="003F3796"/>
    <w:rsid w:val="003F3A8D"/>
    <w:rsid w:val="003F3C85"/>
    <w:rsid w:val="003F46F7"/>
    <w:rsid w:val="003F47FA"/>
    <w:rsid w:val="003F561D"/>
    <w:rsid w:val="003F6142"/>
    <w:rsid w:val="003F7382"/>
    <w:rsid w:val="003F779B"/>
    <w:rsid w:val="00400F7C"/>
    <w:rsid w:val="00401AD7"/>
    <w:rsid w:val="00402600"/>
    <w:rsid w:val="0040283F"/>
    <w:rsid w:val="00406E57"/>
    <w:rsid w:val="00410897"/>
    <w:rsid w:val="0041308A"/>
    <w:rsid w:val="0041491B"/>
    <w:rsid w:val="00415F77"/>
    <w:rsid w:val="004227DC"/>
    <w:rsid w:val="00422A25"/>
    <w:rsid w:val="00424025"/>
    <w:rsid w:val="00427234"/>
    <w:rsid w:val="004310E0"/>
    <w:rsid w:val="00431C52"/>
    <w:rsid w:val="00432058"/>
    <w:rsid w:val="00433C58"/>
    <w:rsid w:val="004345C1"/>
    <w:rsid w:val="004409D0"/>
    <w:rsid w:val="00441C63"/>
    <w:rsid w:val="00442914"/>
    <w:rsid w:val="0044706D"/>
    <w:rsid w:val="004516AC"/>
    <w:rsid w:val="00453552"/>
    <w:rsid w:val="00453744"/>
    <w:rsid w:val="0045415D"/>
    <w:rsid w:val="004575C1"/>
    <w:rsid w:val="0046485F"/>
    <w:rsid w:val="0047002B"/>
    <w:rsid w:val="00471759"/>
    <w:rsid w:val="00471F88"/>
    <w:rsid w:val="00481346"/>
    <w:rsid w:val="00481764"/>
    <w:rsid w:val="00481B23"/>
    <w:rsid w:val="00482237"/>
    <w:rsid w:val="0048250E"/>
    <w:rsid w:val="0048687A"/>
    <w:rsid w:val="00487E12"/>
    <w:rsid w:val="00492EA5"/>
    <w:rsid w:val="00492F27"/>
    <w:rsid w:val="00493477"/>
    <w:rsid w:val="00493A53"/>
    <w:rsid w:val="00494272"/>
    <w:rsid w:val="004950DD"/>
    <w:rsid w:val="00495452"/>
    <w:rsid w:val="0049674E"/>
    <w:rsid w:val="00496C93"/>
    <w:rsid w:val="00496DAE"/>
    <w:rsid w:val="004971AD"/>
    <w:rsid w:val="00497729"/>
    <w:rsid w:val="00497E66"/>
    <w:rsid w:val="004A7073"/>
    <w:rsid w:val="004B2AD9"/>
    <w:rsid w:val="004B3AFD"/>
    <w:rsid w:val="004B4618"/>
    <w:rsid w:val="004B4B61"/>
    <w:rsid w:val="004B5F11"/>
    <w:rsid w:val="004C0247"/>
    <w:rsid w:val="004C2FC8"/>
    <w:rsid w:val="004C39CC"/>
    <w:rsid w:val="004C4FF3"/>
    <w:rsid w:val="004D1116"/>
    <w:rsid w:val="004D34AA"/>
    <w:rsid w:val="004D3C12"/>
    <w:rsid w:val="004D5502"/>
    <w:rsid w:val="004D7DF5"/>
    <w:rsid w:val="004E1376"/>
    <w:rsid w:val="004E1D19"/>
    <w:rsid w:val="004E3120"/>
    <w:rsid w:val="004E3193"/>
    <w:rsid w:val="004E34B5"/>
    <w:rsid w:val="004E34CB"/>
    <w:rsid w:val="004E5DD2"/>
    <w:rsid w:val="004E672E"/>
    <w:rsid w:val="004F03A1"/>
    <w:rsid w:val="004F1856"/>
    <w:rsid w:val="004F19AF"/>
    <w:rsid w:val="004F25CF"/>
    <w:rsid w:val="004F2882"/>
    <w:rsid w:val="004F782E"/>
    <w:rsid w:val="00502937"/>
    <w:rsid w:val="00506551"/>
    <w:rsid w:val="00507CE8"/>
    <w:rsid w:val="00510B42"/>
    <w:rsid w:val="00512298"/>
    <w:rsid w:val="0051351E"/>
    <w:rsid w:val="0051485D"/>
    <w:rsid w:val="00516678"/>
    <w:rsid w:val="005176F5"/>
    <w:rsid w:val="005206B7"/>
    <w:rsid w:val="005212A0"/>
    <w:rsid w:val="00523827"/>
    <w:rsid w:val="00526D5B"/>
    <w:rsid w:val="005276F5"/>
    <w:rsid w:val="005307AA"/>
    <w:rsid w:val="00532EB7"/>
    <w:rsid w:val="005353B2"/>
    <w:rsid w:val="00535AE4"/>
    <w:rsid w:val="00535EEF"/>
    <w:rsid w:val="00536238"/>
    <w:rsid w:val="005366EB"/>
    <w:rsid w:val="00537B3B"/>
    <w:rsid w:val="00537C02"/>
    <w:rsid w:val="0054047B"/>
    <w:rsid w:val="00540C54"/>
    <w:rsid w:val="0054587A"/>
    <w:rsid w:val="005513DB"/>
    <w:rsid w:val="00551960"/>
    <w:rsid w:val="00552259"/>
    <w:rsid w:val="00552759"/>
    <w:rsid w:val="00552A95"/>
    <w:rsid w:val="00555ECD"/>
    <w:rsid w:val="00560429"/>
    <w:rsid w:val="00561D4C"/>
    <w:rsid w:val="00562495"/>
    <w:rsid w:val="00563824"/>
    <w:rsid w:val="00564E81"/>
    <w:rsid w:val="00564EB3"/>
    <w:rsid w:val="005658F9"/>
    <w:rsid w:val="005666C1"/>
    <w:rsid w:val="00566986"/>
    <w:rsid w:val="00570309"/>
    <w:rsid w:val="00570D3E"/>
    <w:rsid w:val="00570EE3"/>
    <w:rsid w:val="00572254"/>
    <w:rsid w:val="00573A7C"/>
    <w:rsid w:val="005757E0"/>
    <w:rsid w:val="0057655E"/>
    <w:rsid w:val="00576856"/>
    <w:rsid w:val="005773DF"/>
    <w:rsid w:val="00577F8F"/>
    <w:rsid w:val="0058360A"/>
    <w:rsid w:val="00585221"/>
    <w:rsid w:val="00585B13"/>
    <w:rsid w:val="005867E6"/>
    <w:rsid w:val="00587587"/>
    <w:rsid w:val="00590394"/>
    <w:rsid w:val="0059185C"/>
    <w:rsid w:val="0059461B"/>
    <w:rsid w:val="00594B7B"/>
    <w:rsid w:val="005955D8"/>
    <w:rsid w:val="00595D5C"/>
    <w:rsid w:val="005A140A"/>
    <w:rsid w:val="005A1768"/>
    <w:rsid w:val="005A2E11"/>
    <w:rsid w:val="005A5894"/>
    <w:rsid w:val="005A6B6C"/>
    <w:rsid w:val="005B5062"/>
    <w:rsid w:val="005B70A4"/>
    <w:rsid w:val="005C22BC"/>
    <w:rsid w:val="005C2588"/>
    <w:rsid w:val="005C2CE2"/>
    <w:rsid w:val="005C3CD5"/>
    <w:rsid w:val="005C6BE8"/>
    <w:rsid w:val="005C7E3D"/>
    <w:rsid w:val="005D1A70"/>
    <w:rsid w:val="005D1A8C"/>
    <w:rsid w:val="005D4636"/>
    <w:rsid w:val="005D62E1"/>
    <w:rsid w:val="005E40E7"/>
    <w:rsid w:val="005E6042"/>
    <w:rsid w:val="005E680B"/>
    <w:rsid w:val="005F1D08"/>
    <w:rsid w:val="005F266A"/>
    <w:rsid w:val="005F3485"/>
    <w:rsid w:val="005F3937"/>
    <w:rsid w:val="005F3B78"/>
    <w:rsid w:val="005F4E6D"/>
    <w:rsid w:val="005F682C"/>
    <w:rsid w:val="005F7265"/>
    <w:rsid w:val="00602DB7"/>
    <w:rsid w:val="006043A6"/>
    <w:rsid w:val="0060649B"/>
    <w:rsid w:val="0060704C"/>
    <w:rsid w:val="006101B7"/>
    <w:rsid w:val="00610635"/>
    <w:rsid w:val="0061398F"/>
    <w:rsid w:val="00614C66"/>
    <w:rsid w:val="006160F3"/>
    <w:rsid w:val="0062004B"/>
    <w:rsid w:val="00622D73"/>
    <w:rsid w:val="0062393D"/>
    <w:rsid w:val="006251FD"/>
    <w:rsid w:val="006273E8"/>
    <w:rsid w:val="00627E7A"/>
    <w:rsid w:val="00630EF1"/>
    <w:rsid w:val="00631430"/>
    <w:rsid w:val="00634645"/>
    <w:rsid w:val="00635CC6"/>
    <w:rsid w:val="006379C9"/>
    <w:rsid w:val="00637F6D"/>
    <w:rsid w:val="0064103C"/>
    <w:rsid w:val="00641775"/>
    <w:rsid w:val="00641A47"/>
    <w:rsid w:val="00643676"/>
    <w:rsid w:val="00646235"/>
    <w:rsid w:val="00646D2C"/>
    <w:rsid w:val="0065127B"/>
    <w:rsid w:val="006537DA"/>
    <w:rsid w:val="0065461C"/>
    <w:rsid w:val="00655A1B"/>
    <w:rsid w:val="006606BB"/>
    <w:rsid w:val="00660858"/>
    <w:rsid w:val="00663A17"/>
    <w:rsid w:val="00664396"/>
    <w:rsid w:val="00666104"/>
    <w:rsid w:val="006669E0"/>
    <w:rsid w:val="00671A2E"/>
    <w:rsid w:val="00676DCC"/>
    <w:rsid w:val="00676FF6"/>
    <w:rsid w:val="00680005"/>
    <w:rsid w:val="00680F3A"/>
    <w:rsid w:val="006839CF"/>
    <w:rsid w:val="00683A7B"/>
    <w:rsid w:val="0068484E"/>
    <w:rsid w:val="00684C06"/>
    <w:rsid w:val="0068659D"/>
    <w:rsid w:val="006878D4"/>
    <w:rsid w:val="00687D5F"/>
    <w:rsid w:val="006915B5"/>
    <w:rsid w:val="00691B90"/>
    <w:rsid w:val="00693BFC"/>
    <w:rsid w:val="00694AF9"/>
    <w:rsid w:val="0069534A"/>
    <w:rsid w:val="006965E5"/>
    <w:rsid w:val="0069792B"/>
    <w:rsid w:val="006A102E"/>
    <w:rsid w:val="006A2BC7"/>
    <w:rsid w:val="006A3396"/>
    <w:rsid w:val="006A379D"/>
    <w:rsid w:val="006A44DD"/>
    <w:rsid w:val="006A68C2"/>
    <w:rsid w:val="006A6F86"/>
    <w:rsid w:val="006A762D"/>
    <w:rsid w:val="006B04CF"/>
    <w:rsid w:val="006B1668"/>
    <w:rsid w:val="006B2F92"/>
    <w:rsid w:val="006B3082"/>
    <w:rsid w:val="006B4805"/>
    <w:rsid w:val="006B6064"/>
    <w:rsid w:val="006C13ED"/>
    <w:rsid w:val="006C28A1"/>
    <w:rsid w:val="006C4035"/>
    <w:rsid w:val="006C486C"/>
    <w:rsid w:val="006D0342"/>
    <w:rsid w:val="006D0BED"/>
    <w:rsid w:val="006D1E8F"/>
    <w:rsid w:val="006D23E4"/>
    <w:rsid w:val="006D52B0"/>
    <w:rsid w:val="006D5598"/>
    <w:rsid w:val="006D63F5"/>
    <w:rsid w:val="006D69EF"/>
    <w:rsid w:val="006E0136"/>
    <w:rsid w:val="006E0C14"/>
    <w:rsid w:val="006E235F"/>
    <w:rsid w:val="006E400C"/>
    <w:rsid w:val="006F2B56"/>
    <w:rsid w:val="006F70AB"/>
    <w:rsid w:val="006F7D32"/>
    <w:rsid w:val="00701AA8"/>
    <w:rsid w:val="00704071"/>
    <w:rsid w:val="007062AD"/>
    <w:rsid w:val="00707F9D"/>
    <w:rsid w:val="0071194B"/>
    <w:rsid w:val="007137E8"/>
    <w:rsid w:val="00713DC0"/>
    <w:rsid w:val="007177B2"/>
    <w:rsid w:val="0071794E"/>
    <w:rsid w:val="0072059B"/>
    <w:rsid w:val="007269C1"/>
    <w:rsid w:val="00731553"/>
    <w:rsid w:val="0073315F"/>
    <w:rsid w:val="00733FA2"/>
    <w:rsid w:val="00734806"/>
    <w:rsid w:val="00735776"/>
    <w:rsid w:val="0073586F"/>
    <w:rsid w:val="00736DCE"/>
    <w:rsid w:val="00741521"/>
    <w:rsid w:val="00741A9A"/>
    <w:rsid w:val="00742445"/>
    <w:rsid w:val="00744F5A"/>
    <w:rsid w:val="00746D00"/>
    <w:rsid w:val="0074766E"/>
    <w:rsid w:val="00750048"/>
    <w:rsid w:val="00751A0E"/>
    <w:rsid w:val="0075476A"/>
    <w:rsid w:val="00754B3A"/>
    <w:rsid w:val="00754E63"/>
    <w:rsid w:val="00755F92"/>
    <w:rsid w:val="00757D26"/>
    <w:rsid w:val="00761AB5"/>
    <w:rsid w:val="00761AF6"/>
    <w:rsid w:val="00762523"/>
    <w:rsid w:val="00763445"/>
    <w:rsid w:val="00764215"/>
    <w:rsid w:val="007644D2"/>
    <w:rsid w:val="007650C6"/>
    <w:rsid w:val="00771500"/>
    <w:rsid w:val="00775FA2"/>
    <w:rsid w:val="00776BE4"/>
    <w:rsid w:val="00776C81"/>
    <w:rsid w:val="00777F9E"/>
    <w:rsid w:val="007800F7"/>
    <w:rsid w:val="0078052D"/>
    <w:rsid w:val="007805CD"/>
    <w:rsid w:val="00781AD6"/>
    <w:rsid w:val="0078549D"/>
    <w:rsid w:val="00785EA3"/>
    <w:rsid w:val="00787753"/>
    <w:rsid w:val="00790CFA"/>
    <w:rsid w:val="00792958"/>
    <w:rsid w:val="00793A23"/>
    <w:rsid w:val="007957F7"/>
    <w:rsid w:val="007969EE"/>
    <w:rsid w:val="007A0F26"/>
    <w:rsid w:val="007A11ED"/>
    <w:rsid w:val="007B0ACA"/>
    <w:rsid w:val="007B0CAF"/>
    <w:rsid w:val="007B113E"/>
    <w:rsid w:val="007B1951"/>
    <w:rsid w:val="007B3196"/>
    <w:rsid w:val="007B4625"/>
    <w:rsid w:val="007B48E4"/>
    <w:rsid w:val="007B509E"/>
    <w:rsid w:val="007B5951"/>
    <w:rsid w:val="007C311D"/>
    <w:rsid w:val="007C39BC"/>
    <w:rsid w:val="007C6396"/>
    <w:rsid w:val="007C65D8"/>
    <w:rsid w:val="007C6E97"/>
    <w:rsid w:val="007C7246"/>
    <w:rsid w:val="007D2F2C"/>
    <w:rsid w:val="007D3863"/>
    <w:rsid w:val="007D3B43"/>
    <w:rsid w:val="007D3E8E"/>
    <w:rsid w:val="007D4101"/>
    <w:rsid w:val="007E3B79"/>
    <w:rsid w:val="007E5813"/>
    <w:rsid w:val="007E6BD2"/>
    <w:rsid w:val="007E753D"/>
    <w:rsid w:val="007F002A"/>
    <w:rsid w:val="007F36CC"/>
    <w:rsid w:val="007F379C"/>
    <w:rsid w:val="007F4045"/>
    <w:rsid w:val="007F4F91"/>
    <w:rsid w:val="00801EB5"/>
    <w:rsid w:val="00802F0F"/>
    <w:rsid w:val="008030A6"/>
    <w:rsid w:val="008060C4"/>
    <w:rsid w:val="008109C3"/>
    <w:rsid w:val="00811101"/>
    <w:rsid w:val="00813693"/>
    <w:rsid w:val="008138F0"/>
    <w:rsid w:val="00813F0C"/>
    <w:rsid w:val="008203EC"/>
    <w:rsid w:val="00820BE6"/>
    <w:rsid w:val="0082235A"/>
    <w:rsid w:val="008246F4"/>
    <w:rsid w:val="00826057"/>
    <w:rsid w:val="008266CB"/>
    <w:rsid w:val="00826CD2"/>
    <w:rsid w:val="00827813"/>
    <w:rsid w:val="008315F0"/>
    <w:rsid w:val="008316D7"/>
    <w:rsid w:val="00832A54"/>
    <w:rsid w:val="0083444F"/>
    <w:rsid w:val="0083666C"/>
    <w:rsid w:val="00841CBA"/>
    <w:rsid w:val="00842394"/>
    <w:rsid w:val="00846736"/>
    <w:rsid w:val="00850BCA"/>
    <w:rsid w:val="00850E6D"/>
    <w:rsid w:val="00855EA2"/>
    <w:rsid w:val="00856151"/>
    <w:rsid w:val="0085698B"/>
    <w:rsid w:val="00857518"/>
    <w:rsid w:val="00862E85"/>
    <w:rsid w:val="008634EA"/>
    <w:rsid w:val="00865280"/>
    <w:rsid w:val="008707F3"/>
    <w:rsid w:val="00884ADB"/>
    <w:rsid w:val="00886C60"/>
    <w:rsid w:val="00886D9F"/>
    <w:rsid w:val="008930D1"/>
    <w:rsid w:val="00896108"/>
    <w:rsid w:val="00896E85"/>
    <w:rsid w:val="008A0918"/>
    <w:rsid w:val="008A61B8"/>
    <w:rsid w:val="008A78B3"/>
    <w:rsid w:val="008B4CC3"/>
    <w:rsid w:val="008B6EAE"/>
    <w:rsid w:val="008B73A0"/>
    <w:rsid w:val="008C05F7"/>
    <w:rsid w:val="008C1D51"/>
    <w:rsid w:val="008C27C4"/>
    <w:rsid w:val="008C2E3B"/>
    <w:rsid w:val="008D2026"/>
    <w:rsid w:val="008D2288"/>
    <w:rsid w:val="008D2364"/>
    <w:rsid w:val="008D33B1"/>
    <w:rsid w:val="008D3655"/>
    <w:rsid w:val="008D3BCB"/>
    <w:rsid w:val="008D72F7"/>
    <w:rsid w:val="008E01AC"/>
    <w:rsid w:val="008E2CDB"/>
    <w:rsid w:val="008E6DA8"/>
    <w:rsid w:val="008E79E4"/>
    <w:rsid w:val="008F05F8"/>
    <w:rsid w:val="008F213F"/>
    <w:rsid w:val="008F4C9F"/>
    <w:rsid w:val="008F778D"/>
    <w:rsid w:val="00900553"/>
    <w:rsid w:val="00900930"/>
    <w:rsid w:val="00903B0C"/>
    <w:rsid w:val="00904491"/>
    <w:rsid w:val="009057D7"/>
    <w:rsid w:val="00907B43"/>
    <w:rsid w:val="009129F1"/>
    <w:rsid w:val="009138BD"/>
    <w:rsid w:val="00914579"/>
    <w:rsid w:val="0091598E"/>
    <w:rsid w:val="00917FD5"/>
    <w:rsid w:val="00927489"/>
    <w:rsid w:val="00930DAF"/>
    <w:rsid w:val="00935E1B"/>
    <w:rsid w:val="00940232"/>
    <w:rsid w:val="00942F7E"/>
    <w:rsid w:val="00943396"/>
    <w:rsid w:val="00943A6E"/>
    <w:rsid w:val="00944ED7"/>
    <w:rsid w:val="009465AC"/>
    <w:rsid w:val="00952647"/>
    <w:rsid w:val="00952F37"/>
    <w:rsid w:val="00954172"/>
    <w:rsid w:val="00954CB6"/>
    <w:rsid w:val="009551E8"/>
    <w:rsid w:val="00955B0E"/>
    <w:rsid w:val="00956CD0"/>
    <w:rsid w:val="00957EAB"/>
    <w:rsid w:val="00960204"/>
    <w:rsid w:val="00960207"/>
    <w:rsid w:val="009603E9"/>
    <w:rsid w:val="0096087F"/>
    <w:rsid w:val="00960BF4"/>
    <w:rsid w:val="00962F28"/>
    <w:rsid w:val="00965A12"/>
    <w:rsid w:val="0098209C"/>
    <w:rsid w:val="00983E05"/>
    <w:rsid w:val="0098411C"/>
    <w:rsid w:val="0098412A"/>
    <w:rsid w:val="0099046E"/>
    <w:rsid w:val="009906E4"/>
    <w:rsid w:val="00994E47"/>
    <w:rsid w:val="00995862"/>
    <w:rsid w:val="00995E44"/>
    <w:rsid w:val="009979A9"/>
    <w:rsid w:val="00997F46"/>
    <w:rsid w:val="009A038B"/>
    <w:rsid w:val="009A1F85"/>
    <w:rsid w:val="009A6765"/>
    <w:rsid w:val="009A6B14"/>
    <w:rsid w:val="009B0329"/>
    <w:rsid w:val="009B42C0"/>
    <w:rsid w:val="009C1DCD"/>
    <w:rsid w:val="009C2951"/>
    <w:rsid w:val="009C3BBC"/>
    <w:rsid w:val="009C4421"/>
    <w:rsid w:val="009C5077"/>
    <w:rsid w:val="009C6E9B"/>
    <w:rsid w:val="009D070F"/>
    <w:rsid w:val="009D2CEA"/>
    <w:rsid w:val="009D43E9"/>
    <w:rsid w:val="009D4781"/>
    <w:rsid w:val="009E05E8"/>
    <w:rsid w:val="009E2F83"/>
    <w:rsid w:val="009E62B4"/>
    <w:rsid w:val="009E6D03"/>
    <w:rsid w:val="009E70DE"/>
    <w:rsid w:val="009F0691"/>
    <w:rsid w:val="009F1AE8"/>
    <w:rsid w:val="009F235B"/>
    <w:rsid w:val="009F326B"/>
    <w:rsid w:val="009F4E20"/>
    <w:rsid w:val="009F4E22"/>
    <w:rsid w:val="009F65C3"/>
    <w:rsid w:val="00A0090A"/>
    <w:rsid w:val="00A01528"/>
    <w:rsid w:val="00A03B7C"/>
    <w:rsid w:val="00A05066"/>
    <w:rsid w:val="00A05B43"/>
    <w:rsid w:val="00A07F60"/>
    <w:rsid w:val="00A123DF"/>
    <w:rsid w:val="00A12A40"/>
    <w:rsid w:val="00A13213"/>
    <w:rsid w:val="00A15440"/>
    <w:rsid w:val="00A20B7D"/>
    <w:rsid w:val="00A21445"/>
    <w:rsid w:val="00A22B42"/>
    <w:rsid w:val="00A22D9C"/>
    <w:rsid w:val="00A2336A"/>
    <w:rsid w:val="00A2404E"/>
    <w:rsid w:val="00A2493F"/>
    <w:rsid w:val="00A254CC"/>
    <w:rsid w:val="00A27639"/>
    <w:rsid w:val="00A300BC"/>
    <w:rsid w:val="00A345E5"/>
    <w:rsid w:val="00A34FAF"/>
    <w:rsid w:val="00A40B77"/>
    <w:rsid w:val="00A42528"/>
    <w:rsid w:val="00A45FBD"/>
    <w:rsid w:val="00A47665"/>
    <w:rsid w:val="00A504EB"/>
    <w:rsid w:val="00A51EB1"/>
    <w:rsid w:val="00A52C22"/>
    <w:rsid w:val="00A536C1"/>
    <w:rsid w:val="00A54508"/>
    <w:rsid w:val="00A54E87"/>
    <w:rsid w:val="00A5524C"/>
    <w:rsid w:val="00A55C3E"/>
    <w:rsid w:val="00A5621F"/>
    <w:rsid w:val="00A56390"/>
    <w:rsid w:val="00A57ADD"/>
    <w:rsid w:val="00A63A71"/>
    <w:rsid w:val="00A65007"/>
    <w:rsid w:val="00A65075"/>
    <w:rsid w:val="00A664EC"/>
    <w:rsid w:val="00A67069"/>
    <w:rsid w:val="00A67AA4"/>
    <w:rsid w:val="00A70325"/>
    <w:rsid w:val="00A71DB8"/>
    <w:rsid w:val="00A74084"/>
    <w:rsid w:val="00A75FEA"/>
    <w:rsid w:val="00A76DD0"/>
    <w:rsid w:val="00A809FF"/>
    <w:rsid w:val="00A81321"/>
    <w:rsid w:val="00A84AA0"/>
    <w:rsid w:val="00A85C43"/>
    <w:rsid w:val="00A861DE"/>
    <w:rsid w:val="00A87F0D"/>
    <w:rsid w:val="00A903FF"/>
    <w:rsid w:val="00A9281C"/>
    <w:rsid w:val="00A93121"/>
    <w:rsid w:val="00A93176"/>
    <w:rsid w:val="00A9328C"/>
    <w:rsid w:val="00A96CEE"/>
    <w:rsid w:val="00A97A4B"/>
    <w:rsid w:val="00AA466E"/>
    <w:rsid w:val="00AA52CA"/>
    <w:rsid w:val="00AA7056"/>
    <w:rsid w:val="00AB007D"/>
    <w:rsid w:val="00AB0FA7"/>
    <w:rsid w:val="00AB155A"/>
    <w:rsid w:val="00AB2652"/>
    <w:rsid w:val="00AB4498"/>
    <w:rsid w:val="00AB5AF3"/>
    <w:rsid w:val="00AB647B"/>
    <w:rsid w:val="00AB71C4"/>
    <w:rsid w:val="00AB7D8F"/>
    <w:rsid w:val="00AC2B5A"/>
    <w:rsid w:val="00AC4A03"/>
    <w:rsid w:val="00AC4AA6"/>
    <w:rsid w:val="00AC6370"/>
    <w:rsid w:val="00AD3A77"/>
    <w:rsid w:val="00AD6EE8"/>
    <w:rsid w:val="00AE2514"/>
    <w:rsid w:val="00AE358B"/>
    <w:rsid w:val="00AE42AB"/>
    <w:rsid w:val="00AE4D1C"/>
    <w:rsid w:val="00AE50A8"/>
    <w:rsid w:val="00AE5B6E"/>
    <w:rsid w:val="00AE69B8"/>
    <w:rsid w:val="00AF224A"/>
    <w:rsid w:val="00AF3730"/>
    <w:rsid w:val="00AF521E"/>
    <w:rsid w:val="00B0171C"/>
    <w:rsid w:val="00B01725"/>
    <w:rsid w:val="00B01FBB"/>
    <w:rsid w:val="00B027AC"/>
    <w:rsid w:val="00B02EC0"/>
    <w:rsid w:val="00B074DD"/>
    <w:rsid w:val="00B1094A"/>
    <w:rsid w:val="00B12824"/>
    <w:rsid w:val="00B1323D"/>
    <w:rsid w:val="00B16975"/>
    <w:rsid w:val="00B17231"/>
    <w:rsid w:val="00B176CE"/>
    <w:rsid w:val="00B20478"/>
    <w:rsid w:val="00B20D69"/>
    <w:rsid w:val="00B240ED"/>
    <w:rsid w:val="00B25399"/>
    <w:rsid w:val="00B30959"/>
    <w:rsid w:val="00B30BD9"/>
    <w:rsid w:val="00B31DE6"/>
    <w:rsid w:val="00B324DA"/>
    <w:rsid w:val="00B32F81"/>
    <w:rsid w:val="00B375AB"/>
    <w:rsid w:val="00B40BEA"/>
    <w:rsid w:val="00B40D14"/>
    <w:rsid w:val="00B43817"/>
    <w:rsid w:val="00B472FC"/>
    <w:rsid w:val="00B475B3"/>
    <w:rsid w:val="00B50129"/>
    <w:rsid w:val="00B53687"/>
    <w:rsid w:val="00B53F94"/>
    <w:rsid w:val="00B546F5"/>
    <w:rsid w:val="00B562BC"/>
    <w:rsid w:val="00B60C84"/>
    <w:rsid w:val="00B6263A"/>
    <w:rsid w:val="00B634E5"/>
    <w:rsid w:val="00B64F60"/>
    <w:rsid w:val="00B65794"/>
    <w:rsid w:val="00B66D17"/>
    <w:rsid w:val="00B670CD"/>
    <w:rsid w:val="00B7094F"/>
    <w:rsid w:val="00B71EDB"/>
    <w:rsid w:val="00B7362C"/>
    <w:rsid w:val="00B73D13"/>
    <w:rsid w:val="00B73E8D"/>
    <w:rsid w:val="00B76B05"/>
    <w:rsid w:val="00B81FA1"/>
    <w:rsid w:val="00B83529"/>
    <w:rsid w:val="00B87362"/>
    <w:rsid w:val="00B90750"/>
    <w:rsid w:val="00B927F2"/>
    <w:rsid w:val="00B94644"/>
    <w:rsid w:val="00B96648"/>
    <w:rsid w:val="00B969FD"/>
    <w:rsid w:val="00BA1E3C"/>
    <w:rsid w:val="00BA2861"/>
    <w:rsid w:val="00BA2F58"/>
    <w:rsid w:val="00BA3737"/>
    <w:rsid w:val="00BA3B4E"/>
    <w:rsid w:val="00BA3D2B"/>
    <w:rsid w:val="00BA3F8E"/>
    <w:rsid w:val="00BA56DB"/>
    <w:rsid w:val="00BA6EC6"/>
    <w:rsid w:val="00BA7C68"/>
    <w:rsid w:val="00BB5BC8"/>
    <w:rsid w:val="00BB5E01"/>
    <w:rsid w:val="00BB6711"/>
    <w:rsid w:val="00BC0AD3"/>
    <w:rsid w:val="00BC2CE5"/>
    <w:rsid w:val="00BD0CD5"/>
    <w:rsid w:val="00BD4367"/>
    <w:rsid w:val="00BD4411"/>
    <w:rsid w:val="00BD49B3"/>
    <w:rsid w:val="00BD76FA"/>
    <w:rsid w:val="00BE0712"/>
    <w:rsid w:val="00BE1FFB"/>
    <w:rsid w:val="00BE421D"/>
    <w:rsid w:val="00BE5CD7"/>
    <w:rsid w:val="00BE65C9"/>
    <w:rsid w:val="00BE6695"/>
    <w:rsid w:val="00BE6896"/>
    <w:rsid w:val="00BE6B76"/>
    <w:rsid w:val="00BF095D"/>
    <w:rsid w:val="00BF608D"/>
    <w:rsid w:val="00BF62D6"/>
    <w:rsid w:val="00C003A4"/>
    <w:rsid w:val="00C01B3D"/>
    <w:rsid w:val="00C02149"/>
    <w:rsid w:val="00C026E5"/>
    <w:rsid w:val="00C050F3"/>
    <w:rsid w:val="00C10B6E"/>
    <w:rsid w:val="00C117F8"/>
    <w:rsid w:val="00C158A6"/>
    <w:rsid w:val="00C15E6F"/>
    <w:rsid w:val="00C16439"/>
    <w:rsid w:val="00C16F0D"/>
    <w:rsid w:val="00C20F6B"/>
    <w:rsid w:val="00C21D98"/>
    <w:rsid w:val="00C22243"/>
    <w:rsid w:val="00C2231D"/>
    <w:rsid w:val="00C22DE4"/>
    <w:rsid w:val="00C2411F"/>
    <w:rsid w:val="00C247D5"/>
    <w:rsid w:val="00C252C3"/>
    <w:rsid w:val="00C30701"/>
    <w:rsid w:val="00C3242C"/>
    <w:rsid w:val="00C34497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791D"/>
    <w:rsid w:val="00C508E2"/>
    <w:rsid w:val="00C528A7"/>
    <w:rsid w:val="00C53D00"/>
    <w:rsid w:val="00C5507E"/>
    <w:rsid w:val="00C553CB"/>
    <w:rsid w:val="00C578FE"/>
    <w:rsid w:val="00C64296"/>
    <w:rsid w:val="00C66546"/>
    <w:rsid w:val="00C756CC"/>
    <w:rsid w:val="00C76B9F"/>
    <w:rsid w:val="00C80334"/>
    <w:rsid w:val="00C83A69"/>
    <w:rsid w:val="00C8462B"/>
    <w:rsid w:val="00C8472B"/>
    <w:rsid w:val="00C856D9"/>
    <w:rsid w:val="00C92715"/>
    <w:rsid w:val="00C96262"/>
    <w:rsid w:val="00CA07ED"/>
    <w:rsid w:val="00CA4036"/>
    <w:rsid w:val="00CA5DE3"/>
    <w:rsid w:val="00CA6B09"/>
    <w:rsid w:val="00CA6C4A"/>
    <w:rsid w:val="00CA6D46"/>
    <w:rsid w:val="00CB0905"/>
    <w:rsid w:val="00CB1293"/>
    <w:rsid w:val="00CB180F"/>
    <w:rsid w:val="00CB32AB"/>
    <w:rsid w:val="00CB3499"/>
    <w:rsid w:val="00CB6F07"/>
    <w:rsid w:val="00CB75AE"/>
    <w:rsid w:val="00CB78BA"/>
    <w:rsid w:val="00CC0869"/>
    <w:rsid w:val="00CC1386"/>
    <w:rsid w:val="00CC2481"/>
    <w:rsid w:val="00CC299E"/>
    <w:rsid w:val="00CC2B82"/>
    <w:rsid w:val="00CC37BF"/>
    <w:rsid w:val="00CC7F91"/>
    <w:rsid w:val="00CD02EB"/>
    <w:rsid w:val="00CD5029"/>
    <w:rsid w:val="00CD51F7"/>
    <w:rsid w:val="00CD6069"/>
    <w:rsid w:val="00CE10BC"/>
    <w:rsid w:val="00CE1F92"/>
    <w:rsid w:val="00CE4DB8"/>
    <w:rsid w:val="00CE5745"/>
    <w:rsid w:val="00CE6EA3"/>
    <w:rsid w:val="00CE6F0A"/>
    <w:rsid w:val="00CF0F84"/>
    <w:rsid w:val="00CF10C8"/>
    <w:rsid w:val="00CF2513"/>
    <w:rsid w:val="00CF2FF2"/>
    <w:rsid w:val="00CF345D"/>
    <w:rsid w:val="00CF39AE"/>
    <w:rsid w:val="00CF497F"/>
    <w:rsid w:val="00CF522D"/>
    <w:rsid w:val="00CF6306"/>
    <w:rsid w:val="00CF7678"/>
    <w:rsid w:val="00CF7C0D"/>
    <w:rsid w:val="00D00DB2"/>
    <w:rsid w:val="00D04B88"/>
    <w:rsid w:val="00D06215"/>
    <w:rsid w:val="00D07416"/>
    <w:rsid w:val="00D13985"/>
    <w:rsid w:val="00D172E6"/>
    <w:rsid w:val="00D174ED"/>
    <w:rsid w:val="00D20B8E"/>
    <w:rsid w:val="00D21DE0"/>
    <w:rsid w:val="00D2373A"/>
    <w:rsid w:val="00D247E2"/>
    <w:rsid w:val="00D24B84"/>
    <w:rsid w:val="00D270CC"/>
    <w:rsid w:val="00D30274"/>
    <w:rsid w:val="00D30F70"/>
    <w:rsid w:val="00D33EF6"/>
    <w:rsid w:val="00D341DB"/>
    <w:rsid w:val="00D34606"/>
    <w:rsid w:val="00D357C5"/>
    <w:rsid w:val="00D5067F"/>
    <w:rsid w:val="00D51056"/>
    <w:rsid w:val="00D525E0"/>
    <w:rsid w:val="00D531D6"/>
    <w:rsid w:val="00D54178"/>
    <w:rsid w:val="00D54AF4"/>
    <w:rsid w:val="00D5510D"/>
    <w:rsid w:val="00D602E3"/>
    <w:rsid w:val="00D60693"/>
    <w:rsid w:val="00D620C0"/>
    <w:rsid w:val="00D62AC1"/>
    <w:rsid w:val="00D63990"/>
    <w:rsid w:val="00D63A43"/>
    <w:rsid w:val="00D65E29"/>
    <w:rsid w:val="00D6694E"/>
    <w:rsid w:val="00D722A3"/>
    <w:rsid w:val="00D76A95"/>
    <w:rsid w:val="00D76AC8"/>
    <w:rsid w:val="00D776BB"/>
    <w:rsid w:val="00D82C0D"/>
    <w:rsid w:val="00D83251"/>
    <w:rsid w:val="00D84B81"/>
    <w:rsid w:val="00D84E23"/>
    <w:rsid w:val="00D86486"/>
    <w:rsid w:val="00D87C6F"/>
    <w:rsid w:val="00D93635"/>
    <w:rsid w:val="00D936D5"/>
    <w:rsid w:val="00D948E6"/>
    <w:rsid w:val="00D951CF"/>
    <w:rsid w:val="00D96580"/>
    <w:rsid w:val="00DA0E50"/>
    <w:rsid w:val="00DA2522"/>
    <w:rsid w:val="00DA2972"/>
    <w:rsid w:val="00DA6B6F"/>
    <w:rsid w:val="00DB0315"/>
    <w:rsid w:val="00DB1B03"/>
    <w:rsid w:val="00DB2748"/>
    <w:rsid w:val="00DB3942"/>
    <w:rsid w:val="00DB4AAB"/>
    <w:rsid w:val="00DB611C"/>
    <w:rsid w:val="00DC0632"/>
    <w:rsid w:val="00DC0F88"/>
    <w:rsid w:val="00DC3846"/>
    <w:rsid w:val="00DC5072"/>
    <w:rsid w:val="00DC5D31"/>
    <w:rsid w:val="00DC5F34"/>
    <w:rsid w:val="00DC6F95"/>
    <w:rsid w:val="00DD006D"/>
    <w:rsid w:val="00DD0990"/>
    <w:rsid w:val="00DD4C46"/>
    <w:rsid w:val="00DD572B"/>
    <w:rsid w:val="00DD57AB"/>
    <w:rsid w:val="00DD59DA"/>
    <w:rsid w:val="00DD6C53"/>
    <w:rsid w:val="00DE0949"/>
    <w:rsid w:val="00DE3614"/>
    <w:rsid w:val="00DE533E"/>
    <w:rsid w:val="00DE53F8"/>
    <w:rsid w:val="00DE69D4"/>
    <w:rsid w:val="00DE6C4A"/>
    <w:rsid w:val="00DE72A0"/>
    <w:rsid w:val="00DF39E8"/>
    <w:rsid w:val="00DF56A0"/>
    <w:rsid w:val="00E03EEF"/>
    <w:rsid w:val="00E0426E"/>
    <w:rsid w:val="00E056F2"/>
    <w:rsid w:val="00E0690D"/>
    <w:rsid w:val="00E06FA7"/>
    <w:rsid w:val="00E1138C"/>
    <w:rsid w:val="00E1162A"/>
    <w:rsid w:val="00E13ACF"/>
    <w:rsid w:val="00E14DE6"/>
    <w:rsid w:val="00E15064"/>
    <w:rsid w:val="00E168AE"/>
    <w:rsid w:val="00E1766F"/>
    <w:rsid w:val="00E17C5F"/>
    <w:rsid w:val="00E22E96"/>
    <w:rsid w:val="00E231C4"/>
    <w:rsid w:val="00E26854"/>
    <w:rsid w:val="00E30E49"/>
    <w:rsid w:val="00E31023"/>
    <w:rsid w:val="00E32F96"/>
    <w:rsid w:val="00E33F6D"/>
    <w:rsid w:val="00E36DAD"/>
    <w:rsid w:val="00E37B28"/>
    <w:rsid w:val="00E406D3"/>
    <w:rsid w:val="00E41174"/>
    <w:rsid w:val="00E4132E"/>
    <w:rsid w:val="00E41C20"/>
    <w:rsid w:val="00E42D44"/>
    <w:rsid w:val="00E42E86"/>
    <w:rsid w:val="00E43AC3"/>
    <w:rsid w:val="00E43DBC"/>
    <w:rsid w:val="00E44E43"/>
    <w:rsid w:val="00E45399"/>
    <w:rsid w:val="00E455D0"/>
    <w:rsid w:val="00E46594"/>
    <w:rsid w:val="00E46F1E"/>
    <w:rsid w:val="00E527C7"/>
    <w:rsid w:val="00E52D2B"/>
    <w:rsid w:val="00E54ED7"/>
    <w:rsid w:val="00E5539A"/>
    <w:rsid w:val="00E55676"/>
    <w:rsid w:val="00E5683E"/>
    <w:rsid w:val="00E56E21"/>
    <w:rsid w:val="00E600B7"/>
    <w:rsid w:val="00E60FE6"/>
    <w:rsid w:val="00E61430"/>
    <w:rsid w:val="00E61913"/>
    <w:rsid w:val="00E62BFD"/>
    <w:rsid w:val="00E65AF0"/>
    <w:rsid w:val="00E67237"/>
    <w:rsid w:val="00E71499"/>
    <w:rsid w:val="00E71CA9"/>
    <w:rsid w:val="00E723F4"/>
    <w:rsid w:val="00E731A5"/>
    <w:rsid w:val="00E73386"/>
    <w:rsid w:val="00E738D9"/>
    <w:rsid w:val="00E740D2"/>
    <w:rsid w:val="00E769F5"/>
    <w:rsid w:val="00E76DDB"/>
    <w:rsid w:val="00E81012"/>
    <w:rsid w:val="00E811DE"/>
    <w:rsid w:val="00E81853"/>
    <w:rsid w:val="00E81AAA"/>
    <w:rsid w:val="00E828D3"/>
    <w:rsid w:val="00E838ED"/>
    <w:rsid w:val="00E85439"/>
    <w:rsid w:val="00E859D8"/>
    <w:rsid w:val="00E86D3E"/>
    <w:rsid w:val="00E87038"/>
    <w:rsid w:val="00E949E3"/>
    <w:rsid w:val="00E972FF"/>
    <w:rsid w:val="00EA02ED"/>
    <w:rsid w:val="00EA0A54"/>
    <w:rsid w:val="00EA2512"/>
    <w:rsid w:val="00EA3314"/>
    <w:rsid w:val="00EA3E89"/>
    <w:rsid w:val="00EB0A35"/>
    <w:rsid w:val="00EB27C1"/>
    <w:rsid w:val="00EB3A70"/>
    <w:rsid w:val="00EB4246"/>
    <w:rsid w:val="00EB459F"/>
    <w:rsid w:val="00EC2665"/>
    <w:rsid w:val="00EC6E3B"/>
    <w:rsid w:val="00EC7E0F"/>
    <w:rsid w:val="00ED076E"/>
    <w:rsid w:val="00ED1CCB"/>
    <w:rsid w:val="00ED51D8"/>
    <w:rsid w:val="00ED628A"/>
    <w:rsid w:val="00ED70E7"/>
    <w:rsid w:val="00EE085A"/>
    <w:rsid w:val="00EE4D16"/>
    <w:rsid w:val="00EE4EF7"/>
    <w:rsid w:val="00EE5DA7"/>
    <w:rsid w:val="00EE7378"/>
    <w:rsid w:val="00EE7928"/>
    <w:rsid w:val="00EE7F1D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8D"/>
    <w:rsid w:val="00F03A62"/>
    <w:rsid w:val="00F05A25"/>
    <w:rsid w:val="00F0656D"/>
    <w:rsid w:val="00F06A60"/>
    <w:rsid w:val="00F119CE"/>
    <w:rsid w:val="00F11AA0"/>
    <w:rsid w:val="00F12D09"/>
    <w:rsid w:val="00F13F95"/>
    <w:rsid w:val="00F15AF6"/>
    <w:rsid w:val="00F172A0"/>
    <w:rsid w:val="00F172D1"/>
    <w:rsid w:val="00F17C3F"/>
    <w:rsid w:val="00F21217"/>
    <w:rsid w:val="00F22F80"/>
    <w:rsid w:val="00F255E3"/>
    <w:rsid w:val="00F25CA4"/>
    <w:rsid w:val="00F30BC0"/>
    <w:rsid w:val="00F36249"/>
    <w:rsid w:val="00F40CDA"/>
    <w:rsid w:val="00F40D4E"/>
    <w:rsid w:val="00F4429B"/>
    <w:rsid w:val="00F525B8"/>
    <w:rsid w:val="00F54386"/>
    <w:rsid w:val="00F55CB9"/>
    <w:rsid w:val="00F61D03"/>
    <w:rsid w:val="00F634ED"/>
    <w:rsid w:val="00F63CA3"/>
    <w:rsid w:val="00F641AC"/>
    <w:rsid w:val="00F668DA"/>
    <w:rsid w:val="00F66E8B"/>
    <w:rsid w:val="00F71E62"/>
    <w:rsid w:val="00F7258F"/>
    <w:rsid w:val="00F73DE5"/>
    <w:rsid w:val="00F857EA"/>
    <w:rsid w:val="00F85B6C"/>
    <w:rsid w:val="00F87545"/>
    <w:rsid w:val="00F915E6"/>
    <w:rsid w:val="00F92C2D"/>
    <w:rsid w:val="00F92C59"/>
    <w:rsid w:val="00F94939"/>
    <w:rsid w:val="00F961EA"/>
    <w:rsid w:val="00F963F5"/>
    <w:rsid w:val="00FA0177"/>
    <w:rsid w:val="00FA1B72"/>
    <w:rsid w:val="00FA3E79"/>
    <w:rsid w:val="00FA5FFF"/>
    <w:rsid w:val="00FB05E4"/>
    <w:rsid w:val="00FB1AB4"/>
    <w:rsid w:val="00FB6DE6"/>
    <w:rsid w:val="00FC00A7"/>
    <w:rsid w:val="00FC1465"/>
    <w:rsid w:val="00FC2A59"/>
    <w:rsid w:val="00FC3F46"/>
    <w:rsid w:val="00FC5333"/>
    <w:rsid w:val="00FC5D1B"/>
    <w:rsid w:val="00FD1DC5"/>
    <w:rsid w:val="00FD4E24"/>
    <w:rsid w:val="00FD7D07"/>
    <w:rsid w:val="00FE0E9B"/>
    <w:rsid w:val="00FE172C"/>
    <w:rsid w:val="00FE2020"/>
    <w:rsid w:val="00FE2593"/>
    <w:rsid w:val="00FE5FBA"/>
    <w:rsid w:val="00FF242A"/>
    <w:rsid w:val="00FF5AC1"/>
    <w:rsid w:val="00FF6493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5408F"/>
  <w15:docId w15:val="{CBBB0054-0C39-4F93-9800-A54424E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8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0A5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A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A63A71"/>
    <w:rPr>
      <w:color w:val="0000FF"/>
      <w:u w:val="single"/>
    </w:rPr>
  </w:style>
  <w:style w:type="paragraph" w:styleId="ae">
    <w:name w:val="Title"/>
    <w:basedOn w:val="a"/>
    <w:link w:val="af"/>
    <w:qFormat/>
    <w:rsid w:val="001727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">
    <w:name w:val="Заголовок Знак"/>
    <w:basedOn w:val="a0"/>
    <w:link w:val="ae"/>
    <w:rsid w:val="001727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4">
    <w:name w:val="Style4"/>
    <w:basedOn w:val="a"/>
    <w:uiPriority w:val="99"/>
    <w:rsid w:val="00EA0A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0A54"/>
    <w:pPr>
      <w:widowControl w:val="0"/>
      <w:autoSpaceDE w:val="0"/>
      <w:autoSpaceDN w:val="0"/>
      <w:adjustRightInd w:val="0"/>
      <w:spacing w:after="0" w:line="27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A0A54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0A5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A0A5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EA0A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EA0A5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EA0A54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A0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0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rsid w:val="00EA0A54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EA0A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footnote reference"/>
    <w:basedOn w:val="a0"/>
    <w:uiPriority w:val="99"/>
    <w:rsid w:val="00EA0A54"/>
    <w:rPr>
      <w:vertAlign w:val="superscript"/>
    </w:rPr>
  </w:style>
  <w:style w:type="character" w:customStyle="1" w:styleId="FontStyle59">
    <w:name w:val="Font Style59"/>
    <w:basedOn w:val="a0"/>
    <w:uiPriority w:val="99"/>
    <w:rsid w:val="00EA0A54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EA0A54"/>
    <w:pPr>
      <w:widowControl w:val="0"/>
      <w:autoSpaceDE w:val="0"/>
      <w:autoSpaceDN w:val="0"/>
      <w:adjustRightInd w:val="0"/>
      <w:spacing w:after="0" w:line="322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A0A5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EA0A5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EA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EA0A5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BB74-15D1-492E-B9B8-E867014A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38</Pages>
  <Words>11943</Words>
  <Characters>68077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79861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Маслова Лариса Николаевна</cp:lastModifiedBy>
  <cp:revision>9</cp:revision>
  <cp:lastPrinted>2018-11-19T06:22:00Z</cp:lastPrinted>
  <dcterms:created xsi:type="dcterms:W3CDTF">2018-11-13T08:57:00Z</dcterms:created>
  <dcterms:modified xsi:type="dcterms:W3CDTF">2018-11-19T06:56:00Z</dcterms:modified>
</cp:coreProperties>
</file>