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2D5564" w:rsidRPr="00DC322E" w:rsidRDefault="0039503B" w:rsidP="004F6F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2D5564" w:rsidRPr="00DC322E">
        <w:rPr>
          <w:b/>
          <w:sz w:val="28"/>
          <w:szCs w:val="28"/>
        </w:rPr>
        <w:t xml:space="preserve">ОБОСНОВАНИЕ НАЧАЛЬНОЙ (МАКСИМАЛЬНОЙ) </w:t>
      </w:r>
      <w:r w:rsidR="00304C04" w:rsidRPr="00DC322E">
        <w:rPr>
          <w:b/>
          <w:sz w:val="28"/>
          <w:szCs w:val="28"/>
        </w:rPr>
        <w:t>ЦЕНЫ ДОГОВОРА</w:t>
      </w:r>
    </w:p>
    <w:p w:rsidR="002D5564" w:rsidRDefault="002D5564" w:rsidP="004F6F66"/>
    <w:p w:rsidR="007E520B" w:rsidRPr="00606B8C" w:rsidRDefault="007E520B" w:rsidP="00606B8C">
      <w:pPr>
        <w:ind w:firstLine="851"/>
        <w:jc w:val="center"/>
        <w:outlineLvl w:val="0"/>
        <w:rPr>
          <w:spacing w:val="-6"/>
          <w:sz w:val="28"/>
          <w:szCs w:val="28"/>
        </w:rPr>
      </w:pPr>
      <w:r w:rsidRPr="00606B8C">
        <w:rPr>
          <w:spacing w:val="-6"/>
          <w:sz w:val="28"/>
          <w:szCs w:val="28"/>
        </w:rPr>
        <w:t>н</w:t>
      </w:r>
      <w:r w:rsidR="00BB76A2" w:rsidRPr="00606B8C">
        <w:rPr>
          <w:spacing w:val="-6"/>
          <w:sz w:val="28"/>
          <w:szCs w:val="28"/>
        </w:rPr>
        <w:t>а поставку средств индивидуальной защиты</w:t>
      </w:r>
      <w:r w:rsidR="00606B8C">
        <w:rPr>
          <w:spacing w:val="-6"/>
          <w:sz w:val="28"/>
          <w:szCs w:val="28"/>
        </w:rPr>
        <w:t xml:space="preserve"> </w:t>
      </w:r>
      <w:r w:rsidR="00BB76A2" w:rsidRPr="00606B8C">
        <w:rPr>
          <w:spacing w:val="-6"/>
          <w:sz w:val="28"/>
          <w:szCs w:val="28"/>
        </w:rPr>
        <w:t>– комплектов для защиты от воздействия электрической дуги</w:t>
      </w:r>
    </w:p>
    <w:p w:rsidR="00BB76A2" w:rsidRPr="00606B8C" w:rsidRDefault="00BB76A2" w:rsidP="004F6F66">
      <w:pPr>
        <w:ind w:firstLine="851"/>
        <w:outlineLvl w:val="0"/>
        <w:rPr>
          <w:spacing w:val="-6"/>
          <w:sz w:val="28"/>
          <w:szCs w:val="28"/>
        </w:rPr>
      </w:pPr>
    </w:p>
    <w:p w:rsidR="00A0597B" w:rsidRPr="00DC322E" w:rsidRDefault="00A0597B" w:rsidP="004F6F66">
      <w:pPr>
        <w:spacing w:after="0"/>
        <w:ind w:firstLine="851"/>
        <w:rPr>
          <w:sz w:val="28"/>
          <w:szCs w:val="28"/>
        </w:rPr>
      </w:pPr>
      <w:r w:rsidRPr="00DC322E">
        <w:rPr>
          <w:sz w:val="28"/>
          <w:szCs w:val="28"/>
        </w:rPr>
        <w:t xml:space="preserve">Для определения начальной (максимальной) </w:t>
      </w:r>
      <w:r w:rsidR="00606B8C" w:rsidRPr="00DC322E">
        <w:rPr>
          <w:sz w:val="28"/>
          <w:szCs w:val="28"/>
        </w:rPr>
        <w:t>цены договора</w:t>
      </w:r>
      <w:r w:rsidRPr="00DC322E">
        <w:rPr>
          <w:sz w:val="28"/>
          <w:szCs w:val="28"/>
        </w:rPr>
        <w:t xml:space="preserve"> был проведен </w:t>
      </w:r>
      <w:r w:rsidR="00606B8C" w:rsidRPr="00DC322E">
        <w:rPr>
          <w:sz w:val="28"/>
          <w:szCs w:val="28"/>
        </w:rPr>
        <w:t>анализ ценовых</w:t>
      </w:r>
      <w:r w:rsidRPr="00DC322E">
        <w:rPr>
          <w:sz w:val="28"/>
          <w:szCs w:val="28"/>
        </w:rPr>
        <w:t xml:space="preserve"> предложений поставщиков.</w:t>
      </w:r>
    </w:p>
    <w:p w:rsidR="002D5564" w:rsidRPr="002F23E6" w:rsidRDefault="002D5564" w:rsidP="004F6F66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4536"/>
      </w:tblGrid>
      <w:tr w:rsidR="00A0597B" w:rsidRPr="002F23E6" w:rsidTr="007B71A3">
        <w:trPr>
          <w:trHeight w:val="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  <w:rPr>
                <w:b/>
              </w:rPr>
            </w:pPr>
            <w:r w:rsidRPr="002F23E6">
              <w:rPr>
                <w:b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pPr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DC322E" w:rsidP="004F6F66">
            <w:pPr>
              <w:rPr>
                <w:b/>
              </w:rPr>
            </w:pPr>
            <w:r>
              <w:rPr>
                <w:b/>
              </w:rPr>
              <w:t>Стоимость</w:t>
            </w:r>
            <w:r w:rsidR="00A0597B">
              <w:rPr>
                <w:b/>
              </w:rPr>
              <w:t>, рублей</w:t>
            </w:r>
            <w:r>
              <w:rPr>
                <w:b/>
              </w:rPr>
              <w:t xml:space="preserve">  (в том числе НДС)</w:t>
            </w:r>
          </w:p>
        </w:tc>
      </w:tr>
      <w:tr w:rsidR="00A0597B" w:rsidRPr="002F23E6" w:rsidTr="007B71A3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 w:rsidRPr="002F23E6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C2746F" w:rsidP="00C97EA6">
            <w:pPr>
              <w:tabs>
                <w:tab w:val="left" w:pos="1134"/>
              </w:tabs>
            </w:pPr>
            <w:r>
              <w:t>731 991,06</w:t>
            </w:r>
          </w:p>
        </w:tc>
      </w:tr>
      <w:tr w:rsidR="00A0597B" w:rsidRPr="002F23E6" w:rsidTr="00C3574F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 w:rsidRPr="002F23E6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C2746F" w:rsidP="00215E8B">
            <w:pPr>
              <w:tabs>
                <w:tab w:val="left" w:pos="1134"/>
              </w:tabs>
            </w:pPr>
            <w:r>
              <w:t>725 175,20</w:t>
            </w:r>
          </w:p>
        </w:tc>
      </w:tr>
      <w:tr w:rsidR="00A0597B" w:rsidRPr="002F23E6" w:rsidTr="007B71A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D92F76">
            <w:pPr>
              <w:jc w:val="center"/>
            </w:pPr>
            <w:r>
              <w:t>3</w:t>
            </w:r>
            <w:r w:rsidRPr="002F23E6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B" w:rsidRPr="002F23E6" w:rsidRDefault="00A0597B" w:rsidP="004F6F66">
            <w:r>
              <w:t>Организация №3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B" w:rsidRPr="00714B12" w:rsidRDefault="00C2746F" w:rsidP="009219CB">
            <w:pPr>
              <w:tabs>
                <w:tab w:val="left" w:pos="1134"/>
              </w:tabs>
            </w:pPr>
            <w:r>
              <w:t>769 642,76</w:t>
            </w:r>
          </w:p>
        </w:tc>
      </w:tr>
    </w:tbl>
    <w:p w:rsidR="002D5564" w:rsidRDefault="002D5564" w:rsidP="004F6F66">
      <w:pPr>
        <w:rPr>
          <w:b/>
        </w:rPr>
      </w:pPr>
    </w:p>
    <w:p w:rsidR="00D740C5" w:rsidRPr="00D740C5" w:rsidRDefault="00D740C5" w:rsidP="00304C04">
      <w:pPr>
        <w:ind w:firstLine="708"/>
        <w:rPr>
          <w:color w:val="FF0000"/>
          <w:sz w:val="28"/>
          <w:szCs w:val="28"/>
        </w:rPr>
      </w:pPr>
      <w:bookmarkStart w:id="0" w:name="_GoBack"/>
      <w:bookmarkEnd w:id="0"/>
      <w:r w:rsidRPr="00D740C5">
        <w:rPr>
          <w:sz w:val="28"/>
          <w:szCs w:val="28"/>
        </w:rPr>
        <w:t xml:space="preserve">На основании анализа коммерческих предложений на </w:t>
      </w:r>
      <w:r w:rsidRPr="00D740C5">
        <w:rPr>
          <w:spacing w:val="-6"/>
          <w:sz w:val="28"/>
          <w:szCs w:val="28"/>
        </w:rPr>
        <w:t xml:space="preserve">поставку </w:t>
      </w:r>
      <w:r w:rsidRPr="00D740C5">
        <w:rPr>
          <w:sz w:val="28"/>
          <w:szCs w:val="28"/>
        </w:rPr>
        <w:t>спецодежды определена начальная (максимальная) цена договора</w:t>
      </w:r>
      <w:r>
        <w:rPr>
          <w:sz w:val="28"/>
          <w:szCs w:val="28"/>
        </w:rPr>
        <w:t xml:space="preserve"> - </w:t>
      </w:r>
      <w:r w:rsidRPr="00D740C5">
        <w:rPr>
          <w:sz w:val="28"/>
          <w:szCs w:val="28"/>
        </w:rPr>
        <w:t xml:space="preserve"> </w:t>
      </w:r>
      <w:r w:rsidRPr="00D740C5">
        <w:rPr>
          <w:rFonts w:eastAsiaTheme="minorHAnsi"/>
          <w:sz w:val="28"/>
          <w:szCs w:val="28"/>
          <w:lang w:eastAsia="en-US"/>
        </w:rPr>
        <w:t>725 175</w:t>
      </w:r>
      <w:r w:rsidRPr="00D740C5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Pr="00D740C5">
        <w:rPr>
          <w:rFonts w:eastAsiaTheme="minorHAnsi"/>
          <w:sz w:val="28"/>
          <w:szCs w:val="28"/>
          <w:lang w:eastAsia="en-US"/>
        </w:rPr>
        <w:t>(семьсот двадцать пять тысяч сто семьдесят</w:t>
      </w:r>
      <w:r w:rsidR="00B700D4">
        <w:rPr>
          <w:rFonts w:eastAsiaTheme="minorHAnsi"/>
          <w:sz w:val="28"/>
          <w:szCs w:val="28"/>
          <w:lang w:eastAsia="en-US"/>
        </w:rPr>
        <w:t xml:space="preserve"> пять</w:t>
      </w:r>
      <w:r w:rsidRPr="00D740C5">
        <w:rPr>
          <w:rFonts w:eastAsiaTheme="minorHAnsi"/>
          <w:sz w:val="28"/>
          <w:szCs w:val="28"/>
          <w:lang w:eastAsia="en-US"/>
        </w:rPr>
        <w:t>) руб.20 коп.</w:t>
      </w:r>
      <w:r w:rsidRPr="00D740C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740C5">
        <w:rPr>
          <w:rFonts w:eastAsiaTheme="minorHAnsi"/>
          <w:sz w:val="28"/>
          <w:szCs w:val="28"/>
          <w:lang w:eastAsia="en-US"/>
        </w:rPr>
        <w:t>включая налоги, сборы и платежи, установленные законодательством РФ</w:t>
      </w:r>
      <w:r w:rsidR="00B700D4">
        <w:rPr>
          <w:rFonts w:eastAsiaTheme="minorHAnsi"/>
          <w:sz w:val="28"/>
          <w:szCs w:val="28"/>
          <w:lang w:eastAsia="en-US"/>
        </w:rPr>
        <w:t>.</w:t>
      </w:r>
    </w:p>
    <w:p w:rsidR="002D5564" w:rsidRPr="00D740C5" w:rsidRDefault="002D5564" w:rsidP="004F6F66">
      <w:pPr>
        <w:rPr>
          <w:b/>
          <w:bCs/>
          <w:sz w:val="28"/>
          <w:szCs w:val="28"/>
        </w:rPr>
      </w:pPr>
    </w:p>
    <w:p w:rsidR="002D5564" w:rsidRDefault="002D5564" w:rsidP="004F6F66"/>
    <w:p w:rsidR="002D5564" w:rsidRPr="00DA61A3" w:rsidRDefault="002D5564" w:rsidP="004F6F66">
      <w:pPr>
        <w:rPr>
          <w:bCs/>
          <w:sz w:val="22"/>
          <w:szCs w:val="22"/>
        </w:rPr>
      </w:pPr>
    </w:p>
    <w:p w:rsidR="00194634" w:rsidRDefault="00194634" w:rsidP="004F6F66">
      <w:pPr>
        <w:tabs>
          <w:tab w:val="left" w:pos="1134"/>
        </w:tabs>
        <w:ind w:firstLine="709"/>
        <w:rPr>
          <w:sz w:val="28"/>
        </w:rPr>
      </w:pPr>
    </w:p>
    <w:p w:rsidR="004F6F66" w:rsidRPr="004F6F66" w:rsidRDefault="004F6F66">
      <w:pPr>
        <w:rPr>
          <w:b/>
          <w:sz w:val="28"/>
          <w:szCs w:val="28"/>
        </w:rPr>
      </w:pPr>
    </w:p>
    <w:sectPr w:rsidR="004F6F66" w:rsidRPr="004F6F66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564"/>
    <w:rsid w:val="000613FF"/>
    <w:rsid w:val="00114496"/>
    <w:rsid w:val="00194634"/>
    <w:rsid w:val="001A4BF9"/>
    <w:rsid w:val="001C2D0D"/>
    <w:rsid w:val="001E24BE"/>
    <w:rsid w:val="001E6891"/>
    <w:rsid w:val="00215E8B"/>
    <w:rsid w:val="00221DB1"/>
    <w:rsid w:val="002D5564"/>
    <w:rsid w:val="00304C04"/>
    <w:rsid w:val="0033784A"/>
    <w:rsid w:val="003450BF"/>
    <w:rsid w:val="0039503B"/>
    <w:rsid w:val="004219D1"/>
    <w:rsid w:val="004321C4"/>
    <w:rsid w:val="004A0F5F"/>
    <w:rsid w:val="004C1657"/>
    <w:rsid w:val="004F6F66"/>
    <w:rsid w:val="00512B98"/>
    <w:rsid w:val="006030A5"/>
    <w:rsid w:val="00606B8C"/>
    <w:rsid w:val="00667E93"/>
    <w:rsid w:val="006D34A7"/>
    <w:rsid w:val="006D49F7"/>
    <w:rsid w:val="00714B12"/>
    <w:rsid w:val="007B71A3"/>
    <w:rsid w:val="007E520B"/>
    <w:rsid w:val="009219CB"/>
    <w:rsid w:val="00963FF1"/>
    <w:rsid w:val="00980DF2"/>
    <w:rsid w:val="009C10A6"/>
    <w:rsid w:val="009E0E7D"/>
    <w:rsid w:val="00A0597B"/>
    <w:rsid w:val="00A70C00"/>
    <w:rsid w:val="00B700D4"/>
    <w:rsid w:val="00BB76A2"/>
    <w:rsid w:val="00C2746F"/>
    <w:rsid w:val="00C3574F"/>
    <w:rsid w:val="00C97EA6"/>
    <w:rsid w:val="00D740C5"/>
    <w:rsid w:val="00D92F76"/>
    <w:rsid w:val="00DC322E"/>
    <w:rsid w:val="00E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9153"/>
  <w15:docId w15:val="{206D0E73-F182-44C5-8D84-7387389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28</cp:revision>
  <cp:lastPrinted>2018-10-18T09:16:00Z</cp:lastPrinted>
  <dcterms:created xsi:type="dcterms:W3CDTF">2016-11-23T08:49:00Z</dcterms:created>
  <dcterms:modified xsi:type="dcterms:W3CDTF">2018-11-02T09:08:00Z</dcterms:modified>
</cp:coreProperties>
</file>