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53" w:rsidRPr="00DA122A" w:rsidRDefault="003C1553" w:rsidP="003C1553">
      <w:pPr>
        <w:pStyle w:val="1"/>
        <w:rPr>
          <w:b w:val="0"/>
        </w:rPr>
      </w:pPr>
      <w:bookmarkStart w:id="0" w:name="_Ref180586687"/>
    </w:p>
    <w:p w:rsidR="00DF6B54" w:rsidRPr="00DF6B54" w:rsidRDefault="00DF6B54" w:rsidP="00DF6B54">
      <w:pPr>
        <w:rPr>
          <w:lang w:eastAsia="ru-RU"/>
        </w:rPr>
      </w:pPr>
    </w:p>
    <w:p w:rsidR="001E7CD1" w:rsidRDefault="001E7CD1" w:rsidP="001E7CD1">
      <w:pPr>
        <w:ind w:left="4111"/>
      </w:pPr>
      <w:r>
        <w:t xml:space="preserve">КОМУ:  </w:t>
      </w:r>
    </w:p>
    <w:p w:rsidR="001E7CD1" w:rsidRDefault="001E7CD1" w:rsidP="001E7CD1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1E7CD1" w:rsidRDefault="001E7CD1" w:rsidP="001E7CD1">
      <w:pPr>
        <w:ind w:left="4111"/>
      </w:pPr>
    </w:p>
    <w:p w:rsidR="001E7CD1" w:rsidRDefault="001E7CD1" w:rsidP="001E7CD1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1E7CD1" w:rsidRDefault="001E7CD1" w:rsidP="001E7CD1">
      <w:pPr>
        <w:ind w:left="4111"/>
      </w:pPr>
    </w:p>
    <w:p w:rsidR="001E7CD1" w:rsidRDefault="001E7CD1" w:rsidP="001E7CD1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1E7CD1" w:rsidRDefault="001E7CD1" w:rsidP="001E7CD1">
      <w:pPr>
        <w:ind w:left="4111"/>
      </w:pPr>
      <w:r>
        <w:t xml:space="preserve">ОТ КОГО:  </w:t>
      </w:r>
    </w:p>
    <w:p w:rsidR="001E7CD1" w:rsidRDefault="001E7CD1" w:rsidP="001E7CD1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юридического лица (индивидуального </w:t>
      </w:r>
    </w:p>
    <w:p w:rsidR="001E7CD1" w:rsidRDefault="001E7CD1" w:rsidP="001E7CD1">
      <w:pPr>
        <w:ind w:left="4111"/>
      </w:pPr>
    </w:p>
    <w:p w:rsidR="001E7CD1" w:rsidRDefault="001E7CD1" w:rsidP="001E7CD1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1E7CD1" w:rsidRDefault="001E7CD1" w:rsidP="001E7CD1">
      <w:pPr>
        <w:ind w:left="4111"/>
      </w:pPr>
    </w:p>
    <w:p w:rsidR="001E7CD1" w:rsidRDefault="001E7CD1" w:rsidP="001E7CD1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1E7CD1" w:rsidRDefault="001E7CD1" w:rsidP="001E7CD1">
      <w:pPr>
        <w:ind w:left="4111"/>
      </w:pPr>
    </w:p>
    <w:p w:rsidR="001E7CD1" w:rsidRPr="003C1553" w:rsidRDefault="001E7CD1" w:rsidP="001E7CD1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телефон; банковские реквизиты (наименование банка, р/с, к/с, БИК)</w:t>
      </w:r>
      <w:r w:rsidRPr="003C1553">
        <w:rPr>
          <w:sz w:val="18"/>
          <w:szCs w:val="18"/>
        </w:rPr>
        <w:t>)</w:t>
      </w:r>
    </w:p>
    <w:p w:rsidR="001E7CD1" w:rsidRDefault="001E7CD1" w:rsidP="001E7CD1">
      <w:pPr>
        <w:ind w:left="4111"/>
      </w:pPr>
    </w:p>
    <w:p w:rsidR="001E7CD1" w:rsidRDefault="001E7CD1" w:rsidP="001E7CD1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9"/>
        <w:gridCol w:w="397"/>
        <w:gridCol w:w="311"/>
        <w:gridCol w:w="2155"/>
        <w:gridCol w:w="559"/>
        <w:gridCol w:w="284"/>
        <w:gridCol w:w="331"/>
      </w:tblGrid>
      <w:tr w:rsidR="001E7CD1" w:rsidTr="00745D92">
        <w:trPr>
          <w:jc w:val="center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CD1" w:rsidRDefault="001E7CD1" w:rsidP="00745D92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ЗАЯВЛЕНИЕ  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CD1" w:rsidRDefault="001E7CD1" w:rsidP="00745D9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CD1" w:rsidRDefault="001E7CD1" w:rsidP="00745D9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CD1" w:rsidRDefault="001E7CD1" w:rsidP="00745D9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CD1" w:rsidRDefault="001E7CD1" w:rsidP="0095006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95006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CD1" w:rsidRDefault="001E7CD1" w:rsidP="00745D9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CD1" w:rsidRDefault="001E7CD1" w:rsidP="00745D9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:rsidR="001E7CD1" w:rsidRDefault="001E7CD1" w:rsidP="001E7CD1">
      <w:pPr>
        <w:spacing w:before="240" w:after="120"/>
        <w:ind w:firstLine="708"/>
        <w:jc w:val="both"/>
      </w:pPr>
      <w:r>
        <w:t>Прошу выдать технические условия подключения объекта капитального строительства к сетям инженерно-технического обеспечения.</w:t>
      </w:r>
    </w:p>
    <w:p w:rsidR="001E7CD1" w:rsidRDefault="001E7CD1" w:rsidP="001E7CD1">
      <w:pPr>
        <w:ind w:firstLine="708"/>
      </w:pPr>
      <w:r>
        <w:t xml:space="preserve">Наименование объекта капитального строительства:  </w:t>
      </w:r>
    </w:p>
    <w:p w:rsidR="001E7CD1" w:rsidRDefault="001E7CD1" w:rsidP="001E7CD1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1E7CD1" w:rsidRDefault="001E7CD1" w:rsidP="001E7CD1"/>
    <w:p w:rsidR="001E7CD1" w:rsidRDefault="001E7CD1" w:rsidP="001E7CD1">
      <w:pPr>
        <w:pBdr>
          <w:top w:val="single" w:sz="4" w:space="1" w:color="auto"/>
        </w:pBdr>
        <w:rPr>
          <w:sz w:val="2"/>
          <w:szCs w:val="2"/>
        </w:rPr>
      </w:pPr>
    </w:p>
    <w:p w:rsidR="001E7CD1" w:rsidRDefault="001E7CD1" w:rsidP="001E7CD1">
      <w:pPr>
        <w:spacing w:before="120"/>
        <w:ind w:firstLine="708"/>
        <w:jc w:val="both"/>
      </w:pPr>
      <w:r>
        <w:t xml:space="preserve">Адрес земельного участка, на котором предполагается разместить объект капитального строительства:  </w:t>
      </w:r>
    </w:p>
    <w:p w:rsidR="001E7CD1" w:rsidRDefault="001E7CD1" w:rsidP="001E7CD1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1E7CD1" w:rsidRDefault="001E7CD1" w:rsidP="001E7CD1"/>
    <w:p w:rsidR="001E7CD1" w:rsidRDefault="001E7CD1" w:rsidP="001E7CD1">
      <w:pPr>
        <w:pBdr>
          <w:top w:val="single" w:sz="4" w:space="1" w:color="auto"/>
        </w:pBdr>
        <w:rPr>
          <w:sz w:val="2"/>
          <w:szCs w:val="2"/>
        </w:rPr>
      </w:pPr>
    </w:p>
    <w:p w:rsidR="001E7CD1" w:rsidRDefault="001E7CD1" w:rsidP="001E7CD1"/>
    <w:p w:rsidR="001E7CD1" w:rsidRDefault="001E7CD1" w:rsidP="001E7CD1">
      <w:pPr>
        <w:pBdr>
          <w:top w:val="single" w:sz="4" w:space="1" w:color="auto"/>
        </w:pBdr>
        <w:rPr>
          <w:sz w:val="2"/>
          <w:szCs w:val="2"/>
        </w:rPr>
      </w:pPr>
    </w:p>
    <w:p w:rsidR="001E7CD1" w:rsidRDefault="001E7CD1" w:rsidP="001E7CD1">
      <w:pPr>
        <w:spacing w:before="120"/>
        <w:ind w:firstLine="708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1E7CD1" w:rsidRDefault="001E7CD1" w:rsidP="001E7CD1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1E7CD1" w:rsidRDefault="001E7CD1" w:rsidP="001E7CD1"/>
    <w:p w:rsidR="001E7CD1" w:rsidRDefault="001E7CD1" w:rsidP="001E7CD1">
      <w:pPr>
        <w:pBdr>
          <w:top w:val="single" w:sz="4" w:space="1" w:color="auto"/>
        </w:pBdr>
        <w:rPr>
          <w:sz w:val="2"/>
          <w:szCs w:val="2"/>
        </w:rPr>
      </w:pPr>
    </w:p>
    <w:p w:rsidR="001E7CD1" w:rsidRDefault="001E7CD1" w:rsidP="001E7CD1">
      <w:pPr>
        <w:spacing w:before="120"/>
        <w:ind w:firstLine="323"/>
      </w:pPr>
      <w:r>
        <w:t xml:space="preserve">       Виды ресурсов, получаемых от сетей инженерно-технического обеспечения (перечислить необходимые):</w:t>
      </w:r>
    </w:p>
    <w:p w:rsidR="001E7CD1" w:rsidRPr="00436FD0" w:rsidRDefault="00436FD0" w:rsidP="00436FD0">
      <w:pPr>
        <w:pBdr>
          <w:top w:val="single" w:sz="4" w:space="1" w:color="auto"/>
        </w:pBdr>
        <w:spacing w:after="60"/>
        <w:ind w:left="323" w:hanging="323"/>
        <w:rPr>
          <w:szCs w:val="2"/>
          <w:u w:val="single"/>
        </w:rPr>
      </w:pPr>
      <w:r>
        <w:rPr>
          <w:szCs w:val="2"/>
          <w:u w:val="single"/>
        </w:rPr>
        <w:t>1</w:t>
      </w:r>
      <w:r w:rsidR="001E7CD1">
        <w:rPr>
          <w:szCs w:val="2"/>
          <w:u w:val="single"/>
        </w:rPr>
        <w:t>. сети телекоммуникаций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2"/>
      </w:tblGrid>
      <w:tr w:rsidR="001E7CD1" w:rsidTr="00436FD0">
        <w:tc>
          <w:tcPr>
            <w:tcW w:w="5000" w:type="pct"/>
            <w:vAlign w:val="bottom"/>
          </w:tcPr>
          <w:p w:rsidR="001E7CD1" w:rsidRDefault="001E7CD1" w:rsidP="00745D92">
            <w:pPr>
              <w:spacing w:before="240" w:after="120"/>
            </w:pPr>
            <w:r>
              <w:t>Приложения:</w:t>
            </w: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1E7CD1" w:rsidTr="00745D9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E7CD1" w:rsidRDefault="001E7CD1" w:rsidP="00745D92">
                  <w:pPr>
                    <w:jc w:val="both"/>
                  </w:pPr>
                  <w:r>
                    <w:t>1. Копия соглашения об осуществлении (ведении) промышленно-производственной деятельности в экономической зоне на __л. в __ экз.</w:t>
                  </w:r>
                </w:p>
              </w:tc>
            </w:tr>
          </w:tbl>
          <w:p w:rsidR="001E7CD1" w:rsidRDefault="001E7CD1" w:rsidP="00745D92">
            <w:pPr>
              <w:jc w:val="both"/>
              <w:rPr>
                <w:sz w:val="2"/>
                <w:szCs w:val="2"/>
              </w:rPr>
            </w:pPr>
            <w:r>
              <w:t>2. Копия свидетельства о государственной регистрации заявителя на __л. в __ экз.</w:t>
            </w: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1E7CD1" w:rsidTr="00745D92">
              <w:tc>
                <w:tcPr>
                  <w:tcW w:w="5000" w:type="pct"/>
                  <w:vAlign w:val="bottom"/>
                </w:tcPr>
                <w:p w:rsidR="001E7CD1" w:rsidRDefault="001E7CD1" w:rsidP="00745D92">
                  <w:pPr>
                    <w:jc w:val="both"/>
                  </w:pPr>
                  <w:r>
                    <w:t xml:space="preserve">3. Копия свидетельства о постановке на учет в налоговом органе на __л. в __ экз. </w:t>
                  </w:r>
                </w:p>
              </w:tc>
            </w:tr>
          </w:tbl>
          <w:p w:rsidR="001E7CD1" w:rsidRDefault="001E7CD1" w:rsidP="00745D92">
            <w:pPr>
              <w:jc w:val="both"/>
            </w:pPr>
            <w:r>
              <w:t xml:space="preserve">4. Копия учредительных документов заявителя на __л. в __ экз. </w:t>
            </w:r>
          </w:p>
          <w:p w:rsidR="001E7CD1" w:rsidRDefault="001E7CD1" w:rsidP="00745D92">
            <w:pPr>
              <w:jc w:val="both"/>
            </w:pPr>
            <w:r>
              <w:t>5.К</w:t>
            </w:r>
            <w:r w:rsidRPr="00D17404">
              <w:t>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</w:t>
            </w:r>
            <w:r>
              <w:t>тва (далее - земельный участок).</w:t>
            </w:r>
          </w:p>
          <w:p w:rsidR="001E7CD1" w:rsidRDefault="001E7CD1" w:rsidP="00745D92">
            <w:pPr>
              <w:jc w:val="both"/>
            </w:pPr>
            <w:r>
              <w:t>6. С</w:t>
            </w:r>
            <w:r w:rsidRPr="00D17404">
              <w:t xml:space="preserve">итуационный план расположения земельного участка с привязкой </w:t>
            </w:r>
            <w:r>
              <w:t>к территории населенного пункта.</w:t>
            </w:r>
          </w:p>
          <w:p w:rsidR="001E7CD1" w:rsidRPr="00D17404" w:rsidRDefault="001E7CD1" w:rsidP="00745D92">
            <w:pPr>
              <w:jc w:val="both"/>
            </w:pPr>
            <w:r>
              <w:t>7. Д</w:t>
            </w:r>
            <w:r w:rsidRPr="00D17404">
              <w:t>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      </w:r>
          </w:p>
          <w:p w:rsidR="001E7CD1" w:rsidRDefault="001E7CD1" w:rsidP="00436FD0">
            <w:pPr>
              <w:jc w:val="both"/>
            </w:pPr>
          </w:p>
        </w:tc>
      </w:tr>
    </w:tbl>
    <w:p w:rsidR="001E7CD1" w:rsidRDefault="001E7CD1" w:rsidP="001E7CD1">
      <w:pPr>
        <w:jc w:val="both"/>
      </w:pPr>
    </w:p>
    <w:p w:rsidR="001E7CD1" w:rsidRPr="00436FD0" w:rsidRDefault="00436FD0" w:rsidP="00436FD0">
      <w:pPr>
        <w:jc w:val="both"/>
        <w:rPr>
          <w:sz w:val="2"/>
          <w:szCs w:val="2"/>
        </w:rPr>
      </w:pPr>
      <w:r>
        <w:t>Юридическое лицо</w:t>
      </w:r>
      <w:r w:rsidR="001E7CD1">
        <w:t>, планирующее осуществлять</w:t>
      </w:r>
      <w:r>
        <w:t xml:space="preserve"> строительство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1E7CD1" w:rsidTr="00745D9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CD1" w:rsidRDefault="001E7CD1" w:rsidP="00745D92">
            <w:pPr>
              <w:jc w:val="center"/>
            </w:pPr>
          </w:p>
          <w:p w:rsidR="00436FD0" w:rsidRDefault="00436FD0" w:rsidP="00745D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CD1" w:rsidRDefault="001E7CD1" w:rsidP="00745D92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CD1" w:rsidRDefault="001E7CD1" w:rsidP="00745D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CD1" w:rsidRDefault="001E7CD1" w:rsidP="00745D92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CD1" w:rsidRDefault="001E7CD1" w:rsidP="00745D92">
            <w:pPr>
              <w:jc w:val="center"/>
            </w:pPr>
          </w:p>
        </w:tc>
      </w:tr>
      <w:tr w:rsidR="001E7CD1" w:rsidTr="00745D9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7CD1" w:rsidRDefault="001E7CD1" w:rsidP="00745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7CD1" w:rsidRDefault="001E7CD1" w:rsidP="00745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1E7CD1" w:rsidRDefault="001E7CD1" w:rsidP="00745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7CD1" w:rsidRDefault="001E7CD1" w:rsidP="00745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1E7CD1" w:rsidRDefault="001E7CD1" w:rsidP="00745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1E7CD1" w:rsidRPr="00436FD0" w:rsidRDefault="001E7CD1" w:rsidP="00436FD0">
      <w:pPr>
        <w:spacing w:before="240"/>
        <w:rPr>
          <w:sz w:val="20"/>
        </w:rPr>
      </w:pPr>
    </w:p>
    <w:p w:rsidR="001E7CD1" w:rsidRDefault="001E7CD1" w:rsidP="001E7CD1">
      <w:pPr>
        <w:pStyle w:val="a8"/>
        <w:tabs>
          <w:tab w:val="left" w:pos="0"/>
        </w:tabs>
        <w:rPr>
          <w:b/>
        </w:rPr>
      </w:pPr>
    </w:p>
    <w:p w:rsidR="001E7CD1" w:rsidRPr="00702AD6" w:rsidRDefault="001E7CD1" w:rsidP="001E7CD1">
      <w:pPr>
        <w:pStyle w:val="a8"/>
        <w:tabs>
          <w:tab w:val="left" w:pos="0"/>
        </w:tabs>
        <w:spacing w:after="0"/>
        <w:jc w:val="right"/>
      </w:pPr>
      <w:r w:rsidRPr="00702AD6">
        <w:t>Приложение к заявлению</w:t>
      </w:r>
    </w:p>
    <w:p w:rsidR="001E7CD1" w:rsidRPr="00702AD6" w:rsidRDefault="00A74DC5" w:rsidP="00A74DC5">
      <w:pPr>
        <w:pStyle w:val="a8"/>
        <w:tabs>
          <w:tab w:val="left" w:pos="0"/>
        </w:tabs>
        <w:spacing w:after="0"/>
        <w:jc w:val="center"/>
      </w:pPr>
      <w:r>
        <w:t xml:space="preserve">                                                                                                             от…………………….  </w:t>
      </w:r>
    </w:p>
    <w:p w:rsidR="001E7CD1" w:rsidRPr="00702AD6" w:rsidRDefault="001E7CD1" w:rsidP="001E7CD1">
      <w:pPr>
        <w:pStyle w:val="a8"/>
        <w:tabs>
          <w:tab w:val="left" w:pos="0"/>
        </w:tabs>
        <w:spacing w:after="0"/>
        <w:jc w:val="right"/>
      </w:pPr>
      <w:r w:rsidRPr="00702AD6">
        <w:t>на выдачу технических условий</w:t>
      </w:r>
    </w:p>
    <w:p w:rsidR="001E7CD1" w:rsidRPr="00702AD6" w:rsidRDefault="001E7CD1" w:rsidP="001E7CD1">
      <w:pPr>
        <w:pStyle w:val="a8"/>
        <w:tabs>
          <w:tab w:val="left" w:pos="0"/>
        </w:tabs>
        <w:spacing w:after="0"/>
        <w:jc w:val="right"/>
      </w:pPr>
      <w:r>
        <w:t>подключения</w:t>
      </w:r>
      <w:r w:rsidRPr="00702AD6">
        <w:t xml:space="preserve"> объекта</w:t>
      </w:r>
    </w:p>
    <w:p w:rsidR="001E7CD1" w:rsidRPr="00702AD6" w:rsidRDefault="001E7CD1" w:rsidP="001E7CD1">
      <w:pPr>
        <w:pStyle w:val="a8"/>
        <w:tabs>
          <w:tab w:val="left" w:pos="0"/>
        </w:tabs>
        <w:spacing w:after="0"/>
        <w:jc w:val="right"/>
      </w:pPr>
      <w:r w:rsidRPr="00702AD6">
        <w:t>капитального строительства к сетям</w:t>
      </w:r>
    </w:p>
    <w:p w:rsidR="001E7CD1" w:rsidRDefault="001E7CD1" w:rsidP="001E7CD1">
      <w:pPr>
        <w:pStyle w:val="a8"/>
        <w:tabs>
          <w:tab w:val="left" w:pos="0"/>
        </w:tabs>
        <w:spacing w:after="0"/>
        <w:jc w:val="right"/>
        <w:rPr>
          <w:bCs/>
          <w:sz w:val="26"/>
        </w:rPr>
      </w:pPr>
      <w:r w:rsidRPr="00702AD6">
        <w:t xml:space="preserve"> инженерно-технического обеспечения</w:t>
      </w:r>
      <w:r w:rsidRPr="00702AD6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</w:p>
    <w:p w:rsidR="001E7CD1" w:rsidRPr="00BF7C83" w:rsidRDefault="001E7CD1" w:rsidP="001E7CD1">
      <w:pPr>
        <w:rPr>
          <w:lang w:eastAsia="ru-RU"/>
        </w:rPr>
      </w:pPr>
    </w:p>
    <w:p w:rsidR="001E7CD1" w:rsidRPr="00DF6B54" w:rsidRDefault="001E7CD1" w:rsidP="001E7CD1">
      <w:pPr>
        <w:rPr>
          <w:lang w:eastAsia="ru-RU"/>
        </w:rPr>
      </w:pPr>
    </w:p>
    <w:p w:rsidR="00A74DC5" w:rsidRPr="001E7CD1" w:rsidRDefault="00A74DC5" w:rsidP="001E7CD1">
      <w:pPr>
        <w:rPr>
          <w:lang w:eastAsia="ru-RU"/>
        </w:rPr>
      </w:pPr>
    </w:p>
    <w:p w:rsidR="003C1553" w:rsidRDefault="003C1553" w:rsidP="003C1553">
      <w:pPr>
        <w:pStyle w:val="1"/>
      </w:pPr>
      <w:r w:rsidRPr="00DA122A">
        <w:t>Сети связи и информационные сети</w:t>
      </w:r>
    </w:p>
    <w:p w:rsidR="00DF6B54" w:rsidRDefault="00DF6B54" w:rsidP="00DF6B54">
      <w:pPr>
        <w:rPr>
          <w:lang w:eastAsia="ru-RU"/>
        </w:rPr>
      </w:pPr>
    </w:p>
    <w:p w:rsidR="00A74DC5" w:rsidRPr="00DF6B54" w:rsidRDefault="00A74DC5" w:rsidP="00DF6B54">
      <w:pPr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1495"/>
        <w:gridCol w:w="4113"/>
      </w:tblGrid>
      <w:tr w:rsidR="009D6821" w:rsidRPr="00EB60BE" w:rsidTr="00640C3A">
        <w:tc>
          <w:tcPr>
            <w:tcW w:w="2310" w:type="pct"/>
            <w:shd w:val="clear" w:color="auto" w:fill="auto"/>
          </w:tcPr>
          <w:bookmarkEnd w:id="0"/>
          <w:p w:rsidR="009D6821" w:rsidRPr="00EB60BE" w:rsidRDefault="009D6821" w:rsidP="00640C3A">
            <w:pPr>
              <w:rPr>
                <w:rFonts w:eastAsia="Calibri"/>
                <w:b/>
              </w:rPr>
            </w:pPr>
            <w:r w:rsidRPr="00EB60BE">
              <w:rPr>
                <w:rFonts w:eastAsia="Calibri"/>
                <w:b/>
              </w:rPr>
              <w:t>Наименование сведений</w:t>
            </w:r>
          </w:p>
        </w:tc>
        <w:tc>
          <w:tcPr>
            <w:tcW w:w="717" w:type="pct"/>
            <w:shd w:val="clear" w:color="auto" w:fill="auto"/>
          </w:tcPr>
          <w:p w:rsidR="009D6821" w:rsidRPr="00EB60BE" w:rsidRDefault="009D6821" w:rsidP="00640C3A">
            <w:pPr>
              <w:rPr>
                <w:rFonts w:eastAsia="Calibri"/>
                <w:b/>
              </w:rPr>
            </w:pPr>
            <w:r w:rsidRPr="00EB60BE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973" w:type="pct"/>
            <w:shd w:val="clear" w:color="auto" w:fill="auto"/>
          </w:tcPr>
          <w:p w:rsidR="009D6821" w:rsidRPr="00EB60BE" w:rsidRDefault="009D6821" w:rsidP="00640C3A">
            <w:pPr>
              <w:jc w:val="center"/>
              <w:rPr>
                <w:rFonts w:eastAsia="Calibri"/>
                <w:b/>
              </w:rPr>
            </w:pPr>
            <w:r w:rsidRPr="00EB60BE">
              <w:rPr>
                <w:rFonts w:eastAsia="Calibri"/>
                <w:b/>
              </w:rPr>
              <w:t>Значение</w:t>
            </w:r>
          </w:p>
        </w:tc>
      </w:tr>
      <w:tr w:rsidR="009D6821" w:rsidRPr="00EB60BE" w:rsidTr="00640C3A">
        <w:tc>
          <w:tcPr>
            <w:tcW w:w="2310" w:type="pct"/>
            <w:shd w:val="clear" w:color="auto" w:fill="auto"/>
          </w:tcPr>
          <w:p w:rsidR="009D6821" w:rsidRPr="00EB60BE" w:rsidRDefault="009D6821" w:rsidP="00640C3A">
            <w:pPr>
              <w:rPr>
                <w:rFonts w:eastAsia="Calibri"/>
              </w:rPr>
            </w:pPr>
            <w:r>
              <w:rPr>
                <w:rFonts w:eastAsia="Calibri"/>
              </w:rPr>
              <w:t>Потребное количество оптических волокон для подключения к сети провайдера телекоммуникационных услуг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9D6821" w:rsidRPr="00EB60BE" w:rsidRDefault="009D6821" w:rsidP="00640C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973" w:type="pct"/>
            <w:shd w:val="clear" w:color="auto" w:fill="auto"/>
          </w:tcPr>
          <w:p w:rsidR="009D6821" w:rsidRDefault="009D6821" w:rsidP="00640C3A">
            <w:pPr>
              <w:spacing w:line="120" w:lineRule="atLeast"/>
            </w:pPr>
          </w:p>
        </w:tc>
      </w:tr>
      <w:tr w:rsidR="009D6821" w:rsidRPr="00EB60BE" w:rsidTr="002A7513">
        <w:tc>
          <w:tcPr>
            <w:tcW w:w="2310" w:type="pct"/>
            <w:shd w:val="clear" w:color="auto" w:fill="auto"/>
          </w:tcPr>
          <w:p w:rsidR="009D6821" w:rsidRPr="00EB60BE" w:rsidRDefault="009D6821" w:rsidP="002A7513">
            <w:pPr>
              <w:rPr>
                <w:rFonts w:eastAsia="Calibri"/>
              </w:rPr>
            </w:pPr>
            <w:r w:rsidRPr="00EB60BE">
              <w:rPr>
                <w:rFonts w:eastAsia="Calibri"/>
              </w:rPr>
              <w:t>Потребность в доступе к сети Интернет</w:t>
            </w:r>
            <w:r>
              <w:rPr>
                <w:rFonts w:eastAsia="Calibri"/>
              </w:rPr>
              <w:t>,</w:t>
            </w:r>
            <w:r w:rsidRPr="00EB60BE">
              <w:rPr>
                <w:rFonts w:eastAsia="Calibri"/>
              </w:rPr>
              <w:t xml:space="preserve"> скорость</w:t>
            </w:r>
            <w:r>
              <w:rPr>
                <w:rFonts w:eastAsia="Calibri"/>
              </w:rPr>
              <w:t xml:space="preserve"> доступа 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9D6821" w:rsidRPr="00EB60BE" w:rsidRDefault="002A7513" w:rsidP="002A75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Мбит/с</w:t>
            </w:r>
          </w:p>
        </w:tc>
        <w:tc>
          <w:tcPr>
            <w:tcW w:w="1973" w:type="pct"/>
            <w:shd w:val="clear" w:color="auto" w:fill="auto"/>
          </w:tcPr>
          <w:p w:rsidR="009D6821" w:rsidRPr="0081127D" w:rsidRDefault="009D6821" w:rsidP="00640C3A">
            <w:pPr>
              <w:spacing w:line="120" w:lineRule="atLeast"/>
            </w:pPr>
          </w:p>
        </w:tc>
      </w:tr>
      <w:tr w:rsidR="009D6821" w:rsidRPr="00EB60BE" w:rsidTr="00640C3A">
        <w:tc>
          <w:tcPr>
            <w:tcW w:w="2310" w:type="pct"/>
            <w:shd w:val="clear" w:color="auto" w:fill="auto"/>
          </w:tcPr>
          <w:p w:rsidR="009D6821" w:rsidRPr="00EB60BE" w:rsidRDefault="009D6821" w:rsidP="00640C3A">
            <w:pPr>
              <w:rPr>
                <w:rFonts w:eastAsia="Calibri"/>
              </w:rPr>
            </w:pPr>
            <w:r w:rsidRPr="00EB60BE">
              <w:rPr>
                <w:rFonts w:eastAsia="Calibri"/>
              </w:rPr>
              <w:t>Привязанная к плану территории ОЭЗ точка входа телекоммуникационной сети в объект.</w:t>
            </w:r>
          </w:p>
        </w:tc>
        <w:tc>
          <w:tcPr>
            <w:tcW w:w="717" w:type="pct"/>
            <w:shd w:val="clear" w:color="auto" w:fill="auto"/>
          </w:tcPr>
          <w:p w:rsidR="009D6821" w:rsidRPr="00EB60BE" w:rsidRDefault="009D6821" w:rsidP="00640C3A">
            <w:pPr>
              <w:rPr>
                <w:rFonts w:eastAsia="Calibri"/>
              </w:rPr>
            </w:pPr>
          </w:p>
        </w:tc>
        <w:tc>
          <w:tcPr>
            <w:tcW w:w="1973" w:type="pct"/>
            <w:shd w:val="clear" w:color="auto" w:fill="auto"/>
          </w:tcPr>
          <w:p w:rsidR="009D6821" w:rsidRPr="000557BB" w:rsidRDefault="002A7513" w:rsidP="00640C3A">
            <w:pPr>
              <w:spacing w:line="120" w:lineRule="atLeast"/>
            </w:pPr>
            <w:r>
              <w:t>Файл в электронном или бумажном виде</w:t>
            </w:r>
          </w:p>
        </w:tc>
      </w:tr>
    </w:tbl>
    <w:p w:rsidR="003C1553" w:rsidRPr="00DA122A" w:rsidRDefault="003C1553" w:rsidP="00702AD6">
      <w:pPr>
        <w:spacing w:line="360" w:lineRule="auto"/>
        <w:ind w:firstLine="6096"/>
      </w:pPr>
      <w:bookmarkStart w:id="1" w:name="_GoBack"/>
      <w:bookmarkEnd w:id="1"/>
    </w:p>
    <w:sectPr w:rsidR="003C1553" w:rsidRPr="00DA122A" w:rsidSect="00E67442">
      <w:headerReference w:type="default" r:id="rId8"/>
      <w:headerReference w:type="first" r:id="rId9"/>
      <w:footnotePr>
        <w:pos w:val="beneathText"/>
      </w:footnotePr>
      <w:pgSz w:w="11905" w:h="16837"/>
      <w:pgMar w:top="56" w:right="565" w:bottom="56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2A" w:rsidRDefault="00341E2A">
      <w:r>
        <w:separator/>
      </w:r>
    </w:p>
  </w:endnote>
  <w:endnote w:type="continuationSeparator" w:id="0">
    <w:p w:rsidR="00341E2A" w:rsidRDefault="0034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2A" w:rsidRDefault="00341E2A">
      <w:r>
        <w:separator/>
      </w:r>
    </w:p>
  </w:footnote>
  <w:footnote w:type="continuationSeparator" w:id="0">
    <w:p w:rsidR="00341E2A" w:rsidRDefault="00341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3A" w:rsidRDefault="00640C3A">
    <w:pPr>
      <w:pStyle w:val="af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3A" w:rsidRDefault="00640C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461E42"/>
    <w:multiLevelType w:val="hybridMultilevel"/>
    <w:tmpl w:val="82323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6E62"/>
    <w:rsid w:val="000D0CB1"/>
    <w:rsid w:val="001E7CD1"/>
    <w:rsid w:val="00292991"/>
    <w:rsid w:val="002A7513"/>
    <w:rsid w:val="002D38AA"/>
    <w:rsid w:val="00304E83"/>
    <w:rsid w:val="00341E2A"/>
    <w:rsid w:val="00393075"/>
    <w:rsid w:val="003A2D5D"/>
    <w:rsid w:val="003C1553"/>
    <w:rsid w:val="00436FD0"/>
    <w:rsid w:val="004445D7"/>
    <w:rsid w:val="00483C09"/>
    <w:rsid w:val="004938A9"/>
    <w:rsid w:val="004C0888"/>
    <w:rsid w:val="00550FAA"/>
    <w:rsid w:val="00640C3A"/>
    <w:rsid w:val="006A16E9"/>
    <w:rsid w:val="00702AD6"/>
    <w:rsid w:val="00716E62"/>
    <w:rsid w:val="007237FC"/>
    <w:rsid w:val="007E74D6"/>
    <w:rsid w:val="00810EDC"/>
    <w:rsid w:val="00842F1D"/>
    <w:rsid w:val="00875F1F"/>
    <w:rsid w:val="008D46F2"/>
    <w:rsid w:val="00950064"/>
    <w:rsid w:val="009A3458"/>
    <w:rsid w:val="009A6502"/>
    <w:rsid w:val="009D6821"/>
    <w:rsid w:val="00A04A1D"/>
    <w:rsid w:val="00A27343"/>
    <w:rsid w:val="00A74DC5"/>
    <w:rsid w:val="00A914FC"/>
    <w:rsid w:val="00AD14BD"/>
    <w:rsid w:val="00B032B9"/>
    <w:rsid w:val="00B21A1F"/>
    <w:rsid w:val="00B61143"/>
    <w:rsid w:val="00B95E73"/>
    <w:rsid w:val="00BA406E"/>
    <w:rsid w:val="00BF7C83"/>
    <w:rsid w:val="00C14CA1"/>
    <w:rsid w:val="00C50E76"/>
    <w:rsid w:val="00C9125B"/>
    <w:rsid w:val="00CB2180"/>
    <w:rsid w:val="00CC1435"/>
    <w:rsid w:val="00D7169B"/>
    <w:rsid w:val="00DA122A"/>
    <w:rsid w:val="00DF6B54"/>
    <w:rsid w:val="00E67442"/>
    <w:rsid w:val="00E95E9D"/>
    <w:rsid w:val="00EA549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C094F-4EB4-4562-8928-A8842769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0"/>
    <w:link w:val="af4"/>
    <w:uiPriority w:val="34"/>
    <w:qFormat/>
    <w:rsid w:val="00BF7C83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1E7C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C1F9-BB86-48E6-B855-C4C0F17C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Клементьев Николай Георгиевич</cp:lastModifiedBy>
  <cp:revision>29</cp:revision>
  <cp:lastPrinted>2008-03-13T09:38:00Z</cp:lastPrinted>
  <dcterms:created xsi:type="dcterms:W3CDTF">2009-04-22T08:28:00Z</dcterms:created>
  <dcterms:modified xsi:type="dcterms:W3CDTF">2024-04-25T06:35:00Z</dcterms:modified>
</cp:coreProperties>
</file>