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63E" w:rsidRPr="005C46CF" w:rsidRDefault="00824BB2" w:rsidP="009E763E">
      <w:pPr>
        <w:pStyle w:val="Style1"/>
        <w:widowControl/>
        <w:ind w:right="1582"/>
        <w:rPr>
          <w:rStyle w:val="FontStyle58"/>
          <w:sz w:val="28"/>
          <w:szCs w:val="28"/>
        </w:rPr>
      </w:pPr>
      <w:r>
        <w:rPr>
          <w:rStyle w:val="FontStyle58"/>
          <w:sz w:val="28"/>
          <w:szCs w:val="28"/>
          <w:lang w:val="en-US"/>
        </w:rPr>
        <w:t xml:space="preserve">                  </w:t>
      </w:r>
      <w:bookmarkStart w:id="0" w:name="_GoBack"/>
      <w:bookmarkEnd w:id="0"/>
      <w:r>
        <w:rPr>
          <w:rStyle w:val="FontStyle58"/>
          <w:sz w:val="28"/>
          <w:szCs w:val="28"/>
          <w:lang w:val="en-US"/>
        </w:rPr>
        <w:t>IV</w:t>
      </w:r>
      <w:r w:rsidRPr="00824BB2">
        <w:rPr>
          <w:rStyle w:val="FontStyle58"/>
          <w:sz w:val="28"/>
          <w:szCs w:val="28"/>
        </w:rPr>
        <w:t>.</w:t>
      </w:r>
      <w:r w:rsidR="009E763E" w:rsidRPr="005C46CF">
        <w:rPr>
          <w:rStyle w:val="FontStyle58"/>
          <w:sz w:val="28"/>
          <w:szCs w:val="28"/>
        </w:rPr>
        <w:t xml:space="preserve">     </w:t>
      </w:r>
    </w:p>
    <w:p w:rsidR="009E763E" w:rsidRPr="005C46CF" w:rsidRDefault="009E763E" w:rsidP="009E763E">
      <w:pPr>
        <w:pStyle w:val="Style1"/>
        <w:widowControl/>
        <w:ind w:right="1582"/>
        <w:rPr>
          <w:rStyle w:val="FontStyle58"/>
          <w:sz w:val="28"/>
          <w:szCs w:val="28"/>
        </w:rPr>
      </w:pPr>
    </w:p>
    <w:p w:rsidR="007318C9" w:rsidRPr="005C46CF" w:rsidRDefault="009E763E" w:rsidP="009E763E">
      <w:pPr>
        <w:pStyle w:val="Style1"/>
        <w:widowControl/>
        <w:ind w:right="1582"/>
        <w:rPr>
          <w:rStyle w:val="FontStyle58"/>
          <w:sz w:val="28"/>
          <w:szCs w:val="28"/>
        </w:rPr>
      </w:pPr>
      <w:r w:rsidRPr="005C46CF">
        <w:rPr>
          <w:rStyle w:val="FontStyle58"/>
          <w:sz w:val="28"/>
          <w:szCs w:val="28"/>
        </w:rPr>
        <w:t xml:space="preserve">                    ПРОЕКТ </w:t>
      </w:r>
      <w:r w:rsidR="00FF5457" w:rsidRPr="005C46CF">
        <w:rPr>
          <w:rStyle w:val="FontStyle58"/>
          <w:sz w:val="28"/>
          <w:szCs w:val="28"/>
        </w:rPr>
        <w:t>ДОГОВОР</w:t>
      </w:r>
      <w:r w:rsidRPr="005C46CF">
        <w:rPr>
          <w:rStyle w:val="FontStyle58"/>
          <w:sz w:val="28"/>
          <w:szCs w:val="28"/>
        </w:rPr>
        <w:t>А</w:t>
      </w:r>
      <w:r w:rsidR="00FF5457" w:rsidRPr="005C46CF">
        <w:rPr>
          <w:rStyle w:val="FontStyle58"/>
          <w:sz w:val="28"/>
          <w:szCs w:val="28"/>
        </w:rPr>
        <w:t xml:space="preserve"> ПОДРЯДА</w:t>
      </w:r>
    </w:p>
    <w:p w:rsidR="00FF5457" w:rsidRPr="005C46CF" w:rsidRDefault="00FF5457" w:rsidP="00620C58">
      <w:pPr>
        <w:pStyle w:val="Style1"/>
        <w:widowControl/>
        <w:ind w:left="1656" w:right="1582"/>
        <w:rPr>
          <w:rStyle w:val="FontStyle58"/>
          <w:iCs/>
          <w:sz w:val="28"/>
          <w:szCs w:val="28"/>
        </w:rPr>
      </w:pPr>
      <w:r w:rsidRPr="005C46CF">
        <w:rPr>
          <w:rStyle w:val="FontStyle58"/>
          <w:sz w:val="28"/>
          <w:szCs w:val="28"/>
        </w:rPr>
        <w:t xml:space="preserve">на выполнение </w:t>
      </w:r>
      <w:r w:rsidR="007975BA" w:rsidRPr="005C46CF">
        <w:rPr>
          <w:b/>
          <w:bCs/>
          <w:sz w:val="28"/>
          <w:szCs w:val="28"/>
        </w:rPr>
        <w:t>проектно-изыскательских</w:t>
      </w:r>
      <w:r w:rsidRPr="005C46CF">
        <w:rPr>
          <w:rStyle w:val="FontStyle58"/>
          <w:iCs/>
          <w:sz w:val="28"/>
          <w:szCs w:val="28"/>
        </w:rPr>
        <w:t xml:space="preserve"> работ</w:t>
      </w:r>
    </w:p>
    <w:p w:rsidR="00FF5457" w:rsidRPr="005C46CF" w:rsidRDefault="00FF5457" w:rsidP="00FF5457">
      <w:pPr>
        <w:pStyle w:val="Style5"/>
        <w:widowControl/>
        <w:spacing w:line="240" w:lineRule="exact"/>
        <w:rPr>
          <w:sz w:val="28"/>
          <w:szCs w:val="28"/>
        </w:rPr>
      </w:pPr>
    </w:p>
    <w:p w:rsidR="00DA512F" w:rsidRPr="005C46CF" w:rsidRDefault="00DA512F" w:rsidP="00FF5457">
      <w:pPr>
        <w:pStyle w:val="Style5"/>
        <w:widowControl/>
        <w:spacing w:line="240" w:lineRule="exact"/>
        <w:rPr>
          <w:sz w:val="28"/>
          <w:szCs w:val="28"/>
        </w:rPr>
      </w:pPr>
    </w:p>
    <w:p w:rsidR="00FF5457" w:rsidRPr="005C46CF" w:rsidRDefault="00FF5457" w:rsidP="00FF5457">
      <w:pPr>
        <w:pStyle w:val="Style5"/>
        <w:widowControl/>
        <w:tabs>
          <w:tab w:val="left" w:pos="7262"/>
          <w:tab w:val="left" w:pos="8942"/>
        </w:tabs>
        <w:spacing w:before="96" w:line="240" w:lineRule="auto"/>
        <w:rPr>
          <w:rStyle w:val="FontStyle59"/>
          <w:sz w:val="28"/>
          <w:szCs w:val="28"/>
        </w:rPr>
      </w:pPr>
      <w:r w:rsidRPr="005C46CF">
        <w:rPr>
          <w:rStyle w:val="FontStyle59"/>
          <w:sz w:val="28"/>
          <w:szCs w:val="28"/>
        </w:rPr>
        <w:t>Липецкая область, Грязинский район</w:t>
      </w:r>
      <w:r w:rsidR="00C606FE" w:rsidRPr="005C46CF">
        <w:rPr>
          <w:rStyle w:val="FontStyle59"/>
          <w:sz w:val="28"/>
          <w:szCs w:val="28"/>
        </w:rPr>
        <w:t xml:space="preserve">                                «___»__________20__</w:t>
      </w:r>
      <w:r w:rsidRPr="005C46CF">
        <w:rPr>
          <w:rStyle w:val="FontStyle59"/>
          <w:sz w:val="28"/>
          <w:szCs w:val="28"/>
        </w:rPr>
        <w:t>г.</w:t>
      </w:r>
    </w:p>
    <w:p w:rsidR="00FF5457" w:rsidRPr="005C46CF" w:rsidRDefault="00FF5457" w:rsidP="00FF5457">
      <w:pPr>
        <w:pStyle w:val="Style5"/>
        <w:widowControl/>
        <w:tabs>
          <w:tab w:val="left" w:pos="0"/>
        </w:tabs>
        <w:spacing w:before="91" w:line="326" w:lineRule="exact"/>
        <w:jc w:val="right"/>
        <w:rPr>
          <w:rStyle w:val="FontStyle59"/>
          <w:sz w:val="28"/>
          <w:szCs w:val="28"/>
        </w:rPr>
      </w:pPr>
    </w:p>
    <w:p w:rsidR="00DA512F" w:rsidRPr="005C46CF" w:rsidRDefault="00DA512F" w:rsidP="00FF5457">
      <w:pPr>
        <w:pStyle w:val="Style5"/>
        <w:widowControl/>
        <w:tabs>
          <w:tab w:val="left" w:pos="0"/>
        </w:tabs>
        <w:spacing w:before="91" w:line="326" w:lineRule="exact"/>
        <w:jc w:val="right"/>
        <w:rPr>
          <w:rStyle w:val="FontStyle59"/>
          <w:sz w:val="28"/>
          <w:szCs w:val="28"/>
        </w:rPr>
      </w:pPr>
    </w:p>
    <w:p w:rsidR="00FF5457" w:rsidRPr="005C46CF" w:rsidRDefault="004E1A9C" w:rsidP="004E1A9C">
      <w:pPr>
        <w:pStyle w:val="Style5"/>
        <w:widowControl/>
        <w:tabs>
          <w:tab w:val="left" w:leader="underscore" w:pos="0"/>
        </w:tabs>
        <w:spacing w:line="326" w:lineRule="exact"/>
        <w:rPr>
          <w:rStyle w:val="FontStyle59"/>
          <w:sz w:val="28"/>
          <w:szCs w:val="28"/>
        </w:rPr>
      </w:pPr>
      <w:r w:rsidRPr="005C46CF">
        <w:rPr>
          <w:rStyle w:val="FontStyle59"/>
          <w:sz w:val="28"/>
          <w:szCs w:val="28"/>
        </w:rPr>
        <w:tab/>
      </w:r>
      <w:r w:rsidR="006E5D05" w:rsidRPr="005C46CF">
        <w:rPr>
          <w:rStyle w:val="FontStyle59"/>
          <w:b/>
          <w:sz w:val="28"/>
          <w:szCs w:val="28"/>
        </w:rPr>
        <w:t>А</w:t>
      </w:r>
      <w:r w:rsidR="00FF5457" w:rsidRPr="005C46CF">
        <w:rPr>
          <w:rStyle w:val="FontStyle59"/>
          <w:b/>
          <w:sz w:val="28"/>
          <w:szCs w:val="28"/>
        </w:rPr>
        <w:t>кционерное общество</w:t>
      </w:r>
      <w:r w:rsidR="00FF5457" w:rsidRPr="005C46CF">
        <w:rPr>
          <w:rStyle w:val="FontStyle59"/>
          <w:sz w:val="28"/>
          <w:szCs w:val="28"/>
        </w:rPr>
        <w:t xml:space="preserve"> </w:t>
      </w:r>
      <w:r w:rsidR="00FF5457" w:rsidRPr="005C46CF">
        <w:rPr>
          <w:rStyle w:val="FontStyle59"/>
          <w:b/>
          <w:sz w:val="28"/>
          <w:szCs w:val="28"/>
        </w:rPr>
        <w:t>«Особая экономическая зона промышленно-производственного типа «Липецк» (АО «ОЭЗ ППТ «Липецк»)</w:t>
      </w:r>
      <w:r w:rsidR="00FF5457" w:rsidRPr="005C46CF">
        <w:rPr>
          <w:rStyle w:val="FontStyle59"/>
          <w:sz w:val="28"/>
          <w:szCs w:val="28"/>
        </w:rPr>
        <w:t xml:space="preserve">, именуемое в дальнейшем «Заказчик», в лице </w:t>
      </w:r>
      <w:r w:rsidRPr="005C46CF">
        <w:rPr>
          <w:rStyle w:val="FontStyle59"/>
          <w:sz w:val="28"/>
          <w:szCs w:val="28"/>
        </w:rPr>
        <w:t>_____________________</w:t>
      </w:r>
      <w:r w:rsidR="00FF5457" w:rsidRPr="005C46CF">
        <w:rPr>
          <w:rStyle w:val="FontStyle59"/>
          <w:sz w:val="28"/>
          <w:szCs w:val="28"/>
        </w:rPr>
        <w:t>, действующего на основании ____________</w:t>
      </w:r>
      <w:r w:rsidR="00AE503E" w:rsidRPr="005C46CF">
        <w:rPr>
          <w:rStyle w:val="FontStyle59"/>
          <w:sz w:val="28"/>
          <w:szCs w:val="28"/>
        </w:rPr>
        <w:t>_________, с одной стороны</w:t>
      </w:r>
      <w:r w:rsidR="00FF5457" w:rsidRPr="005C46CF">
        <w:rPr>
          <w:rStyle w:val="FontStyle59"/>
          <w:sz w:val="28"/>
          <w:szCs w:val="28"/>
        </w:rPr>
        <w:t xml:space="preserve"> и</w:t>
      </w:r>
    </w:p>
    <w:p w:rsidR="00FF5457" w:rsidRPr="005C46CF" w:rsidRDefault="00FF5457" w:rsidP="00FF5457">
      <w:pPr>
        <w:pStyle w:val="Style5"/>
        <w:widowControl/>
        <w:tabs>
          <w:tab w:val="left" w:leader="underscore" w:pos="7378"/>
        </w:tabs>
        <w:spacing w:line="326" w:lineRule="exact"/>
        <w:rPr>
          <w:rStyle w:val="FontStyle59"/>
          <w:sz w:val="28"/>
          <w:szCs w:val="28"/>
        </w:rPr>
      </w:pPr>
      <w:r w:rsidRPr="005C46CF">
        <w:rPr>
          <w:rStyle w:val="FontStyle59"/>
          <w:sz w:val="28"/>
          <w:szCs w:val="28"/>
        </w:rPr>
        <w:t>______________________, именуем__ в дальнейшем «Подрядчик», в лице __________________, действующего на основании</w:t>
      </w:r>
      <w:r w:rsidR="004E1A9C" w:rsidRPr="005C46CF">
        <w:rPr>
          <w:rStyle w:val="FontStyle59"/>
          <w:sz w:val="28"/>
          <w:szCs w:val="28"/>
        </w:rPr>
        <w:t xml:space="preserve"> ___________</w:t>
      </w:r>
      <w:r w:rsidRPr="005C46CF">
        <w:rPr>
          <w:rStyle w:val="FontStyle59"/>
          <w:sz w:val="28"/>
          <w:szCs w:val="28"/>
        </w:rPr>
        <w:t xml:space="preserve">, с другой стороны, при совместном упоминании именуемые «Стороны», в соответствии с _____________ </w:t>
      </w:r>
      <w:r w:rsidR="00683052" w:rsidRPr="005C46CF">
        <w:rPr>
          <w:rStyle w:val="FontStyle59"/>
          <w:sz w:val="28"/>
          <w:szCs w:val="28"/>
        </w:rPr>
        <w:t>№</w:t>
      </w:r>
      <w:r w:rsidRPr="005C46CF">
        <w:rPr>
          <w:rStyle w:val="FontStyle59"/>
          <w:sz w:val="28"/>
          <w:szCs w:val="28"/>
        </w:rPr>
        <w:t>____</w:t>
      </w:r>
      <w:r w:rsidR="00683052" w:rsidRPr="005C46CF">
        <w:rPr>
          <w:rStyle w:val="FontStyle59"/>
          <w:sz w:val="28"/>
          <w:szCs w:val="28"/>
        </w:rPr>
        <w:t>____</w:t>
      </w:r>
      <w:r w:rsidRPr="005C46CF">
        <w:rPr>
          <w:rStyle w:val="FontStyle59"/>
          <w:sz w:val="28"/>
          <w:szCs w:val="28"/>
        </w:rPr>
        <w:t>_</w:t>
      </w:r>
      <w:r w:rsidR="00683052" w:rsidRPr="005C46CF">
        <w:rPr>
          <w:rStyle w:val="FontStyle59"/>
          <w:sz w:val="28"/>
          <w:szCs w:val="28"/>
        </w:rPr>
        <w:t xml:space="preserve"> от «__» __________ 20__г.</w:t>
      </w:r>
      <w:r w:rsidRPr="005C46CF">
        <w:rPr>
          <w:rStyle w:val="FontStyle59"/>
          <w:sz w:val="28"/>
          <w:szCs w:val="28"/>
        </w:rPr>
        <w:t>, заключили настоящий договор (далее - Договор) о нижеследующем:</w:t>
      </w:r>
    </w:p>
    <w:p w:rsidR="00FF5457" w:rsidRPr="005C46CF" w:rsidRDefault="00FF5457" w:rsidP="00FF5457">
      <w:pPr>
        <w:pStyle w:val="Style5"/>
        <w:widowControl/>
        <w:spacing w:line="240" w:lineRule="exact"/>
        <w:jc w:val="center"/>
        <w:rPr>
          <w:sz w:val="28"/>
          <w:szCs w:val="28"/>
        </w:rPr>
      </w:pPr>
    </w:p>
    <w:p w:rsidR="00FF5457" w:rsidRPr="005C46CF" w:rsidRDefault="00FF5457" w:rsidP="00FF5457">
      <w:pPr>
        <w:pStyle w:val="Style5"/>
        <w:widowControl/>
        <w:spacing w:before="101" w:line="240" w:lineRule="auto"/>
        <w:jc w:val="center"/>
        <w:rPr>
          <w:rStyle w:val="FontStyle59"/>
          <w:sz w:val="28"/>
          <w:szCs w:val="28"/>
        </w:rPr>
      </w:pPr>
      <w:r w:rsidRPr="005C46CF">
        <w:rPr>
          <w:rStyle w:val="FontStyle59"/>
          <w:sz w:val="28"/>
          <w:szCs w:val="28"/>
        </w:rPr>
        <w:t>СТАТЬЯ 1. ПРЕДМЕТ ДОГОВОРА</w:t>
      </w:r>
    </w:p>
    <w:p w:rsidR="00FF5457" w:rsidRPr="005C46CF" w:rsidRDefault="00130C7C" w:rsidP="0085372A">
      <w:pPr>
        <w:pStyle w:val="Style5"/>
        <w:widowControl/>
        <w:spacing w:before="91" w:line="322" w:lineRule="exact"/>
        <w:rPr>
          <w:rStyle w:val="FontStyle59"/>
          <w:bCs/>
          <w:sz w:val="28"/>
          <w:szCs w:val="28"/>
        </w:rPr>
      </w:pPr>
      <w:r w:rsidRPr="005C46CF">
        <w:rPr>
          <w:rStyle w:val="FontStyle59"/>
          <w:sz w:val="28"/>
          <w:szCs w:val="28"/>
        </w:rPr>
        <w:tab/>
      </w:r>
      <w:r w:rsidR="00FF5457" w:rsidRPr="005C46CF">
        <w:rPr>
          <w:rStyle w:val="FontStyle59"/>
          <w:sz w:val="28"/>
          <w:szCs w:val="28"/>
        </w:rPr>
        <w:t xml:space="preserve">1.1. Подрядчик обязуется по заданию Заказчика выполнить </w:t>
      </w:r>
      <w:r w:rsidR="007975BA" w:rsidRPr="005C46CF">
        <w:rPr>
          <w:sz w:val="28"/>
          <w:szCs w:val="28"/>
        </w:rPr>
        <w:t>проектно-изыскательские</w:t>
      </w:r>
      <w:r w:rsidR="00FF5457" w:rsidRPr="005C46CF">
        <w:rPr>
          <w:rStyle w:val="FontStyle59"/>
          <w:bCs/>
          <w:sz w:val="28"/>
          <w:szCs w:val="28"/>
        </w:rPr>
        <w:t xml:space="preserve"> работы (да</w:t>
      </w:r>
      <w:r w:rsidRPr="005C46CF">
        <w:rPr>
          <w:rStyle w:val="FontStyle59"/>
          <w:bCs/>
          <w:sz w:val="28"/>
          <w:szCs w:val="28"/>
        </w:rPr>
        <w:t xml:space="preserve">лее - Работы) </w:t>
      </w:r>
      <w:r w:rsidR="0085372A" w:rsidRPr="005C46CF">
        <w:rPr>
          <w:rStyle w:val="FontStyle59"/>
          <w:bCs/>
          <w:sz w:val="28"/>
          <w:szCs w:val="28"/>
        </w:rPr>
        <w:t xml:space="preserve">по объекту «Третий этап строительства объектов особой экономической зоны промышленно-производственного типа «Липецк», расположенной в Елецком районе Липецкой области (подэтап 3.1)» </w:t>
      </w:r>
      <w:r w:rsidR="00FF5457" w:rsidRPr="005C46CF">
        <w:rPr>
          <w:rStyle w:val="FontStyle59"/>
          <w:bCs/>
          <w:sz w:val="28"/>
          <w:szCs w:val="28"/>
        </w:rPr>
        <w:t>(далее -</w:t>
      </w:r>
      <w:r w:rsidRPr="005C46CF">
        <w:rPr>
          <w:rStyle w:val="FontStyle59"/>
          <w:bCs/>
          <w:sz w:val="28"/>
          <w:szCs w:val="28"/>
        </w:rPr>
        <w:t xml:space="preserve"> </w:t>
      </w:r>
      <w:r w:rsidR="00FF5457" w:rsidRPr="005C46CF">
        <w:rPr>
          <w:rStyle w:val="FontStyle59"/>
          <w:bCs/>
          <w:sz w:val="28"/>
          <w:szCs w:val="28"/>
        </w:rPr>
        <w:t>Объект</w:t>
      </w:r>
      <w:r w:rsidR="00FF5457" w:rsidRPr="005C46CF">
        <w:rPr>
          <w:rStyle w:val="FontStyle61"/>
          <w:bCs/>
          <w:i w:val="0"/>
          <w:sz w:val="28"/>
          <w:szCs w:val="28"/>
        </w:rPr>
        <w:t>),</w:t>
      </w:r>
      <w:r w:rsidR="00FF5457" w:rsidRPr="005C46CF">
        <w:rPr>
          <w:rStyle w:val="FontStyle61"/>
          <w:bCs/>
          <w:sz w:val="28"/>
          <w:szCs w:val="28"/>
        </w:rPr>
        <w:t xml:space="preserve"> </w:t>
      </w:r>
      <w:r w:rsidR="00FF5457" w:rsidRPr="005C46CF">
        <w:rPr>
          <w:rStyle w:val="FontStyle59"/>
          <w:bCs/>
          <w:sz w:val="28"/>
          <w:szCs w:val="28"/>
        </w:rPr>
        <w:t>а Заказчик обязуется принять и оплатить результаты выполненных Работ.</w:t>
      </w:r>
    </w:p>
    <w:p w:rsidR="00FF5457" w:rsidRPr="005C46CF" w:rsidRDefault="00130C7C" w:rsidP="00130C7C">
      <w:pPr>
        <w:pStyle w:val="Style5"/>
        <w:widowControl/>
        <w:spacing w:line="322" w:lineRule="exact"/>
        <w:jc w:val="left"/>
        <w:rPr>
          <w:rStyle w:val="FontStyle59"/>
          <w:bCs/>
          <w:sz w:val="28"/>
          <w:szCs w:val="28"/>
        </w:rPr>
      </w:pPr>
      <w:r w:rsidRPr="005C46CF">
        <w:rPr>
          <w:rStyle w:val="FontStyle59"/>
          <w:bCs/>
          <w:sz w:val="28"/>
          <w:szCs w:val="28"/>
        </w:rPr>
        <w:tab/>
      </w:r>
      <w:r w:rsidR="00FF5457" w:rsidRPr="005C46CF">
        <w:rPr>
          <w:rStyle w:val="FontStyle59"/>
          <w:bCs/>
          <w:sz w:val="28"/>
          <w:szCs w:val="28"/>
        </w:rPr>
        <w:t>В Работы, выполняемые Подрядчиком по Договору, входит:</w:t>
      </w:r>
    </w:p>
    <w:p w:rsidR="00FF5457" w:rsidRPr="005C46CF" w:rsidRDefault="00FF5457" w:rsidP="00130C7C">
      <w:pPr>
        <w:pStyle w:val="Style12"/>
        <w:widowControl/>
        <w:numPr>
          <w:ilvl w:val="0"/>
          <w:numId w:val="1"/>
        </w:numPr>
        <w:tabs>
          <w:tab w:val="left" w:pos="710"/>
        </w:tabs>
        <w:ind w:firstLine="567"/>
        <w:jc w:val="left"/>
        <w:rPr>
          <w:rStyle w:val="FontStyle59"/>
          <w:bCs/>
          <w:iCs/>
          <w:sz w:val="28"/>
          <w:szCs w:val="28"/>
        </w:rPr>
      </w:pPr>
      <w:r w:rsidRPr="005C46CF">
        <w:rPr>
          <w:rStyle w:val="FontStyle59"/>
          <w:bCs/>
          <w:iCs/>
          <w:sz w:val="28"/>
          <w:szCs w:val="28"/>
        </w:rPr>
        <w:t>разработка Программы инженерных изысканий;</w:t>
      </w:r>
    </w:p>
    <w:p w:rsidR="00FF5457" w:rsidRPr="005C46CF" w:rsidRDefault="00FF5457" w:rsidP="00130C7C">
      <w:pPr>
        <w:pStyle w:val="Style12"/>
        <w:widowControl/>
        <w:numPr>
          <w:ilvl w:val="0"/>
          <w:numId w:val="1"/>
        </w:numPr>
        <w:tabs>
          <w:tab w:val="left" w:pos="710"/>
        </w:tabs>
        <w:ind w:firstLine="567"/>
        <w:jc w:val="left"/>
        <w:rPr>
          <w:bCs/>
          <w:iCs/>
          <w:sz w:val="28"/>
          <w:szCs w:val="28"/>
        </w:rPr>
      </w:pPr>
      <w:r w:rsidRPr="005C46CF">
        <w:rPr>
          <w:rStyle w:val="FontStyle59"/>
          <w:bCs/>
          <w:iCs/>
          <w:sz w:val="28"/>
          <w:szCs w:val="28"/>
        </w:rPr>
        <w:t>выполнение инженерных изысканий;</w:t>
      </w:r>
    </w:p>
    <w:p w:rsidR="00FF5457" w:rsidRPr="005C46CF" w:rsidRDefault="00FF5457" w:rsidP="00130C7C">
      <w:pPr>
        <w:pStyle w:val="Style12"/>
        <w:widowControl/>
        <w:numPr>
          <w:ilvl w:val="0"/>
          <w:numId w:val="2"/>
        </w:numPr>
        <w:tabs>
          <w:tab w:val="left" w:pos="854"/>
        </w:tabs>
        <w:spacing w:before="5"/>
        <w:rPr>
          <w:rStyle w:val="FontStyle59"/>
          <w:sz w:val="28"/>
          <w:szCs w:val="28"/>
        </w:rPr>
      </w:pPr>
      <w:r w:rsidRPr="005C46CF">
        <w:rPr>
          <w:rStyle w:val="FontStyle59"/>
          <w:sz w:val="28"/>
          <w:szCs w:val="28"/>
        </w:rPr>
        <w:t>разработка проектной документации, состоящей из графических и текстовых материалов на стадиях «Проектная документация» и «Рабочая документация», подготовленных в соответствии с действующим законодательством Российской Федерации, строительными нормами и правилами;</w:t>
      </w:r>
    </w:p>
    <w:p w:rsidR="00613C69" w:rsidRPr="005C46CF" w:rsidRDefault="00613C69" w:rsidP="00130C7C">
      <w:pPr>
        <w:pStyle w:val="Style12"/>
        <w:widowControl/>
        <w:tabs>
          <w:tab w:val="left" w:pos="701"/>
        </w:tabs>
        <w:spacing w:before="14"/>
        <w:rPr>
          <w:rStyle w:val="FontStyle59"/>
          <w:sz w:val="28"/>
          <w:szCs w:val="28"/>
        </w:rPr>
      </w:pPr>
      <w:r w:rsidRPr="005C46CF">
        <w:rPr>
          <w:rStyle w:val="FontStyle59"/>
          <w:sz w:val="28"/>
          <w:szCs w:val="28"/>
        </w:rPr>
        <w:t>-</w:t>
      </w:r>
      <w:r w:rsidRPr="005C46CF">
        <w:rPr>
          <w:rStyle w:val="FontStyle59"/>
          <w:sz w:val="28"/>
          <w:szCs w:val="28"/>
        </w:rPr>
        <w:tab/>
        <w:t xml:space="preserve">участие в согласовании </w:t>
      </w:r>
      <w:r w:rsidRPr="005C46CF">
        <w:rPr>
          <w:rStyle w:val="FontStyle59"/>
          <w:bCs/>
          <w:iCs/>
          <w:sz w:val="28"/>
          <w:szCs w:val="28"/>
        </w:rPr>
        <w:t>инженерных изысканий и</w:t>
      </w:r>
      <w:r w:rsidRPr="005C46CF">
        <w:rPr>
          <w:rStyle w:val="FontStyle59"/>
          <w:iCs/>
          <w:sz w:val="28"/>
          <w:szCs w:val="28"/>
        </w:rPr>
        <w:t xml:space="preserve"> проектной</w:t>
      </w:r>
      <w:r w:rsidRPr="005C46CF">
        <w:rPr>
          <w:rStyle w:val="FontStyle59"/>
          <w:sz w:val="28"/>
          <w:szCs w:val="28"/>
        </w:rPr>
        <w:t xml:space="preserve">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 </w:t>
      </w:r>
      <w:r w:rsidR="00DF4B6A" w:rsidRPr="005C46CF">
        <w:rPr>
          <w:rStyle w:val="FontStyle59"/>
          <w:sz w:val="28"/>
          <w:szCs w:val="28"/>
        </w:rPr>
        <w:t xml:space="preserve">в том числе таможенными органами, </w:t>
      </w:r>
      <w:r w:rsidRPr="005C46CF">
        <w:rPr>
          <w:rStyle w:val="FontStyle59"/>
          <w:sz w:val="28"/>
          <w:szCs w:val="28"/>
        </w:rPr>
        <w:t xml:space="preserve">а также обеспечение получения положительного заключения на </w:t>
      </w:r>
      <w:r w:rsidRPr="005C46CF">
        <w:rPr>
          <w:rStyle w:val="FontStyle59"/>
          <w:bCs/>
          <w:iCs/>
          <w:sz w:val="28"/>
          <w:szCs w:val="28"/>
        </w:rPr>
        <w:t>инженерные изыскания и</w:t>
      </w:r>
      <w:r w:rsidRPr="005C46CF">
        <w:rPr>
          <w:rStyle w:val="FontStyle59"/>
          <w:iCs/>
          <w:sz w:val="28"/>
          <w:szCs w:val="28"/>
        </w:rPr>
        <w:t xml:space="preserve"> </w:t>
      </w:r>
      <w:r w:rsidRPr="005C46CF">
        <w:rPr>
          <w:rStyle w:val="FontStyle59"/>
          <w:sz w:val="28"/>
          <w:szCs w:val="28"/>
        </w:rPr>
        <w:t>проектную документацию</w:t>
      </w:r>
      <w:r w:rsidR="00737AFD" w:rsidRPr="005C46CF">
        <w:rPr>
          <w:rStyle w:val="FontStyle59"/>
          <w:sz w:val="28"/>
          <w:szCs w:val="28"/>
        </w:rPr>
        <w:t xml:space="preserve"> </w:t>
      </w:r>
      <w:r w:rsidRPr="005C46CF">
        <w:rPr>
          <w:rStyle w:val="FontStyle59"/>
          <w:sz w:val="28"/>
          <w:szCs w:val="28"/>
        </w:rPr>
        <w:t>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 Доработка проектной документации с учетом замечаний, выданных указанными в настоящем пункте органами и организациями.</w:t>
      </w:r>
    </w:p>
    <w:p w:rsidR="00FF5457" w:rsidRPr="005C46CF" w:rsidRDefault="00FF5457" w:rsidP="00130C7C">
      <w:pPr>
        <w:pStyle w:val="Style17"/>
        <w:widowControl/>
        <w:spacing w:before="5"/>
        <w:rPr>
          <w:rStyle w:val="FontStyle59"/>
          <w:sz w:val="28"/>
          <w:szCs w:val="28"/>
        </w:rPr>
      </w:pPr>
      <w:r w:rsidRPr="005C46CF">
        <w:rPr>
          <w:rStyle w:val="FontStyle59"/>
          <w:sz w:val="28"/>
          <w:szCs w:val="28"/>
        </w:rPr>
        <w:lastRenderedPageBreak/>
        <w:t>1.2. Состав, объем и методы выполнения Работ, форма материалов и результатов, а также технические, экономические, экологические и другие требования к Работам устанавливаются Техническим заданием (Приложение № 1 к Договору)</w:t>
      </w:r>
      <w:r w:rsidR="00483D99" w:rsidRPr="005C46CF">
        <w:rPr>
          <w:rStyle w:val="FontStyle59"/>
          <w:sz w:val="28"/>
          <w:szCs w:val="28"/>
        </w:rPr>
        <w:t>, которое одновременно является заданием на проектирование</w:t>
      </w:r>
      <w:r w:rsidRPr="005C46CF">
        <w:rPr>
          <w:rStyle w:val="FontStyle59"/>
          <w:sz w:val="28"/>
          <w:szCs w:val="28"/>
        </w:rPr>
        <w:t>.</w:t>
      </w:r>
    </w:p>
    <w:p w:rsidR="00FF5457" w:rsidRPr="005C46CF" w:rsidRDefault="00FF5457" w:rsidP="00130C7C">
      <w:pPr>
        <w:pStyle w:val="Style17"/>
        <w:widowControl/>
        <w:spacing w:before="10"/>
        <w:ind w:firstLine="571"/>
        <w:rPr>
          <w:rStyle w:val="FontStyle59"/>
          <w:sz w:val="28"/>
          <w:szCs w:val="28"/>
        </w:rPr>
      </w:pPr>
      <w:r w:rsidRPr="005C46CF">
        <w:rPr>
          <w:rStyle w:val="FontStyle59"/>
          <w:sz w:val="28"/>
          <w:szCs w:val="28"/>
        </w:rPr>
        <w:t>1.3 Одновременно с передачей результатов выполненных Подрядчиком Работ по Договору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Договором Работ. Заказчик вправе использовать результаты выполненных Работ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rsidR="00FF5457" w:rsidRPr="005C46CF" w:rsidRDefault="00FF5457" w:rsidP="00FF5457">
      <w:pPr>
        <w:pStyle w:val="Style5"/>
        <w:widowControl/>
        <w:spacing w:line="240" w:lineRule="exact"/>
        <w:ind w:left="2275"/>
        <w:jc w:val="left"/>
        <w:rPr>
          <w:sz w:val="28"/>
          <w:szCs w:val="28"/>
        </w:rPr>
      </w:pPr>
    </w:p>
    <w:p w:rsidR="00FF5457" w:rsidRPr="005C46CF" w:rsidRDefault="00FF5457" w:rsidP="00FF5457">
      <w:pPr>
        <w:pStyle w:val="Style5"/>
        <w:widowControl/>
        <w:spacing w:before="106" w:line="240" w:lineRule="auto"/>
        <w:ind w:left="2275"/>
        <w:jc w:val="left"/>
        <w:rPr>
          <w:rStyle w:val="FontStyle59"/>
          <w:sz w:val="28"/>
          <w:szCs w:val="28"/>
        </w:rPr>
      </w:pPr>
      <w:r w:rsidRPr="005C46CF">
        <w:rPr>
          <w:rStyle w:val="FontStyle59"/>
          <w:sz w:val="28"/>
          <w:szCs w:val="28"/>
        </w:rPr>
        <w:t>СТАТЬЯ 2. ПРАВА И ОБЯЗАННОСТИ СТОРОН</w:t>
      </w:r>
    </w:p>
    <w:p w:rsidR="00FF5457" w:rsidRPr="005C46CF" w:rsidRDefault="00FF5457" w:rsidP="00FF5457">
      <w:pPr>
        <w:pStyle w:val="Style5"/>
        <w:widowControl/>
        <w:spacing w:before="77" w:line="322" w:lineRule="exact"/>
        <w:ind w:left="734"/>
        <w:jc w:val="left"/>
        <w:rPr>
          <w:rStyle w:val="FontStyle59"/>
          <w:sz w:val="28"/>
          <w:szCs w:val="28"/>
          <w:u w:val="single"/>
        </w:rPr>
      </w:pPr>
      <w:r w:rsidRPr="005C46CF">
        <w:rPr>
          <w:rStyle w:val="FontStyle59"/>
          <w:sz w:val="28"/>
          <w:szCs w:val="28"/>
          <w:u w:val="single"/>
        </w:rPr>
        <w:t>2.1. Заказчик обязан:</w:t>
      </w:r>
    </w:p>
    <w:p w:rsidR="00FF5457" w:rsidRPr="005C46CF"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5C46CF">
        <w:rPr>
          <w:rStyle w:val="FontStyle59"/>
          <w:sz w:val="28"/>
          <w:szCs w:val="28"/>
        </w:rPr>
        <w:t xml:space="preserve">определить </w:t>
      </w:r>
      <w:r w:rsidR="00C56432" w:rsidRPr="005C46CF">
        <w:rPr>
          <w:sz w:val="28"/>
          <w:szCs w:val="28"/>
        </w:rPr>
        <w:t xml:space="preserve">(путем оформления доверенности) </w:t>
      </w:r>
      <w:r w:rsidRPr="005C46CF">
        <w:rPr>
          <w:rStyle w:val="FontStyle59"/>
          <w:sz w:val="28"/>
          <w:szCs w:val="28"/>
        </w:rPr>
        <w:t>ответственного представителя для обеспечения взаимодействия с Подрядчиком;</w:t>
      </w:r>
    </w:p>
    <w:p w:rsidR="00FF5457" w:rsidRPr="005C46CF"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5C46CF">
        <w:rPr>
          <w:rStyle w:val="FontStyle59"/>
          <w:sz w:val="28"/>
          <w:szCs w:val="28"/>
        </w:rPr>
        <w:t>передать Подрядчику исходные данные согласно Перечню передаваемой документации и исходных данных (Приложение № 6 к Договору). После предоставления Подрядчиком Заказчику расчетов инженерных нагрузок передать Подрядчику технические условия для подключения и присоединения к сетям инженерно-технического обеспечения;</w:t>
      </w:r>
    </w:p>
    <w:p w:rsidR="00FF5457" w:rsidRPr="005C46CF" w:rsidRDefault="00FF5457" w:rsidP="00FF5457">
      <w:pPr>
        <w:pStyle w:val="Style7"/>
        <w:widowControl/>
        <w:tabs>
          <w:tab w:val="left" w:pos="1426"/>
        </w:tabs>
        <w:spacing w:before="5" w:line="322" w:lineRule="exact"/>
        <w:ind w:left="725" w:firstLine="0"/>
        <w:jc w:val="left"/>
        <w:rPr>
          <w:rStyle w:val="FontStyle59"/>
          <w:sz w:val="28"/>
          <w:szCs w:val="28"/>
        </w:rPr>
      </w:pPr>
      <w:r w:rsidRPr="005C46CF">
        <w:rPr>
          <w:rStyle w:val="FontStyle59"/>
          <w:sz w:val="28"/>
          <w:szCs w:val="28"/>
        </w:rPr>
        <w:t>2.1.3.</w:t>
      </w:r>
      <w:r w:rsidRPr="005C46CF">
        <w:rPr>
          <w:rStyle w:val="FontStyle59"/>
          <w:sz w:val="28"/>
          <w:szCs w:val="28"/>
        </w:rPr>
        <w:tab/>
        <w:t>оказывать содействие Подрядчику при исполнении Договора;</w:t>
      </w:r>
    </w:p>
    <w:p w:rsidR="00FF5457" w:rsidRPr="005C46CF" w:rsidRDefault="00FF5457" w:rsidP="00FF5457">
      <w:pPr>
        <w:pStyle w:val="Style7"/>
        <w:widowControl/>
        <w:numPr>
          <w:ilvl w:val="0"/>
          <w:numId w:val="4"/>
        </w:numPr>
        <w:tabs>
          <w:tab w:val="left" w:pos="1517"/>
        </w:tabs>
        <w:spacing w:line="322" w:lineRule="exact"/>
        <w:ind w:firstLine="720"/>
        <w:rPr>
          <w:rStyle w:val="FontStyle59"/>
          <w:sz w:val="28"/>
          <w:szCs w:val="28"/>
        </w:rPr>
      </w:pPr>
      <w:r w:rsidRPr="005C46CF">
        <w:rPr>
          <w:rStyle w:val="FontStyle59"/>
          <w:sz w:val="28"/>
          <w:szCs w:val="28"/>
        </w:rPr>
        <w:t>утвердить разработанн</w:t>
      </w:r>
      <w:r w:rsidR="00045C22" w:rsidRPr="005C46CF">
        <w:rPr>
          <w:rStyle w:val="FontStyle59"/>
          <w:sz w:val="28"/>
          <w:szCs w:val="28"/>
        </w:rPr>
        <w:t>ую</w:t>
      </w:r>
      <w:r w:rsidRPr="005C46CF">
        <w:rPr>
          <w:rStyle w:val="FontStyle59"/>
          <w:sz w:val="28"/>
          <w:szCs w:val="28"/>
        </w:rPr>
        <w:t xml:space="preserve"> Подрядчиком </w:t>
      </w:r>
      <w:r w:rsidRPr="005C46CF">
        <w:rPr>
          <w:rStyle w:val="FontStyle59"/>
          <w:bCs/>
          <w:sz w:val="28"/>
          <w:szCs w:val="28"/>
        </w:rPr>
        <w:t>Программу инженерных изысканий</w:t>
      </w:r>
      <w:r w:rsidRPr="005C46CF">
        <w:rPr>
          <w:rStyle w:val="FontStyle59"/>
          <w:sz w:val="28"/>
          <w:szCs w:val="28"/>
        </w:rPr>
        <w:t>;</w:t>
      </w:r>
    </w:p>
    <w:p w:rsidR="00FF5457" w:rsidRPr="005C46CF" w:rsidRDefault="00FF5457" w:rsidP="00FF5457">
      <w:pPr>
        <w:pStyle w:val="Style7"/>
        <w:widowControl/>
        <w:numPr>
          <w:ilvl w:val="0"/>
          <w:numId w:val="4"/>
        </w:numPr>
        <w:tabs>
          <w:tab w:val="left" w:pos="1517"/>
        </w:tabs>
        <w:spacing w:line="322" w:lineRule="exact"/>
        <w:ind w:firstLine="720"/>
        <w:rPr>
          <w:rStyle w:val="FontStyle59"/>
          <w:sz w:val="28"/>
          <w:szCs w:val="28"/>
        </w:rPr>
      </w:pPr>
      <w:r w:rsidRPr="005C46CF">
        <w:rPr>
          <w:rStyle w:val="FontStyle59"/>
          <w:sz w:val="28"/>
          <w:szCs w:val="28"/>
        </w:rPr>
        <w:t>осуществлять оплату выполненных Подрядчиком Работ в порядке и на условиях, предусмотренных Договором;</w:t>
      </w:r>
    </w:p>
    <w:p w:rsidR="00FF5457" w:rsidRPr="005C46CF" w:rsidRDefault="00475A74" w:rsidP="00BF4076">
      <w:pPr>
        <w:pStyle w:val="Style7"/>
        <w:widowControl/>
        <w:numPr>
          <w:ilvl w:val="0"/>
          <w:numId w:val="4"/>
        </w:numPr>
        <w:tabs>
          <w:tab w:val="left" w:pos="1517"/>
        </w:tabs>
        <w:spacing w:line="322" w:lineRule="exact"/>
        <w:ind w:firstLine="720"/>
        <w:rPr>
          <w:rStyle w:val="FontStyle59"/>
          <w:sz w:val="28"/>
          <w:szCs w:val="28"/>
        </w:rPr>
      </w:pPr>
      <w:r w:rsidRPr="005C46CF">
        <w:rPr>
          <w:rStyle w:val="FontStyle59"/>
          <w:sz w:val="28"/>
          <w:szCs w:val="28"/>
        </w:rPr>
        <w:t>оказывать содействие Подрядчику</w:t>
      </w:r>
      <w:r w:rsidR="00FF5457" w:rsidRPr="005C46CF">
        <w:rPr>
          <w:rStyle w:val="FontStyle59"/>
          <w:sz w:val="28"/>
          <w:szCs w:val="28"/>
        </w:rPr>
        <w:t xml:space="preserve"> в согласовании проектной документации организациями, осуществляющими эксплуатацию объектов (сетей) инженерно-технического обеспечения</w:t>
      </w:r>
      <w:r w:rsidR="00BF4076" w:rsidRPr="005C46CF">
        <w:rPr>
          <w:rStyle w:val="FontStyle59"/>
          <w:sz w:val="28"/>
          <w:szCs w:val="28"/>
        </w:rPr>
        <w:t>,</w:t>
      </w:r>
      <w:r w:rsidR="00161FCF" w:rsidRPr="005C46CF">
        <w:rPr>
          <w:rStyle w:val="FontStyle59"/>
          <w:sz w:val="28"/>
          <w:szCs w:val="28"/>
        </w:rPr>
        <w:t xml:space="preserve"> таможенными органами,</w:t>
      </w:r>
      <w:r w:rsidR="00BF4076" w:rsidRPr="005C46CF">
        <w:rPr>
          <w:rStyle w:val="FontStyle59"/>
          <w:sz w:val="28"/>
          <w:szCs w:val="28"/>
        </w:rPr>
        <w:t xml:space="preserve"> </w:t>
      </w:r>
      <w:r w:rsidR="00BF4076" w:rsidRPr="005C46CF">
        <w:rPr>
          <w:sz w:val="28"/>
          <w:szCs w:val="28"/>
        </w:rPr>
        <w:t>а также в получении Подрядчиком положительного заключения государственной экспертизы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BF4076" w:rsidRPr="005C46CF">
        <w:rPr>
          <w:rStyle w:val="FontStyle59"/>
          <w:sz w:val="28"/>
          <w:szCs w:val="28"/>
        </w:rPr>
        <w:t xml:space="preserve">; </w:t>
      </w:r>
    </w:p>
    <w:p w:rsidR="00FF5457" w:rsidRPr="005C46CF" w:rsidRDefault="00FF5457" w:rsidP="00FF5457">
      <w:pPr>
        <w:pStyle w:val="Style7"/>
        <w:widowControl/>
        <w:tabs>
          <w:tab w:val="left" w:pos="1637"/>
        </w:tabs>
        <w:spacing w:line="322" w:lineRule="exact"/>
        <w:ind w:firstLine="706"/>
        <w:rPr>
          <w:rStyle w:val="FontStyle59"/>
          <w:sz w:val="28"/>
          <w:szCs w:val="28"/>
        </w:rPr>
      </w:pPr>
      <w:r w:rsidRPr="005C46CF">
        <w:rPr>
          <w:rStyle w:val="FontStyle59"/>
          <w:sz w:val="28"/>
          <w:szCs w:val="28"/>
        </w:rPr>
        <w:t>2.1.7.</w:t>
      </w:r>
      <w:r w:rsidRPr="005C46CF">
        <w:rPr>
          <w:rStyle w:val="FontStyle59"/>
          <w:sz w:val="28"/>
          <w:szCs w:val="28"/>
        </w:rPr>
        <w:tab/>
        <w:t>принимать результаты Работ в порядке и на условиях,</w:t>
      </w:r>
      <w:r w:rsidR="004E1A9C" w:rsidRPr="005C46CF">
        <w:rPr>
          <w:rStyle w:val="FontStyle59"/>
          <w:sz w:val="28"/>
          <w:szCs w:val="28"/>
        </w:rPr>
        <w:t xml:space="preserve"> </w:t>
      </w:r>
      <w:r w:rsidRPr="005C46CF">
        <w:rPr>
          <w:rStyle w:val="FontStyle59"/>
          <w:sz w:val="28"/>
          <w:szCs w:val="28"/>
        </w:rPr>
        <w:t>предусмотренных Договором;</w:t>
      </w:r>
    </w:p>
    <w:p w:rsidR="00FF5457" w:rsidRPr="005C46CF" w:rsidRDefault="00FF5457" w:rsidP="00FF5457">
      <w:pPr>
        <w:pStyle w:val="Style7"/>
        <w:widowControl/>
        <w:tabs>
          <w:tab w:val="left" w:pos="1560"/>
        </w:tabs>
        <w:spacing w:before="67" w:line="322" w:lineRule="exact"/>
        <w:ind w:firstLine="715"/>
        <w:rPr>
          <w:rStyle w:val="FontStyle59"/>
          <w:sz w:val="28"/>
          <w:szCs w:val="28"/>
        </w:rPr>
      </w:pPr>
      <w:r w:rsidRPr="005C46CF">
        <w:rPr>
          <w:rStyle w:val="FontStyle59"/>
          <w:sz w:val="28"/>
          <w:szCs w:val="28"/>
        </w:rPr>
        <w:t>2.1.8.</w:t>
      </w:r>
      <w:r w:rsidRPr="005C46CF">
        <w:rPr>
          <w:rStyle w:val="FontStyle59"/>
          <w:sz w:val="28"/>
          <w:szCs w:val="28"/>
        </w:rPr>
        <w:tab/>
        <w:t>информировать Подрядчика обо всех фактах, способных повлиять</w:t>
      </w:r>
      <w:r w:rsidR="004E1A9C" w:rsidRPr="005C46CF">
        <w:rPr>
          <w:rStyle w:val="FontStyle59"/>
          <w:sz w:val="28"/>
          <w:szCs w:val="28"/>
        </w:rPr>
        <w:t xml:space="preserve"> </w:t>
      </w:r>
      <w:r w:rsidRPr="005C46CF">
        <w:rPr>
          <w:rStyle w:val="FontStyle59"/>
          <w:sz w:val="28"/>
          <w:szCs w:val="28"/>
        </w:rPr>
        <w:t>на исполнение Договора;</w:t>
      </w:r>
    </w:p>
    <w:p w:rsidR="00FF5457" w:rsidRPr="005C46CF" w:rsidRDefault="00FF5457" w:rsidP="00FF5457">
      <w:pPr>
        <w:pStyle w:val="Style7"/>
        <w:widowControl/>
        <w:tabs>
          <w:tab w:val="left" w:pos="1450"/>
        </w:tabs>
        <w:spacing w:before="10" w:line="322" w:lineRule="exact"/>
        <w:ind w:firstLine="715"/>
        <w:rPr>
          <w:rStyle w:val="FontStyle59"/>
          <w:sz w:val="28"/>
          <w:szCs w:val="28"/>
        </w:rPr>
      </w:pPr>
      <w:r w:rsidRPr="005C46CF">
        <w:rPr>
          <w:rStyle w:val="FontStyle59"/>
          <w:sz w:val="28"/>
          <w:szCs w:val="28"/>
        </w:rPr>
        <w:t>2.1.9.</w:t>
      </w:r>
      <w:r w:rsidRPr="005C46CF">
        <w:rPr>
          <w:rStyle w:val="FontStyle59"/>
          <w:sz w:val="28"/>
          <w:szCs w:val="28"/>
        </w:rPr>
        <w:tab/>
        <w:t>привлекать Подрядчика к участию в судебных разбирательствах по</w:t>
      </w:r>
      <w:r w:rsidR="004E1A9C" w:rsidRPr="005C46CF">
        <w:rPr>
          <w:rStyle w:val="FontStyle59"/>
          <w:sz w:val="28"/>
          <w:szCs w:val="28"/>
        </w:rPr>
        <w:t xml:space="preserve"> </w:t>
      </w:r>
      <w:r w:rsidRPr="005C46CF">
        <w:rPr>
          <w:rStyle w:val="FontStyle59"/>
          <w:sz w:val="28"/>
          <w:szCs w:val="28"/>
        </w:rPr>
        <w:t>искам, предъявленным к Заказчику третьими лицами в связи с недостатками в</w:t>
      </w:r>
      <w:r w:rsidR="004E1A9C" w:rsidRPr="005C46CF">
        <w:rPr>
          <w:rStyle w:val="FontStyle59"/>
          <w:sz w:val="28"/>
          <w:szCs w:val="28"/>
        </w:rPr>
        <w:t xml:space="preserve"> </w:t>
      </w:r>
      <w:r w:rsidRPr="005C46CF">
        <w:rPr>
          <w:rStyle w:val="FontStyle59"/>
          <w:sz w:val="28"/>
          <w:szCs w:val="28"/>
        </w:rPr>
        <w:t>выполненных Подрядчиком Работах;</w:t>
      </w:r>
    </w:p>
    <w:p w:rsidR="00FF5457" w:rsidRPr="005C46CF" w:rsidRDefault="00FF5457" w:rsidP="00FF5457">
      <w:pPr>
        <w:pStyle w:val="Style7"/>
        <w:widowControl/>
        <w:tabs>
          <w:tab w:val="left" w:pos="1594"/>
        </w:tabs>
        <w:spacing w:before="10" w:line="322" w:lineRule="exact"/>
        <w:ind w:left="758" w:firstLine="0"/>
        <w:jc w:val="left"/>
        <w:rPr>
          <w:rStyle w:val="FontStyle59"/>
          <w:sz w:val="28"/>
          <w:szCs w:val="28"/>
        </w:rPr>
      </w:pPr>
      <w:r w:rsidRPr="005C46CF">
        <w:rPr>
          <w:rStyle w:val="FontStyle59"/>
          <w:sz w:val="28"/>
          <w:szCs w:val="28"/>
        </w:rPr>
        <w:t>2.1.10.</w:t>
      </w:r>
      <w:r w:rsidRPr="005C46CF">
        <w:rPr>
          <w:rStyle w:val="FontStyle59"/>
          <w:sz w:val="28"/>
          <w:szCs w:val="28"/>
        </w:rPr>
        <w:tab/>
        <w:t>исполнять другие обязанности, предусмотренные Договором.</w:t>
      </w:r>
    </w:p>
    <w:p w:rsidR="00FF5457" w:rsidRPr="005C46CF" w:rsidRDefault="00FF5457" w:rsidP="00FF5457">
      <w:pPr>
        <w:pStyle w:val="Style7"/>
        <w:widowControl/>
        <w:tabs>
          <w:tab w:val="left" w:pos="1219"/>
        </w:tabs>
        <w:spacing w:line="322" w:lineRule="exact"/>
        <w:ind w:left="734" w:firstLine="0"/>
        <w:jc w:val="left"/>
        <w:rPr>
          <w:rStyle w:val="FontStyle59"/>
          <w:sz w:val="28"/>
          <w:szCs w:val="28"/>
          <w:u w:val="single"/>
        </w:rPr>
      </w:pPr>
      <w:r w:rsidRPr="005C46CF">
        <w:rPr>
          <w:rStyle w:val="FontStyle59"/>
          <w:sz w:val="28"/>
          <w:szCs w:val="28"/>
          <w:u w:val="single"/>
        </w:rPr>
        <w:t>2.2.</w:t>
      </w:r>
      <w:r w:rsidRPr="005C46CF">
        <w:rPr>
          <w:rStyle w:val="FontStyle59"/>
          <w:sz w:val="28"/>
          <w:szCs w:val="28"/>
          <w:u w:val="single"/>
        </w:rPr>
        <w:tab/>
        <w:t>Заказчик вправе:</w:t>
      </w:r>
    </w:p>
    <w:p w:rsidR="00FF5457" w:rsidRPr="005C46CF" w:rsidRDefault="00FF5457" w:rsidP="00FF5457">
      <w:pPr>
        <w:pStyle w:val="Style7"/>
        <w:widowControl/>
        <w:numPr>
          <w:ilvl w:val="0"/>
          <w:numId w:val="5"/>
        </w:numPr>
        <w:tabs>
          <w:tab w:val="left" w:pos="1565"/>
        </w:tabs>
        <w:spacing w:before="10" w:line="322" w:lineRule="exact"/>
        <w:ind w:firstLine="720"/>
        <w:rPr>
          <w:rStyle w:val="FontStyle59"/>
          <w:sz w:val="28"/>
          <w:szCs w:val="28"/>
        </w:rPr>
      </w:pPr>
      <w:r w:rsidRPr="005C46CF">
        <w:rPr>
          <w:rStyle w:val="FontStyle59"/>
          <w:sz w:val="28"/>
          <w:szCs w:val="28"/>
        </w:rPr>
        <w:lastRenderedPageBreak/>
        <w:t>давать Подрядчику обязательные для исполнения письменные указания в ходе выполнения Работ, в т.ч. о приостановлении Работ, внесении изменений в Работы, возобновлении Работ;</w:t>
      </w:r>
    </w:p>
    <w:p w:rsidR="00FF5457" w:rsidRPr="005C46CF" w:rsidRDefault="00FF5457" w:rsidP="00FF5457">
      <w:pPr>
        <w:pStyle w:val="Style7"/>
        <w:widowControl/>
        <w:numPr>
          <w:ilvl w:val="0"/>
          <w:numId w:val="5"/>
        </w:numPr>
        <w:tabs>
          <w:tab w:val="left" w:pos="1565"/>
        </w:tabs>
        <w:spacing w:before="5" w:line="322" w:lineRule="exact"/>
        <w:ind w:firstLine="720"/>
        <w:rPr>
          <w:rStyle w:val="FontStyle59"/>
          <w:sz w:val="28"/>
          <w:szCs w:val="28"/>
        </w:rPr>
      </w:pPr>
      <w:r w:rsidRPr="005C46CF">
        <w:rPr>
          <w:rStyle w:val="FontStyle59"/>
          <w:sz w:val="28"/>
          <w:szCs w:val="28"/>
        </w:rPr>
        <w:t>требовать от Подрядчика своевременного, качественного и профессионального выполнения Работ в соответствии с условиями Договора;</w:t>
      </w:r>
    </w:p>
    <w:p w:rsidR="00FF5457" w:rsidRPr="005C46CF" w:rsidRDefault="00FF5457" w:rsidP="00FF5457">
      <w:pPr>
        <w:pStyle w:val="Style7"/>
        <w:widowControl/>
        <w:numPr>
          <w:ilvl w:val="0"/>
          <w:numId w:val="5"/>
        </w:numPr>
        <w:tabs>
          <w:tab w:val="left" w:pos="1565"/>
        </w:tabs>
        <w:spacing w:line="322" w:lineRule="exact"/>
        <w:ind w:firstLine="720"/>
        <w:rPr>
          <w:rStyle w:val="FontStyle59"/>
          <w:sz w:val="28"/>
          <w:szCs w:val="28"/>
        </w:rPr>
      </w:pPr>
      <w:r w:rsidRPr="005C46CF">
        <w:rPr>
          <w:rStyle w:val="FontStyle59"/>
          <w:sz w:val="28"/>
          <w:szCs w:val="28"/>
        </w:rPr>
        <w:t>давать Подрядчику письменные указания в предусмотренном Договором порядке;</w:t>
      </w:r>
    </w:p>
    <w:p w:rsidR="00FF5457" w:rsidRPr="005C46CF" w:rsidRDefault="00FF5457" w:rsidP="00FF5457">
      <w:pPr>
        <w:pStyle w:val="Style7"/>
        <w:widowControl/>
        <w:tabs>
          <w:tab w:val="left" w:pos="1426"/>
        </w:tabs>
        <w:spacing w:before="10" w:line="322" w:lineRule="exact"/>
        <w:ind w:firstLine="715"/>
        <w:rPr>
          <w:rStyle w:val="FontStyle59"/>
          <w:sz w:val="28"/>
          <w:szCs w:val="28"/>
        </w:rPr>
      </w:pPr>
      <w:r w:rsidRPr="005C46CF">
        <w:rPr>
          <w:rStyle w:val="FontStyle59"/>
          <w:sz w:val="28"/>
          <w:szCs w:val="28"/>
        </w:rPr>
        <w:t>2.2.4.</w:t>
      </w:r>
      <w:r w:rsidRPr="005C46CF">
        <w:rPr>
          <w:rStyle w:val="FontStyle59"/>
          <w:sz w:val="28"/>
          <w:szCs w:val="28"/>
        </w:rPr>
        <w:tab/>
        <w:t>проводить текущий контроль соблюдения сроков выполнения Работ,</w:t>
      </w:r>
      <w:r w:rsidR="004E1A9C" w:rsidRPr="005C46CF">
        <w:rPr>
          <w:rStyle w:val="FontStyle59"/>
          <w:sz w:val="28"/>
          <w:szCs w:val="28"/>
        </w:rPr>
        <w:t xml:space="preserve"> </w:t>
      </w:r>
      <w:r w:rsidRPr="005C46CF">
        <w:rPr>
          <w:rStyle w:val="FontStyle59"/>
          <w:sz w:val="28"/>
          <w:szCs w:val="28"/>
        </w:rPr>
        <w:t>хода и качества выполняемых Подрядчиком Работ;</w:t>
      </w:r>
    </w:p>
    <w:p w:rsidR="00FF5457" w:rsidRPr="005C46CF" w:rsidRDefault="00FF5457" w:rsidP="00FF5457">
      <w:pPr>
        <w:pStyle w:val="Style7"/>
        <w:widowControl/>
        <w:tabs>
          <w:tab w:val="left" w:pos="1805"/>
        </w:tabs>
        <w:spacing w:before="5" w:line="322" w:lineRule="exact"/>
        <w:ind w:firstLine="720"/>
        <w:rPr>
          <w:rStyle w:val="FontStyle59"/>
          <w:sz w:val="28"/>
          <w:szCs w:val="28"/>
        </w:rPr>
      </w:pPr>
      <w:r w:rsidRPr="005C46CF">
        <w:rPr>
          <w:rStyle w:val="FontStyle59"/>
          <w:sz w:val="28"/>
          <w:szCs w:val="28"/>
        </w:rPr>
        <w:t>2.2.5.</w:t>
      </w:r>
      <w:r w:rsidRPr="005C46CF">
        <w:rPr>
          <w:rStyle w:val="FontStyle59"/>
          <w:sz w:val="28"/>
          <w:szCs w:val="28"/>
        </w:rPr>
        <w:tab/>
        <w:t>согласовывать привлечение Подрядчиком субподрядных</w:t>
      </w:r>
      <w:r w:rsidR="004E1A9C" w:rsidRPr="005C46CF">
        <w:rPr>
          <w:rStyle w:val="FontStyle59"/>
          <w:sz w:val="28"/>
          <w:szCs w:val="28"/>
        </w:rPr>
        <w:t xml:space="preserve"> </w:t>
      </w:r>
      <w:r w:rsidRPr="005C46CF">
        <w:rPr>
          <w:rStyle w:val="FontStyle59"/>
          <w:sz w:val="28"/>
          <w:szCs w:val="28"/>
        </w:rPr>
        <w:t>организаций или отказывать в таком привлечении в порядке и на условиях,</w:t>
      </w:r>
      <w:r w:rsidR="004E1A9C" w:rsidRPr="005C46CF">
        <w:rPr>
          <w:rStyle w:val="FontStyle59"/>
          <w:sz w:val="28"/>
          <w:szCs w:val="28"/>
        </w:rPr>
        <w:t xml:space="preserve"> </w:t>
      </w:r>
      <w:r w:rsidRPr="005C46CF">
        <w:rPr>
          <w:rStyle w:val="FontStyle59"/>
          <w:sz w:val="28"/>
          <w:szCs w:val="28"/>
        </w:rPr>
        <w:t>предусмотренных Договором;</w:t>
      </w:r>
    </w:p>
    <w:p w:rsidR="00FF5457" w:rsidRPr="005C46CF" w:rsidRDefault="00FF5457" w:rsidP="00FF5457">
      <w:pPr>
        <w:pStyle w:val="Style7"/>
        <w:widowControl/>
        <w:tabs>
          <w:tab w:val="left" w:pos="1406"/>
        </w:tabs>
        <w:spacing w:before="5" w:line="322" w:lineRule="exact"/>
        <w:rPr>
          <w:rStyle w:val="FontStyle59"/>
          <w:sz w:val="28"/>
          <w:szCs w:val="28"/>
        </w:rPr>
      </w:pPr>
      <w:r w:rsidRPr="005C46CF">
        <w:rPr>
          <w:rStyle w:val="FontStyle59"/>
          <w:sz w:val="28"/>
          <w:szCs w:val="28"/>
        </w:rPr>
        <w:t>2.2.6.</w:t>
      </w:r>
      <w:r w:rsidRPr="005C46CF">
        <w:rPr>
          <w:rStyle w:val="FontStyle59"/>
          <w:sz w:val="28"/>
          <w:szCs w:val="28"/>
        </w:rPr>
        <w:tab/>
        <w:t>отказаться полностью или в части от исполнения обязательств по</w:t>
      </w:r>
      <w:r w:rsidR="004E1A9C" w:rsidRPr="005C46CF">
        <w:rPr>
          <w:rStyle w:val="FontStyle59"/>
          <w:sz w:val="28"/>
          <w:szCs w:val="28"/>
        </w:rPr>
        <w:t xml:space="preserve"> </w:t>
      </w:r>
      <w:r w:rsidRPr="005C46CF">
        <w:rPr>
          <w:rStyle w:val="FontStyle59"/>
          <w:sz w:val="28"/>
          <w:szCs w:val="28"/>
        </w:rPr>
        <w:t>Договору согласно Статье 10 Договора;</w:t>
      </w:r>
    </w:p>
    <w:p w:rsidR="00FF5457" w:rsidRPr="005C46CF" w:rsidRDefault="00FF5457" w:rsidP="00FF5457">
      <w:pPr>
        <w:pStyle w:val="Style7"/>
        <w:widowControl/>
        <w:numPr>
          <w:ilvl w:val="0"/>
          <w:numId w:val="6"/>
        </w:numPr>
        <w:tabs>
          <w:tab w:val="left" w:pos="1430"/>
        </w:tabs>
        <w:spacing w:before="5" w:line="322" w:lineRule="exact"/>
        <w:ind w:left="734" w:firstLine="0"/>
        <w:jc w:val="left"/>
        <w:rPr>
          <w:rStyle w:val="FontStyle59"/>
          <w:sz w:val="28"/>
          <w:szCs w:val="28"/>
        </w:rPr>
      </w:pPr>
      <w:r w:rsidRPr="005C46CF">
        <w:rPr>
          <w:rStyle w:val="FontStyle59"/>
          <w:sz w:val="28"/>
          <w:szCs w:val="28"/>
        </w:rPr>
        <w:t>требовать возмещения Подрядчиком причиненных убытков;</w:t>
      </w:r>
    </w:p>
    <w:p w:rsidR="00FF5457" w:rsidRPr="005C46CF" w:rsidRDefault="00FF5457" w:rsidP="00FF5457">
      <w:pPr>
        <w:pStyle w:val="Style7"/>
        <w:widowControl/>
        <w:numPr>
          <w:ilvl w:val="0"/>
          <w:numId w:val="6"/>
        </w:numPr>
        <w:tabs>
          <w:tab w:val="left" w:pos="1430"/>
        </w:tabs>
        <w:spacing w:line="322" w:lineRule="exact"/>
        <w:ind w:left="734" w:firstLine="0"/>
        <w:jc w:val="left"/>
        <w:rPr>
          <w:rStyle w:val="FontStyle59"/>
          <w:sz w:val="28"/>
          <w:szCs w:val="28"/>
        </w:rPr>
      </w:pPr>
      <w:r w:rsidRPr="005C46CF">
        <w:rPr>
          <w:rStyle w:val="FontStyle59"/>
          <w:sz w:val="28"/>
          <w:szCs w:val="28"/>
        </w:rPr>
        <w:t>требовать исполнения Подрядчиком принятых на себя обязательств.</w:t>
      </w:r>
    </w:p>
    <w:p w:rsidR="00FF5457" w:rsidRPr="005C46CF" w:rsidRDefault="00FF5457" w:rsidP="00FF5457">
      <w:pPr>
        <w:pStyle w:val="Style7"/>
        <w:widowControl/>
        <w:tabs>
          <w:tab w:val="left" w:pos="1219"/>
        </w:tabs>
        <w:spacing w:before="72" w:line="322" w:lineRule="exact"/>
        <w:ind w:left="734" w:firstLine="0"/>
        <w:jc w:val="left"/>
        <w:rPr>
          <w:rStyle w:val="FontStyle59"/>
          <w:sz w:val="28"/>
          <w:szCs w:val="28"/>
          <w:u w:val="single"/>
        </w:rPr>
      </w:pPr>
      <w:r w:rsidRPr="005C46CF">
        <w:rPr>
          <w:rStyle w:val="FontStyle59"/>
          <w:sz w:val="28"/>
          <w:szCs w:val="28"/>
          <w:u w:val="single"/>
        </w:rPr>
        <w:t>2.3.</w:t>
      </w:r>
      <w:r w:rsidRPr="005C46CF">
        <w:rPr>
          <w:rStyle w:val="FontStyle59"/>
          <w:sz w:val="28"/>
          <w:szCs w:val="28"/>
          <w:u w:val="single"/>
        </w:rPr>
        <w:tab/>
        <w:t>Подрядчик обязан:</w:t>
      </w:r>
    </w:p>
    <w:p w:rsidR="00FF5457" w:rsidRPr="005C46CF" w:rsidRDefault="00FF5457" w:rsidP="00FF5457">
      <w:pPr>
        <w:pStyle w:val="Style7"/>
        <w:widowControl/>
        <w:tabs>
          <w:tab w:val="left" w:pos="1440"/>
        </w:tabs>
        <w:spacing w:before="5" w:line="322" w:lineRule="exact"/>
        <w:rPr>
          <w:rStyle w:val="FontStyle59"/>
          <w:sz w:val="28"/>
          <w:szCs w:val="28"/>
        </w:rPr>
      </w:pPr>
      <w:r w:rsidRPr="005C46CF">
        <w:rPr>
          <w:rStyle w:val="FontStyle59"/>
          <w:sz w:val="28"/>
          <w:szCs w:val="28"/>
        </w:rPr>
        <w:t>2.3.1.</w:t>
      </w:r>
      <w:r w:rsidRPr="005C46CF">
        <w:rPr>
          <w:rStyle w:val="FontStyle59"/>
          <w:sz w:val="28"/>
          <w:szCs w:val="28"/>
        </w:rPr>
        <w:tab/>
        <w:t>своевременно, качественно и профессионально выполнять Работы в</w:t>
      </w:r>
      <w:r w:rsidRPr="005C46CF">
        <w:rPr>
          <w:rStyle w:val="FontStyle59"/>
          <w:sz w:val="28"/>
          <w:szCs w:val="28"/>
        </w:rPr>
        <w:br/>
        <w:t>соответствии с условиями Договора;</w:t>
      </w:r>
    </w:p>
    <w:p w:rsidR="00FF5457" w:rsidRPr="005C46CF" w:rsidRDefault="00FF5457" w:rsidP="00FF5457">
      <w:pPr>
        <w:pStyle w:val="Style7"/>
        <w:widowControl/>
        <w:tabs>
          <w:tab w:val="left" w:pos="1661"/>
        </w:tabs>
        <w:spacing w:before="10" w:line="322" w:lineRule="exact"/>
        <w:ind w:firstLine="715"/>
        <w:rPr>
          <w:rStyle w:val="FontStyle59"/>
          <w:sz w:val="28"/>
          <w:szCs w:val="28"/>
        </w:rPr>
      </w:pPr>
      <w:r w:rsidRPr="005C46CF">
        <w:rPr>
          <w:rStyle w:val="FontStyle59"/>
          <w:sz w:val="28"/>
          <w:szCs w:val="28"/>
        </w:rPr>
        <w:t>2.3.2.</w:t>
      </w:r>
      <w:r w:rsidRPr="005C46CF">
        <w:rPr>
          <w:rStyle w:val="FontStyle59"/>
          <w:sz w:val="28"/>
          <w:szCs w:val="28"/>
        </w:rPr>
        <w:tab/>
        <w:t xml:space="preserve">определить </w:t>
      </w:r>
      <w:r w:rsidR="00F45A3A" w:rsidRPr="005C46CF">
        <w:rPr>
          <w:rStyle w:val="FontStyle59"/>
          <w:sz w:val="28"/>
          <w:szCs w:val="28"/>
        </w:rPr>
        <w:t xml:space="preserve">(путем оформления доверенности) </w:t>
      </w:r>
      <w:r w:rsidRPr="005C46CF">
        <w:rPr>
          <w:rStyle w:val="FontStyle59"/>
          <w:sz w:val="28"/>
          <w:szCs w:val="28"/>
        </w:rPr>
        <w:t>ответственного представителя для обеспечения</w:t>
      </w:r>
      <w:r w:rsidR="00F45A3A" w:rsidRPr="005C46CF">
        <w:rPr>
          <w:rStyle w:val="FontStyle59"/>
          <w:sz w:val="28"/>
          <w:szCs w:val="28"/>
        </w:rPr>
        <w:t xml:space="preserve"> </w:t>
      </w:r>
      <w:r w:rsidRPr="005C46CF">
        <w:rPr>
          <w:rStyle w:val="FontStyle59"/>
          <w:sz w:val="28"/>
          <w:szCs w:val="28"/>
        </w:rPr>
        <w:t>взаимодействия с Заказчиком;</w:t>
      </w:r>
    </w:p>
    <w:p w:rsidR="00FF5457" w:rsidRPr="005C46CF"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5C46CF">
        <w:rPr>
          <w:rStyle w:val="FontStyle59"/>
          <w:sz w:val="28"/>
          <w:szCs w:val="28"/>
        </w:rPr>
        <w:t>выполнять письменные указания Заказчика, в т.ч. о приостановлении Работ, внесении изменений в Работы, возобновлении Работ;</w:t>
      </w:r>
    </w:p>
    <w:p w:rsidR="00FF5457" w:rsidRPr="005C46CF"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5C46CF">
        <w:rPr>
          <w:rStyle w:val="FontStyle59"/>
          <w:sz w:val="28"/>
          <w:szCs w:val="28"/>
        </w:rPr>
        <w:t>информировать Заказчика о ходе выполнения Работ, а также обо всех возможных для него неблагоприятных последствиях выполнения Работ;</w:t>
      </w:r>
    </w:p>
    <w:p w:rsidR="00FF5457" w:rsidRPr="005C46CF" w:rsidRDefault="00FF5457" w:rsidP="00FF5457">
      <w:pPr>
        <w:pStyle w:val="Style7"/>
        <w:widowControl/>
        <w:numPr>
          <w:ilvl w:val="0"/>
          <w:numId w:val="8"/>
        </w:numPr>
        <w:tabs>
          <w:tab w:val="left" w:pos="1507"/>
        </w:tabs>
        <w:spacing w:line="322" w:lineRule="exact"/>
        <w:ind w:firstLine="715"/>
        <w:rPr>
          <w:rStyle w:val="FontStyle59"/>
          <w:sz w:val="28"/>
          <w:szCs w:val="28"/>
        </w:rPr>
      </w:pPr>
      <w:r w:rsidRPr="005C46CF">
        <w:rPr>
          <w:rStyle w:val="FontStyle59"/>
          <w:sz w:val="28"/>
          <w:szCs w:val="28"/>
        </w:rPr>
        <w:t>соблюдать требования, установленные Техническим заданием</w:t>
      </w:r>
      <w:r w:rsidR="008B5F13" w:rsidRPr="005C46CF">
        <w:rPr>
          <w:rStyle w:val="FontStyle59"/>
          <w:sz w:val="28"/>
          <w:szCs w:val="28"/>
        </w:rPr>
        <w:t>,</w:t>
      </w:r>
      <w:r w:rsidRPr="005C46CF">
        <w:rPr>
          <w:rStyle w:val="FontStyle59"/>
          <w:sz w:val="28"/>
          <w:szCs w:val="28"/>
        </w:rPr>
        <w:t xml:space="preserve"> </w:t>
      </w:r>
      <w:r w:rsidRPr="005C46CF">
        <w:rPr>
          <w:rStyle w:val="FontStyle59"/>
          <w:bCs/>
          <w:iCs/>
          <w:sz w:val="28"/>
          <w:szCs w:val="28"/>
        </w:rPr>
        <w:t>Программой инженерных изысканий</w:t>
      </w:r>
      <w:r w:rsidRPr="005C46CF">
        <w:rPr>
          <w:rStyle w:val="FontStyle59"/>
          <w:sz w:val="28"/>
          <w:szCs w:val="28"/>
        </w:rPr>
        <w:t xml:space="preserve"> </w:t>
      </w:r>
      <w:r w:rsidR="008B5F13" w:rsidRPr="005C46CF">
        <w:rPr>
          <w:rStyle w:val="FontStyle59"/>
          <w:sz w:val="28"/>
          <w:szCs w:val="28"/>
        </w:rPr>
        <w:t xml:space="preserve">и </w:t>
      </w:r>
      <w:r w:rsidRPr="005C46CF">
        <w:rPr>
          <w:rStyle w:val="FontStyle59"/>
          <w:sz w:val="28"/>
          <w:szCs w:val="28"/>
        </w:rPr>
        <w:t>другими исходными данными для выполнения Работ, согласовывать с Заказчиком возможность внесения изменений в Работы;</w:t>
      </w:r>
    </w:p>
    <w:p w:rsidR="00FF5457" w:rsidRPr="005C46CF" w:rsidRDefault="00FF5457" w:rsidP="00FF5457">
      <w:pPr>
        <w:pStyle w:val="Style7"/>
        <w:widowControl/>
        <w:numPr>
          <w:ilvl w:val="0"/>
          <w:numId w:val="8"/>
        </w:numPr>
        <w:tabs>
          <w:tab w:val="left" w:pos="1507"/>
        </w:tabs>
        <w:spacing w:before="5" w:line="322" w:lineRule="exact"/>
        <w:ind w:firstLine="715"/>
        <w:rPr>
          <w:rStyle w:val="FontStyle59"/>
          <w:sz w:val="28"/>
          <w:szCs w:val="28"/>
        </w:rPr>
      </w:pPr>
      <w:r w:rsidRPr="005C46CF">
        <w:rPr>
          <w:rStyle w:val="FontStyle59"/>
          <w:sz w:val="28"/>
          <w:szCs w:val="28"/>
        </w:rPr>
        <w:t>за собственный счет устранять недостатки в Работах, а также возмещать Заказчику причиненные убытки;</w:t>
      </w:r>
    </w:p>
    <w:p w:rsidR="00FF5457" w:rsidRPr="005C46CF" w:rsidRDefault="00FF5457" w:rsidP="00FF5457">
      <w:pPr>
        <w:pStyle w:val="Style7"/>
        <w:widowControl/>
        <w:tabs>
          <w:tab w:val="left" w:pos="1406"/>
        </w:tabs>
        <w:spacing w:before="5" w:line="322" w:lineRule="exact"/>
        <w:rPr>
          <w:rStyle w:val="FontStyle59"/>
          <w:sz w:val="28"/>
          <w:szCs w:val="28"/>
        </w:rPr>
      </w:pPr>
      <w:r w:rsidRPr="005C46CF">
        <w:rPr>
          <w:rStyle w:val="FontStyle59"/>
          <w:sz w:val="28"/>
          <w:szCs w:val="28"/>
        </w:rPr>
        <w:t>2.3.7.</w:t>
      </w:r>
      <w:r w:rsidRPr="005C46CF">
        <w:rPr>
          <w:rStyle w:val="FontStyle59"/>
          <w:sz w:val="28"/>
          <w:szCs w:val="28"/>
        </w:rPr>
        <w:tab/>
        <w:t>разработать проектную документацию с учетом ранее разработанных</w:t>
      </w:r>
      <w:r w:rsidRPr="005C46CF">
        <w:rPr>
          <w:rStyle w:val="FontStyle59"/>
          <w:sz w:val="28"/>
          <w:szCs w:val="28"/>
        </w:rPr>
        <w:br/>
        <w:t>проектов, передаваемых Заказчиком Подрядчику в соответствии с Перечнем</w:t>
      </w:r>
      <w:r w:rsidRPr="005C46CF">
        <w:rPr>
          <w:rStyle w:val="FontStyle59"/>
          <w:sz w:val="28"/>
          <w:szCs w:val="28"/>
        </w:rPr>
        <w:br/>
        <w:t>передаваемой документации и исходных данных;</w:t>
      </w:r>
    </w:p>
    <w:p w:rsidR="00FF5457" w:rsidRPr="005C46CF" w:rsidRDefault="00FF5457" w:rsidP="00F40AB5">
      <w:pPr>
        <w:pStyle w:val="Style7"/>
        <w:widowControl/>
        <w:tabs>
          <w:tab w:val="left" w:pos="1498"/>
        </w:tabs>
        <w:spacing w:line="322" w:lineRule="exact"/>
        <w:rPr>
          <w:rStyle w:val="FontStyle59"/>
          <w:sz w:val="28"/>
          <w:szCs w:val="28"/>
        </w:rPr>
      </w:pPr>
      <w:r w:rsidRPr="005C46CF">
        <w:rPr>
          <w:rStyle w:val="FontStyle59"/>
          <w:sz w:val="28"/>
          <w:szCs w:val="28"/>
        </w:rPr>
        <w:t>2.3.8.</w:t>
      </w:r>
      <w:r w:rsidRPr="005C46CF">
        <w:rPr>
          <w:rStyle w:val="FontStyle59"/>
          <w:sz w:val="28"/>
          <w:szCs w:val="28"/>
        </w:rPr>
        <w:tab/>
        <w:t>передать Заказчику результаты выполненных работ, получившие</w:t>
      </w:r>
      <w:r w:rsidRPr="005C46CF">
        <w:rPr>
          <w:rStyle w:val="FontStyle59"/>
          <w:sz w:val="28"/>
          <w:szCs w:val="28"/>
        </w:rPr>
        <w:br/>
        <w:t>согласование организаций, осуществляющих эксплуатацию объектов (сетей)</w:t>
      </w:r>
      <w:r w:rsidR="00130C7C" w:rsidRPr="005C46CF">
        <w:rPr>
          <w:rStyle w:val="FontStyle59"/>
          <w:sz w:val="28"/>
          <w:szCs w:val="28"/>
        </w:rPr>
        <w:t xml:space="preserve"> </w:t>
      </w:r>
      <w:r w:rsidRPr="005C46CF">
        <w:rPr>
          <w:rStyle w:val="FontStyle59"/>
          <w:sz w:val="28"/>
          <w:szCs w:val="28"/>
        </w:rPr>
        <w:t>инженерно-технического обеспечения, иных уполномоченных органов и организаций</w:t>
      </w:r>
      <w:r w:rsidR="00F40AB5" w:rsidRPr="005C46CF">
        <w:rPr>
          <w:rStyle w:val="FontStyle59"/>
          <w:sz w:val="28"/>
          <w:szCs w:val="28"/>
        </w:rPr>
        <w:t>,</w:t>
      </w:r>
      <w:r w:rsidR="00F40AB5" w:rsidRPr="005C46CF">
        <w:rPr>
          <w:sz w:val="28"/>
          <w:szCs w:val="28"/>
        </w:rPr>
        <w:t xml:space="preserve"> </w:t>
      </w:r>
      <w:r w:rsidR="00A82B1C" w:rsidRPr="005C46CF">
        <w:rPr>
          <w:rStyle w:val="FontStyle59"/>
          <w:sz w:val="28"/>
          <w:szCs w:val="28"/>
        </w:rPr>
        <w:t xml:space="preserve">в том числе таможенных органов, </w:t>
      </w:r>
      <w:r w:rsidR="00F40AB5" w:rsidRPr="005C46CF">
        <w:rPr>
          <w:sz w:val="28"/>
          <w:szCs w:val="28"/>
        </w:rPr>
        <w:t>а также положительное заключение государственной экспертизы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F40AB5" w:rsidRPr="005C46CF">
        <w:rPr>
          <w:rStyle w:val="FontStyle59"/>
          <w:sz w:val="28"/>
          <w:szCs w:val="28"/>
        </w:rPr>
        <w:t>;</w:t>
      </w:r>
    </w:p>
    <w:p w:rsidR="00FF5457" w:rsidRPr="005C46CF" w:rsidRDefault="00FF5457" w:rsidP="00FF5457">
      <w:pPr>
        <w:pStyle w:val="Style7"/>
        <w:widowControl/>
        <w:tabs>
          <w:tab w:val="left" w:pos="1512"/>
        </w:tabs>
        <w:spacing w:before="24" w:line="322" w:lineRule="exact"/>
        <w:ind w:firstLine="725"/>
        <w:rPr>
          <w:rStyle w:val="FontStyle59"/>
          <w:sz w:val="28"/>
          <w:szCs w:val="28"/>
        </w:rPr>
      </w:pPr>
      <w:r w:rsidRPr="005C46CF">
        <w:rPr>
          <w:rStyle w:val="FontStyle59"/>
          <w:sz w:val="28"/>
          <w:szCs w:val="28"/>
        </w:rPr>
        <w:t>2.3.9.</w:t>
      </w:r>
      <w:r w:rsidRPr="005C46CF">
        <w:rPr>
          <w:rStyle w:val="FontStyle59"/>
          <w:sz w:val="28"/>
          <w:szCs w:val="28"/>
        </w:rPr>
        <w:tab/>
      </w:r>
      <w:r w:rsidR="00924E20" w:rsidRPr="005C46CF">
        <w:rPr>
          <w:rStyle w:val="FontStyle59"/>
          <w:sz w:val="28"/>
          <w:szCs w:val="28"/>
        </w:rPr>
        <w:t>обеспечить получение</w:t>
      </w:r>
      <w:r w:rsidRPr="005C46CF">
        <w:rPr>
          <w:rStyle w:val="FontStyle59"/>
          <w:sz w:val="28"/>
          <w:szCs w:val="28"/>
        </w:rPr>
        <w:t xml:space="preserve"> положительного заключения государственной экспертизы,</w:t>
      </w:r>
      <w:r w:rsidR="00924E20" w:rsidRPr="005C46CF">
        <w:rPr>
          <w:rStyle w:val="FontStyle59"/>
          <w:sz w:val="28"/>
          <w:szCs w:val="28"/>
        </w:rPr>
        <w:t xml:space="preserve"> </w:t>
      </w:r>
      <w:r w:rsidRPr="005C46CF">
        <w:rPr>
          <w:rStyle w:val="FontStyle59"/>
          <w:sz w:val="28"/>
          <w:szCs w:val="28"/>
        </w:rPr>
        <w:t>проводимой федеральным органом исполнительной власти, органом</w:t>
      </w:r>
      <w:r w:rsidRPr="005C46CF">
        <w:rPr>
          <w:rStyle w:val="FontStyle59"/>
          <w:sz w:val="28"/>
          <w:szCs w:val="28"/>
        </w:rPr>
        <w:br/>
      </w:r>
      <w:r w:rsidRPr="005C46CF">
        <w:rPr>
          <w:rStyle w:val="FontStyle59"/>
          <w:sz w:val="28"/>
          <w:szCs w:val="28"/>
        </w:rPr>
        <w:lastRenderedPageBreak/>
        <w:t>исполнительной власти субъекта Российской Федерации, уполномоченными на</w:t>
      </w:r>
      <w:r w:rsidRPr="005C46CF">
        <w:rPr>
          <w:rStyle w:val="FontStyle59"/>
          <w:sz w:val="28"/>
          <w:szCs w:val="28"/>
        </w:rPr>
        <w:br/>
        <w:t>проведение государственной экспертизы проектной документации или</w:t>
      </w:r>
      <w:r w:rsidRPr="005C46CF">
        <w:rPr>
          <w:rStyle w:val="FontStyle59"/>
          <w:sz w:val="28"/>
          <w:szCs w:val="28"/>
        </w:rPr>
        <w:br/>
        <w:t>подведомственными указанным органам государственными учреждениями;</w:t>
      </w:r>
    </w:p>
    <w:p w:rsidR="00FF5457" w:rsidRPr="005C46CF" w:rsidRDefault="00FF5457" w:rsidP="00FF5457">
      <w:pPr>
        <w:pStyle w:val="Style7"/>
        <w:widowControl/>
        <w:numPr>
          <w:ilvl w:val="0"/>
          <w:numId w:val="9"/>
        </w:numPr>
        <w:tabs>
          <w:tab w:val="left" w:pos="1618"/>
        </w:tabs>
        <w:spacing w:line="322" w:lineRule="exact"/>
        <w:ind w:firstLine="725"/>
        <w:rPr>
          <w:rStyle w:val="FontStyle59"/>
          <w:sz w:val="28"/>
          <w:szCs w:val="28"/>
        </w:rPr>
      </w:pPr>
      <w:r w:rsidRPr="005C46CF">
        <w:rPr>
          <w:rStyle w:val="FontStyle59"/>
          <w:sz w:val="28"/>
          <w:szCs w:val="28"/>
        </w:rPr>
        <w:t>не передавать результаты выполненных Работ, а также их частей и/или элементов третьим лицам;</w:t>
      </w:r>
    </w:p>
    <w:p w:rsidR="00FF5457" w:rsidRPr="005C46CF" w:rsidRDefault="00FF5457" w:rsidP="00FF5457">
      <w:pPr>
        <w:pStyle w:val="Style7"/>
        <w:widowControl/>
        <w:numPr>
          <w:ilvl w:val="0"/>
          <w:numId w:val="9"/>
        </w:numPr>
        <w:tabs>
          <w:tab w:val="left" w:pos="1618"/>
        </w:tabs>
        <w:spacing w:before="14" w:line="322" w:lineRule="exact"/>
        <w:ind w:firstLine="725"/>
        <w:rPr>
          <w:rStyle w:val="FontStyle59"/>
          <w:sz w:val="28"/>
          <w:szCs w:val="28"/>
        </w:rPr>
      </w:pPr>
      <w:r w:rsidRPr="005C46CF">
        <w:rPr>
          <w:rStyle w:val="FontStyle59"/>
          <w:sz w:val="28"/>
          <w:szCs w:val="28"/>
        </w:rPr>
        <w:t>нести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строительства, а также в процессе эксплуатации Объекта, созданного на основе выполненных Подрядчиком Работ;</w:t>
      </w:r>
    </w:p>
    <w:p w:rsidR="00FF5457" w:rsidRPr="005C46CF" w:rsidRDefault="00FF5457" w:rsidP="00FF5457">
      <w:pPr>
        <w:pStyle w:val="Style7"/>
        <w:widowControl/>
        <w:tabs>
          <w:tab w:val="left" w:pos="1790"/>
        </w:tabs>
        <w:spacing w:before="10" w:line="322" w:lineRule="exact"/>
        <w:ind w:firstLine="715"/>
        <w:rPr>
          <w:rStyle w:val="FontStyle59"/>
          <w:sz w:val="28"/>
          <w:szCs w:val="28"/>
        </w:rPr>
      </w:pPr>
      <w:r w:rsidRPr="005C46CF">
        <w:rPr>
          <w:rStyle w:val="FontStyle59"/>
          <w:sz w:val="28"/>
          <w:szCs w:val="28"/>
        </w:rPr>
        <w:t>2.3.12.</w:t>
      </w:r>
      <w:r w:rsidRPr="005C46CF">
        <w:rPr>
          <w:rStyle w:val="FontStyle59"/>
          <w:sz w:val="28"/>
          <w:szCs w:val="28"/>
        </w:rPr>
        <w:tab/>
        <w:t>нести ответственность за последствия неисполнения или</w:t>
      </w:r>
      <w:r w:rsidR="004E1A9C" w:rsidRPr="005C46CF">
        <w:rPr>
          <w:rStyle w:val="FontStyle59"/>
          <w:sz w:val="28"/>
          <w:szCs w:val="28"/>
        </w:rPr>
        <w:t xml:space="preserve"> </w:t>
      </w:r>
      <w:r w:rsidRPr="005C46CF">
        <w:rPr>
          <w:rStyle w:val="FontStyle59"/>
          <w:sz w:val="28"/>
          <w:szCs w:val="28"/>
        </w:rPr>
        <w:t>ненадлежащего выполнения Работ по Договору, в том числе выполненных</w:t>
      </w:r>
      <w:r w:rsidR="004E1A9C" w:rsidRPr="005C46CF">
        <w:rPr>
          <w:rStyle w:val="FontStyle59"/>
          <w:sz w:val="28"/>
          <w:szCs w:val="28"/>
        </w:rPr>
        <w:t xml:space="preserve"> </w:t>
      </w:r>
      <w:r w:rsidRPr="005C46CF">
        <w:rPr>
          <w:rStyle w:val="FontStyle59"/>
          <w:sz w:val="28"/>
          <w:szCs w:val="28"/>
        </w:rPr>
        <w:t>привлеченными субподрядными организациями;</w:t>
      </w:r>
    </w:p>
    <w:p w:rsidR="00FF5457" w:rsidRPr="005C46CF" w:rsidRDefault="00FF5457" w:rsidP="00FF5457">
      <w:pPr>
        <w:pStyle w:val="Style7"/>
        <w:widowControl/>
        <w:tabs>
          <w:tab w:val="left" w:pos="1589"/>
        </w:tabs>
        <w:spacing w:before="5" w:line="322" w:lineRule="exact"/>
        <w:ind w:firstLine="720"/>
        <w:rPr>
          <w:rStyle w:val="FontStyle59"/>
          <w:sz w:val="28"/>
          <w:szCs w:val="28"/>
        </w:rPr>
      </w:pPr>
      <w:r w:rsidRPr="005C46CF">
        <w:rPr>
          <w:rStyle w:val="FontStyle59"/>
          <w:sz w:val="28"/>
          <w:szCs w:val="28"/>
        </w:rPr>
        <w:t>2.3.13.</w:t>
      </w:r>
      <w:r w:rsidRPr="005C46CF">
        <w:rPr>
          <w:rStyle w:val="FontStyle59"/>
          <w:sz w:val="28"/>
          <w:szCs w:val="28"/>
        </w:rPr>
        <w:tab/>
        <w:t>заключить с Заказчиком договор на оказание услуг по авторскому</w:t>
      </w:r>
      <w:r w:rsidR="004E1A9C" w:rsidRPr="005C46CF">
        <w:rPr>
          <w:rStyle w:val="FontStyle59"/>
          <w:sz w:val="28"/>
          <w:szCs w:val="28"/>
        </w:rPr>
        <w:t xml:space="preserve"> </w:t>
      </w:r>
      <w:r w:rsidRPr="005C46CF">
        <w:rPr>
          <w:rStyle w:val="FontStyle59"/>
          <w:sz w:val="28"/>
          <w:szCs w:val="28"/>
        </w:rPr>
        <w:t>надзору за выполнением работ по строительству Объекта. При этом договор на</w:t>
      </w:r>
      <w:r w:rsidR="004E1A9C" w:rsidRPr="005C46CF">
        <w:rPr>
          <w:rStyle w:val="FontStyle59"/>
          <w:sz w:val="28"/>
          <w:szCs w:val="28"/>
        </w:rPr>
        <w:t xml:space="preserve"> </w:t>
      </w:r>
      <w:r w:rsidRPr="005C46CF">
        <w:rPr>
          <w:rStyle w:val="FontStyle59"/>
          <w:sz w:val="28"/>
          <w:szCs w:val="28"/>
        </w:rPr>
        <w:t>оказание услуг по авторскому надзору должен быть заключен с Подрядчиком в</w:t>
      </w:r>
      <w:r w:rsidR="004E1A9C" w:rsidRPr="005C46CF">
        <w:rPr>
          <w:rStyle w:val="FontStyle59"/>
          <w:sz w:val="28"/>
          <w:szCs w:val="28"/>
        </w:rPr>
        <w:t xml:space="preserve"> </w:t>
      </w:r>
      <w:r w:rsidRPr="005C46CF">
        <w:rPr>
          <w:rStyle w:val="FontStyle59"/>
          <w:sz w:val="28"/>
          <w:szCs w:val="28"/>
        </w:rPr>
        <w:t>течение 10 дней с момента обращения Заказчика, которое может быть</w:t>
      </w:r>
      <w:r w:rsidR="004E1A9C" w:rsidRPr="005C46CF">
        <w:rPr>
          <w:rStyle w:val="FontStyle59"/>
          <w:sz w:val="28"/>
          <w:szCs w:val="28"/>
        </w:rPr>
        <w:t xml:space="preserve"> </w:t>
      </w:r>
      <w:r w:rsidRPr="005C46CF">
        <w:rPr>
          <w:rStyle w:val="FontStyle59"/>
          <w:sz w:val="28"/>
          <w:szCs w:val="28"/>
        </w:rPr>
        <w:t>направлено Подрядчику не позднее 5 (пяти) лет с даты выполнения Работ по</w:t>
      </w:r>
      <w:r w:rsidR="004E1A9C" w:rsidRPr="005C46CF">
        <w:rPr>
          <w:rStyle w:val="FontStyle59"/>
          <w:sz w:val="28"/>
          <w:szCs w:val="28"/>
        </w:rPr>
        <w:t xml:space="preserve"> </w:t>
      </w:r>
      <w:r w:rsidRPr="005C46CF">
        <w:rPr>
          <w:rStyle w:val="FontStyle59"/>
          <w:sz w:val="28"/>
          <w:szCs w:val="28"/>
        </w:rPr>
        <w:t>Договору.</w:t>
      </w:r>
    </w:p>
    <w:p w:rsidR="00FF5457" w:rsidRPr="005C46CF" w:rsidRDefault="00FF5457" w:rsidP="00FF5457">
      <w:pPr>
        <w:pStyle w:val="Style6"/>
        <w:widowControl/>
        <w:spacing w:line="322" w:lineRule="exact"/>
        <w:ind w:firstLine="710"/>
        <w:rPr>
          <w:rStyle w:val="FontStyle59"/>
          <w:sz w:val="28"/>
          <w:szCs w:val="28"/>
        </w:rPr>
      </w:pPr>
      <w:r w:rsidRPr="005C46CF">
        <w:rPr>
          <w:rStyle w:val="FontStyle59"/>
          <w:sz w:val="28"/>
          <w:szCs w:val="28"/>
        </w:rPr>
        <w:t>Договор на оказание услуг по авторскому надзору заключается на следующих условиях:</w:t>
      </w:r>
    </w:p>
    <w:p w:rsidR="00FF5457" w:rsidRPr="005C46CF" w:rsidRDefault="00FF5457" w:rsidP="00FF5457">
      <w:pPr>
        <w:pStyle w:val="Style7"/>
        <w:widowControl/>
        <w:numPr>
          <w:ilvl w:val="0"/>
          <w:numId w:val="10"/>
        </w:numPr>
        <w:tabs>
          <w:tab w:val="left" w:pos="874"/>
        </w:tabs>
        <w:spacing w:line="322" w:lineRule="exact"/>
        <w:ind w:firstLine="715"/>
        <w:rPr>
          <w:rStyle w:val="FontStyle59"/>
          <w:sz w:val="28"/>
          <w:szCs w:val="28"/>
        </w:rPr>
      </w:pPr>
      <w:r w:rsidRPr="005C46CF">
        <w:rPr>
          <w:rStyle w:val="FontStyle59"/>
          <w:sz w:val="28"/>
          <w:szCs w:val="28"/>
        </w:rPr>
        <w:t xml:space="preserve">услуги по авторскому надзору оказываются Подрядчиком в соответствии с </w:t>
      </w:r>
      <w:r w:rsidR="00EC4E9E" w:rsidRPr="005C46CF">
        <w:rPr>
          <w:sz w:val="28"/>
          <w:szCs w:val="28"/>
        </w:rPr>
        <w:t>СП 246.1325800.2016 «Положение об авторском надзоре за строительством зданий и сооружений»</w:t>
      </w:r>
      <w:r w:rsidRPr="005C46CF">
        <w:rPr>
          <w:rStyle w:val="FontStyle59"/>
          <w:sz w:val="28"/>
          <w:szCs w:val="28"/>
        </w:rPr>
        <w:t>, иными документами, действующими на момент заключения договора;</w:t>
      </w:r>
    </w:p>
    <w:p w:rsidR="00FF5457" w:rsidRPr="005C46CF" w:rsidRDefault="00FF5457" w:rsidP="00FF5457">
      <w:pPr>
        <w:pStyle w:val="Style7"/>
        <w:widowControl/>
        <w:numPr>
          <w:ilvl w:val="0"/>
          <w:numId w:val="10"/>
        </w:numPr>
        <w:tabs>
          <w:tab w:val="left" w:pos="874"/>
        </w:tabs>
        <w:spacing w:line="322" w:lineRule="exact"/>
        <w:ind w:firstLine="715"/>
        <w:rPr>
          <w:rStyle w:val="FontStyle59"/>
          <w:sz w:val="28"/>
          <w:szCs w:val="28"/>
        </w:rPr>
      </w:pPr>
      <w:r w:rsidRPr="005C46CF">
        <w:rPr>
          <w:rStyle w:val="FontStyle59"/>
          <w:sz w:val="28"/>
          <w:szCs w:val="28"/>
        </w:rPr>
        <w:t>срок оказания услуг по авторскому надзору определяется с даты начала строительства Объекта и до ввода Объекта в эксплуатацию,</w:t>
      </w:r>
    </w:p>
    <w:p w:rsidR="00FF5457" w:rsidRPr="005C46CF" w:rsidRDefault="00FF5457" w:rsidP="00FF5457">
      <w:pPr>
        <w:pStyle w:val="Style7"/>
        <w:widowControl/>
        <w:tabs>
          <w:tab w:val="left" w:pos="970"/>
        </w:tabs>
        <w:spacing w:line="322" w:lineRule="exact"/>
        <w:ind w:firstLine="715"/>
        <w:rPr>
          <w:rStyle w:val="FontStyle59"/>
          <w:sz w:val="28"/>
          <w:szCs w:val="28"/>
        </w:rPr>
      </w:pPr>
      <w:r w:rsidRPr="005C46CF">
        <w:rPr>
          <w:rStyle w:val="FontStyle59"/>
          <w:sz w:val="28"/>
          <w:szCs w:val="28"/>
        </w:rPr>
        <w:t>-</w:t>
      </w:r>
      <w:r w:rsidRPr="005C46CF">
        <w:rPr>
          <w:rStyle w:val="FontStyle59"/>
          <w:sz w:val="28"/>
          <w:szCs w:val="28"/>
        </w:rPr>
        <w:tab/>
        <w:t>стоимость услуг по авторскому надзору определяется согласно ССР (сводному сметному расчету), прошедшему государственную экспертизу;</w:t>
      </w:r>
    </w:p>
    <w:p w:rsidR="00FF5457" w:rsidRPr="005C46CF" w:rsidRDefault="00FF5457" w:rsidP="00FF5457">
      <w:pPr>
        <w:pStyle w:val="Style17"/>
        <w:widowControl/>
        <w:ind w:firstLine="538"/>
        <w:rPr>
          <w:rStyle w:val="FontStyle59"/>
          <w:sz w:val="28"/>
          <w:szCs w:val="28"/>
        </w:rPr>
      </w:pPr>
      <w:r w:rsidRPr="005C46CF">
        <w:rPr>
          <w:rStyle w:val="FontStyle59"/>
          <w:sz w:val="28"/>
          <w:szCs w:val="28"/>
        </w:rPr>
        <w:t>2.3.14. выполнять все требования</w:t>
      </w:r>
      <w:r w:rsidR="00422E23" w:rsidRPr="005C46CF">
        <w:rPr>
          <w:rStyle w:val="FontStyle59"/>
          <w:sz w:val="28"/>
          <w:szCs w:val="28"/>
        </w:rPr>
        <w:t xml:space="preserve"> </w:t>
      </w:r>
      <w:r w:rsidRPr="005C46CF">
        <w:rPr>
          <w:rStyle w:val="FontStyle59"/>
          <w:sz w:val="28"/>
          <w:szCs w:val="28"/>
        </w:rPr>
        <w:t>правил саморегулирования и стандартов саморегулируемых организаций в</w:t>
      </w:r>
      <w:r w:rsidR="004E1A9C" w:rsidRPr="005C46CF">
        <w:rPr>
          <w:rStyle w:val="FontStyle59"/>
          <w:sz w:val="28"/>
          <w:szCs w:val="28"/>
        </w:rPr>
        <w:t xml:space="preserve"> области инженерных изысканий и/</w:t>
      </w:r>
      <w:r w:rsidRPr="005C46CF">
        <w:rPr>
          <w:rStyle w:val="FontStyle59"/>
          <w:sz w:val="28"/>
          <w:szCs w:val="28"/>
        </w:rPr>
        <w:t>или проектирования, в соответствии с 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rsidR="00FF5457" w:rsidRPr="005C46CF" w:rsidRDefault="00FF5457" w:rsidP="00FF5457">
      <w:pPr>
        <w:pStyle w:val="Style6"/>
        <w:widowControl/>
        <w:spacing w:line="322" w:lineRule="exact"/>
        <w:ind w:firstLine="710"/>
        <w:rPr>
          <w:rStyle w:val="FontStyle59"/>
          <w:sz w:val="28"/>
          <w:szCs w:val="28"/>
        </w:rPr>
      </w:pPr>
      <w:r w:rsidRPr="005C46CF">
        <w:rPr>
          <w:rStyle w:val="FontStyle59"/>
          <w:sz w:val="28"/>
          <w:szCs w:val="28"/>
        </w:rPr>
        <w:t>2.3.15.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rsidR="004E1A9C" w:rsidRPr="005C46CF" w:rsidRDefault="0078718C" w:rsidP="00FF5457">
      <w:pPr>
        <w:pStyle w:val="Style30"/>
        <w:widowControl/>
        <w:tabs>
          <w:tab w:val="left" w:pos="1594"/>
        </w:tabs>
        <w:spacing w:before="34"/>
        <w:ind w:left="754"/>
        <w:rPr>
          <w:rStyle w:val="FontStyle59"/>
          <w:sz w:val="28"/>
          <w:szCs w:val="28"/>
        </w:rPr>
      </w:pPr>
      <w:r w:rsidRPr="005C46CF">
        <w:rPr>
          <w:rStyle w:val="FontStyle59"/>
          <w:sz w:val="28"/>
          <w:szCs w:val="28"/>
        </w:rPr>
        <w:t>2.3.16</w:t>
      </w:r>
      <w:r w:rsidR="00FF5457" w:rsidRPr="005C46CF">
        <w:rPr>
          <w:rStyle w:val="FontStyle59"/>
          <w:sz w:val="28"/>
          <w:szCs w:val="28"/>
        </w:rPr>
        <w:t>.</w:t>
      </w:r>
      <w:r w:rsidR="00FF5457" w:rsidRPr="005C46CF">
        <w:rPr>
          <w:rStyle w:val="FontStyle59"/>
          <w:sz w:val="28"/>
          <w:szCs w:val="28"/>
        </w:rPr>
        <w:tab/>
        <w:t>исполнять другие обязанности, предусмотренные Договором.</w:t>
      </w:r>
    </w:p>
    <w:p w:rsidR="00FF5457" w:rsidRPr="005C46CF" w:rsidRDefault="00FF5457" w:rsidP="00FF5457">
      <w:pPr>
        <w:pStyle w:val="Style30"/>
        <w:widowControl/>
        <w:tabs>
          <w:tab w:val="left" w:pos="1594"/>
        </w:tabs>
        <w:spacing w:before="34"/>
        <w:ind w:left="754"/>
        <w:rPr>
          <w:rStyle w:val="FontStyle59"/>
          <w:sz w:val="28"/>
          <w:szCs w:val="28"/>
          <w:u w:val="single"/>
        </w:rPr>
      </w:pPr>
      <w:r w:rsidRPr="005C46CF">
        <w:rPr>
          <w:rStyle w:val="FontStyle59"/>
          <w:sz w:val="28"/>
          <w:szCs w:val="28"/>
          <w:u w:val="single"/>
        </w:rPr>
        <w:t>2.4. Подрядчик вправе:</w:t>
      </w:r>
    </w:p>
    <w:p w:rsidR="00FF5457" w:rsidRPr="005C46CF" w:rsidRDefault="00FF5457" w:rsidP="00FF5457">
      <w:pPr>
        <w:pStyle w:val="Style7"/>
        <w:widowControl/>
        <w:numPr>
          <w:ilvl w:val="0"/>
          <w:numId w:val="11"/>
        </w:numPr>
        <w:tabs>
          <w:tab w:val="left" w:pos="1406"/>
        </w:tabs>
        <w:spacing w:before="29" w:line="307" w:lineRule="exact"/>
        <w:ind w:firstLine="715"/>
        <w:rPr>
          <w:rStyle w:val="FontStyle59"/>
          <w:sz w:val="28"/>
          <w:szCs w:val="28"/>
        </w:rPr>
      </w:pPr>
      <w:r w:rsidRPr="005C46CF">
        <w:rPr>
          <w:rStyle w:val="FontStyle59"/>
          <w:sz w:val="28"/>
          <w:szCs w:val="28"/>
        </w:rPr>
        <w:t>привлекать субподрядные организации в установленном Договором порядке;</w:t>
      </w:r>
    </w:p>
    <w:p w:rsidR="00FF5457" w:rsidRPr="005C46CF" w:rsidRDefault="00FF5457" w:rsidP="00FF5457">
      <w:pPr>
        <w:pStyle w:val="Style7"/>
        <w:widowControl/>
        <w:numPr>
          <w:ilvl w:val="0"/>
          <w:numId w:val="11"/>
        </w:numPr>
        <w:tabs>
          <w:tab w:val="left" w:pos="1406"/>
        </w:tabs>
        <w:spacing w:before="34" w:line="307" w:lineRule="exact"/>
        <w:ind w:firstLine="715"/>
        <w:rPr>
          <w:rStyle w:val="FontStyle59"/>
          <w:sz w:val="28"/>
          <w:szCs w:val="28"/>
        </w:rPr>
      </w:pPr>
      <w:r w:rsidRPr="005C46CF">
        <w:rPr>
          <w:rStyle w:val="FontStyle59"/>
          <w:sz w:val="28"/>
          <w:szCs w:val="28"/>
        </w:rPr>
        <w:t>запрашивать у Заказчика информацию в установленном Договором порядке;</w:t>
      </w:r>
    </w:p>
    <w:p w:rsidR="00FF5457" w:rsidRPr="005C46CF" w:rsidRDefault="00FF5457" w:rsidP="00FF5457">
      <w:pPr>
        <w:pStyle w:val="Style7"/>
        <w:widowControl/>
        <w:tabs>
          <w:tab w:val="left" w:pos="1440"/>
        </w:tabs>
        <w:spacing w:before="53" w:line="240" w:lineRule="auto"/>
        <w:ind w:left="749" w:firstLine="0"/>
        <w:jc w:val="left"/>
        <w:rPr>
          <w:rStyle w:val="FontStyle59"/>
          <w:sz w:val="28"/>
          <w:szCs w:val="28"/>
        </w:rPr>
      </w:pPr>
      <w:r w:rsidRPr="005C46CF">
        <w:rPr>
          <w:rStyle w:val="FontStyle59"/>
          <w:sz w:val="28"/>
          <w:szCs w:val="28"/>
        </w:rPr>
        <w:t>2.4.3.</w:t>
      </w:r>
      <w:r w:rsidRPr="005C46CF">
        <w:rPr>
          <w:rStyle w:val="FontStyle59"/>
          <w:sz w:val="28"/>
          <w:szCs w:val="28"/>
        </w:rPr>
        <w:tab/>
        <w:t>требовать исполнения Заказчиком принятых на себя обязательств.</w:t>
      </w:r>
    </w:p>
    <w:p w:rsidR="00F17DB7" w:rsidRPr="005C46CF" w:rsidRDefault="00F17DB7" w:rsidP="00F17DB7">
      <w:pPr>
        <w:pStyle w:val="Style5"/>
        <w:widowControl/>
        <w:spacing w:before="110" w:line="240" w:lineRule="auto"/>
        <w:rPr>
          <w:sz w:val="28"/>
          <w:szCs w:val="28"/>
        </w:rPr>
      </w:pPr>
    </w:p>
    <w:p w:rsidR="00FF5457" w:rsidRPr="005C46CF" w:rsidRDefault="00FF5457" w:rsidP="00F17DB7">
      <w:pPr>
        <w:pStyle w:val="Style5"/>
        <w:widowControl/>
        <w:spacing w:before="110" w:line="240" w:lineRule="auto"/>
        <w:jc w:val="center"/>
        <w:rPr>
          <w:rStyle w:val="FontStyle59"/>
          <w:sz w:val="28"/>
          <w:szCs w:val="28"/>
        </w:rPr>
      </w:pPr>
      <w:r w:rsidRPr="005C46CF">
        <w:rPr>
          <w:rStyle w:val="FontStyle59"/>
          <w:sz w:val="28"/>
          <w:szCs w:val="28"/>
        </w:rPr>
        <w:t>СТАТЬЯ 3. СРОКИ ИСПОЛНЕНИЯ РАБОТ</w:t>
      </w:r>
    </w:p>
    <w:p w:rsidR="00FF5457" w:rsidRPr="005C46CF" w:rsidRDefault="00FF5457" w:rsidP="00FF5457">
      <w:pPr>
        <w:pStyle w:val="Style7"/>
        <w:widowControl/>
        <w:tabs>
          <w:tab w:val="left" w:pos="1253"/>
        </w:tabs>
        <w:spacing w:before="91" w:line="322" w:lineRule="exact"/>
        <w:ind w:firstLine="715"/>
        <w:rPr>
          <w:rStyle w:val="FontStyle59"/>
          <w:sz w:val="28"/>
          <w:szCs w:val="28"/>
        </w:rPr>
      </w:pPr>
      <w:r w:rsidRPr="005C46CF">
        <w:rPr>
          <w:rStyle w:val="FontStyle59"/>
          <w:sz w:val="28"/>
          <w:szCs w:val="28"/>
        </w:rPr>
        <w:lastRenderedPageBreak/>
        <w:t>3.1.</w:t>
      </w:r>
      <w:r w:rsidRPr="005C46CF">
        <w:rPr>
          <w:rStyle w:val="FontStyle59"/>
          <w:sz w:val="28"/>
          <w:szCs w:val="28"/>
        </w:rPr>
        <w:tab/>
        <w:t xml:space="preserve">Подрядчик приступает к выполнению Работ со дня </w:t>
      </w:r>
      <w:r w:rsidR="0073429B" w:rsidRPr="005C46CF">
        <w:rPr>
          <w:rStyle w:val="FontStyle59"/>
          <w:sz w:val="28"/>
          <w:szCs w:val="28"/>
        </w:rPr>
        <w:t>подписания</w:t>
      </w:r>
      <w:r w:rsidR="0073429B" w:rsidRPr="005C46CF">
        <w:rPr>
          <w:rStyle w:val="FontStyle59"/>
          <w:sz w:val="28"/>
          <w:szCs w:val="28"/>
        </w:rPr>
        <w:br/>
        <w:t>Договора Сторонами</w:t>
      </w:r>
      <w:r w:rsidRPr="005C46CF">
        <w:rPr>
          <w:rStyle w:val="FontStyle59"/>
          <w:sz w:val="28"/>
          <w:szCs w:val="28"/>
        </w:rPr>
        <w:t>.</w:t>
      </w:r>
    </w:p>
    <w:p w:rsidR="003B5E32" w:rsidRPr="005C46CF" w:rsidRDefault="003B5E32" w:rsidP="003B5E32">
      <w:pPr>
        <w:pStyle w:val="Style7"/>
        <w:tabs>
          <w:tab w:val="left" w:pos="1253"/>
        </w:tabs>
        <w:spacing w:line="322" w:lineRule="exact"/>
        <w:ind w:firstLine="715"/>
        <w:rPr>
          <w:rStyle w:val="FontStyle59"/>
          <w:sz w:val="28"/>
          <w:szCs w:val="28"/>
        </w:rPr>
      </w:pPr>
      <w:r w:rsidRPr="005C46CF">
        <w:rPr>
          <w:sz w:val="28"/>
          <w:szCs w:val="28"/>
        </w:rPr>
        <w:t>Срок выполнения Работ составляет __________ (____________)</w:t>
      </w:r>
      <w:r w:rsidR="002C4A90" w:rsidRPr="005C46CF">
        <w:rPr>
          <w:sz w:val="28"/>
          <w:szCs w:val="28"/>
          <w:vertAlign w:val="superscript"/>
        </w:rPr>
        <w:t xml:space="preserve"> </w:t>
      </w:r>
      <w:r w:rsidR="002C4A90" w:rsidRPr="005C46CF">
        <w:rPr>
          <w:sz w:val="28"/>
          <w:szCs w:val="28"/>
        </w:rPr>
        <w:t>___________</w:t>
      </w:r>
      <w:r w:rsidR="002C4A90" w:rsidRPr="005C46CF">
        <w:rPr>
          <w:rStyle w:val="a6"/>
          <w:sz w:val="28"/>
          <w:szCs w:val="28"/>
        </w:rPr>
        <w:footnoteReference w:id="1"/>
      </w:r>
      <w:r w:rsidRPr="005C46CF">
        <w:rPr>
          <w:sz w:val="28"/>
          <w:szCs w:val="28"/>
        </w:rPr>
        <w:t xml:space="preserve"> дней со дня подписания Договора Сторонами.</w:t>
      </w:r>
    </w:p>
    <w:p w:rsidR="00FF5457" w:rsidRPr="005C46CF" w:rsidRDefault="00FF5457" w:rsidP="00FF5457">
      <w:pPr>
        <w:pStyle w:val="Style7"/>
        <w:widowControl/>
        <w:tabs>
          <w:tab w:val="left" w:pos="1253"/>
        </w:tabs>
        <w:spacing w:line="322" w:lineRule="exact"/>
        <w:ind w:firstLine="715"/>
        <w:rPr>
          <w:rStyle w:val="FontStyle59"/>
          <w:sz w:val="28"/>
          <w:szCs w:val="28"/>
        </w:rPr>
      </w:pPr>
      <w:r w:rsidRPr="005C46CF">
        <w:rPr>
          <w:rStyle w:val="FontStyle59"/>
          <w:sz w:val="28"/>
          <w:szCs w:val="28"/>
        </w:rPr>
        <w:t>3.2.</w:t>
      </w:r>
      <w:r w:rsidRPr="005C46CF">
        <w:rPr>
          <w:rStyle w:val="FontStyle59"/>
          <w:sz w:val="28"/>
          <w:szCs w:val="28"/>
        </w:rPr>
        <w:tab/>
        <w:t>Сроки начала и окончания этапов Работ, последовательность</w:t>
      </w:r>
      <w:r w:rsidR="004E1A9C" w:rsidRPr="005C46CF">
        <w:rPr>
          <w:rStyle w:val="FontStyle59"/>
          <w:sz w:val="28"/>
          <w:szCs w:val="28"/>
        </w:rPr>
        <w:t xml:space="preserve"> </w:t>
      </w:r>
      <w:r w:rsidRPr="005C46CF">
        <w:rPr>
          <w:rStyle w:val="FontStyle59"/>
          <w:sz w:val="28"/>
          <w:szCs w:val="28"/>
        </w:rPr>
        <w:t>выполнения Работ установлены Календарным планом работ (Приложение № 2 к</w:t>
      </w:r>
      <w:r w:rsidR="004E1A9C" w:rsidRPr="005C46CF">
        <w:rPr>
          <w:rStyle w:val="FontStyle59"/>
          <w:sz w:val="28"/>
          <w:szCs w:val="28"/>
        </w:rPr>
        <w:t xml:space="preserve"> Д</w:t>
      </w:r>
      <w:r w:rsidRPr="005C46CF">
        <w:rPr>
          <w:rStyle w:val="FontStyle59"/>
          <w:sz w:val="28"/>
          <w:szCs w:val="28"/>
        </w:rPr>
        <w:t>оговору), в соответствии с которым Подрядчик выполняет Работы.</w:t>
      </w:r>
    </w:p>
    <w:p w:rsidR="00FF5457" w:rsidRPr="005C46CF" w:rsidRDefault="00FF5457" w:rsidP="00FF5457">
      <w:pPr>
        <w:pStyle w:val="Style6"/>
        <w:widowControl/>
        <w:spacing w:line="322" w:lineRule="exact"/>
        <w:ind w:firstLine="720"/>
        <w:rPr>
          <w:rStyle w:val="FontStyle59"/>
          <w:sz w:val="28"/>
          <w:szCs w:val="28"/>
        </w:rPr>
      </w:pPr>
      <w:r w:rsidRPr="005C46CF">
        <w:rPr>
          <w:rStyle w:val="FontStyle59"/>
          <w:sz w:val="28"/>
          <w:szCs w:val="28"/>
        </w:rPr>
        <w:t>Подрядчик вправе требовать внесения изменений в Календарный план работ в случае получения письменного указания Заказчика о приостановлении/возобновлении выполнения Работ по Договору.</w:t>
      </w:r>
    </w:p>
    <w:p w:rsidR="00FF5457" w:rsidRPr="005C46CF" w:rsidRDefault="00FF5457" w:rsidP="00FF5457">
      <w:pPr>
        <w:pStyle w:val="Style7"/>
        <w:widowControl/>
        <w:tabs>
          <w:tab w:val="left" w:pos="1253"/>
        </w:tabs>
        <w:spacing w:line="322" w:lineRule="exact"/>
        <w:ind w:firstLine="715"/>
        <w:rPr>
          <w:rStyle w:val="FontStyle59"/>
          <w:sz w:val="28"/>
          <w:szCs w:val="28"/>
        </w:rPr>
      </w:pPr>
      <w:r w:rsidRPr="005C46CF">
        <w:rPr>
          <w:rStyle w:val="FontStyle59"/>
          <w:sz w:val="28"/>
          <w:szCs w:val="28"/>
        </w:rPr>
        <w:t>3.3.</w:t>
      </w:r>
      <w:r w:rsidRPr="005C46CF">
        <w:rPr>
          <w:rStyle w:val="FontStyle59"/>
          <w:sz w:val="28"/>
          <w:szCs w:val="28"/>
        </w:rPr>
        <w:tab/>
        <w:t>Подрядчик может досрочно сдать результаты выполненных Работ в</w:t>
      </w:r>
      <w:r w:rsidR="004E1A9C" w:rsidRPr="005C46CF">
        <w:rPr>
          <w:rStyle w:val="FontStyle59"/>
          <w:sz w:val="28"/>
          <w:szCs w:val="28"/>
        </w:rPr>
        <w:t xml:space="preserve"> </w:t>
      </w:r>
      <w:r w:rsidRPr="005C46CF">
        <w:rPr>
          <w:rStyle w:val="FontStyle59"/>
          <w:sz w:val="28"/>
          <w:szCs w:val="28"/>
        </w:rPr>
        <w:t>целом или их этапы только с письменного согласия Заказчика.</w:t>
      </w:r>
    </w:p>
    <w:p w:rsidR="00FF5457" w:rsidRPr="005C46CF" w:rsidRDefault="00FF5457" w:rsidP="00FF5457">
      <w:pPr>
        <w:pStyle w:val="Style5"/>
        <w:widowControl/>
        <w:spacing w:line="240" w:lineRule="exact"/>
        <w:jc w:val="center"/>
        <w:rPr>
          <w:sz w:val="28"/>
          <w:szCs w:val="28"/>
        </w:rPr>
      </w:pPr>
    </w:p>
    <w:p w:rsidR="00FF5457" w:rsidRPr="005C46CF" w:rsidRDefault="00FF5457" w:rsidP="00FF5457">
      <w:pPr>
        <w:pStyle w:val="Style5"/>
        <w:widowControl/>
        <w:spacing w:before="106" w:line="240" w:lineRule="auto"/>
        <w:jc w:val="center"/>
        <w:rPr>
          <w:rStyle w:val="FontStyle59"/>
          <w:sz w:val="28"/>
          <w:szCs w:val="28"/>
        </w:rPr>
      </w:pPr>
      <w:r w:rsidRPr="005C46CF">
        <w:rPr>
          <w:rStyle w:val="FontStyle59"/>
          <w:sz w:val="28"/>
          <w:szCs w:val="28"/>
        </w:rPr>
        <w:t>СТАТЬЯ 4. ПОРЯДОК ИСПОЛНЕНИЯ И ПРИЕМКИ РАБОТ</w:t>
      </w:r>
    </w:p>
    <w:p w:rsidR="00FF5457" w:rsidRPr="005C46CF" w:rsidRDefault="00FF5457" w:rsidP="00FF5457">
      <w:pPr>
        <w:pStyle w:val="Style6"/>
        <w:widowControl/>
        <w:spacing w:before="82" w:line="322" w:lineRule="exact"/>
        <w:ind w:left="710" w:firstLine="0"/>
        <w:jc w:val="left"/>
        <w:rPr>
          <w:rStyle w:val="FontStyle59"/>
          <w:sz w:val="28"/>
          <w:szCs w:val="28"/>
        </w:rPr>
      </w:pPr>
      <w:r w:rsidRPr="005C46CF">
        <w:rPr>
          <w:rStyle w:val="FontStyle59"/>
          <w:sz w:val="28"/>
          <w:szCs w:val="28"/>
        </w:rPr>
        <w:t>4.1. Общий порядок взаимодействия Сторон.</w:t>
      </w:r>
    </w:p>
    <w:p w:rsidR="00FF5457" w:rsidRPr="005C46CF" w:rsidRDefault="00FF5457" w:rsidP="00FF5457">
      <w:pPr>
        <w:pStyle w:val="Style7"/>
        <w:widowControl/>
        <w:numPr>
          <w:ilvl w:val="0"/>
          <w:numId w:val="12"/>
        </w:numPr>
        <w:tabs>
          <w:tab w:val="left" w:pos="1402"/>
        </w:tabs>
        <w:spacing w:line="322" w:lineRule="exact"/>
        <w:ind w:firstLine="701"/>
        <w:rPr>
          <w:rStyle w:val="FontStyle59"/>
          <w:sz w:val="28"/>
          <w:szCs w:val="28"/>
        </w:rPr>
      </w:pPr>
      <w:r w:rsidRPr="005C46CF">
        <w:rPr>
          <w:rStyle w:val="FontStyle59"/>
          <w:sz w:val="28"/>
          <w:szCs w:val="28"/>
        </w:rPr>
        <w:t xml:space="preserve">Взаимодействие Сторон в ходе выполнения работ осуществляется через ответственных представителей Подрядчика и Заказчика. Стороны обязуются не позднее </w:t>
      </w:r>
      <w:bookmarkStart w:id="1" w:name="_Hlk23424975"/>
      <w:r w:rsidR="00D91661" w:rsidRPr="005C46CF">
        <w:rPr>
          <w:rStyle w:val="FontStyle59"/>
          <w:sz w:val="28"/>
          <w:szCs w:val="28"/>
        </w:rPr>
        <w:t>3</w:t>
      </w:r>
      <w:r w:rsidRPr="005C46CF">
        <w:rPr>
          <w:rStyle w:val="FontStyle59"/>
          <w:sz w:val="28"/>
          <w:szCs w:val="28"/>
        </w:rPr>
        <w:t xml:space="preserve"> (</w:t>
      </w:r>
      <w:r w:rsidR="00D91661" w:rsidRPr="005C46CF">
        <w:rPr>
          <w:rStyle w:val="FontStyle59"/>
          <w:sz w:val="28"/>
          <w:szCs w:val="28"/>
        </w:rPr>
        <w:t>трех</w:t>
      </w:r>
      <w:r w:rsidRPr="005C46CF">
        <w:rPr>
          <w:rStyle w:val="FontStyle59"/>
          <w:sz w:val="28"/>
          <w:szCs w:val="28"/>
        </w:rPr>
        <w:t>)</w:t>
      </w:r>
      <w:bookmarkEnd w:id="1"/>
      <w:r w:rsidRPr="005C46CF">
        <w:rPr>
          <w:rStyle w:val="FontStyle59"/>
          <w:sz w:val="28"/>
          <w:szCs w:val="28"/>
        </w:rPr>
        <w:t xml:space="preserve"> рабочих дней со дня заключения Договора назначить ответственных представителей и направить друг другу уведомление, содержащее сведения об ответственном представителе (Ф.И.О., должность, перечень полномочий, телефон, факс, адрес электронной почты, иные средства связи, копия доверенности при наличии).</w:t>
      </w:r>
    </w:p>
    <w:p w:rsidR="00FF5457" w:rsidRPr="005C46CF" w:rsidRDefault="00FF5457" w:rsidP="00FF5457">
      <w:pPr>
        <w:pStyle w:val="Style7"/>
        <w:widowControl/>
        <w:numPr>
          <w:ilvl w:val="0"/>
          <w:numId w:val="12"/>
        </w:numPr>
        <w:tabs>
          <w:tab w:val="left" w:pos="1402"/>
        </w:tabs>
        <w:spacing w:before="5" w:line="322" w:lineRule="exact"/>
        <w:ind w:firstLine="701"/>
        <w:rPr>
          <w:rStyle w:val="FontStyle59"/>
          <w:sz w:val="28"/>
          <w:szCs w:val="28"/>
        </w:rPr>
      </w:pPr>
      <w:r w:rsidRPr="005C46CF">
        <w:rPr>
          <w:rStyle w:val="FontStyle59"/>
          <w:sz w:val="28"/>
          <w:szCs w:val="28"/>
        </w:rPr>
        <w:t>Все запросы (уведомления, требования, претензии и иные обращения Сторон), а также ответы на них передаются Сторонами по электронной почте или по факсу с обязательным последующим направлением почтовым отправлением либо передачей представителю Стороны под роспись (нарочным).</w:t>
      </w:r>
    </w:p>
    <w:p w:rsidR="00FF5457" w:rsidRPr="005C46CF" w:rsidRDefault="00FF5457" w:rsidP="00FF5457">
      <w:pPr>
        <w:pStyle w:val="Style6"/>
        <w:widowControl/>
        <w:spacing w:line="322" w:lineRule="exact"/>
        <w:ind w:firstLine="701"/>
        <w:rPr>
          <w:rStyle w:val="FontStyle59"/>
          <w:sz w:val="28"/>
          <w:szCs w:val="28"/>
        </w:rPr>
      </w:pPr>
      <w:r w:rsidRPr="005C46CF">
        <w:rPr>
          <w:rStyle w:val="FontStyle59"/>
          <w:sz w:val="28"/>
          <w:szCs w:val="28"/>
        </w:rPr>
        <w:t>Датой получения запроса является дата его вручения представителю Стороны или отметка о доставке почтового отправления.</w:t>
      </w:r>
    </w:p>
    <w:p w:rsidR="00FF5457" w:rsidRPr="005C46CF" w:rsidRDefault="00FF5457" w:rsidP="00FF5457">
      <w:pPr>
        <w:pStyle w:val="Style7"/>
        <w:widowControl/>
        <w:tabs>
          <w:tab w:val="left" w:pos="1454"/>
        </w:tabs>
        <w:spacing w:before="67" w:line="322" w:lineRule="exact"/>
        <w:ind w:firstLine="725"/>
        <w:rPr>
          <w:rStyle w:val="FontStyle59"/>
          <w:sz w:val="28"/>
          <w:szCs w:val="28"/>
        </w:rPr>
      </w:pPr>
      <w:r w:rsidRPr="005C46CF">
        <w:rPr>
          <w:rStyle w:val="FontStyle59"/>
          <w:sz w:val="28"/>
          <w:szCs w:val="28"/>
        </w:rPr>
        <w:t>4.1.3.</w:t>
      </w:r>
      <w:r w:rsidRPr="005C46CF">
        <w:rPr>
          <w:rStyle w:val="FontStyle59"/>
          <w:sz w:val="28"/>
          <w:szCs w:val="28"/>
        </w:rPr>
        <w:tab/>
        <w:t>В ходе выполнения работ Подрядчик вправе запросить у Заказчика</w:t>
      </w:r>
      <w:r w:rsidR="004E1A9C" w:rsidRPr="005C46CF">
        <w:rPr>
          <w:rStyle w:val="FontStyle59"/>
          <w:sz w:val="28"/>
          <w:szCs w:val="28"/>
        </w:rPr>
        <w:t xml:space="preserve"> </w:t>
      </w:r>
      <w:r w:rsidRPr="005C46CF">
        <w:rPr>
          <w:rStyle w:val="FontStyle59"/>
          <w:sz w:val="28"/>
          <w:szCs w:val="28"/>
        </w:rPr>
        <w:t>дополнительные данные или документы. Если запрашиваемые Подрядчиком</w:t>
      </w:r>
      <w:r w:rsidR="004E1A9C" w:rsidRPr="005C46CF">
        <w:rPr>
          <w:rStyle w:val="FontStyle59"/>
          <w:sz w:val="28"/>
          <w:szCs w:val="28"/>
        </w:rPr>
        <w:t xml:space="preserve"> </w:t>
      </w:r>
      <w:r w:rsidRPr="005C46CF">
        <w:rPr>
          <w:rStyle w:val="FontStyle59"/>
          <w:sz w:val="28"/>
          <w:szCs w:val="28"/>
        </w:rPr>
        <w:t>данные или документы имеются в распоряжении Заказчика, они передаются в</w:t>
      </w:r>
      <w:r w:rsidR="004E1A9C" w:rsidRPr="005C46CF">
        <w:rPr>
          <w:rStyle w:val="FontStyle59"/>
          <w:sz w:val="28"/>
          <w:szCs w:val="28"/>
        </w:rPr>
        <w:t xml:space="preserve"> </w:t>
      </w:r>
      <w:r w:rsidRPr="005C46CF">
        <w:rPr>
          <w:rStyle w:val="FontStyle59"/>
          <w:sz w:val="28"/>
          <w:szCs w:val="28"/>
        </w:rPr>
        <w:t xml:space="preserve">течение </w:t>
      </w:r>
      <w:bookmarkStart w:id="2" w:name="_Hlk23425337"/>
      <w:r w:rsidR="0013785B" w:rsidRPr="005C46CF">
        <w:rPr>
          <w:rStyle w:val="FontStyle59"/>
          <w:sz w:val="28"/>
          <w:szCs w:val="28"/>
        </w:rPr>
        <w:t>3 (трех)</w:t>
      </w:r>
      <w:bookmarkEnd w:id="2"/>
      <w:r w:rsidRPr="005C46CF">
        <w:rPr>
          <w:rStyle w:val="FontStyle59"/>
          <w:sz w:val="28"/>
          <w:szCs w:val="28"/>
        </w:rPr>
        <w:t xml:space="preserve"> рабочих дней со дня получения запроса. Если для</w:t>
      </w:r>
      <w:r w:rsidR="004E1A9C" w:rsidRPr="005C46CF">
        <w:rPr>
          <w:rStyle w:val="FontStyle59"/>
          <w:sz w:val="28"/>
          <w:szCs w:val="28"/>
        </w:rPr>
        <w:t xml:space="preserve"> </w:t>
      </w:r>
      <w:r w:rsidRPr="005C46CF">
        <w:rPr>
          <w:rStyle w:val="FontStyle59"/>
          <w:sz w:val="28"/>
          <w:szCs w:val="28"/>
        </w:rPr>
        <w:t>предоставления запрашиваемых Подрядчиком данных Заказчику требуется</w:t>
      </w:r>
      <w:r w:rsidR="004E1A9C" w:rsidRPr="005C46CF">
        <w:rPr>
          <w:rStyle w:val="FontStyle59"/>
          <w:sz w:val="28"/>
          <w:szCs w:val="28"/>
        </w:rPr>
        <w:t xml:space="preserve"> </w:t>
      </w:r>
      <w:r w:rsidRPr="005C46CF">
        <w:rPr>
          <w:rStyle w:val="FontStyle59"/>
          <w:sz w:val="28"/>
          <w:szCs w:val="28"/>
        </w:rPr>
        <w:t xml:space="preserve">время для их получения у третьих лиц, Заказчик также в течение </w:t>
      </w:r>
      <w:r w:rsidR="0013785B" w:rsidRPr="005C46CF">
        <w:rPr>
          <w:rStyle w:val="FontStyle59"/>
          <w:sz w:val="28"/>
          <w:szCs w:val="28"/>
        </w:rPr>
        <w:t xml:space="preserve">3 (трех) </w:t>
      </w:r>
      <w:r w:rsidRPr="005C46CF">
        <w:rPr>
          <w:rStyle w:val="FontStyle59"/>
          <w:sz w:val="28"/>
          <w:szCs w:val="28"/>
        </w:rPr>
        <w:t>рабочих дней со дня получения запроса уведомляет Подрядчика о сроках</w:t>
      </w:r>
      <w:r w:rsidR="004E1A9C" w:rsidRPr="005C46CF">
        <w:rPr>
          <w:rStyle w:val="FontStyle59"/>
          <w:sz w:val="28"/>
          <w:szCs w:val="28"/>
        </w:rPr>
        <w:t xml:space="preserve"> </w:t>
      </w:r>
      <w:r w:rsidRPr="005C46CF">
        <w:rPr>
          <w:rStyle w:val="FontStyle59"/>
          <w:sz w:val="28"/>
          <w:szCs w:val="28"/>
        </w:rPr>
        <w:t>предоставления данных или документов.</w:t>
      </w:r>
    </w:p>
    <w:p w:rsidR="00FF5457" w:rsidRPr="005C46CF" w:rsidRDefault="00FF5457" w:rsidP="00FF5457">
      <w:pPr>
        <w:pStyle w:val="Style7"/>
        <w:widowControl/>
        <w:numPr>
          <w:ilvl w:val="0"/>
          <w:numId w:val="13"/>
        </w:numPr>
        <w:tabs>
          <w:tab w:val="left" w:pos="1603"/>
        </w:tabs>
        <w:spacing w:before="14" w:line="322" w:lineRule="exact"/>
        <w:rPr>
          <w:rStyle w:val="FontStyle59"/>
          <w:sz w:val="28"/>
          <w:szCs w:val="28"/>
        </w:rPr>
      </w:pPr>
      <w:r w:rsidRPr="005C46CF">
        <w:rPr>
          <w:rStyle w:val="FontStyle59"/>
          <w:sz w:val="28"/>
          <w:szCs w:val="28"/>
        </w:rPr>
        <w:t>Передача Заказчику результатов этапов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rsidR="00FF5457" w:rsidRPr="005C46CF" w:rsidRDefault="00FF5457" w:rsidP="00FF5457">
      <w:pPr>
        <w:pStyle w:val="Style7"/>
        <w:widowControl/>
        <w:numPr>
          <w:ilvl w:val="0"/>
          <w:numId w:val="13"/>
        </w:numPr>
        <w:tabs>
          <w:tab w:val="left" w:pos="1603"/>
        </w:tabs>
        <w:spacing w:before="5" w:line="322" w:lineRule="exact"/>
        <w:rPr>
          <w:rStyle w:val="FontStyle59"/>
          <w:sz w:val="28"/>
          <w:szCs w:val="28"/>
        </w:rPr>
      </w:pPr>
      <w:r w:rsidRPr="005C46CF">
        <w:rPr>
          <w:rStyle w:val="FontStyle59"/>
          <w:sz w:val="28"/>
          <w:szCs w:val="28"/>
        </w:rPr>
        <w:t>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 с соблюдением условий Статьи 7 договора.</w:t>
      </w:r>
    </w:p>
    <w:p w:rsidR="00FF5457" w:rsidRPr="005C46CF" w:rsidRDefault="00FF5457" w:rsidP="00FF5457">
      <w:pPr>
        <w:pStyle w:val="Style7"/>
        <w:widowControl/>
        <w:tabs>
          <w:tab w:val="left" w:pos="1426"/>
        </w:tabs>
        <w:spacing w:before="5" w:line="322" w:lineRule="exact"/>
        <w:ind w:firstLine="701"/>
        <w:rPr>
          <w:rStyle w:val="FontStyle59"/>
          <w:sz w:val="28"/>
          <w:szCs w:val="28"/>
        </w:rPr>
      </w:pPr>
      <w:r w:rsidRPr="005C46CF">
        <w:rPr>
          <w:rStyle w:val="FontStyle59"/>
          <w:sz w:val="28"/>
          <w:szCs w:val="28"/>
        </w:rPr>
        <w:lastRenderedPageBreak/>
        <w:t>4.1.6.</w:t>
      </w:r>
      <w:r w:rsidRPr="005C46CF">
        <w:rPr>
          <w:rStyle w:val="FontStyle59"/>
          <w:sz w:val="28"/>
          <w:szCs w:val="28"/>
        </w:rPr>
        <w:tab/>
        <w:t>По запросу Подрядчика Заказчик оказывает содействие при выезде</w:t>
      </w:r>
      <w:r w:rsidR="004E1A9C" w:rsidRPr="005C46CF">
        <w:rPr>
          <w:rStyle w:val="FontStyle59"/>
          <w:sz w:val="28"/>
          <w:szCs w:val="28"/>
        </w:rPr>
        <w:t xml:space="preserve"> </w:t>
      </w:r>
      <w:r w:rsidRPr="005C46CF">
        <w:rPr>
          <w:rStyle w:val="FontStyle59"/>
          <w:sz w:val="28"/>
          <w:szCs w:val="28"/>
        </w:rPr>
        <w:t>представителей Подрядчика на территорию, предназначенную для строительства</w:t>
      </w:r>
      <w:r w:rsidR="004E1A9C" w:rsidRPr="005C46CF">
        <w:rPr>
          <w:rStyle w:val="FontStyle59"/>
          <w:sz w:val="28"/>
          <w:szCs w:val="28"/>
        </w:rPr>
        <w:t xml:space="preserve"> </w:t>
      </w:r>
      <w:r w:rsidRPr="005C46CF">
        <w:rPr>
          <w:rStyle w:val="FontStyle59"/>
          <w:sz w:val="28"/>
          <w:szCs w:val="28"/>
        </w:rPr>
        <w:t>проектируемого Объекта (площадку), обеспечивая допуск представителей и</w:t>
      </w:r>
      <w:r w:rsidR="004E1A9C" w:rsidRPr="005C46CF">
        <w:rPr>
          <w:rStyle w:val="FontStyle59"/>
          <w:sz w:val="28"/>
          <w:szCs w:val="28"/>
        </w:rPr>
        <w:t xml:space="preserve"> </w:t>
      </w:r>
      <w:r w:rsidRPr="005C46CF">
        <w:rPr>
          <w:rStyle w:val="FontStyle59"/>
          <w:sz w:val="28"/>
          <w:szCs w:val="28"/>
        </w:rPr>
        <w:t>оборудования Подрядчика на указанную площадку. Соответствующий запрос</w:t>
      </w:r>
      <w:r w:rsidR="004E1A9C" w:rsidRPr="005C46CF">
        <w:rPr>
          <w:rStyle w:val="FontStyle59"/>
          <w:sz w:val="28"/>
          <w:szCs w:val="28"/>
        </w:rPr>
        <w:t xml:space="preserve"> </w:t>
      </w:r>
      <w:r w:rsidRPr="005C46CF">
        <w:rPr>
          <w:rStyle w:val="FontStyle59"/>
          <w:sz w:val="28"/>
          <w:szCs w:val="28"/>
        </w:rPr>
        <w:t>должен быть передан Заказчику не позднее 3 (трех) рабочих дней до</w:t>
      </w:r>
      <w:r w:rsidR="004E1A9C" w:rsidRPr="005C46CF">
        <w:rPr>
          <w:rStyle w:val="FontStyle59"/>
          <w:sz w:val="28"/>
          <w:szCs w:val="28"/>
        </w:rPr>
        <w:t xml:space="preserve"> </w:t>
      </w:r>
      <w:r w:rsidRPr="005C46CF">
        <w:rPr>
          <w:rStyle w:val="FontStyle59"/>
          <w:sz w:val="28"/>
          <w:szCs w:val="28"/>
        </w:rPr>
        <w:t>предполагаемой даты выезда на площадку.</w:t>
      </w:r>
    </w:p>
    <w:p w:rsidR="00FF5457" w:rsidRPr="005C46CF" w:rsidRDefault="00FF5457" w:rsidP="00FF5457">
      <w:pPr>
        <w:pStyle w:val="Style7"/>
        <w:widowControl/>
        <w:tabs>
          <w:tab w:val="left" w:pos="1546"/>
        </w:tabs>
        <w:spacing w:line="322" w:lineRule="exact"/>
        <w:ind w:firstLine="696"/>
        <w:rPr>
          <w:rStyle w:val="FontStyle59"/>
          <w:sz w:val="28"/>
          <w:szCs w:val="28"/>
        </w:rPr>
      </w:pPr>
      <w:r w:rsidRPr="005C46CF">
        <w:rPr>
          <w:rStyle w:val="FontStyle59"/>
          <w:sz w:val="28"/>
          <w:szCs w:val="28"/>
        </w:rPr>
        <w:t>4.1.7.</w:t>
      </w:r>
      <w:r w:rsidRPr="005C46CF">
        <w:rPr>
          <w:rStyle w:val="FontStyle59"/>
          <w:sz w:val="28"/>
          <w:szCs w:val="28"/>
        </w:rPr>
        <w:tab/>
        <w:t>Заказчик вправе в любое время проводить текущий контроль</w:t>
      </w:r>
      <w:r w:rsidR="004E1A9C" w:rsidRPr="005C46CF">
        <w:rPr>
          <w:rStyle w:val="FontStyle59"/>
          <w:sz w:val="28"/>
          <w:szCs w:val="28"/>
        </w:rPr>
        <w:t xml:space="preserve"> </w:t>
      </w:r>
      <w:r w:rsidRPr="005C46CF">
        <w:rPr>
          <w:rStyle w:val="FontStyle59"/>
          <w:sz w:val="28"/>
          <w:szCs w:val="28"/>
        </w:rPr>
        <w:t>соответствия сроков, качества, объемов, способов выполнения Подрядчиком</w:t>
      </w:r>
      <w:r w:rsidR="004E1A9C" w:rsidRPr="005C46CF">
        <w:rPr>
          <w:rStyle w:val="FontStyle59"/>
          <w:sz w:val="28"/>
          <w:szCs w:val="28"/>
        </w:rPr>
        <w:t xml:space="preserve"> </w:t>
      </w:r>
      <w:r w:rsidRPr="005C46CF">
        <w:rPr>
          <w:rStyle w:val="FontStyle59"/>
          <w:sz w:val="28"/>
          <w:szCs w:val="28"/>
        </w:rPr>
        <w:t>Работ условиям Договора.</w:t>
      </w:r>
    </w:p>
    <w:p w:rsidR="00FF5457" w:rsidRPr="005C46CF" w:rsidRDefault="00FF5457" w:rsidP="00FF5457">
      <w:pPr>
        <w:pStyle w:val="Style6"/>
        <w:widowControl/>
        <w:spacing w:line="322" w:lineRule="exact"/>
        <w:ind w:firstLine="701"/>
        <w:rPr>
          <w:rStyle w:val="FontStyle59"/>
          <w:sz w:val="28"/>
          <w:szCs w:val="28"/>
        </w:rPr>
      </w:pPr>
      <w:r w:rsidRPr="005C46CF">
        <w:rPr>
          <w:rStyle w:val="FontStyle59"/>
          <w:sz w:val="28"/>
          <w:szCs w:val="28"/>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rsidR="00FF5457" w:rsidRPr="005C46CF" w:rsidRDefault="00FF5457" w:rsidP="00FF5457">
      <w:pPr>
        <w:pStyle w:val="Style6"/>
        <w:widowControl/>
        <w:spacing w:line="322" w:lineRule="exact"/>
        <w:ind w:firstLine="701"/>
        <w:rPr>
          <w:rStyle w:val="FontStyle59"/>
          <w:sz w:val="28"/>
          <w:szCs w:val="28"/>
        </w:rPr>
      </w:pPr>
      <w:r w:rsidRPr="005C46CF">
        <w:rPr>
          <w:rStyle w:val="FontStyle59"/>
          <w:sz w:val="28"/>
          <w:szCs w:val="28"/>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rsidR="00FF5457" w:rsidRPr="005C46CF" w:rsidRDefault="00FF5457" w:rsidP="00FF5457">
      <w:pPr>
        <w:pStyle w:val="Style6"/>
        <w:widowControl/>
        <w:spacing w:before="5" w:line="322" w:lineRule="exact"/>
        <w:ind w:firstLine="739"/>
        <w:rPr>
          <w:rStyle w:val="FontStyle59"/>
          <w:sz w:val="28"/>
          <w:szCs w:val="28"/>
        </w:rPr>
      </w:pPr>
      <w:r w:rsidRPr="005C46CF">
        <w:rPr>
          <w:rStyle w:val="FontStyle59"/>
          <w:sz w:val="28"/>
          <w:szCs w:val="28"/>
        </w:rPr>
        <w:t>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w:t>
      </w:r>
    </w:p>
    <w:p w:rsidR="00BC59E3" w:rsidRPr="005C46CF" w:rsidRDefault="00FF5457" w:rsidP="000B58D9">
      <w:pPr>
        <w:widowControl/>
        <w:ind w:firstLine="696"/>
        <w:jc w:val="both"/>
        <w:rPr>
          <w:rFonts w:eastAsiaTheme="minorHAnsi"/>
          <w:sz w:val="28"/>
          <w:szCs w:val="28"/>
          <w:lang w:eastAsia="en-US"/>
        </w:rPr>
      </w:pPr>
      <w:r w:rsidRPr="005C46CF">
        <w:rPr>
          <w:rStyle w:val="FontStyle59"/>
          <w:sz w:val="28"/>
          <w:szCs w:val="28"/>
        </w:rPr>
        <w:t>4.1.8.</w:t>
      </w:r>
      <w:r w:rsidRPr="005C46CF">
        <w:rPr>
          <w:rStyle w:val="FontStyle59"/>
          <w:sz w:val="28"/>
          <w:szCs w:val="28"/>
        </w:rPr>
        <w:tab/>
      </w:r>
      <w:r w:rsidR="000B58D9" w:rsidRPr="005C46CF">
        <w:rPr>
          <w:rStyle w:val="FontStyle59"/>
          <w:sz w:val="28"/>
          <w:szCs w:val="28"/>
        </w:rPr>
        <w:t>При необходимости привлечения Подрядчиком субподрядных</w:t>
      </w:r>
      <w:r w:rsidR="000B58D9" w:rsidRPr="005C46CF">
        <w:rPr>
          <w:rStyle w:val="FontStyle59"/>
          <w:sz w:val="28"/>
          <w:szCs w:val="28"/>
        </w:rPr>
        <w:br/>
        <w:t xml:space="preserve">организаций для выполнения части его обязательств по Договору, Подрядчик направляет Заказчику запрос о согласовании привлечения к исполнению Договора субподрядных организаций с указанием сведений о привлекаемых субподрядных организациях. Подрядчик в обязательном порядке прилагает к запросу заверенную Подрядчиком копию </w:t>
      </w:r>
      <w:r w:rsidR="000B58D9" w:rsidRPr="005C46CF">
        <w:rPr>
          <w:rFonts w:eastAsiaTheme="minorHAnsi"/>
          <w:sz w:val="28"/>
          <w:szCs w:val="28"/>
          <w:lang w:eastAsia="en-US"/>
        </w:rPr>
        <w:t xml:space="preserve">свидетельства о допуске субподрядчика к соответствующему виду или видам работ, выданного саморегулируемой организацией. </w:t>
      </w:r>
    </w:p>
    <w:p w:rsidR="00FF5457" w:rsidRPr="005C46CF" w:rsidRDefault="00FF5457" w:rsidP="000B58D9">
      <w:pPr>
        <w:widowControl/>
        <w:ind w:firstLine="696"/>
        <w:jc w:val="both"/>
        <w:rPr>
          <w:rStyle w:val="FontStyle59"/>
          <w:rFonts w:eastAsiaTheme="minorHAnsi"/>
          <w:sz w:val="28"/>
          <w:szCs w:val="28"/>
          <w:lang w:eastAsia="en-US"/>
        </w:rPr>
      </w:pPr>
      <w:r w:rsidRPr="005C46CF">
        <w:rPr>
          <w:rStyle w:val="FontStyle59"/>
          <w:sz w:val="28"/>
          <w:szCs w:val="28"/>
        </w:rPr>
        <w:t>Направление запроса и его рассмотрение</w:t>
      </w:r>
      <w:r w:rsidR="000B58D9" w:rsidRPr="005C46CF">
        <w:rPr>
          <w:rStyle w:val="FontStyle59"/>
          <w:sz w:val="28"/>
          <w:szCs w:val="28"/>
        </w:rPr>
        <w:t xml:space="preserve"> </w:t>
      </w:r>
      <w:r w:rsidRPr="005C46CF">
        <w:rPr>
          <w:rStyle w:val="FontStyle59"/>
          <w:sz w:val="28"/>
          <w:szCs w:val="28"/>
        </w:rPr>
        <w:t>не приостанавливает сроки исполнения обязательств Подрядчика, установленные Календарным планом работ.</w:t>
      </w:r>
    </w:p>
    <w:p w:rsidR="00FF5457" w:rsidRPr="005C46CF" w:rsidRDefault="00FF5457" w:rsidP="00FF5457">
      <w:pPr>
        <w:pStyle w:val="Style6"/>
        <w:widowControl/>
        <w:spacing w:before="19" w:line="322" w:lineRule="exact"/>
        <w:rPr>
          <w:rStyle w:val="FontStyle59"/>
          <w:sz w:val="28"/>
          <w:szCs w:val="28"/>
        </w:rPr>
      </w:pPr>
      <w:r w:rsidRPr="005C46CF">
        <w:rPr>
          <w:rStyle w:val="FontStyle59"/>
          <w:sz w:val="28"/>
          <w:szCs w:val="28"/>
        </w:rPr>
        <w:t xml:space="preserve">Заказчик вправе по своему выбору согласиться на привлечение субподрядной организации либо отклонить запрос Подрядчика. О своем согласии или отказе на привлечение субподрядной организации Заказчик письменно в течение </w:t>
      </w:r>
      <w:bookmarkStart w:id="3" w:name="_Hlk23425496"/>
      <w:r w:rsidR="00BC59E3" w:rsidRPr="005C46CF">
        <w:rPr>
          <w:rStyle w:val="FontStyle59"/>
          <w:sz w:val="28"/>
          <w:szCs w:val="28"/>
        </w:rPr>
        <w:t>3 (трех)</w:t>
      </w:r>
      <w:bookmarkEnd w:id="3"/>
      <w:r w:rsidRPr="005C46CF">
        <w:rPr>
          <w:rStyle w:val="FontStyle59"/>
          <w:sz w:val="28"/>
          <w:szCs w:val="28"/>
        </w:rPr>
        <w:t xml:space="preserve"> рабочих дней информирует Подрядчика. Заказчик вправе для принятия решения запросить у Подрядчика дополнительные документы и сведения о привлекаемой субподрядной организации,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rsidR="003F06C6" w:rsidRPr="005C46CF" w:rsidRDefault="003F06C6" w:rsidP="003F06C6">
      <w:pPr>
        <w:pStyle w:val="Style6"/>
        <w:widowControl/>
        <w:spacing w:before="19" w:line="322" w:lineRule="exact"/>
        <w:rPr>
          <w:rStyle w:val="FontStyle59"/>
          <w:bCs/>
          <w:iCs/>
          <w:sz w:val="28"/>
          <w:szCs w:val="28"/>
        </w:rPr>
      </w:pPr>
      <w:r w:rsidRPr="005C46CF">
        <w:rPr>
          <w:rStyle w:val="FontStyle59"/>
          <w:bCs/>
          <w:iCs/>
          <w:sz w:val="28"/>
          <w:szCs w:val="28"/>
        </w:rPr>
        <w:t xml:space="preserve">4.1.9. В случае, если Подрядчик планирует привлекать субподрядчика на выполнение работ по инженерным изысканиям в полном объеме, он обязан до подписания договора предоставить Заказчику сведения о таком субподрядчике и заверенную Подрядчиком копию </w:t>
      </w:r>
      <w:r w:rsidRPr="005C46CF">
        <w:rPr>
          <w:rFonts w:eastAsiaTheme="minorHAnsi"/>
          <w:bCs/>
          <w:iCs/>
          <w:sz w:val="28"/>
          <w:szCs w:val="28"/>
          <w:lang w:eastAsia="en-US"/>
        </w:rPr>
        <w:t xml:space="preserve">свидетельства о допуске субподрядчика к видам </w:t>
      </w:r>
      <w:r w:rsidRPr="005C46CF">
        <w:rPr>
          <w:rFonts w:eastAsiaTheme="minorHAnsi"/>
          <w:bCs/>
          <w:iCs/>
          <w:sz w:val="28"/>
          <w:szCs w:val="28"/>
          <w:lang w:eastAsia="en-US"/>
        </w:rPr>
        <w:lastRenderedPageBreak/>
        <w:t>работ по инженерным изысканиям, выданного саморегулируемой организацией в области инженерных изысканий.</w:t>
      </w:r>
    </w:p>
    <w:p w:rsidR="00FF5457" w:rsidRPr="005C46CF" w:rsidRDefault="00FF5457" w:rsidP="00FF5457">
      <w:pPr>
        <w:pStyle w:val="Style6"/>
        <w:widowControl/>
        <w:spacing w:before="10" w:line="322" w:lineRule="exact"/>
        <w:ind w:left="730" w:firstLine="0"/>
        <w:jc w:val="left"/>
        <w:rPr>
          <w:rStyle w:val="FontStyle59"/>
          <w:sz w:val="28"/>
          <w:szCs w:val="28"/>
        </w:rPr>
      </w:pPr>
      <w:r w:rsidRPr="005C46CF">
        <w:rPr>
          <w:rStyle w:val="FontStyle59"/>
          <w:sz w:val="28"/>
          <w:szCs w:val="28"/>
        </w:rPr>
        <w:t>4.2. Выполнение и приемка Работ.</w:t>
      </w:r>
    </w:p>
    <w:p w:rsidR="00130C7C" w:rsidRPr="005C46CF" w:rsidRDefault="00FF5457" w:rsidP="00130C7C">
      <w:pPr>
        <w:pStyle w:val="Style7"/>
        <w:widowControl/>
        <w:tabs>
          <w:tab w:val="left" w:pos="1440"/>
        </w:tabs>
        <w:spacing w:before="10" w:line="322" w:lineRule="exact"/>
        <w:ind w:firstLine="720"/>
        <w:rPr>
          <w:rStyle w:val="FontStyle59"/>
          <w:sz w:val="28"/>
          <w:szCs w:val="28"/>
        </w:rPr>
      </w:pPr>
      <w:r w:rsidRPr="005C46CF">
        <w:rPr>
          <w:rStyle w:val="FontStyle59"/>
          <w:sz w:val="28"/>
          <w:szCs w:val="28"/>
        </w:rPr>
        <w:t>4.2.1.</w:t>
      </w:r>
      <w:r w:rsidRPr="005C46CF">
        <w:rPr>
          <w:rStyle w:val="FontStyle59"/>
          <w:sz w:val="28"/>
          <w:szCs w:val="28"/>
        </w:rPr>
        <w:tab/>
        <w:t xml:space="preserve">Заказчик в течение </w:t>
      </w:r>
      <w:r w:rsidR="003F06C6" w:rsidRPr="005C46CF">
        <w:rPr>
          <w:rStyle w:val="FontStyle59"/>
          <w:sz w:val="28"/>
          <w:szCs w:val="28"/>
        </w:rPr>
        <w:t>3 (трех)</w:t>
      </w:r>
      <w:r w:rsidRPr="005C46CF">
        <w:rPr>
          <w:rStyle w:val="FontStyle59"/>
          <w:sz w:val="28"/>
          <w:szCs w:val="28"/>
        </w:rPr>
        <w:t xml:space="preserve"> рабочих дней со дня заключения</w:t>
      </w:r>
      <w:r w:rsidR="004E1A9C" w:rsidRPr="005C46CF">
        <w:rPr>
          <w:rStyle w:val="FontStyle59"/>
          <w:sz w:val="28"/>
          <w:szCs w:val="28"/>
        </w:rPr>
        <w:t xml:space="preserve"> </w:t>
      </w:r>
      <w:r w:rsidRPr="005C46CF">
        <w:rPr>
          <w:rStyle w:val="FontStyle59"/>
          <w:sz w:val="28"/>
          <w:szCs w:val="28"/>
        </w:rPr>
        <w:t>Договора передает Подрядчику документацию согласно Перечню передаваемой</w:t>
      </w:r>
      <w:r w:rsidR="004E1A9C" w:rsidRPr="005C46CF">
        <w:rPr>
          <w:rStyle w:val="FontStyle59"/>
          <w:sz w:val="28"/>
          <w:szCs w:val="28"/>
        </w:rPr>
        <w:t xml:space="preserve"> </w:t>
      </w:r>
      <w:r w:rsidRPr="005C46CF">
        <w:rPr>
          <w:rStyle w:val="FontStyle59"/>
          <w:sz w:val="28"/>
          <w:szCs w:val="28"/>
        </w:rPr>
        <w:t>документации и исходных данных (Приложение № 6 к Договору).</w:t>
      </w:r>
    </w:p>
    <w:p w:rsidR="00FF5457" w:rsidRPr="005C46CF" w:rsidRDefault="00FF5457" w:rsidP="00F94F1E">
      <w:pPr>
        <w:pStyle w:val="Style7"/>
        <w:widowControl/>
        <w:tabs>
          <w:tab w:val="left" w:pos="1550"/>
        </w:tabs>
        <w:spacing w:line="322" w:lineRule="exact"/>
        <w:ind w:firstLine="715"/>
        <w:rPr>
          <w:rStyle w:val="FontStyle59"/>
          <w:sz w:val="28"/>
          <w:szCs w:val="28"/>
        </w:rPr>
      </w:pPr>
      <w:r w:rsidRPr="005C46CF">
        <w:rPr>
          <w:rStyle w:val="FontStyle59"/>
          <w:sz w:val="28"/>
          <w:szCs w:val="28"/>
        </w:rPr>
        <w:t>4.2.</w:t>
      </w:r>
      <w:r w:rsidR="00D52A8C" w:rsidRPr="005C46CF">
        <w:rPr>
          <w:rStyle w:val="FontStyle59"/>
          <w:sz w:val="28"/>
          <w:szCs w:val="28"/>
        </w:rPr>
        <w:t>2</w:t>
      </w:r>
      <w:r w:rsidRPr="005C46CF">
        <w:rPr>
          <w:rStyle w:val="FontStyle59"/>
          <w:sz w:val="28"/>
          <w:szCs w:val="28"/>
        </w:rPr>
        <w:t>.</w:t>
      </w:r>
      <w:r w:rsidRPr="005C46CF">
        <w:rPr>
          <w:rStyle w:val="FontStyle59"/>
          <w:sz w:val="28"/>
          <w:szCs w:val="28"/>
        </w:rPr>
        <w:tab/>
        <w:t>Подрядчик своими силами и за свой счет обеспечивает при</w:t>
      </w:r>
      <w:r w:rsidR="004E1A9C" w:rsidRPr="005C46CF">
        <w:rPr>
          <w:rStyle w:val="FontStyle59"/>
          <w:sz w:val="28"/>
          <w:szCs w:val="28"/>
        </w:rPr>
        <w:t xml:space="preserve"> </w:t>
      </w:r>
      <w:r w:rsidRPr="005C46CF">
        <w:rPr>
          <w:rStyle w:val="FontStyle59"/>
          <w:sz w:val="28"/>
          <w:szCs w:val="28"/>
        </w:rPr>
        <w:t>содействии Заказчика согласование</w:t>
      </w:r>
      <w:r w:rsidR="00F94F1E" w:rsidRPr="005C46CF">
        <w:rPr>
          <w:rStyle w:val="FontStyle59"/>
          <w:sz w:val="28"/>
          <w:szCs w:val="28"/>
        </w:rPr>
        <w:t xml:space="preserve"> </w:t>
      </w:r>
      <w:r w:rsidRPr="005C46CF">
        <w:rPr>
          <w:rStyle w:val="FontStyle59"/>
          <w:sz w:val="28"/>
          <w:szCs w:val="28"/>
        </w:rPr>
        <w:t xml:space="preserve">проектной документации </w:t>
      </w:r>
      <w:r w:rsidRPr="005C46CF">
        <w:rPr>
          <w:rStyle w:val="FontStyle59"/>
          <w:bCs/>
          <w:iCs/>
          <w:sz w:val="28"/>
          <w:szCs w:val="28"/>
        </w:rPr>
        <w:t>(в том числе результатов инженерных</w:t>
      </w:r>
      <w:r w:rsidR="004E1A9C" w:rsidRPr="005C46CF">
        <w:rPr>
          <w:rStyle w:val="FontStyle59"/>
          <w:bCs/>
          <w:iCs/>
          <w:sz w:val="28"/>
          <w:szCs w:val="28"/>
        </w:rPr>
        <w:t xml:space="preserve"> </w:t>
      </w:r>
      <w:r w:rsidRPr="005C46CF">
        <w:rPr>
          <w:rStyle w:val="FontStyle59"/>
          <w:bCs/>
          <w:iCs/>
          <w:sz w:val="28"/>
          <w:szCs w:val="28"/>
        </w:rPr>
        <w:t>изысканий)</w:t>
      </w:r>
      <w:r w:rsidRPr="005C46CF">
        <w:rPr>
          <w:rStyle w:val="FontStyle59"/>
          <w:sz w:val="28"/>
          <w:szCs w:val="28"/>
        </w:rPr>
        <w:t xml:space="preserve"> с организациями, осуществляющими эксплуатацию объектов (сетей)</w:t>
      </w:r>
      <w:r w:rsidR="004E1A9C" w:rsidRPr="005C46CF">
        <w:rPr>
          <w:rStyle w:val="FontStyle59"/>
          <w:sz w:val="28"/>
          <w:szCs w:val="28"/>
        </w:rPr>
        <w:t xml:space="preserve"> </w:t>
      </w:r>
      <w:r w:rsidRPr="005C46CF">
        <w:rPr>
          <w:rStyle w:val="FontStyle59"/>
          <w:sz w:val="28"/>
          <w:szCs w:val="28"/>
        </w:rPr>
        <w:t xml:space="preserve">инженерно-технического обеспечения, </w:t>
      </w:r>
      <w:r w:rsidR="008F74F2" w:rsidRPr="005C46CF">
        <w:rPr>
          <w:rStyle w:val="FontStyle59"/>
          <w:sz w:val="28"/>
          <w:szCs w:val="28"/>
        </w:rPr>
        <w:t xml:space="preserve">таможенными органами </w:t>
      </w:r>
      <w:r w:rsidRPr="005C46CF">
        <w:rPr>
          <w:rStyle w:val="FontStyle59"/>
          <w:sz w:val="28"/>
          <w:szCs w:val="28"/>
        </w:rPr>
        <w:t>и иными уполномоч</w:t>
      </w:r>
      <w:r w:rsidR="00130C7C" w:rsidRPr="005C46CF">
        <w:rPr>
          <w:rStyle w:val="FontStyle59"/>
          <w:sz w:val="28"/>
          <w:szCs w:val="28"/>
        </w:rPr>
        <w:t>енными органами и</w:t>
      </w:r>
      <w:r w:rsidR="004E1A9C" w:rsidRPr="005C46CF">
        <w:rPr>
          <w:rStyle w:val="FontStyle59"/>
          <w:sz w:val="28"/>
          <w:szCs w:val="28"/>
        </w:rPr>
        <w:t xml:space="preserve"> </w:t>
      </w:r>
      <w:r w:rsidR="00130C7C" w:rsidRPr="005C46CF">
        <w:rPr>
          <w:rStyle w:val="FontStyle59"/>
          <w:sz w:val="28"/>
          <w:szCs w:val="28"/>
        </w:rPr>
        <w:t>организациями.</w:t>
      </w:r>
    </w:p>
    <w:p w:rsidR="00FF5457" w:rsidRPr="005C46CF" w:rsidRDefault="00FF5457" w:rsidP="00FF5457">
      <w:pPr>
        <w:pStyle w:val="Style7"/>
        <w:widowControl/>
        <w:tabs>
          <w:tab w:val="left" w:pos="1550"/>
        </w:tabs>
        <w:spacing w:line="322" w:lineRule="exact"/>
        <w:ind w:firstLine="715"/>
        <w:rPr>
          <w:rStyle w:val="FontStyle59"/>
          <w:sz w:val="28"/>
          <w:szCs w:val="28"/>
        </w:rPr>
      </w:pPr>
      <w:r w:rsidRPr="005C46CF">
        <w:rPr>
          <w:rStyle w:val="FontStyle59"/>
          <w:sz w:val="28"/>
          <w:szCs w:val="28"/>
        </w:rPr>
        <w:t>4.2.</w:t>
      </w:r>
      <w:r w:rsidR="00D52A8C" w:rsidRPr="005C46CF">
        <w:rPr>
          <w:rStyle w:val="FontStyle59"/>
          <w:sz w:val="28"/>
          <w:szCs w:val="28"/>
        </w:rPr>
        <w:t>3</w:t>
      </w:r>
      <w:r w:rsidRPr="005C46CF">
        <w:rPr>
          <w:rStyle w:val="FontStyle59"/>
          <w:sz w:val="28"/>
          <w:szCs w:val="28"/>
        </w:rPr>
        <w:t>.</w:t>
      </w:r>
      <w:r w:rsidRPr="005C46CF">
        <w:rPr>
          <w:rStyle w:val="FontStyle59"/>
          <w:sz w:val="28"/>
          <w:szCs w:val="28"/>
        </w:rPr>
        <w:tab/>
        <w:t>Подрядчик осуществляет прохождение</w:t>
      </w:r>
      <w:r w:rsidR="004E1A9C" w:rsidRPr="005C46CF">
        <w:rPr>
          <w:rStyle w:val="FontStyle59"/>
          <w:sz w:val="28"/>
          <w:szCs w:val="28"/>
        </w:rPr>
        <w:t xml:space="preserve"> </w:t>
      </w:r>
      <w:r w:rsidRPr="005C46CF">
        <w:rPr>
          <w:rStyle w:val="FontStyle59"/>
          <w:sz w:val="28"/>
          <w:szCs w:val="28"/>
        </w:rPr>
        <w:t xml:space="preserve">государственной экспертизы </w:t>
      </w:r>
      <w:r w:rsidRPr="005C46CF">
        <w:rPr>
          <w:rStyle w:val="FontStyle59"/>
          <w:bCs/>
          <w:iCs/>
          <w:sz w:val="28"/>
          <w:szCs w:val="28"/>
        </w:rPr>
        <w:t>инженерных изысканий по Объекту и</w:t>
      </w:r>
      <w:r w:rsidRPr="005C46CF">
        <w:rPr>
          <w:rStyle w:val="FontStyle59"/>
          <w:sz w:val="28"/>
          <w:szCs w:val="28"/>
        </w:rPr>
        <w:t xml:space="preserve"> проектной</w:t>
      </w:r>
      <w:r w:rsidR="004E1A9C" w:rsidRPr="005C46CF">
        <w:rPr>
          <w:rStyle w:val="FontStyle59"/>
          <w:sz w:val="28"/>
          <w:szCs w:val="28"/>
        </w:rPr>
        <w:t xml:space="preserve"> </w:t>
      </w:r>
      <w:r w:rsidRPr="005C46CF">
        <w:rPr>
          <w:rStyle w:val="FontStyle59"/>
          <w:sz w:val="28"/>
          <w:szCs w:val="28"/>
        </w:rPr>
        <w:t xml:space="preserve">документации по </w:t>
      </w:r>
      <w:r w:rsidR="003F06C6" w:rsidRPr="005C46CF">
        <w:rPr>
          <w:rStyle w:val="FontStyle59"/>
          <w:sz w:val="28"/>
          <w:szCs w:val="28"/>
        </w:rPr>
        <w:t>Объекту</w:t>
      </w:r>
      <w:r w:rsidRPr="005C46CF">
        <w:rPr>
          <w:rStyle w:val="FontStyle59"/>
          <w:sz w:val="28"/>
          <w:szCs w:val="28"/>
        </w:rPr>
        <w:t xml:space="preserve"> в уполномоченном</w:t>
      </w:r>
      <w:r w:rsidR="004E1A9C" w:rsidRPr="005C46CF">
        <w:rPr>
          <w:rStyle w:val="FontStyle59"/>
          <w:sz w:val="28"/>
          <w:szCs w:val="28"/>
        </w:rPr>
        <w:t xml:space="preserve"> </w:t>
      </w:r>
      <w:r w:rsidRPr="005C46CF">
        <w:rPr>
          <w:rStyle w:val="FontStyle59"/>
          <w:sz w:val="28"/>
          <w:szCs w:val="28"/>
        </w:rPr>
        <w:t>федеральном органе исполнительной власти, уполномоченном органе исполнительной власти субъекта Российской Федерации или в подведомственных им учреждениях.</w:t>
      </w:r>
    </w:p>
    <w:p w:rsidR="00FF5457" w:rsidRPr="005C46CF" w:rsidRDefault="00FF5457" w:rsidP="00FF5457">
      <w:pPr>
        <w:pStyle w:val="Style6"/>
        <w:widowControl/>
        <w:spacing w:before="24" w:line="322" w:lineRule="exact"/>
        <w:ind w:firstLine="715"/>
        <w:rPr>
          <w:rStyle w:val="FontStyle59"/>
          <w:strike/>
          <w:sz w:val="28"/>
          <w:szCs w:val="28"/>
        </w:rPr>
      </w:pPr>
      <w:r w:rsidRPr="005C46CF">
        <w:rPr>
          <w:rStyle w:val="FontStyle59"/>
          <w:sz w:val="28"/>
          <w:szCs w:val="28"/>
        </w:rPr>
        <w:t>Если указанные в п</w:t>
      </w:r>
      <w:r w:rsidR="001D0813" w:rsidRPr="005C46CF">
        <w:rPr>
          <w:rStyle w:val="FontStyle59"/>
          <w:sz w:val="28"/>
          <w:szCs w:val="28"/>
        </w:rPr>
        <w:t>.</w:t>
      </w:r>
      <w:r w:rsidRPr="005C46CF">
        <w:rPr>
          <w:rStyle w:val="FontStyle59"/>
          <w:sz w:val="28"/>
          <w:szCs w:val="28"/>
        </w:rPr>
        <w:t>п.</w:t>
      </w:r>
      <w:r w:rsidR="00D52A8C" w:rsidRPr="005C46CF">
        <w:rPr>
          <w:rStyle w:val="FontStyle59"/>
          <w:sz w:val="28"/>
          <w:szCs w:val="28"/>
        </w:rPr>
        <w:t xml:space="preserve"> </w:t>
      </w:r>
      <w:r w:rsidRPr="005C46CF">
        <w:rPr>
          <w:rStyle w:val="FontStyle59"/>
          <w:sz w:val="28"/>
          <w:szCs w:val="28"/>
        </w:rPr>
        <w:t>4.2.</w:t>
      </w:r>
      <w:r w:rsidR="00D52A8C" w:rsidRPr="005C46CF">
        <w:rPr>
          <w:rStyle w:val="FontStyle59"/>
          <w:sz w:val="28"/>
          <w:szCs w:val="28"/>
        </w:rPr>
        <w:t>2</w:t>
      </w:r>
      <w:r w:rsidRPr="005C46CF">
        <w:rPr>
          <w:rStyle w:val="FontStyle59"/>
          <w:sz w:val="28"/>
          <w:szCs w:val="28"/>
        </w:rPr>
        <w:t>., 4.2.</w:t>
      </w:r>
      <w:r w:rsidR="00D52A8C" w:rsidRPr="005C46CF">
        <w:rPr>
          <w:rStyle w:val="FontStyle59"/>
          <w:sz w:val="28"/>
          <w:szCs w:val="28"/>
        </w:rPr>
        <w:t>3</w:t>
      </w:r>
      <w:r w:rsidRPr="005C46CF">
        <w:rPr>
          <w:rStyle w:val="FontStyle59"/>
          <w:sz w:val="28"/>
          <w:szCs w:val="28"/>
        </w:rPr>
        <w:t xml:space="preserve">. Договора органы или организации, проводившие согласование или государственную экспертизу </w:t>
      </w:r>
      <w:r w:rsidRPr="005C46CF">
        <w:rPr>
          <w:rStyle w:val="FontStyle59"/>
          <w:bCs/>
          <w:iCs/>
          <w:sz w:val="28"/>
          <w:szCs w:val="28"/>
        </w:rPr>
        <w:t>инженерных изысканий и</w:t>
      </w:r>
      <w:r w:rsidRPr="005C46CF">
        <w:rPr>
          <w:rStyle w:val="FontStyle59"/>
          <w:sz w:val="28"/>
          <w:szCs w:val="28"/>
        </w:rPr>
        <w:t xml:space="preserve"> проектной документации, представили свои замечания, либо отрицательное заключение на проектную документацию, Подрядчик за свой счет (без увеличения цены Работ по Договору) осуществляет доработку проектной документации в сроки, установленные органом или организацией, представившей замечани</w:t>
      </w:r>
      <w:r w:rsidR="00A97EE4" w:rsidRPr="005C46CF">
        <w:rPr>
          <w:rStyle w:val="FontStyle59"/>
          <w:sz w:val="28"/>
          <w:szCs w:val="28"/>
        </w:rPr>
        <w:t>я или отрицательное заключение.</w:t>
      </w:r>
    </w:p>
    <w:p w:rsidR="00FF5457" w:rsidRPr="005C46CF" w:rsidRDefault="00FF5457" w:rsidP="00FF5457">
      <w:pPr>
        <w:pStyle w:val="Style7"/>
        <w:widowControl/>
        <w:tabs>
          <w:tab w:val="left" w:pos="1594"/>
        </w:tabs>
        <w:spacing w:before="10" w:line="322" w:lineRule="exact"/>
        <w:ind w:firstLine="706"/>
        <w:rPr>
          <w:rStyle w:val="FontStyle59"/>
          <w:sz w:val="28"/>
          <w:szCs w:val="28"/>
        </w:rPr>
      </w:pPr>
      <w:r w:rsidRPr="005C46CF">
        <w:rPr>
          <w:rStyle w:val="FontStyle59"/>
          <w:sz w:val="28"/>
          <w:szCs w:val="28"/>
        </w:rPr>
        <w:t>4.2.</w:t>
      </w:r>
      <w:r w:rsidR="001E76D7" w:rsidRPr="005C46CF">
        <w:rPr>
          <w:rStyle w:val="FontStyle59"/>
          <w:sz w:val="28"/>
          <w:szCs w:val="28"/>
        </w:rPr>
        <w:t>4</w:t>
      </w:r>
      <w:r w:rsidRPr="005C46CF">
        <w:rPr>
          <w:rStyle w:val="FontStyle59"/>
          <w:sz w:val="28"/>
          <w:szCs w:val="28"/>
        </w:rPr>
        <w:t>.</w:t>
      </w:r>
      <w:r w:rsidRPr="005C46CF">
        <w:rPr>
          <w:rStyle w:val="FontStyle59"/>
          <w:sz w:val="28"/>
          <w:szCs w:val="28"/>
        </w:rPr>
        <w:tab/>
        <w:t>По разработке проектной документации по каждому этапу</w:t>
      </w:r>
      <w:r w:rsidR="004E1A9C" w:rsidRPr="005C46CF">
        <w:rPr>
          <w:rStyle w:val="FontStyle59"/>
          <w:sz w:val="28"/>
          <w:szCs w:val="28"/>
        </w:rPr>
        <w:t xml:space="preserve"> </w:t>
      </w:r>
      <w:r w:rsidRPr="005C46CF">
        <w:rPr>
          <w:rStyle w:val="FontStyle59"/>
          <w:sz w:val="28"/>
          <w:szCs w:val="28"/>
        </w:rPr>
        <w:t>Календарного плана Подрядчик передает Заказчику на рассмотрение по</w:t>
      </w:r>
      <w:r w:rsidR="004E1A9C" w:rsidRPr="005C46CF">
        <w:rPr>
          <w:rStyle w:val="FontStyle59"/>
          <w:sz w:val="28"/>
          <w:szCs w:val="28"/>
        </w:rPr>
        <w:t xml:space="preserve"> </w:t>
      </w:r>
      <w:r w:rsidRPr="005C46CF">
        <w:rPr>
          <w:rStyle w:val="FontStyle59"/>
          <w:sz w:val="28"/>
          <w:szCs w:val="28"/>
        </w:rPr>
        <w:t>накладной:</w:t>
      </w:r>
    </w:p>
    <w:p w:rsidR="00FF5457" w:rsidRPr="005C46CF" w:rsidRDefault="00FF5457" w:rsidP="00FF5457">
      <w:pPr>
        <w:pStyle w:val="Style7"/>
        <w:widowControl/>
        <w:tabs>
          <w:tab w:val="left" w:pos="1056"/>
        </w:tabs>
        <w:spacing w:before="14" w:line="322" w:lineRule="exact"/>
        <w:ind w:firstLine="720"/>
        <w:rPr>
          <w:rStyle w:val="FontStyle59"/>
          <w:sz w:val="28"/>
          <w:szCs w:val="28"/>
        </w:rPr>
      </w:pPr>
      <w:r w:rsidRPr="005C46CF">
        <w:rPr>
          <w:rStyle w:val="FontStyle59"/>
          <w:sz w:val="28"/>
          <w:szCs w:val="28"/>
        </w:rPr>
        <w:t>а)</w:t>
      </w:r>
      <w:r w:rsidRPr="005C46CF">
        <w:rPr>
          <w:rStyle w:val="FontStyle59"/>
          <w:sz w:val="28"/>
          <w:szCs w:val="28"/>
        </w:rPr>
        <w:tab/>
        <w:t>комплект материалов (в 1 экземпляре), объем и требования к которым</w:t>
      </w:r>
      <w:r w:rsidR="004E1A9C" w:rsidRPr="005C46CF">
        <w:rPr>
          <w:rStyle w:val="FontStyle59"/>
          <w:sz w:val="28"/>
          <w:szCs w:val="28"/>
        </w:rPr>
        <w:t xml:space="preserve"> </w:t>
      </w:r>
      <w:r w:rsidRPr="005C46CF">
        <w:rPr>
          <w:rStyle w:val="FontStyle59"/>
          <w:sz w:val="28"/>
          <w:szCs w:val="28"/>
        </w:rPr>
        <w:t xml:space="preserve">установлены условиями Договора на бумажном и </w:t>
      </w:r>
      <w:r w:rsidR="0074397C" w:rsidRPr="005C46CF">
        <w:rPr>
          <w:rStyle w:val="FontStyle59"/>
          <w:sz w:val="28"/>
          <w:szCs w:val="28"/>
        </w:rPr>
        <w:t>электронном</w:t>
      </w:r>
      <w:r w:rsidRPr="005C46CF">
        <w:rPr>
          <w:rStyle w:val="FontStyle59"/>
          <w:sz w:val="28"/>
          <w:szCs w:val="28"/>
        </w:rPr>
        <w:t xml:space="preserve"> (в формате,</w:t>
      </w:r>
      <w:r w:rsidRPr="005C46CF">
        <w:rPr>
          <w:rStyle w:val="FontStyle59"/>
          <w:sz w:val="28"/>
          <w:szCs w:val="28"/>
        </w:rPr>
        <w:br/>
        <w:t xml:space="preserve">пригодном для </w:t>
      </w:r>
      <w:r w:rsidRPr="005C46CF">
        <w:rPr>
          <w:rStyle w:val="FontStyle59"/>
          <w:sz w:val="28"/>
          <w:szCs w:val="28"/>
          <w:lang w:val="en-US"/>
        </w:rPr>
        <w:t>MS</w:t>
      </w:r>
      <w:r w:rsidRPr="005C46CF">
        <w:rPr>
          <w:rStyle w:val="FontStyle59"/>
          <w:sz w:val="28"/>
          <w:szCs w:val="28"/>
        </w:rPr>
        <w:t xml:space="preserve"> </w:t>
      </w:r>
      <w:r w:rsidRPr="005C46CF">
        <w:rPr>
          <w:rStyle w:val="FontStyle59"/>
          <w:sz w:val="28"/>
          <w:szCs w:val="28"/>
          <w:lang w:val="en-US"/>
        </w:rPr>
        <w:t>Windows</w:t>
      </w:r>
      <w:r w:rsidRPr="005C46CF">
        <w:rPr>
          <w:rStyle w:val="FontStyle59"/>
          <w:sz w:val="28"/>
          <w:szCs w:val="28"/>
        </w:rPr>
        <w:t>) носителях;</w:t>
      </w:r>
    </w:p>
    <w:p w:rsidR="00130C7C" w:rsidRPr="005C46CF" w:rsidRDefault="00FF5457" w:rsidP="00130C7C">
      <w:pPr>
        <w:pStyle w:val="Style7"/>
        <w:widowControl/>
        <w:tabs>
          <w:tab w:val="left" w:pos="1056"/>
        </w:tabs>
        <w:spacing w:before="5" w:line="322" w:lineRule="exact"/>
        <w:ind w:firstLine="720"/>
        <w:rPr>
          <w:rStyle w:val="FontStyle59"/>
          <w:sz w:val="28"/>
          <w:szCs w:val="28"/>
        </w:rPr>
      </w:pPr>
      <w:r w:rsidRPr="005C46CF">
        <w:rPr>
          <w:rStyle w:val="FontStyle59"/>
          <w:sz w:val="28"/>
          <w:szCs w:val="28"/>
        </w:rPr>
        <w:t>б)</w:t>
      </w:r>
      <w:r w:rsidRPr="005C46CF">
        <w:rPr>
          <w:rStyle w:val="FontStyle59"/>
          <w:sz w:val="28"/>
          <w:szCs w:val="28"/>
        </w:rPr>
        <w:tab/>
        <w:t xml:space="preserve">документы, подтверждающие согласование результатов работ (проектной документации, </w:t>
      </w:r>
      <w:r w:rsidRPr="005C46CF">
        <w:rPr>
          <w:rStyle w:val="FontStyle59"/>
          <w:bCs/>
          <w:iCs/>
          <w:sz w:val="28"/>
          <w:szCs w:val="28"/>
        </w:rPr>
        <w:t>результатов инженерных</w:t>
      </w:r>
      <w:r w:rsidR="00BA44D8" w:rsidRPr="005C46CF">
        <w:rPr>
          <w:rStyle w:val="FontStyle59"/>
          <w:bCs/>
          <w:iCs/>
          <w:sz w:val="28"/>
          <w:szCs w:val="28"/>
        </w:rPr>
        <w:t xml:space="preserve"> </w:t>
      </w:r>
      <w:r w:rsidRPr="005C46CF">
        <w:rPr>
          <w:rStyle w:val="FontStyle59"/>
          <w:bCs/>
          <w:iCs/>
          <w:sz w:val="28"/>
          <w:szCs w:val="28"/>
        </w:rPr>
        <w:t>изысканий</w:t>
      </w:r>
      <w:r w:rsidRPr="005C46CF">
        <w:rPr>
          <w:rStyle w:val="FontStyle59"/>
          <w:sz w:val="28"/>
          <w:szCs w:val="28"/>
        </w:rPr>
        <w:t>) уполномоченными органами и</w:t>
      </w:r>
      <w:r w:rsidR="00130C7C" w:rsidRPr="005C46CF">
        <w:rPr>
          <w:rStyle w:val="FontStyle59"/>
          <w:sz w:val="28"/>
          <w:szCs w:val="28"/>
        </w:rPr>
        <w:t xml:space="preserve"> эксплуатирующими организациями.</w:t>
      </w:r>
    </w:p>
    <w:p w:rsidR="00FF5457" w:rsidRPr="005C46CF" w:rsidRDefault="00130C7C" w:rsidP="00130C7C">
      <w:pPr>
        <w:pStyle w:val="Style7"/>
        <w:widowControl/>
        <w:tabs>
          <w:tab w:val="left" w:pos="1056"/>
        </w:tabs>
        <w:spacing w:before="5" w:line="322" w:lineRule="exact"/>
        <w:ind w:firstLine="720"/>
        <w:rPr>
          <w:rStyle w:val="FontStyle59"/>
          <w:sz w:val="28"/>
          <w:szCs w:val="28"/>
        </w:rPr>
      </w:pPr>
      <w:r w:rsidRPr="005C46CF">
        <w:rPr>
          <w:rStyle w:val="FontStyle59"/>
          <w:sz w:val="28"/>
          <w:szCs w:val="28"/>
        </w:rPr>
        <w:t xml:space="preserve">Заказчик в срок не позднее </w:t>
      </w:r>
      <w:r w:rsidR="006A46BC" w:rsidRPr="005C46CF">
        <w:rPr>
          <w:rStyle w:val="FontStyle59"/>
          <w:sz w:val="28"/>
          <w:szCs w:val="28"/>
        </w:rPr>
        <w:t>10</w:t>
      </w:r>
      <w:r w:rsidR="003F06C6" w:rsidRPr="005C46CF">
        <w:rPr>
          <w:rStyle w:val="FontStyle59"/>
          <w:sz w:val="28"/>
          <w:szCs w:val="28"/>
        </w:rPr>
        <w:t xml:space="preserve"> (</w:t>
      </w:r>
      <w:r w:rsidR="006A46BC" w:rsidRPr="005C46CF">
        <w:rPr>
          <w:rStyle w:val="FontStyle59"/>
          <w:sz w:val="28"/>
          <w:szCs w:val="28"/>
        </w:rPr>
        <w:t>десяти</w:t>
      </w:r>
      <w:r w:rsidR="003F06C6" w:rsidRPr="005C46CF">
        <w:rPr>
          <w:rStyle w:val="FontStyle59"/>
          <w:sz w:val="28"/>
          <w:szCs w:val="28"/>
        </w:rPr>
        <w:t>)</w:t>
      </w:r>
      <w:r w:rsidR="00FF5457" w:rsidRPr="005C46CF">
        <w:rPr>
          <w:rStyle w:val="FontStyle59"/>
          <w:sz w:val="28"/>
          <w:szCs w:val="28"/>
        </w:rPr>
        <w:t xml:space="preserve"> рабочих дней со дня получения</w:t>
      </w:r>
      <w:r w:rsidRPr="005C46CF">
        <w:rPr>
          <w:rStyle w:val="FontStyle59"/>
          <w:sz w:val="28"/>
          <w:szCs w:val="28"/>
        </w:rPr>
        <w:t xml:space="preserve"> </w:t>
      </w:r>
      <w:r w:rsidR="00FF5457" w:rsidRPr="005C46CF">
        <w:rPr>
          <w:rStyle w:val="FontStyle59"/>
          <w:sz w:val="28"/>
          <w:szCs w:val="28"/>
        </w:rPr>
        <w:t>рассматривает комплект документов. 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 Подрядчик за свой счет своими силами проводит устранение недостатков работ в срок, установленный Заказчиком.</w:t>
      </w:r>
    </w:p>
    <w:p w:rsidR="00130C7C" w:rsidRPr="005C46CF" w:rsidRDefault="00FF5457" w:rsidP="00130C7C">
      <w:pPr>
        <w:pStyle w:val="Style7"/>
        <w:widowControl/>
        <w:tabs>
          <w:tab w:val="left" w:pos="1454"/>
        </w:tabs>
        <w:spacing w:line="322" w:lineRule="exact"/>
        <w:ind w:firstLine="701"/>
        <w:rPr>
          <w:rStyle w:val="FontStyle59"/>
          <w:sz w:val="28"/>
          <w:szCs w:val="28"/>
        </w:rPr>
      </w:pPr>
      <w:r w:rsidRPr="005C46CF">
        <w:rPr>
          <w:rStyle w:val="FontStyle59"/>
          <w:sz w:val="28"/>
          <w:szCs w:val="28"/>
        </w:rPr>
        <w:t>4.2.</w:t>
      </w:r>
      <w:r w:rsidR="001E76D7" w:rsidRPr="005C46CF">
        <w:rPr>
          <w:rStyle w:val="FontStyle59"/>
          <w:sz w:val="28"/>
          <w:szCs w:val="28"/>
        </w:rPr>
        <w:t>5</w:t>
      </w:r>
      <w:r w:rsidRPr="005C46CF">
        <w:rPr>
          <w:rStyle w:val="FontStyle59"/>
          <w:sz w:val="28"/>
          <w:szCs w:val="28"/>
        </w:rPr>
        <w:t>.</w:t>
      </w:r>
      <w:r w:rsidRPr="005C46CF">
        <w:rPr>
          <w:rStyle w:val="FontStyle59"/>
          <w:sz w:val="28"/>
          <w:szCs w:val="28"/>
        </w:rPr>
        <w:tab/>
        <w:t>По завершении каждого этапа работ, устранению всех замечаний,</w:t>
      </w:r>
      <w:r w:rsidR="00BA44D8" w:rsidRPr="005C46CF">
        <w:rPr>
          <w:rStyle w:val="FontStyle59"/>
          <w:sz w:val="28"/>
          <w:szCs w:val="28"/>
        </w:rPr>
        <w:t xml:space="preserve"> </w:t>
      </w:r>
      <w:r w:rsidRPr="005C46CF">
        <w:rPr>
          <w:rStyle w:val="FontStyle59"/>
          <w:sz w:val="28"/>
          <w:szCs w:val="28"/>
        </w:rPr>
        <w:t>выданных Заказчиком, а также при отсутствии у Заказчика замечаний,</w:t>
      </w:r>
      <w:r w:rsidR="00BA44D8" w:rsidRPr="005C46CF">
        <w:rPr>
          <w:rStyle w:val="FontStyle59"/>
          <w:sz w:val="28"/>
          <w:szCs w:val="28"/>
        </w:rPr>
        <w:t xml:space="preserve"> </w:t>
      </w:r>
      <w:r w:rsidRPr="005C46CF">
        <w:rPr>
          <w:rStyle w:val="FontStyle59"/>
          <w:sz w:val="28"/>
          <w:szCs w:val="28"/>
        </w:rPr>
        <w:t>завершении согласований уполномоченными органами и организациями,</w:t>
      </w:r>
      <w:r w:rsidR="00BA44D8" w:rsidRPr="005C46CF">
        <w:rPr>
          <w:rStyle w:val="FontStyle59"/>
          <w:sz w:val="28"/>
          <w:szCs w:val="28"/>
        </w:rPr>
        <w:t xml:space="preserve"> </w:t>
      </w:r>
      <w:r w:rsidRPr="005C46CF">
        <w:rPr>
          <w:rStyle w:val="FontStyle59"/>
          <w:sz w:val="28"/>
          <w:szCs w:val="28"/>
        </w:rPr>
        <w:t>проводившими согласование, Подрядчик передает Заказчику по накладной:</w:t>
      </w:r>
    </w:p>
    <w:p w:rsidR="00D63317" w:rsidRPr="005C46CF" w:rsidRDefault="00D63317" w:rsidP="00D63317">
      <w:pPr>
        <w:pStyle w:val="Style7"/>
        <w:widowControl/>
        <w:tabs>
          <w:tab w:val="left" w:pos="1454"/>
        </w:tabs>
        <w:spacing w:line="322" w:lineRule="exact"/>
        <w:ind w:firstLine="701"/>
        <w:rPr>
          <w:rStyle w:val="FontStyle59"/>
          <w:sz w:val="28"/>
          <w:szCs w:val="28"/>
        </w:rPr>
      </w:pPr>
      <w:r w:rsidRPr="005C46CF">
        <w:rPr>
          <w:rStyle w:val="FontStyle59"/>
          <w:sz w:val="28"/>
          <w:szCs w:val="28"/>
        </w:rPr>
        <w:t>а) материалы на бумажном носителе в количестве 6 (шести) экземпляров (инженерные изыскания в 3 (трех) экземплярах);</w:t>
      </w:r>
    </w:p>
    <w:p w:rsidR="00D63317" w:rsidRPr="005C46CF" w:rsidRDefault="00D63317" w:rsidP="00D63317">
      <w:pPr>
        <w:pStyle w:val="Style7"/>
        <w:widowControl/>
        <w:tabs>
          <w:tab w:val="left" w:pos="1454"/>
        </w:tabs>
        <w:spacing w:line="322" w:lineRule="exact"/>
        <w:ind w:firstLine="701"/>
        <w:rPr>
          <w:rStyle w:val="FontStyle59"/>
          <w:sz w:val="28"/>
          <w:szCs w:val="28"/>
        </w:rPr>
      </w:pPr>
      <w:r w:rsidRPr="005C46CF">
        <w:rPr>
          <w:rStyle w:val="FontStyle59"/>
          <w:sz w:val="28"/>
          <w:szCs w:val="28"/>
        </w:rPr>
        <w:lastRenderedPageBreak/>
        <w:t>б) электронные версии текстовых и графических материалов на электронных носителях информации (CD или DVD) в количестве 2 (двух) экземпляров:</w:t>
      </w:r>
    </w:p>
    <w:p w:rsidR="00D63317" w:rsidRPr="005C46CF" w:rsidRDefault="00D63317" w:rsidP="00D63317">
      <w:pPr>
        <w:pStyle w:val="Style7"/>
        <w:widowControl/>
        <w:tabs>
          <w:tab w:val="left" w:pos="1454"/>
        </w:tabs>
        <w:spacing w:line="322" w:lineRule="exact"/>
        <w:ind w:firstLine="701"/>
        <w:rPr>
          <w:rStyle w:val="FontStyle59"/>
          <w:sz w:val="28"/>
          <w:szCs w:val="28"/>
        </w:rPr>
      </w:pPr>
      <w:r w:rsidRPr="005C46CF">
        <w:rPr>
          <w:rStyle w:val="FontStyle59"/>
          <w:sz w:val="28"/>
          <w:szCs w:val="28"/>
        </w:rPr>
        <w:t>- текстовые материалы, в том числе пояснительная записка, предоставляются в программном продукте Microsoft-Office (*doc) и AdobeReader (*pdf);</w:t>
      </w:r>
    </w:p>
    <w:p w:rsidR="00D63317" w:rsidRPr="005C46CF" w:rsidRDefault="00D63317" w:rsidP="00D63317">
      <w:pPr>
        <w:pStyle w:val="Style7"/>
        <w:widowControl/>
        <w:tabs>
          <w:tab w:val="left" w:pos="1454"/>
        </w:tabs>
        <w:spacing w:line="322" w:lineRule="exact"/>
        <w:ind w:firstLine="701"/>
        <w:rPr>
          <w:rStyle w:val="FontStyle59"/>
          <w:sz w:val="28"/>
          <w:szCs w:val="28"/>
        </w:rPr>
      </w:pPr>
      <w:r w:rsidRPr="005C46CF">
        <w:rPr>
          <w:rStyle w:val="FontStyle59"/>
          <w:sz w:val="28"/>
          <w:szCs w:val="28"/>
        </w:rPr>
        <w:t xml:space="preserve">- графические материалы предоставляются в программном продукте AutoCAD (*dwg) и AdobeReader (*pdf); </w:t>
      </w:r>
    </w:p>
    <w:p w:rsidR="00D63317" w:rsidRPr="005C46CF" w:rsidRDefault="00D63317" w:rsidP="00D63317">
      <w:pPr>
        <w:pStyle w:val="Style7"/>
        <w:widowControl/>
        <w:tabs>
          <w:tab w:val="left" w:pos="1454"/>
        </w:tabs>
        <w:spacing w:line="322" w:lineRule="exact"/>
        <w:ind w:firstLine="701"/>
        <w:rPr>
          <w:rStyle w:val="FontStyle59"/>
          <w:sz w:val="28"/>
          <w:szCs w:val="28"/>
        </w:rPr>
      </w:pPr>
      <w:r w:rsidRPr="005C46CF">
        <w:rPr>
          <w:rStyle w:val="FontStyle59"/>
          <w:sz w:val="28"/>
          <w:szCs w:val="28"/>
        </w:rPr>
        <w:t>- сметная документация предоставляется в универсальном формате сметной программы Гранд СМЕТА и в формате Excel;</w:t>
      </w:r>
    </w:p>
    <w:p w:rsidR="00B82546" w:rsidRPr="005C46CF" w:rsidRDefault="00B82546" w:rsidP="00B82546">
      <w:pPr>
        <w:pStyle w:val="Style7"/>
        <w:tabs>
          <w:tab w:val="left" w:pos="426"/>
        </w:tabs>
        <w:ind w:firstLine="0"/>
        <w:rPr>
          <w:rStyle w:val="FontStyle59"/>
          <w:sz w:val="28"/>
          <w:szCs w:val="28"/>
        </w:rPr>
      </w:pPr>
      <w:r w:rsidRPr="005C46CF">
        <w:rPr>
          <w:sz w:val="28"/>
          <w:szCs w:val="28"/>
        </w:rPr>
        <w:tab/>
        <w:t xml:space="preserve">     </w:t>
      </w:r>
      <w:r w:rsidR="00D63317" w:rsidRPr="005C46CF">
        <w:rPr>
          <w:sz w:val="28"/>
          <w:szCs w:val="28"/>
        </w:rPr>
        <w:t xml:space="preserve">в) </w:t>
      </w:r>
      <w:r w:rsidRPr="005C46CF">
        <w:rPr>
          <w:sz w:val="28"/>
          <w:szCs w:val="28"/>
        </w:rPr>
        <w:t>положительное заключение государственной экспертизы проектной документации и результатов инженерных изысканий;</w:t>
      </w:r>
    </w:p>
    <w:p w:rsidR="00FF5457" w:rsidRPr="005C46CF" w:rsidRDefault="00D63317" w:rsidP="00FF5457">
      <w:pPr>
        <w:pStyle w:val="Style7"/>
        <w:widowControl/>
        <w:tabs>
          <w:tab w:val="left" w:pos="1123"/>
        </w:tabs>
        <w:spacing w:line="322" w:lineRule="exact"/>
        <w:ind w:firstLine="720"/>
        <w:rPr>
          <w:rStyle w:val="FontStyle59"/>
          <w:sz w:val="28"/>
          <w:szCs w:val="28"/>
        </w:rPr>
      </w:pPr>
      <w:r w:rsidRPr="005C46CF">
        <w:rPr>
          <w:rStyle w:val="FontStyle59"/>
          <w:sz w:val="28"/>
          <w:szCs w:val="28"/>
        </w:rPr>
        <w:t xml:space="preserve">г) </w:t>
      </w:r>
      <w:r w:rsidR="00FF5457" w:rsidRPr="005C46CF">
        <w:rPr>
          <w:rStyle w:val="FontStyle59"/>
          <w:sz w:val="28"/>
          <w:szCs w:val="28"/>
        </w:rPr>
        <w:t xml:space="preserve">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w:t>
      </w:r>
      <w:r w:rsidR="000C723D" w:rsidRPr="005C46CF">
        <w:rPr>
          <w:rStyle w:val="FontStyle59"/>
          <w:sz w:val="28"/>
          <w:szCs w:val="28"/>
        </w:rPr>
        <w:t xml:space="preserve">таможенными органами, </w:t>
      </w:r>
      <w:r w:rsidR="00FF5457" w:rsidRPr="005C46CF">
        <w:rPr>
          <w:rStyle w:val="FontStyle59"/>
          <w:sz w:val="28"/>
          <w:szCs w:val="28"/>
        </w:rPr>
        <w:t>иными уполномоченными органами и организациями;</w:t>
      </w:r>
    </w:p>
    <w:p w:rsidR="00130C7C" w:rsidRPr="005C46CF" w:rsidRDefault="00FF5457" w:rsidP="00130C7C">
      <w:pPr>
        <w:pStyle w:val="Style5"/>
        <w:widowControl/>
        <w:spacing w:line="322" w:lineRule="exact"/>
        <w:rPr>
          <w:rStyle w:val="FontStyle59"/>
          <w:sz w:val="28"/>
          <w:szCs w:val="28"/>
        </w:rPr>
      </w:pPr>
      <w:r w:rsidRPr="005C46CF">
        <w:rPr>
          <w:rStyle w:val="FontStyle59"/>
          <w:sz w:val="28"/>
          <w:szCs w:val="28"/>
        </w:rPr>
        <w:t xml:space="preserve">а также Акт сдачи - приемки этапа работ (по форме Приложения № 4 к Договору) в 2-х экземплярах </w:t>
      </w:r>
      <w:r w:rsidRPr="005C46CF">
        <w:rPr>
          <w:rStyle w:val="FontStyle59"/>
          <w:i/>
          <w:sz w:val="28"/>
          <w:szCs w:val="28"/>
        </w:rPr>
        <w:t>и счет-фактуру</w:t>
      </w:r>
      <w:r w:rsidR="00F83D9C" w:rsidRPr="005C46CF">
        <w:rPr>
          <w:rStyle w:val="a6"/>
          <w:i/>
          <w:sz w:val="28"/>
          <w:szCs w:val="28"/>
        </w:rPr>
        <w:footnoteReference w:id="2"/>
      </w:r>
      <w:r w:rsidRPr="005C46CF">
        <w:rPr>
          <w:rStyle w:val="FontStyle59"/>
          <w:sz w:val="28"/>
          <w:szCs w:val="28"/>
        </w:rPr>
        <w:t>.</w:t>
      </w:r>
    </w:p>
    <w:p w:rsidR="00130C7C" w:rsidRPr="005C46CF" w:rsidRDefault="00130C7C" w:rsidP="00130C7C">
      <w:pPr>
        <w:pStyle w:val="Style5"/>
        <w:widowControl/>
        <w:spacing w:line="322" w:lineRule="exact"/>
        <w:rPr>
          <w:rStyle w:val="FontStyle59"/>
          <w:sz w:val="28"/>
          <w:szCs w:val="28"/>
        </w:rPr>
      </w:pPr>
      <w:r w:rsidRPr="005C46CF">
        <w:rPr>
          <w:rStyle w:val="FontStyle59"/>
          <w:sz w:val="28"/>
          <w:szCs w:val="28"/>
        </w:rPr>
        <w:tab/>
        <w:t>4.2.</w:t>
      </w:r>
      <w:r w:rsidR="001E76D7" w:rsidRPr="005C46CF">
        <w:rPr>
          <w:rStyle w:val="FontStyle59"/>
          <w:sz w:val="28"/>
          <w:szCs w:val="28"/>
        </w:rPr>
        <w:t>6</w:t>
      </w:r>
      <w:r w:rsidRPr="005C46CF">
        <w:rPr>
          <w:rStyle w:val="FontStyle59"/>
          <w:sz w:val="28"/>
          <w:szCs w:val="28"/>
        </w:rPr>
        <w:t xml:space="preserve">. Заказчик не позднее </w:t>
      </w:r>
      <w:r w:rsidR="00840D92" w:rsidRPr="005C46CF">
        <w:rPr>
          <w:rStyle w:val="FontStyle59"/>
          <w:sz w:val="28"/>
          <w:szCs w:val="28"/>
        </w:rPr>
        <w:t>3 (трех)</w:t>
      </w:r>
      <w:r w:rsidR="00FF5457" w:rsidRPr="005C46CF">
        <w:rPr>
          <w:rStyle w:val="FontStyle59"/>
          <w:sz w:val="28"/>
          <w:szCs w:val="28"/>
        </w:rPr>
        <w:t xml:space="preserve"> рабочих дней со дня получения от</w:t>
      </w:r>
      <w:r w:rsidRPr="005C46CF">
        <w:rPr>
          <w:rStyle w:val="FontStyle59"/>
          <w:sz w:val="28"/>
          <w:szCs w:val="28"/>
        </w:rPr>
        <w:t xml:space="preserve"> </w:t>
      </w:r>
      <w:r w:rsidR="00FF5457" w:rsidRPr="005C46CF">
        <w:rPr>
          <w:rStyle w:val="FontStyle59"/>
          <w:sz w:val="28"/>
          <w:szCs w:val="28"/>
        </w:rPr>
        <w:t>Подрядчика соответствующего комплекта документов осуществляет приемку работ и подписывает Акт сдачи-приемки этапа работ (по форме Приложения № 4 к Договору).</w:t>
      </w:r>
    </w:p>
    <w:p w:rsidR="00130C7C" w:rsidRPr="005C46CF" w:rsidRDefault="00130C7C" w:rsidP="00130C7C">
      <w:pPr>
        <w:pStyle w:val="Style5"/>
        <w:widowControl/>
        <w:spacing w:line="322" w:lineRule="exact"/>
        <w:rPr>
          <w:rStyle w:val="FontStyle59"/>
          <w:sz w:val="28"/>
          <w:szCs w:val="28"/>
        </w:rPr>
      </w:pPr>
      <w:r w:rsidRPr="005C46CF">
        <w:rPr>
          <w:rStyle w:val="FontStyle59"/>
          <w:sz w:val="28"/>
          <w:szCs w:val="28"/>
        </w:rPr>
        <w:tab/>
      </w:r>
      <w:r w:rsidR="00FF5457" w:rsidRPr="005C46CF">
        <w:rPr>
          <w:rStyle w:val="FontStyle59"/>
          <w:sz w:val="28"/>
          <w:szCs w:val="28"/>
        </w:rPr>
        <w:t>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rsidR="00FF5457" w:rsidRPr="005C46CF" w:rsidRDefault="00130C7C" w:rsidP="00130C7C">
      <w:pPr>
        <w:pStyle w:val="Style5"/>
        <w:widowControl/>
        <w:spacing w:line="322" w:lineRule="exact"/>
        <w:rPr>
          <w:rStyle w:val="FontStyle59"/>
          <w:sz w:val="28"/>
          <w:szCs w:val="28"/>
        </w:rPr>
      </w:pPr>
      <w:r w:rsidRPr="005C46CF">
        <w:rPr>
          <w:rStyle w:val="FontStyle59"/>
          <w:sz w:val="28"/>
          <w:szCs w:val="28"/>
        </w:rPr>
        <w:tab/>
      </w:r>
      <w:r w:rsidR="00FF5457" w:rsidRPr="005C46CF">
        <w:rPr>
          <w:rStyle w:val="FontStyle59"/>
          <w:sz w:val="28"/>
          <w:szCs w:val="28"/>
        </w:rPr>
        <w:t>4.2.</w:t>
      </w:r>
      <w:r w:rsidR="001E76D7" w:rsidRPr="005C46CF">
        <w:rPr>
          <w:rStyle w:val="FontStyle59"/>
          <w:sz w:val="28"/>
          <w:szCs w:val="28"/>
        </w:rPr>
        <w:t>7</w:t>
      </w:r>
      <w:r w:rsidR="00FF5457" w:rsidRPr="005C46CF">
        <w:rPr>
          <w:rStyle w:val="FontStyle59"/>
          <w:sz w:val="28"/>
          <w:szCs w:val="28"/>
        </w:rPr>
        <w:t>. Подрядчик за свой счет своими силами проводит устранение недостатков работ в срок, не позднее 15 (пятнадцати) дней, если иной срок не установлен Заказчиком.</w:t>
      </w:r>
    </w:p>
    <w:p w:rsidR="00FF5457" w:rsidRPr="005C46CF" w:rsidRDefault="00FF5457" w:rsidP="00FF5457">
      <w:pPr>
        <w:pStyle w:val="Style5"/>
        <w:widowControl/>
        <w:spacing w:line="240" w:lineRule="exact"/>
        <w:jc w:val="center"/>
        <w:rPr>
          <w:sz w:val="28"/>
          <w:szCs w:val="28"/>
        </w:rPr>
      </w:pPr>
    </w:p>
    <w:p w:rsidR="00FF5457" w:rsidRPr="005C46CF" w:rsidRDefault="00FF5457" w:rsidP="00FF5457">
      <w:pPr>
        <w:pStyle w:val="Style5"/>
        <w:widowControl/>
        <w:spacing w:before="115" w:line="240" w:lineRule="auto"/>
        <w:jc w:val="center"/>
        <w:rPr>
          <w:rStyle w:val="FontStyle59"/>
          <w:sz w:val="28"/>
          <w:szCs w:val="28"/>
        </w:rPr>
      </w:pPr>
      <w:r w:rsidRPr="005C46CF">
        <w:rPr>
          <w:rStyle w:val="FontStyle59"/>
          <w:sz w:val="28"/>
          <w:szCs w:val="28"/>
        </w:rPr>
        <w:t>СТАТЬЯ 5. ЦЕНА ДОГОВОРА И ПОРЯДОК РАСЧЕТОВ</w:t>
      </w:r>
    </w:p>
    <w:p w:rsidR="00FF5457" w:rsidRPr="005C46CF" w:rsidRDefault="00FF5457" w:rsidP="001031DC">
      <w:pPr>
        <w:pStyle w:val="Style12"/>
        <w:widowControl/>
        <w:tabs>
          <w:tab w:val="left" w:pos="426"/>
          <w:tab w:val="left" w:leader="underscore" w:pos="4795"/>
          <w:tab w:val="left" w:leader="underscore" w:pos="6403"/>
        </w:tabs>
        <w:spacing w:before="91"/>
        <w:ind w:firstLine="0"/>
        <w:jc w:val="right"/>
        <w:rPr>
          <w:rStyle w:val="FontStyle59"/>
          <w:i/>
          <w:sz w:val="28"/>
          <w:szCs w:val="28"/>
        </w:rPr>
      </w:pPr>
      <w:r w:rsidRPr="005C46CF">
        <w:rPr>
          <w:rStyle w:val="FontStyle59"/>
          <w:sz w:val="28"/>
          <w:szCs w:val="28"/>
        </w:rPr>
        <w:t>5.1.</w:t>
      </w:r>
      <w:r w:rsidRPr="005C46CF">
        <w:rPr>
          <w:rStyle w:val="FontStyle59"/>
          <w:sz w:val="28"/>
          <w:szCs w:val="28"/>
        </w:rPr>
        <w:tab/>
      </w:r>
      <w:r w:rsidR="001031DC" w:rsidRPr="005C46CF">
        <w:rPr>
          <w:rStyle w:val="FontStyle59"/>
          <w:sz w:val="28"/>
          <w:szCs w:val="28"/>
        </w:rPr>
        <w:t xml:space="preserve"> </w:t>
      </w:r>
      <w:r w:rsidRPr="005C46CF">
        <w:rPr>
          <w:rStyle w:val="FontStyle59"/>
          <w:sz w:val="28"/>
          <w:szCs w:val="28"/>
        </w:rPr>
        <w:t>Цена Договора составляет</w:t>
      </w:r>
      <w:r w:rsidRPr="005C46CF">
        <w:rPr>
          <w:rStyle w:val="FontStyle59"/>
          <w:sz w:val="28"/>
          <w:szCs w:val="28"/>
        </w:rPr>
        <w:tab/>
        <w:t>(</w:t>
      </w:r>
      <w:r w:rsidRPr="005C46CF">
        <w:rPr>
          <w:rStyle w:val="FontStyle59"/>
          <w:sz w:val="28"/>
          <w:szCs w:val="28"/>
        </w:rPr>
        <w:tab/>
        <w:t xml:space="preserve">) руб., </w:t>
      </w:r>
      <w:r w:rsidR="00266D0D" w:rsidRPr="005C46CF">
        <w:rPr>
          <w:rStyle w:val="FontStyle59"/>
          <w:i/>
          <w:sz w:val="28"/>
          <w:szCs w:val="28"/>
        </w:rPr>
        <w:t xml:space="preserve">в </w:t>
      </w:r>
      <w:r w:rsidRPr="005C46CF">
        <w:rPr>
          <w:rStyle w:val="FontStyle59"/>
          <w:i/>
          <w:sz w:val="28"/>
          <w:szCs w:val="28"/>
        </w:rPr>
        <w:t>том числе НДС</w:t>
      </w:r>
    </w:p>
    <w:p w:rsidR="00FF5457" w:rsidRPr="005C46CF" w:rsidRDefault="00840D92" w:rsidP="00130C7C">
      <w:pPr>
        <w:pStyle w:val="Style5"/>
        <w:widowControl/>
        <w:tabs>
          <w:tab w:val="left" w:leader="underscore" w:pos="1829"/>
        </w:tabs>
        <w:spacing w:line="322" w:lineRule="exact"/>
        <w:rPr>
          <w:rStyle w:val="FontStyle59"/>
          <w:sz w:val="28"/>
          <w:szCs w:val="28"/>
        </w:rPr>
      </w:pPr>
      <w:r w:rsidRPr="005C46CF">
        <w:rPr>
          <w:rStyle w:val="FontStyle59"/>
          <w:i/>
          <w:sz w:val="28"/>
          <w:szCs w:val="28"/>
        </w:rPr>
        <w:t>___</w:t>
      </w:r>
      <w:r w:rsidR="00FF5457" w:rsidRPr="005C46CF">
        <w:rPr>
          <w:rStyle w:val="FontStyle59"/>
          <w:i/>
          <w:sz w:val="28"/>
          <w:szCs w:val="28"/>
        </w:rPr>
        <w:t>% -</w:t>
      </w:r>
      <w:r w:rsidR="00FF5457" w:rsidRPr="005C46CF">
        <w:rPr>
          <w:rStyle w:val="FontStyle59"/>
          <w:i/>
          <w:sz w:val="28"/>
          <w:szCs w:val="28"/>
        </w:rPr>
        <w:tab/>
        <w:t>руб.</w:t>
      </w:r>
      <w:r w:rsidR="00F51221" w:rsidRPr="005C46CF">
        <w:rPr>
          <w:rStyle w:val="a6"/>
          <w:i/>
          <w:sz w:val="28"/>
          <w:szCs w:val="28"/>
        </w:rPr>
        <w:footnoteReference w:id="3"/>
      </w:r>
      <w:r w:rsidR="00FF5457" w:rsidRPr="005C46CF">
        <w:rPr>
          <w:rStyle w:val="FontStyle59"/>
          <w:sz w:val="28"/>
          <w:szCs w:val="28"/>
        </w:rPr>
        <w:t xml:space="preserve"> в соответствии с Расчетом стоимости Работ (Приложение №3 к Договору) и включает компенсацию всех издержек Подрядчика по выполнению Работ по Договору и причитающееся ему вознаграждение.</w:t>
      </w:r>
    </w:p>
    <w:p w:rsidR="00FF5457" w:rsidRPr="005C46CF" w:rsidRDefault="00FF5457" w:rsidP="00FF5457">
      <w:pPr>
        <w:pStyle w:val="Style17"/>
        <w:widowControl/>
        <w:ind w:firstLine="528"/>
        <w:rPr>
          <w:rStyle w:val="FontStyle59"/>
          <w:sz w:val="28"/>
          <w:szCs w:val="28"/>
        </w:rPr>
      </w:pPr>
      <w:r w:rsidRPr="005C46CF">
        <w:rPr>
          <w:rStyle w:val="FontStyle59"/>
          <w:sz w:val="28"/>
          <w:szCs w:val="28"/>
        </w:rPr>
        <w:t xml:space="preserve">В случае если в положительном заключении государственной экспертизы проектной документации </w:t>
      </w:r>
      <w:r w:rsidRPr="005C46CF">
        <w:rPr>
          <w:rStyle w:val="FontStyle59"/>
          <w:bCs/>
          <w:iCs/>
          <w:sz w:val="28"/>
          <w:szCs w:val="28"/>
        </w:rPr>
        <w:t>и инженерных изысканий</w:t>
      </w:r>
      <w:r w:rsidRPr="005C46CF">
        <w:rPr>
          <w:rStyle w:val="FontStyle59"/>
          <w:sz w:val="28"/>
          <w:szCs w:val="28"/>
        </w:rPr>
        <w:t xml:space="preserve"> указана стоимость проектных </w:t>
      </w:r>
      <w:r w:rsidRPr="005C46CF">
        <w:rPr>
          <w:rStyle w:val="FontStyle59"/>
          <w:bCs/>
          <w:iCs/>
          <w:sz w:val="28"/>
          <w:szCs w:val="28"/>
        </w:rPr>
        <w:t>и изыскательских</w:t>
      </w:r>
      <w:r w:rsidRPr="005C46CF">
        <w:rPr>
          <w:rStyle w:val="FontStyle59"/>
          <w:sz w:val="28"/>
          <w:szCs w:val="28"/>
        </w:rPr>
        <w:t xml:space="preserve"> работ ниже цены Договора, то результат выполненных Подрядчиком и предъявленных Заказчику Работ оплачивается Заказчиком по цене, равной стоимости проектных </w:t>
      </w:r>
      <w:r w:rsidRPr="005C46CF">
        <w:rPr>
          <w:rStyle w:val="FontStyle59"/>
          <w:bCs/>
          <w:iCs/>
          <w:sz w:val="28"/>
          <w:szCs w:val="28"/>
        </w:rPr>
        <w:t>и изыскательских</w:t>
      </w:r>
      <w:r w:rsidRPr="005C46CF">
        <w:rPr>
          <w:rStyle w:val="FontStyle59"/>
          <w:sz w:val="28"/>
          <w:szCs w:val="28"/>
        </w:rPr>
        <w:t xml:space="preserve"> работ, указанной в положительном заключении государственной экспертизы.</w:t>
      </w:r>
    </w:p>
    <w:p w:rsidR="00FF5457" w:rsidRPr="005C46CF" w:rsidRDefault="00FF5457" w:rsidP="00FF5457">
      <w:pPr>
        <w:pStyle w:val="Style17"/>
        <w:widowControl/>
        <w:ind w:firstLine="533"/>
        <w:rPr>
          <w:rStyle w:val="FontStyle59"/>
          <w:sz w:val="28"/>
          <w:szCs w:val="28"/>
        </w:rPr>
      </w:pPr>
      <w:r w:rsidRPr="005C46CF">
        <w:rPr>
          <w:rStyle w:val="FontStyle59"/>
          <w:sz w:val="28"/>
          <w:szCs w:val="28"/>
        </w:rPr>
        <w:t xml:space="preserve">В случае если в положительном заключении государственной экспертизы проектной документации </w:t>
      </w:r>
      <w:r w:rsidRPr="005C46CF">
        <w:rPr>
          <w:rStyle w:val="FontStyle59"/>
          <w:bCs/>
          <w:iCs/>
          <w:sz w:val="28"/>
          <w:szCs w:val="28"/>
        </w:rPr>
        <w:t>и инженерных изысканий</w:t>
      </w:r>
      <w:r w:rsidRPr="005C46CF">
        <w:rPr>
          <w:rStyle w:val="FontStyle59"/>
          <w:sz w:val="28"/>
          <w:szCs w:val="28"/>
        </w:rPr>
        <w:t xml:space="preserve"> указана стоимость проектных </w:t>
      </w:r>
      <w:r w:rsidRPr="005C46CF">
        <w:rPr>
          <w:rStyle w:val="FontStyle59"/>
          <w:bCs/>
          <w:iCs/>
          <w:sz w:val="28"/>
          <w:szCs w:val="28"/>
        </w:rPr>
        <w:t>и изыскательских</w:t>
      </w:r>
      <w:r w:rsidRPr="005C46CF">
        <w:rPr>
          <w:rStyle w:val="FontStyle59"/>
          <w:sz w:val="28"/>
          <w:szCs w:val="28"/>
        </w:rPr>
        <w:t xml:space="preserve"> работ выше цены Договора, то результат выполненных </w:t>
      </w:r>
      <w:r w:rsidRPr="005C46CF">
        <w:rPr>
          <w:rStyle w:val="FontStyle59"/>
          <w:sz w:val="28"/>
          <w:szCs w:val="28"/>
        </w:rPr>
        <w:lastRenderedPageBreak/>
        <w:t>Подрядчиком и предъявленных Заказчику Работ оплачивается Заказчиком по цене, установленной Договором.</w:t>
      </w:r>
    </w:p>
    <w:p w:rsidR="00FF5457" w:rsidRPr="005C46CF" w:rsidRDefault="00FF5457" w:rsidP="00BA44D8">
      <w:pPr>
        <w:pStyle w:val="Style12"/>
        <w:widowControl/>
        <w:tabs>
          <w:tab w:val="left" w:pos="709"/>
        </w:tabs>
        <w:spacing w:before="5"/>
        <w:ind w:firstLine="709"/>
        <w:rPr>
          <w:rStyle w:val="FontStyle59"/>
          <w:sz w:val="28"/>
          <w:szCs w:val="28"/>
        </w:rPr>
      </w:pPr>
      <w:r w:rsidRPr="005C46CF">
        <w:rPr>
          <w:rStyle w:val="FontStyle59"/>
          <w:sz w:val="28"/>
          <w:szCs w:val="28"/>
        </w:rPr>
        <w:t>5.2.</w:t>
      </w:r>
      <w:r w:rsidRPr="005C46CF">
        <w:rPr>
          <w:rStyle w:val="FontStyle59"/>
          <w:sz w:val="28"/>
          <w:szCs w:val="28"/>
        </w:rPr>
        <w:tab/>
        <w:t>Оплате по Договору подлежат Работы, выполненные Подрядчиком и</w:t>
      </w:r>
      <w:r w:rsidR="00BA44D8" w:rsidRPr="005C46CF">
        <w:rPr>
          <w:rStyle w:val="FontStyle59"/>
          <w:sz w:val="28"/>
          <w:szCs w:val="28"/>
        </w:rPr>
        <w:t xml:space="preserve"> </w:t>
      </w:r>
      <w:r w:rsidRPr="005C46CF">
        <w:rPr>
          <w:rStyle w:val="FontStyle59"/>
          <w:sz w:val="28"/>
          <w:szCs w:val="28"/>
        </w:rPr>
        <w:t>принятые Заказчиком в соответствии со статьей 4 Договора. Оплата</w:t>
      </w:r>
      <w:r w:rsidR="00BA44D8" w:rsidRPr="005C46CF">
        <w:rPr>
          <w:rStyle w:val="FontStyle59"/>
          <w:sz w:val="28"/>
          <w:szCs w:val="28"/>
        </w:rPr>
        <w:t xml:space="preserve"> </w:t>
      </w:r>
      <w:r w:rsidRPr="005C46CF">
        <w:rPr>
          <w:rStyle w:val="FontStyle59"/>
          <w:sz w:val="28"/>
          <w:szCs w:val="28"/>
        </w:rPr>
        <w:t>осуществляется путем перечисления денежных средств в рублях Российской</w:t>
      </w:r>
      <w:r w:rsidR="00BA44D8" w:rsidRPr="005C46CF">
        <w:rPr>
          <w:rStyle w:val="FontStyle59"/>
          <w:sz w:val="28"/>
          <w:szCs w:val="28"/>
        </w:rPr>
        <w:t xml:space="preserve"> </w:t>
      </w:r>
      <w:r w:rsidRPr="005C46CF">
        <w:rPr>
          <w:rStyle w:val="FontStyle59"/>
          <w:sz w:val="28"/>
          <w:szCs w:val="28"/>
        </w:rPr>
        <w:t>Федерации на расчетный счет Подрядчика.</w:t>
      </w:r>
    </w:p>
    <w:p w:rsidR="001471F4" w:rsidRPr="005C46CF" w:rsidRDefault="00A24D9E" w:rsidP="00BF0A13">
      <w:pPr>
        <w:pStyle w:val="Style50"/>
        <w:widowControl/>
        <w:tabs>
          <w:tab w:val="left" w:pos="1224"/>
        </w:tabs>
        <w:spacing w:after="480" w:line="240" w:lineRule="auto"/>
        <w:ind w:firstLine="709"/>
        <w:contextualSpacing/>
        <w:jc w:val="both"/>
        <w:rPr>
          <w:rStyle w:val="FontStyle59"/>
          <w:strike/>
          <w:sz w:val="28"/>
          <w:szCs w:val="28"/>
        </w:rPr>
      </w:pPr>
      <w:r w:rsidRPr="005C46CF">
        <w:rPr>
          <w:rStyle w:val="FontStyle59"/>
          <w:sz w:val="28"/>
          <w:szCs w:val="28"/>
        </w:rPr>
        <w:t>5.3.</w:t>
      </w:r>
      <w:r w:rsidR="00654770" w:rsidRPr="005C46CF">
        <w:rPr>
          <w:rStyle w:val="FontStyle59"/>
          <w:sz w:val="28"/>
          <w:szCs w:val="28"/>
        </w:rPr>
        <w:t xml:space="preserve"> </w:t>
      </w:r>
      <w:r w:rsidR="001471F4" w:rsidRPr="005C46CF">
        <w:rPr>
          <w:sz w:val="28"/>
          <w:szCs w:val="28"/>
        </w:rPr>
        <w:t>Платежи за фактически выполненные Работы производятся Заказчиком в течение 60 (шестидесяти) календарных дней с момента выполнения Работ (этапа Работ</w:t>
      </w:r>
      <w:r w:rsidR="00BF0A13" w:rsidRPr="005C46CF">
        <w:rPr>
          <w:rStyle w:val="FontStyle59"/>
          <w:sz w:val="28"/>
          <w:szCs w:val="28"/>
        </w:rPr>
        <w:t xml:space="preserve"> в соответствии с Календарным планом работ</w:t>
      </w:r>
      <w:r w:rsidR="001471F4" w:rsidRPr="005C46CF">
        <w:rPr>
          <w:sz w:val="28"/>
          <w:szCs w:val="28"/>
        </w:rPr>
        <w:t xml:space="preserve">) и представления Подрядчиком оригиналов счета </w:t>
      </w:r>
      <w:r w:rsidR="001471F4" w:rsidRPr="005C46CF">
        <w:rPr>
          <w:i/>
          <w:sz w:val="28"/>
          <w:szCs w:val="28"/>
        </w:rPr>
        <w:t>и счета-фактуры</w:t>
      </w:r>
      <w:r w:rsidR="00623319" w:rsidRPr="005C46CF">
        <w:rPr>
          <w:rStyle w:val="a6"/>
          <w:i/>
          <w:sz w:val="28"/>
          <w:szCs w:val="28"/>
        </w:rPr>
        <w:footnoteReference w:id="4"/>
      </w:r>
      <w:r w:rsidR="001471F4" w:rsidRPr="005C46CF">
        <w:rPr>
          <w:sz w:val="28"/>
          <w:szCs w:val="28"/>
        </w:rPr>
        <w:t xml:space="preserve"> на основании </w:t>
      </w:r>
      <w:r w:rsidR="00BF0A13" w:rsidRPr="005C46CF">
        <w:rPr>
          <w:rStyle w:val="FontStyle59"/>
          <w:sz w:val="28"/>
          <w:szCs w:val="28"/>
        </w:rPr>
        <w:t>подписанного Сторонами Акта сдачи-приемки этапа работ</w:t>
      </w:r>
      <w:r w:rsidR="001471F4" w:rsidRPr="005C46CF">
        <w:rPr>
          <w:sz w:val="28"/>
          <w:szCs w:val="28"/>
        </w:rPr>
        <w:t>.</w:t>
      </w:r>
      <w:r w:rsidR="00BF0A13" w:rsidRPr="005C46CF">
        <w:rPr>
          <w:sz w:val="28"/>
          <w:szCs w:val="28"/>
        </w:rPr>
        <w:t xml:space="preserve"> </w:t>
      </w:r>
    </w:p>
    <w:p w:rsidR="00363507" w:rsidRPr="005C46CF" w:rsidRDefault="00FF5457" w:rsidP="00363507">
      <w:pPr>
        <w:pStyle w:val="Style50"/>
        <w:widowControl/>
        <w:tabs>
          <w:tab w:val="left" w:pos="1224"/>
        </w:tabs>
        <w:spacing w:after="480" w:line="240" w:lineRule="auto"/>
        <w:contextualSpacing/>
        <w:jc w:val="both"/>
        <w:rPr>
          <w:rStyle w:val="FontStyle59"/>
          <w:sz w:val="28"/>
          <w:szCs w:val="28"/>
        </w:rPr>
      </w:pPr>
      <w:r w:rsidRPr="005C46CF">
        <w:rPr>
          <w:rStyle w:val="FontStyle59"/>
          <w:sz w:val="28"/>
          <w:szCs w:val="28"/>
        </w:rPr>
        <w:t>Счета за выполненные по Договору Работы (по форме Приложения № 5 к Договор</w:t>
      </w:r>
      <w:r w:rsidR="00E90F36" w:rsidRPr="005C46CF">
        <w:rPr>
          <w:rStyle w:val="FontStyle59"/>
          <w:sz w:val="28"/>
          <w:szCs w:val="28"/>
        </w:rPr>
        <w:t>у) выставляются с указанием 100</w:t>
      </w:r>
      <w:r w:rsidRPr="005C46CF">
        <w:rPr>
          <w:rStyle w:val="FontStyle59"/>
          <w:sz w:val="28"/>
          <w:szCs w:val="28"/>
        </w:rPr>
        <w:t xml:space="preserve"> (ста)</w:t>
      </w:r>
      <w:r w:rsidR="00837A47" w:rsidRPr="005C46CF">
        <w:rPr>
          <w:rStyle w:val="FontStyle59"/>
          <w:sz w:val="28"/>
          <w:szCs w:val="28"/>
        </w:rPr>
        <w:t xml:space="preserve"> </w:t>
      </w:r>
      <w:r w:rsidR="00E90F36" w:rsidRPr="005C46CF">
        <w:rPr>
          <w:rStyle w:val="FontStyle59"/>
          <w:sz w:val="28"/>
          <w:szCs w:val="28"/>
        </w:rPr>
        <w:t>%</w:t>
      </w:r>
      <w:r w:rsidRPr="005C46CF">
        <w:rPr>
          <w:rStyle w:val="FontStyle59"/>
          <w:sz w:val="28"/>
          <w:szCs w:val="28"/>
        </w:rPr>
        <w:t xml:space="preserve"> стоимости соответствующего этапа работ за вычетом 5 (пяти) %, удерживаемых в качестве гарантийных обязательств согласно п. 5.4. Договора.</w:t>
      </w:r>
    </w:p>
    <w:p w:rsidR="00363507" w:rsidRPr="005C46CF" w:rsidRDefault="00BD6A62" w:rsidP="00363507">
      <w:pPr>
        <w:pStyle w:val="Style50"/>
        <w:widowControl/>
        <w:tabs>
          <w:tab w:val="left" w:pos="1224"/>
        </w:tabs>
        <w:spacing w:after="480" w:line="240" w:lineRule="auto"/>
        <w:contextualSpacing/>
        <w:jc w:val="both"/>
        <w:rPr>
          <w:rStyle w:val="FontStyle59"/>
          <w:sz w:val="28"/>
          <w:szCs w:val="28"/>
        </w:rPr>
      </w:pPr>
      <w:r w:rsidRPr="005C46CF">
        <w:rPr>
          <w:rStyle w:val="FontStyle59"/>
          <w:sz w:val="28"/>
          <w:szCs w:val="28"/>
        </w:rPr>
        <w:t>5.3.1</w:t>
      </w:r>
      <w:r w:rsidR="00FF5457" w:rsidRPr="005C46CF">
        <w:rPr>
          <w:rStyle w:val="FontStyle59"/>
          <w:sz w:val="28"/>
          <w:szCs w:val="28"/>
        </w:rPr>
        <w:t>.</w:t>
      </w:r>
      <w:r w:rsidR="00E46DB2" w:rsidRPr="005C46CF">
        <w:rPr>
          <w:rStyle w:val="FontStyle59"/>
          <w:sz w:val="28"/>
          <w:szCs w:val="28"/>
        </w:rPr>
        <w:t xml:space="preserve"> </w:t>
      </w:r>
      <w:r w:rsidR="00FF5457" w:rsidRPr="005C46CF">
        <w:rPr>
          <w:rStyle w:val="FontStyle59"/>
          <w:sz w:val="28"/>
          <w:szCs w:val="28"/>
        </w:rPr>
        <w:t>Стоимость выполненных Подрядчиком Работ может быть уменьшена на сумму, уплаченную Заказчиком третьему лицу за выполнение Работ</w:t>
      </w:r>
      <w:r w:rsidR="00C8791B" w:rsidRPr="005C46CF">
        <w:rPr>
          <w:rStyle w:val="FontStyle59"/>
          <w:sz w:val="28"/>
          <w:szCs w:val="28"/>
        </w:rPr>
        <w:t>,</w:t>
      </w:r>
      <w:r w:rsidR="00FF5457" w:rsidRPr="005C46CF">
        <w:rPr>
          <w:rStyle w:val="FontStyle59"/>
          <w:sz w:val="28"/>
          <w:szCs w:val="28"/>
        </w:rPr>
        <w:t xml:space="preserve"> в соответствии с </w:t>
      </w:r>
      <w:r w:rsidR="003D6800" w:rsidRPr="005C46CF">
        <w:rPr>
          <w:rStyle w:val="FontStyle59"/>
          <w:sz w:val="28"/>
          <w:szCs w:val="28"/>
        </w:rPr>
        <w:t>п.</w:t>
      </w:r>
      <w:r w:rsidR="00FF5457" w:rsidRPr="005C46CF">
        <w:rPr>
          <w:rStyle w:val="FontStyle59"/>
          <w:sz w:val="28"/>
          <w:szCs w:val="28"/>
        </w:rPr>
        <w:t xml:space="preserve"> 8</w:t>
      </w:r>
      <w:r w:rsidR="003D6800" w:rsidRPr="005C46CF">
        <w:rPr>
          <w:rStyle w:val="FontStyle59"/>
          <w:sz w:val="28"/>
          <w:szCs w:val="28"/>
        </w:rPr>
        <w:t>.3.</w:t>
      </w:r>
      <w:r w:rsidR="00FF5457" w:rsidRPr="005C46CF">
        <w:rPr>
          <w:rStyle w:val="FontStyle59"/>
          <w:sz w:val="28"/>
          <w:szCs w:val="28"/>
        </w:rPr>
        <w:t xml:space="preserve"> </w:t>
      </w:r>
      <w:r w:rsidR="003D6800" w:rsidRPr="005C46CF">
        <w:rPr>
          <w:rStyle w:val="FontStyle59"/>
          <w:sz w:val="28"/>
          <w:szCs w:val="28"/>
        </w:rPr>
        <w:t>Д</w:t>
      </w:r>
      <w:r w:rsidR="00FF5457" w:rsidRPr="005C46CF">
        <w:rPr>
          <w:rStyle w:val="FontStyle59"/>
          <w:sz w:val="28"/>
          <w:szCs w:val="28"/>
        </w:rPr>
        <w:t>оговора.</w:t>
      </w:r>
    </w:p>
    <w:p w:rsidR="00363507" w:rsidRPr="005C46CF" w:rsidRDefault="00FF5457" w:rsidP="00B02CC2">
      <w:pPr>
        <w:pStyle w:val="Style50"/>
        <w:widowControl/>
        <w:tabs>
          <w:tab w:val="left" w:pos="1224"/>
        </w:tabs>
        <w:spacing w:line="240" w:lineRule="auto"/>
        <w:jc w:val="both"/>
        <w:rPr>
          <w:rStyle w:val="FontStyle59"/>
          <w:sz w:val="28"/>
          <w:szCs w:val="28"/>
        </w:rPr>
      </w:pPr>
      <w:r w:rsidRPr="005C46CF">
        <w:rPr>
          <w:rStyle w:val="FontStyle59"/>
          <w:sz w:val="28"/>
          <w:szCs w:val="28"/>
        </w:rPr>
        <w:t>5.4.</w:t>
      </w:r>
      <w:r w:rsidRPr="005C46CF">
        <w:rPr>
          <w:rStyle w:val="FontStyle59"/>
          <w:sz w:val="28"/>
          <w:szCs w:val="28"/>
        </w:rPr>
        <w:tab/>
        <w:t>В качестве гарантийных обязательств Подрядчика Заказчиком из</w:t>
      </w:r>
      <w:r w:rsidR="00BA44D8" w:rsidRPr="005C46CF">
        <w:rPr>
          <w:rStyle w:val="FontStyle59"/>
          <w:sz w:val="28"/>
          <w:szCs w:val="28"/>
        </w:rPr>
        <w:t xml:space="preserve"> </w:t>
      </w:r>
      <w:r w:rsidRPr="005C46CF">
        <w:rPr>
          <w:rStyle w:val="FontStyle59"/>
          <w:sz w:val="28"/>
          <w:szCs w:val="28"/>
        </w:rPr>
        <w:t>счетов за выполненные Работы удерживается сумма в размере 5 (пяти) % от</w:t>
      </w:r>
      <w:r w:rsidR="00BA44D8" w:rsidRPr="005C46CF">
        <w:rPr>
          <w:rStyle w:val="FontStyle59"/>
          <w:sz w:val="28"/>
          <w:szCs w:val="28"/>
        </w:rPr>
        <w:t xml:space="preserve"> </w:t>
      </w:r>
      <w:r w:rsidRPr="005C46CF">
        <w:rPr>
          <w:rStyle w:val="FontStyle59"/>
          <w:sz w:val="28"/>
          <w:szCs w:val="28"/>
        </w:rPr>
        <w:t>стоимости выполненного этапа работ. Удержанная сумма выплачивается</w:t>
      </w:r>
      <w:r w:rsidR="00BA44D8" w:rsidRPr="005C46CF">
        <w:rPr>
          <w:rStyle w:val="FontStyle59"/>
          <w:sz w:val="28"/>
          <w:szCs w:val="28"/>
        </w:rPr>
        <w:t xml:space="preserve"> </w:t>
      </w:r>
      <w:r w:rsidRPr="005C46CF">
        <w:rPr>
          <w:rStyle w:val="FontStyle59"/>
          <w:sz w:val="28"/>
          <w:szCs w:val="28"/>
        </w:rPr>
        <w:t xml:space="preserve">Подрядчику </w:t>
      </w:r>
      <w:r w:rsidR="00E46D04" w:rsidRPr="005C46CF">
        <w:rPr>
          <w:rStyle w:val="FontStyle59"/>
          <w:sz w:val="28"/>
          <w:szCs w:val="28"/>
        </w:rPr>
        <w:t>по истечении</w:t>
      </w:r>
      <w:r w:rsidRPr="005C46CF">
        <w:rPr>
          <w:rStyle w:val="FontStyle59"/>
          <w:sz w:val="28"/>
          <w:szCs w:val="28"/>
        </w:rPr>
        <w:t xml:space="preserve"> </w:t>
      </w:r>
      <w:r w:rsidR="00E46D04" w:rsidRPr="005C46CF">
        <w:rPr>
          <w:rStyle w:val="FontStyle59"/>
          <w:sz w:val="28"/>
          <w:szCs w:val="28"/>
        </w:rPr>
        <w:t>70</w:t>
      </w:r>
      <w:r w:rsidRPr="005C46CF">
        <w:rPr>
          <w:rStyle w:val="FontStyle59"/>
          <w:sz w:val="28"/>
          <w:szCs w:val="28"/>
        </w:rPr>
        <w:t xml:space="preserve"> (</w:t>
      </w:r>
      <w:r w:rsidR="00E46D04" w:rsidRPr="005C46CF">
        <w:rPr>
          <w:rStyle w:val="FontStyle59"/>
          <w:sz w:val="28"/>
          <w:szCs w:val="28"/>
        </w:rPr>
        <w:t>семидесяти</w:t>
      </w:r>
      <w:r w:rsidRPr="005C46CF">
        <w:rPr>
          <w:rStyle w:val="FontStyle59"/>
          <w:sz w:val="28"/>
          <w:szCs w:val="28"/>
        </w:rPr>
        <w:t xml:space="preserve">) </w:t>
      </w:r>
      <w:r w:rsidR="00E46D04" w:rsidRPr="005C46CF">
        <w:rPr>
          <w:rStyle w:val="FontStyle59"/>
          <w:sz w:val="28"/>
          <w:szCs w:val="28"/>
        </w:rPr>
        <w:t>календарных</w:t>
      </w:r>
      <w:r w:rsidRPr="005C46CF">
        <w:rPr>
          <w:rStyle w:val="FontStyle59"/>
          <w:sz w:val="28"/>
          <w:szCs w:val="28"/>
        </w:rPr>
        <w:t xml:space="preserve"> дней от даты подписания</w:t>
      </w:r>
      <w:r w:rsidR="00BA44D8" w:rsidRPr="005C46CF">
        <w:rPr>
          <w:rStyle w:val="FontStyle59"/>
          <w:sz w:val="28"/>
          <w:szCs w:val="28"/>
        </w:rPr>
        <w:t xml:space="preserve"> </w:t>
      </w:r>
      <w:r w:rsidRPr="005C46CF">
        <w:rPr>
          <w:rStyle w:val="FontStyle59"/>
          <w:sz w:val="28"/>
          <w:szCs w:val="28"/>
        </w:rPr>
        <w:t>Сторонами последнего</w:t>
      </w:r>
      <w:r w:rsidR="00B90E5E" w:rsidRPr="005C46CF">
        <w:rPr>
          <w:rStyle w:val="FontStyle59"/>
          <w:sz w:val="28"/>
          <w:szCs w:val="28"/>
        </w:rPr>
        <w:t xml:space="preserve"> Акта сдачи-приемки этапа работ и передачи </w:t>
      </w:r>
      <w:r w:rsidR="00AF22E0" w:rsidRPr="005C46CF">
        <w:rPr>
          <w:rStyle w:val="FontStyle59"/>
          <w:sz w:val="28"/>
          <w:szCs w:val="28"/>
        </w:rPr>
        <w:t xml:space="preserve">Подрядчиком </w:t>
      </w:r>
      <w:r w:rsidR="00B90E5E" w:rsidRPr="005C46CF">
        <w:rPr>
          <w:rStyle w:val="FontStyle59"/>
          <w:sz w:val="28"/>
          <w:szCs w:val="28"/>
        </w:rPr>
        <w:t xml:space="preserve">полного комплекта документации (результата работ) </w:t>
      </w:r>
      <w:r w:rsidRPr="005C46CF">
        <w:rPr>
          <w:rStyle w:val="FontStyle59"/>
          <w:sz w:val="28"/>
          <w:szCs w:val="28"/>
        </w:rPr>
        <w:t>на основании оригинала</w:t>
      </w:r>
      <w:r w:rsidR="00BA44D8" w:rsidRPr="005C46CF">
        <w:rPr>
          <w:rStyle w:val="FontStyle59"/>
          <w:sz w:val="28"/>
          <w:szCs w:val="28"/>
        </w:rPr>
        <w:t xml:space="preserve"> </w:t>
      </w:r>
      <w:r w:rsidRPr="005C46CF">
        <w:rPr>
          <w:rStyle w:val="FontStyle59"/>
          <w:sz w:val="28"/>
          <w:szCs w:val="28"/>
        </w:rPr>
        <w:t>счета Подрядчика.</w:t>
      </w:r>
    </w:p>
    <w:p w:rsidR="00B02CC2" w:rsidRPr="005C46CF" w:rsidRDefault="00FF5457" w:rsidP="00B02CC2">
      <w:pPr>
        <w:ind w:firstLine="708"/>
        <w:jc w:val="both"/>
        <w:rPr>
          <w:rStyle w:val="FontStyle59"/>
          <w:i/>
          <w:sz w:val="28"/>
          <w:szCs w:val="28"/>
        </w:rPr>
      </w:pPr>
      <w:r w:rsidRPr="005C46CF">
        <w:rPr>
          <w:rStyle w:val="FontStyle59"/>
          <w:i/>
          <w:sz w:val="28"/>
          <w:szCs w:val="28"/>
        </w:rPr>
        <w:t>5.5.</w:t>
      </w:r>
      <w:r w:rsidRPr="005C46CF">
        <w:rPr>
          <w:rStyle w:val="FontStyle59"/>
          <w:i/>
          <w:sz w:val="28"/>
          <w:szCs w:val="28"/>
        </w:rPr>
        <w:tab/>
      </w:r>
      <w:r w:rsidR="00B02CC2" w:rsidRPr="005C46CF">
        <w:rPr>
          <w:i/>
          <w:sz w:val="28"/>
          <w:szCs w:val="28"/>
        </w:rPr>
        <w:t xml:space="preserve">Счета-фактуры должны быть оформлены в соответствии с требованиями п. 5 и 6 ст. 169 Налогового кодекса РФ, постановлением Правительства РФ от 26 декабря </w:t>
      </w:r>
      <w:r w:rsidR="00BA44D8" w:rsidRPr="005C46CF">
        <w:rPr>
          <w:i/>
          <w:sz w:val="28"/>
          <w:szCs w:val="28"/>
        </w:rPr>
        <w:t>2011г. №</w:t>
      </w:r>
      <w:r w:rsidR="00B02CC2" w:rsidRPr="005C46CF">
        <w:rPr>
          <w:i/>
          <w:sz w:val="28"/>
          <w:szCs w:val="28"/>
        </w:rPr>
        <w:t>1137 «О формах и правилах заполнения (ведения) документов, применяемых при расчетах по налогу на добавленную стоимость»</w:t>
      </w:r>
      <w:r w:rsidR="00623319" w:rsidRPr="005C46CF">
        <w:rPr>
          <w:rStyle w:val="a6"/>
          <w:i/>
          <w:sz w:val="28"/>
          <w:szCs w:val="28"/>
        </w:rPr>
        <w:footnoteReference w:id="5"/>
      </w:r>
      <w:r w:rsidR="00B02CC2" w:rsidRPr="005C46CF">
        <w:rPr>
          <w:i/>
          <w:sz w:val="28"/>
          <w:szCs w:val="28"/>
        </w:rPr>
        <w:t xml:space="preserve">. </w:t>
      </w:r>
    </w:p>
    <w:p w:rsidR="00363507" w:rsidRPr="005C46CF" w:rsidRDefault="00FF5457" w:rsidP="00363507">
      <w:pPr>
        <w:pStyle w:val="Style50"/>
        <w:widowControl/>
        <w:tabs>
          <w:tab w:val="left" w:pos="1224"/>
        </w:tabs>
        <w:spacing w:after="480" w:line="240" w:lineRule="auto"/>
        <w:contextualSpacing/>
        <w:jc w:val="both"/>
        <w:rPr>
          <w:rStyle w:val="FontStyle59"/>
          <w:sz w:val="28"/>
          <w:szCs w:val="28"/>
        </w:rPr>
      </w:pPr>
      <w:r w:rsidRPr="005C46CF">
        <w:rPr>
          <w:rStyle w:val="FontStyle59"/>
          <w:sz w:val="28"/>
          <w:szCs w:val="28"/>
        </w:rPr>
        <w:t>5.6.</w:t>
      </w:r>
      <w:r w:rsidRPr="005C46CF">
        <w:rPr>
          <w:rStyle w:val="FontStyle59"/>
          <w:sz w:val="28"/>
          <w:szCs w:val="28"/>
        </w:rPr>
        <w:tab/>
        <w:t>Если Договор будет прекращен по вине Подрядчика до окончания</w:t>
      </w:r>
      <w:r w:rsidR="00BA44D8" w:rsidRPr="005C46CF">
        <w:rPr>
          <w:rStyle w:val="FontStyle59"/>
          <w:sz w:val="28"/>
          <w:szCs w:val="28"/>
        </w:rPr>
        <w:t xml:space="preserve"> </w:t>
      </w:r>
      <w:r w:rsidRPr="005C46CF">
        <w:rPr>
          <w:rStyle w:val="FontStyle59"/>
          <w:sz w:val="28"/>
          <w:szCs w:val="28"/>
        </w:rPr>
        <w:t>выполнения всех Работ по Договору, Подрядчик возмещает Заказчику разницу</w:t>
      </w:r>
      <w:r w:rsidR="00BA44D8" w:rsidRPr="005C46CF">
        <w:rPr>
          <w:rStyle w:val="FontStyle59"/>
          <w:sz w:val="28"/>
          <w:szCs w:val="28"/>
        </w:rPr>
        <w:t xml:space="preserve"> </w:t>
      </w:r>
      <w:r w:rsidRPr="005C46CF">
        <w:rPr>
          <w:rStyle w:val="FontStyle59"/>
          <w:sz w:val="28"/>
          <w:szCs w:val="28"/>
        </w:rPr>
        <w:t>между ценой Договора и стоимостью фактически выполненных Работ до</w:t>
      </w:r>
      <w:r w:rsidR="00BA44D8" w:rsidRPr="005C46CF">
        <w:rPr>
          <w:rStyle w:val="FontStyle59"/>
          <w:sz w:val="28"/>
          <w:szCs w:val="28"/>
        </w:rPr>
        <w:t xml:space="preserve"> </w:t>
      </w:r>
      <w:r w:rsidRPr="005C46CF">
        <w:rPr>
          <w:rStyle w:val="FontStyle59"/>
          <w:sz w:val="28"/>
          <w:szCs w:val="28"/>
        </w:rPr>
        <w:t>момента прекращения Договора, а также возмещает убытки Заказчика.</w:t>
      </w:r>
    </w:p>
    <w:p w:rsidR="00363507" w:rsidRPr="005C46CF" w:rsidRDefault="00FF5457" w:rsidP="00363507">
      <w:pPr>
        <w:pStyle w:val="Style50"/>
        <w:widowControl/>
        <w:tabs>
          <w:tab w:val="left" w:pos="1224"/>
        </w:tabs>
        <w:spacing w:after="480" w:line="240" w:lineRule="auto"/>
        <w:contextualSpacing/>
        <w:jc w:val="both"/>
        <w:rPr>
          <w:rStyle w:val="FontStyle59"/>
          <w:sz w:val="28"/>
          <w:szCs w:val="28"/>
        </w:rPr>
      </w:pPr>
      <w:r w:rsidRPr="005C46CF">
        <w:rPr>
          <w:rStyle w:val="FontStyle59"/>
          <w:sz w:val="28"/>
          <w:szCs w:val="28"/>
        </w:rPr>
        <w:t>5.7.</w:t>
      </w:r>
      <w:r w:rsidRPr="005C46CF">
        <w:rPr>
          <w:rStyle w:val="FontStyle59"/>
          <w:sz w:val="28"/>
          <w:szCs w:val="28"/>
        </w:rPr>
        <w:tab/>
        <w:t>Если Договор будет прекращен по требованию Заказчика при</w:t>
      </w:r>
      <w:r w:rsidR="00BA44D8" w:rsidRPr="005C46CF">
        <w:rPr>
          <w:rStyle w:val="FontStyle59"/>
          <w:sz w:val="28"/>
          <w:szCs w:val="28"/>
        </w:rPr>
        <w:t xml:space="preserve"> </w:t>
      </w:r>
      <w:r w:rsidRPr="005C46CF">
        <w:rPr>
          <w:rStyle w:val="FontStyle59"/>
          <w:sz w:val="28"/>
          <w:szCs w:val="28"/>
        </w:rPr>
        <w:t>отсутствии виновных действий Подрядчика до окончания выполнения всех</w:t>
      </w:r>
      <w:r w:rsidR="00BA44D8" w:rsidRPr="005C46CF">
        <w:rPr>
          <w:rStyle w:val="FontStyle59"/>
          <w:sz w:val="28"/>
          <w:szCs w:val="28"/>
        </w:rPr>
        <w:t xml:space="preserve"> </w:t>
      </w:r>
      <w:r w:rsidRPr="005C46CF">
        <w:rPr>
          <w:rStyle w:val="FontStyle59"/>
          <w:sz w:val="28"/>
          <w:szCs w:val="28"/>
        </w:rPr>
        <w:t>Работ по Договору, Заказчик оплачивает Подрядчику стоимость фактически</w:t>
      </w:r>
      <w:r w:rsidR="00BA44D8" w:rsidRPr="005C46CF">
        <w:rPr>
          <w:rStyle w:val="FontStyle59"/>
          <w:sz w:val="28"/>
          <w:szCs w:val="28"/>
        </w:rPr>
        <w:t xml:space="preserve"> </w:t>
      </w:r>
      <w:r w:rsidRPr="005C46CF">
        <w:rPr>
          <w:rStyle w:val="FontStyle59"/>
          <w:sz w:val="28"/>
          <w:szCs w:val="28"/>
        </w:rPr>
        <w:t>выполненных и принятых Заказчиком Работ до момента прекращения Договора.</w:t>
      </w:r>
    </w:p>
    <w:p w:rsidR="00FF5457" w:rsidRPr="005C46CF" w:rsidRDefault="00FF5457" w:rsidP="003C02A0">
      <w:pPr>
        <w:pStyle w:val="Style50"/>
        <w:widowControl/>
        <w:tabs>
          <w:tab w:val="left" w:pos="1224"/>
        </w:tabs>
        <w:spacing w:line="240" w:lineRule="auto"/>
        <w:jc w:val="both"/>
        <w:rPr>
          <w:rStyle w:val="FontStyle59"/>
          <w:sz w:val="28"/>
          <w:szCs w:val="28"/>
        </w:rPr>
      </w:pPr>
      <w:r w:rsidRPr="005C46CF">
        <w:rPr>
          <w:rStyle w:val="FontStyle59"/>
          <w:sz w:val="28"/>
          <w:szCs w:val="28"/>
        </w:rPr>
        <w:t>5.8. По инициативе Заказчика может производиться сверка взаиморасчетов по Договору.</w:t>
      </w:r>
    </w:p>
    <w:p w:rsidR="001F5FF7" w:rsidRPr="005C46CF" w:rsidRDefault="001F5FF7" w:rsidP="003C02A0">
      <w:pPr>
        <w:pStyle w:val="Style18"/>
        <w:widowControl/>
        <w:spacing w:line="240" w:lineRule="auto"/>
        <w:ind w:left="542" w:right="2688"/>
        <w:rPr>
          <w:rStyle w:val="FontStyle59"/>
          <w:sz w:val="28"/>
          <w:szCs w:val="28"/>
        </w:rPr>
      </w:pPr>
    </w:p>
    <w:p w:rsidR="00363507" w:rsidRPr="005C46CF" w:rsidRDefault="00FF5457" w:rsidP="003C02A0">
      <w:pPr>
        <w:pStyle w:val="Style18"/>
        <w:widowControl/>
        <w:spacing w:line="240" w:lineRule="auto"/>
        <w:ind w:left="542" w:right="2688"/>
        <w:rPr>
          <w:rStyle w:val="FontStyle59"/>
          <w:sz w:val="28"/>
          <w:szCs w:val="28"/>
        </w:rPr>
      </w:pPr>
      <w:r w:rsidRPr="005C46CF">
        <w:rPr>
          <w:rStyle w:val="FontStyle59"/>
          <w:sz w:val="28"/>
          <w:szCs w:val="28"/>
        </w:rPr>
        <w:t>СТАТЬЯ 6. ГАРАНТИИ</w:t>
      </w:r>
    </w:p>
    <w:p w:rsidR="00FF5457" w:rsidRPr="005C46CF" w:rsidRDefault="00FF5457" w:rsidP="00363507">
      <w:pPr>
        <w:pStyle w:val="Style18"/>
        <w:widowControl/>
        <w:spacing w:line="240" w:lineRule="auto"/>
        <w:ind w:left="542" w:right="2688" w:firstLine="167"/>
        <w:contextualSpacing/>
        <w:jc w:val="both"/>
        <w:rPr>
          <w:rStyle w:val="FontStyle59"/>
          <w:sz w:val="28"/>
          <w:szCs w:val="28"/>
        </w:rPr>
      </w:pPr>
      <w:r w:rsidRPr="005C46CF">
        <w:rPr>
          <w:rStyle w:val="FontStyle59"/>
          <w:sz w:val="28"/>
          <w:szCs w:val="28"/>
        </w:rPr>
        <w:t>6.1. Подрядчик гарантирует:</w:t>
      </w:r>
    </w:p>
    <w:p w:rsidR="00FF5457" w:rsidRPr="005C46CF" w:rsidRDefault="00FF5457" w:rsidP="00363507">
      <w:pPr>
        <w:pStyle w:val="Style12"/>
        <w:widowControl/>
        <w:tabs>
          <w:tab w:val="left" w:pos="845"/>
        </w:tabs>
        <w:spacing w:before="67" w:line="240" w:lineRule="auto"/>
        <w:contextualSpacing/>
        <w:rPr>
          <w:rStyle w:val="FontStyle59"/>
          <w:sz w:val="28"/>
          <w:szCs w:val="28"/>
        </w:rPr>
      </w:pPr>
      <w:r w:rsidRPr="005C46CF">
        <w:rPr>
          <w:rStyle w:val="FontStyle59"/>
          <w:sz w:val="28"/>
          <w:szCs w:val="28"/>
        </w:rPr>
        <w:lastRenderedPageBreak/>
        <w:t>а)</w:t>
      </w:r>
      <w:r w:rsidRPr="005C46CF">
        <w:rPr>
          <w:rStyle w:val="FontStyle59"/>
          <w:sz w:val="28"/>
          <w:szCs w:val="28"/>
        </w:rPr>
        <w:tab/>
        <w:t>выполнение Работ в полном объеме, предусмотренном Договором, в</w:t>
      </w:r>
      <w:r w:rsidR="00BA44D8" w:rsidRPr="005C46CF">
        <w:rPr>
          <w:rStyle w:val="FontStyle59"/>
          <w:sz w:val="28"/>
          <w:szCs w:val="28"/>
        </w:rPr>
        <w:t xml:space="preserve"> </w:t>
      </w:r>
      <w:r w:rsidRPr="005C46CF">
        <w:rPr>
          <w:rStyle w:val="FontStyle59"/>
          <w:sz w:val="28"/>
          <w:szCs w:val="28"/>
        </w:rPr>
        <w:t>установленном порядке, и в сроки, определенные Договором;</w:t>
      </w:r>
    </w:p>
    <w:p w:rsidR="00FF5457" w:rsidRPr="005C46CF" w:rsidRDefault="00FF5457" w:rsidP="00363507">
      <w:pPr>
        <w:pStyle w:val="Style12"/>
        <w:widowControl/>
        <w:tabs>
          <w:tab w:val="left" w:pos="888"/>
        </w:tabs>
        <w:spacing w:line="240" w:lineRule="auto"/>
        <w:ind w:left="586" w:firstLine="0"/>
        <w:contextualSpacing/>
        <w:rPr>
          <w:rStyle w:val="FontStyle59"/>
          <w:sz w:val="28"/>
          <w:szCs w:val="28"/>
        </w:rPr>
      </w:pPr>
      <w:r w:rsidRPr="005C46CF">
        <w:rPr>
          <w:rStyle w:val="FontStyle59"/>
          <w:sz w:val="28"/>
          <w:szCs w:val="28"/>
        </w:rPr>
        <w:t>б)</w:t>
      </w:r>
      <w:r w:rsidRPr="005C46CF">
        <w:rPr>
          <w:rStyle w:val="FontStyle59"/>
          <w:sz w:val="28"/>
          <w:szCs w:val="28"/>
        </w:rPr>
        <w:tab/>
        <w:t>своевременное устранение недостатков, выявленных при приемке Работ;</w:t>
      </w:r>
    </w:p>
    <w:p w:rsidR="00BA44D8" w:rsidRPr="005C46CF" w:rsidRDefault="00FF5457" w:rsidP="00363507">
      <w:pPr>
        <w:pStyle w:val="Style30"/>
        <w:widowControl/>
        <w:tabs>
          <w:tab w:val="left" w:pos="874"/>
        </w:tabs>
        <w:spacing w:line="240" w:lineRule="auto"/>
        <w:ind w:firstLine="567"/>
        <w:contextualSpacing/>
        <w:jc w:val="both"/>
        <w:rPr>
          <w:rStyle w:val="FontStyle59"/>
          <w:sz w:val="28"/>
          <w:szCs w:val="28"/>
        </w:rPr>
      </w:pPr>
      <w:r w:rsidRPr="005C46CF">
        <w:rPr>
          <w:rStyle w:val="FontStyle59"/>
          <w:sz w:val="28"/>
          <w:szCs w:val="28"/>
        </w:rPr>
        <w:t>в)</w:t>
      </w:r>
      <w:r w:rsidRPr="005C46CF">
        <w:rPr>
          <w:rStyle w:val="FontStyle59"/>
          <w:sz w:val="28"/>
          <w:szCs w:val="28"/>
        </w:rPr>
        <w:tab/>
        <w:t>выполнение Работ по Договору без нарушения прав третьих лиц.</w:t>
      </w:r>
    </w:p>
    <w:p w:rsidR="00FF5457" w:rsidRPr="005C46CF" w:rsidRDefault="00363507" w:rsidP="00363507">
      <w:pPr>
        <w:pStyle w:val="Style30"/>
        <w:widowControl/>
        <w:tabs>
          <w:tab w:val="left" w:pos="874"/>
        </w:tabs>
        <w:spacing w:line="240" w:lineRule="auto"/>
        <w:ind w:firstLine="567"/>
        <w:contextualSpacing/>
        <w:jc w:val="both"/>
        <w:rPr>
          <w:rStyle w:val="FontStyle59"/>
          <w:sz w:val="28"/>
          <w:szCs w:val="28"/>
        </w:rPr>
      </w:pPr>
      <w:r w:rsidRPr="005C46CF">
        <w:rPr>
          <w:rStyle w:val="FontStyle59"/>
          <w:sz w:val="28"/>
          <w:szCs w:val="28"/>
        </w:rPr>
        <w:tab/>
      </w:r>
      <w:r w:rsidR="00FF5457" w:rsidRPr="005C46CF">
        <w:rPr>
          <w:rStyle w:val="FontStyle59"/>
          <w:sz w:val="28"/>
          <w:szCs w:val="28"/>
        </w:rPr>
        <w:t>Заказчик освобождается от ответственности по претензиям, вытекающим из</w:t>
      </w:r>
      <w:r w:rsidRPr="005C46CF">
        <w:rPr>
          <w:rStyle w:val="FontStyle59"/>
          <w:sz w:val="28"/>
          <w:szCs w:val="28"/>
        </w:rPr>
        <w:t xml:space="preserve"> </w:t>
      </w:r>
      <w:r w:rsidR="00FF5457" w:rsidRPr="005C46CF">
        <w:rPr>
          <w:rStyle w:val="FontStyle59"/>
          <w:sz w:val="28"/>
          <w:szCs w:val="28"/>
        </w:rPr>
        <w:t>нарушений, допущенных Подрядчиком в ходе выполнения Работ по Договору, а также при последующем использовании проектной документации обладателей авторских прав и прав обладателей товарных знаков, торговых марок и т.п. В указанных случаях ответственность в полном объеме предъявляемых требований несет Подрядчик.</w:t>
      </w:r>
    </w:p>
    <w:p w:rsidR="00FF5457" w:rsidRPr="005C46CF" w:rsidRDefault="00FF5457" w:rsidP="00FF5457">
      <w:pPr>
        <w:pStyle w:val="Style5"/>
        <w:widowControl/>
        <w:spacing w:before="10" w:line="322" w:lineRule="exact"/>
        <w:jc w:val="center"/>
        <w:rPr>
          <w:rStyle w:val="FontStyle59"/>
          <w:sz w:val="28"/>
          <w:szCs w:val="28"/>
        </w:rPr>
      </w:pPr>
      <w:r w:rsidRPr="005C46CF">
        <w:rPr>
          <w:rStyle w:val="FontStyle59"/>
          <w:sz w:val="28"/>
          <w:szCs w:val="28"/>
        </w:rPr>
        <w:t>6.2. Обеспечение исполнения обязательств Подрядчика по Договору.</w:t>
      </w:r>
    </w:p>
    <w:p w:rsidR="00FF5457" w:rsidRPr="005C46CF" w:rsidRDefault="00FF5457" w:rsidP="00FF5457">
      <w:pPr>
        <w:pStyle w:val="Style43"/>
        <w:widowControl/>
        <w:ind w:left="4531"/>
        <w:jc w:val="left"/>
        <w:rPr>
          <w:rStyle w:val="FontStyle61"/>
          <w:sz w:val="28"/>
          <w:szCs w:val="28"/>
        </w:rPr>
      </w:pPr>
      <w:r w:rsidRPr="005C46CF">
        <w:rPr>
          <w:rStyle w:val="FontStyle61"/>
          <w:sz w:val="28"/>
          <w:szCs w:val="28"/>
        </w:rPr>
        <w:t>Вариант 1</w:t>
      </w:r>
    </w:p>
    <w:p w:rsidR="003B2677" w:rsidRPr="005C46CF" w:rsidRDefault="003B2677" w:rsidP="003B2677">
      <w:pPr>
        <w:pStyle w:val="ConsPlusNonformat"/>
        <w:widowControl/>
        <w:ind w:firstLine="708"/>
        <w:jc w:val="both"/>
        <w:rPr>
          <w:rFonts w:ascii="Times New Roman" w:hAnsi="Times New Roman" w:cs="Times New Roman"/>
          <w:i/>
          <w:sz w:val="28"/>
          <w:szCs w:val="28"/>
        </w:rPr>
      </w:pPr>
      <w:r w:rsidRPr="005C46CF">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 __________ (_________)</w:t>
      </w:r>
      <w:r w:rsidRPr="005C46CF">
        <w:rPr>
          <w:rStyle w:val="a6"/>
          <w:rFonts w:ascii="Times New Roman" w:hAnsi="Times New Roman" w:cs="Times New Roman"/>
          <w:i/>
          <w:sz w:val="28"/>
          <w:szCs w:val="28"/>
        </w:rPr>
        <w:footnoteReference w:id="6"/>
      </w:r>
      <w:r w:rsidRPr="005C46CF">
        <w:rPr>
          <w:rFonts w:ascii="Times New Roman" w:hAnsi="Times New Roman" w:cs="Times New Roman"/>
          <w:i/>
          <w:sz w:val="28"/>
          <w:szCs w:val="28"/>
        </w:rPr>
        <w:t xml:space="preserve"> руб., что составляет ____ (_______)% от</w:t>
      </w:r>
      <w:r w:rsidR="00FC6B6D" w:rsidRPr="005C46CF">
        <w:rPr>
          <w:rFonts w:ascii="Times New Roman" w:hAnsi="Times New Roman" w:cs="Times New Roman"/>
          <w:i/>
          <w:sz w:val="28"/>
          <w:szCs w:val="28"/>
        </w:rPr>
        <w:t xml:space="preserve"> Цены Договора, указанной в п. 5</w:t>
      </w:r>
      <w:r w:rsidRPr="005C46CF">
        <w:rPr>
          <w:rFonts w:ascii="Times New Roman" w:hAnsi="Times New Roman" w:cs="Times New Roman"/>
          <w:i/>
          <w:sz w:val="28"/>
          <w:szCs w:val="28"/>
        </w:rPr>
        <w:t>.1. Договора.</w:t>
      </w:r>
    </w:p>
    <w:p w:rsidR="003B2677" w:rsidRPr="005C46CF" w:rsidRDefault="003B2677" w:rsidP="003B2677">
      <w:pPr>
        <w:ind w:firstLine="709"/>
        <w:jc w:val="both"/>
        <w:rPr>
          <w:i/>
          <w:sz w:val="28"/>
          <w:szCs w:val="28"/>
        </w:rPr>
      </w:pPr>
      <w:r w:rsidRPr="005C46CF">
        <w:rPr>
          <w:i/>
          <w:sz w:val="28"/>
          <w:szCs w:val="28"/>
        </w:rPr>
        <w:t xml:space="preserve">В качестве обеспечения исполнения обязательств по Договору Подрядчик предоставляет </w:t>
      </w:r>
      <w:bookmarkStart w:id="5" w:name="_Hlk35261494"/>
      <w:r w:rsidRPr="005C46CF">
        <w:rPr>
          <w:i/>
          <w:sz w:val="28"/>
          <w:szCs w:val="28"/>
        </w:rPr>
        <w:t>безотзывную безусловную независимую банковскую гарантию, выданную банком (далее – Банк), предложенным Подрядчиком и согласованным Заказчиком, обеспечивающую</w:t>
      </w:r>
      <w:r w:rsidR="008C6CD4" w:rsidRPr="005C46CF">
        <w:rPr>
          <w:i/>
          <w:sz w:val="28"/>
          <w:szCs w:val="28"/>
        </w:rPr>
        <w:t xml:space="preserve">, в том числе, </w:t>
      </w:r>
      <w:r w:rsidRPr="005C46CF">
        <w:rPr>
          <w:i/>
          <w:sz w:val="28"/>
          <w:szCs w:val="28"/>
        </w:rPr>
        <w:t>уплату неустоек (пеней, штрафов)</w:t>
      </w:r>
      <w:bookmarkEnd w:id="5"/>
      <w:r w:rsidRPr="005C46CF">
        <w:rPr>
          <w:i/>
          <w:sz w:val="28"/>
          <w:szCs w:val="28"/>
        </w:rPr>
        <w:t xml:space="preserve">,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rsidR="003B2677" w:rsidRPr="005C46CF" w:rsidRDefault="003B2677" w:rsidP="003B2677">
      <w:pPr>
        <w:ind w:firstLine="709"/>
        <w:jc w:val="both"/>
        <w:rPr>
          <w:i/>
          <w:sz w:val="28"/>
          <w:szCs w:val="28"/>
        </w:rPr>
      </w:pPr>
      <w:r w:rsidRPr="005C46CF">
        <w:rPr>
          <w:i/>
          <w:sz w:val="28"/>
          <w:szCs w:val="28"/>
        </w:rPr>
        <w:t>Подлинный экземпляр банковской гарантии сроком действия до даты</w:t>
      </w:r>
      <w:r w:rsidRPr="005C46CF">
        <w:rPr>
          <w:sz w:val="28"/>
          <w:szCs w:val="28"/>
        </w:rPr>
        <w:t xml:space="preserve"> </w:t>
      </w:r>
      <w:r w:rsidRPr="005C46CF">
        <w:rPr>
          <w:i/>
          <w:sz w:val="28"/>
          <w:szCs w:val="28"/>
        </w:rPr>
        <w:t>окончания выполнения Подрядчиком Работ</w:t>
      </w:r>
      <w:r w:rsidRPr="005C46CF">
        <w:rPr>
          <w:sz w:val="28"/>
          <w:szCs w:val="28"/>
        </w:rPr>
        <w:t xml:space="preserve"> </w:t>
      </w:r>
      <w:r w:rsidRPr="005C46CF">
        <w:rPr>
          <w:i/>
          <w:sz w:val="28"/>
          <w:szCs w:val="28"/>
        </w:rPr>
        <w:t>плюс три месяца передается Заказчику _____________</w:t>
      </w:r>
      <w:r w:rsidRPr="005C46CF">
        <w:rPr>
          <w:rStyle w:val="a6"/>
          <w:i/>
          <w:sz w:val="28"/>
          <w:szCs w:val="28"/>
        </w:rPr>
        <w:footnoteReference w:id="7"/>
      </w:r>
      <w:r w:rsidRPr="005C46CF">
        <w:rPr>
          <w:i/>
          <w:sz w:val="28"/>
          <w:szCs w:val="28"/>
        </w:rPr>
        <w:t>.</w:t>
      </w:r>
    </w:p>
    <w:p w:rsidR="003B2677" w:rsidRPr="005C46CF" w:rsidRDefault="003B2677" w:rsidP="003B2677">
      <w:pPr>
        <w:ind w:firstLine="709"/>
        <w:jc w:val="both"/>
        <w:rPr>
          <w:i/>
          <w:sz w:val="28"/>
          <w:szCs w:val="28"/>
        </w:rPr>
      </w:pPr>
      <w:r w:rsidRPr="005C46CF">
        <w:rPr>
          <w:i/>
          <w:sz w:val="28"/>
          <w:szCs w:val="28"/>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5C46CF">
        <w:rPr>
          <w:i/>
          <w:iCs/>
          <w:sz w:val="28"/>
          <w:szCs w:val="28"/>
        </w:rPr>
        <w:t>пис</w:t>
      </w:r>
      <w:r w:rsidR="00451C98" w:rsidRPr="005C46CF">
        <w:rPr>
          <w:i/>
          <w:iCs/>
          <w:sz w:val="28"/>
          <w:szCs w:val="28"/>
        </w:rPr>
        <w:t>ьменного требования Заказчика о</w:t>
      </w:r>
      <w:r w:rsidRPr="005C46CF">
        <w:rPr>
          <w:i/>
          <w:iCs/>
          <w:sz w:val="28"/>
          <w:szCs w:val="28"/>
        </w:rPr>
        <w:t xml:space="preserve"> её уплате.</w:t>
      </w:r>
    </w:p>
    <w:p w:rsidR="003B2677" w:rsidRPr="005C46CF" w:rsidRDefault="00254CF6" w:rsidP="003B2677">
      <w:pPr>
        <w:pStyle w:val="ConsPlusNonformat"/>
        <w:widowControl/>
        <w:ind w:firstLine="708"/>
        <w:jc w:val="both"/>
        <w:rPr>
          <w:rFonts w:ascii="Times New Roman" w:hAnsi="Times New Roman" w:cs="Times New Roman"/>
          <w:i/>
          <w:sz w:val="28"/>
          <w:szCs w:val="28"/>
        </w:rPr>
      </w:pPr>
      <w:r w:rsidRPr="005C46CF">
        <w:rPr>
          <w:rFonts w:ascii="Times New Roman" w:hAnsi="Times New Roman" w:cs="Times New Roman"/>
          <w:i/>
          <w:sz w:val="28"/>
          <w:szCs w:val="28"/>
        </w:rPr>
        <w:t>6.2</w:t>
      </w:r>
      <w:r w:rsidR="003B2677" w:rsidRPr="005C46CF">
        <w:rPr>
          <w:rFonts w:ascii="Times New Roman" w:hAnsi="Times New Roman" w:cs="Times New Roman"/>
          <w:i/>
          <w:sz w:val="28"/>
          <w:szCs w:val="28"/>
        </w:rPr>
        <w:t>.</w:t>
      </w:r>
      <w:r w:rsidRPr="005C46CF">
        <w:rPr>
          <w:rFonts w:ascii="Times New Roman" w:hAnsi="Times New Roman" w:cs="Times New Roman"/>
          <w:i/>
          <w:sz w:val="28"/>
          <w:szCs w:val="28"/>
        </w:rPr>
        <w:t>1.</w:t>
      </w:r>
      <w:r w:rsidR="003B2677" w:rsidRPr="005C46CF">
        <w:rPr>
          <w:rFonts w:ascii="Times New Roman" w:hAnsi="Times New Roman" w:cs="Times New Roman"/>
          <w:i/>
          <w:sz w:val="28"/>
          <w:szCs w:val="28"/>
        </w:rPr>
        <w:t xml:space="preserve"> В случае продления срока выполнения Работ и/или изменения цены Договора Подрядчик обязан </w:t>
      </w:r>
      <w:bookmarkStart w:id="6" w:name="_Hlk35261440"/>
      <w:r w:rsidR="003B2677" w:rsidRPr="005C46CF">
        <w:rPr>
          <w:rFonts w:ascii="Times New Roman" w:hAnsi="Times New Roman" w:cs="Times New Roman"/>
          <w:i/>
          <w:sz w:val="28"/>
          <w:szCs w:val="28"/>
        </w:rPr>
        <w:t xml:space="preserve">в срок, не превышающий </w:t>
      </w:r>
      <w:bookmarkEnd w:id="6"/>
      <w:r w:rsidR="003B2677" w:rsidRPr="005C46CF">
        <w:rPr>
          <w:rFonts w:ascii="Times New Roman" w:hAnsi="Times New Roman" w:cs="Times New Roman"/>
          <w:i/>
          <w:sz w:val="28"/>
          <w:szCs w:val="28"/>
        </w:rPr>
        <w:t>30 (тридцати) календарных дней с даты подписания соответствующего дополнительного соглашения, оформить и предоставить продление срока действия и/или изменение суммы банковской гарантии соразмерно увеличению срока выполнения Работ плюс три месяца</w:t>
      </w:r>
      <w:r w:rsidR="003B2677" w:rsidRPr="005C46CF">
        <w:rPr>
          <w:rFonts w:ascii="Times New Roman" w:hAnsi="Times New Roman" w:cs="Times New Roman"/>
          <w:sz w:val="28"/>
          <w:szCs w:val="28"/>
        </w:rPr>
        <w:t xml:space="preserve"> </w:t>
      </w:r>
      <w:r w:rsidR="003B2677" w:rsidRPr="005C46CF">
        <w:rPr>
          <w:rFonts w:ascii="Times New Roman" w:hAnsi="Times New Roman" w:cs="Times New Roman"/>
          <w:i/>
          <w:sz w:val="28"/>
          <w:szCs w:val="28"/>
        </w:rPr>
        <w:t>и/или изменению цены Договора, либо предоставить новую банковскую гарантию с измененной суммой и/или сроком действия до даты</w:t>
      </w:r>
      <w:r w:rsidR="003B2677" w:rsidRPr="005C46CF">
        <w:rPr>
          <w:rFonts w:ascii="Times New Roman" w:hAnsi="Times New Roman" w:cs="Times New Roman"/>
          <w:sz w:val="28"/>
          <w:szCs w:val="28"/>
        </w:rPr>
        <w:t xml:space="preserve"> </w:t>
      </w:r>
      <w:r w:rsidR="003B2677" w:rsidRPr="005C46CF">
        <w:rPr>
          <w:rFonts w:ascii="Times New Roman" w:hAnsi="Times New Roman" w:cs="Times New Roman"/>
          <w:i/>
          <w:sz w:val="28"/>
          <w:szCs w:val="28"/>
        </w:rPr>
        <w:t>окончания выполнения Подрядчиком Работ</w:t>
      </w:r>
      <w:r w:rsidR="003B2677" w:rsidRPr="005C46CF">
        <w:rPr>
          <w:rFonts w:ascii="Times New Roman" w:hAnsi="Times New Roman" w:cs="Times New Roman"/>
          <w:sz w:val="28"/>
          <w:szCs w:val="28"/>
        </w:rPr>
        <w:t xml:space="preserve"> </w:t>
      </w:r>
      <w:r w:rsidR="003B2677" w:rsidRPr="005C46CF">
        <w:rPr>
          <w:rFonts w:ascii="Times New Roman" w:hAnsi="Times New Roman" w:cs="Times New Roman"/>
          <w:i/>
          <w:sz w:val="28"/>
          <w:szCs w:val="28"/>
        </w:rPr>
        <w:t xml:space="preserve">плюс три месяца. </w:t>
      </w:r>
    </w:p>
    <w:p w:rsidR="00FB2422" w:rsidRPr="005C46CF" w:rsidRDefault="00FB2422" w:rsidP="003B2677">
      <w:pPr>
        <w:pStyle w:val="ConsPlusNonformat"/>
        <w:widowControl/>
        <w:ind w:firstLine="708"/>
        <w:jc w:val="both"/>
        <w:rPr>
          <w:rFonts w:ascii="Times New Roman" w:hAnsi="Times New Roman" w:cs="Times New Roman"/>
          <w:i/>
          <w:sz w:val="28"/>
          <w:szCs w:val="28"/>
        </w:rPr>
      </w:pPr>
      <w:r w:rsidRPr="005C46CF">
        <w:rPr>
          <w:rFonts w:ascii="Times New Roman" w:hAnsi="Times New Roman" w:cs="Times New Roman"/>
          <w:i/>
          <w:sz w:val="28"/>
          <w:szCs w:val="28"/>
        </w:rPr>
        <w:t>6.2.2. В случае если в период действия банковской гарантии ЦБ РФ отозвал у Банка лицензию на осуществление банковских операций</w:t>
      </w:r>
      <w:r w:rsidR="006400B8" w:rsidRPr="005C46CF">
        <w:rPr>
          <w:rFonts w:ascii="Times New Roman" w:hAnsi="Times New Roman" w:cs="Times New Roman"/>
          <w:i/>
          <w:sz w:val="28"/>
          <w:szCs w:val="28"/>
        </w:rPr>
        <w:t xml:space="preserve"> </w:t>
      </w:r>
      <w:r w:rsidRPr="005C46CF">
        <w:rPr>
          <w:rFonts w:ascii="Times New Roman" w:hAnsi="Times New Roman" w:cs="Times New Roman"/>
          <w:i/>
          <w:sz w:val="28"/>
          <w:szCs w:val="28"/>
        </w:rPr>
        <w:t xml:space="preserve">Подрядчик </w:t>
      </w:r>
      <w:r w:rsidR="005716CA" w:rsidRPr="005C46CF">
        <w:rPr>
          <w:rFonts w:ascii="Times New Roman" w:hAnsi="Times New Roman" w:cs="Times New Roman"/>
          <w:i/>
          <w:sz w:val="28"/>
          <w:szCs w:val="28"/>
        </w:rPr>
        <w:t>обязан</w:t>
      </w:r>
      <w:r w:rsidRPr="005C46CF">
        <w:rPr>
          <w:rFonts w:ascii="Times New Roman" w:hAnsi="Times New Roman" w:cs="Times New Roman"/>
          <w:i/>
          <w:sz w:val="28"/>
          <w:szCs w:val="28"/>
        </w:rPr>
        <w:t xml:space="preserve"> в срок, не превышающий </w:t>
      </w:r>
      <w:r w:rsidR="003765E5" w:rsidRPr="005C46CF">
        <w:rPr>
          <w:rFonts w:ascii="Times New Roman" w:hAnsi="Times New Roman" w:cs="Times New Roman"/>
          <w:i/>
          <w:sz w:val="28"/>
          <w:szCs w:val="28"/>
        </w:rPr>
        <w:t>30 (тридцати) календарных</w:t>
      </w:r>
      <w:r w:rsidRPr="005C46CF">
        <w:rPr>
          <w:rFonts w:ascii="Times New Roman" w:hAnsi="Times New Roman" w:cs="Times New Roman"/>
          <w:i/>
          <w:sz w:val="28"/>
          <w:szCs w:val="28"/>
        </w:rPr>
        <w:t xml:space="preserve"> дней </w:t>
      </w:r>
      <w:r w:rsidR="003765E5" w:rsidRPr="005C46CF">
        <w:rPr>
          <w:rFonts w:ascii="Times New Roman" w:hAnsi="Times New Roman" w:cs="Times New Roman"/>
          <w:i/>
          <w:sz w:val="28"/>
          <w:szCs w:val="28"/>
        </w:rPr>
        <w:t>с даты отзыва лицензии</w:t>
      </w:r>
      <w:r w:rsidR="00897A56" w:rsidRPr="005C46CF">
        <w:rPr>
          <w:rFonts w:ascii="Times New Roman" w:hAnsi="Times New Roman" w:cs="Times New Roman"/>
          <w:i/>
          <w:sz w:val="28"/>
          <w:szCs w:val="28"/>
        </w:rPr>
        <w:t>,</w:t>
      </w:r>
      <w:r w:rsidR="003765E5" w:rsidRPr="005C46CF">
        <w:rPr>
          <w:rFonts w:ascii="Times New Roman" w:hAnsi="Times New Roman" w:cs="Times New Roman"/>
          <w:i/>
          <w:sz w:val="28"/>
          <w:szCs w:val="28"/>
        </w:rPr>
        <w:t xml:space="preserve"> </w:t>
      </w:r>
      <w:r w:rsidRPr="005C46CF">
        <w:rPr>
          <w:rFonts w:ascii="Times New Roman" w:hAnsi="Times New Roman" w:cs="Times New Roman"/>
          <w:i/>
          <w:sz w:val="28"/>
          <w:szCs w:val="28"/>
        </w:rPr>
        <w:t xml:space="preserve">предоставить новую банковскую гарантию, выданную другим банком, предложенным Подрядчиком и согласованным Заказчиком.  </w:t>
      </w:r>
    </w:p>
    <w:p w:rsidR="003B2677" w:rsidRPr="005C46CF" w:rsidRDefault="003B2677" w:rsidP="003B2677">
      <w:pPr>
        <w:ind w:firstLine="708"/>
        <w:jc w:val="both"/>
        <w:rPr>
          <w:i/>
          <w:sz w:val="28"/>
          <w:szCs w:val="28"/>
        </w:rPr>
      </w:pPr>
      <w:r w:rsidRPr="005C46CF">
        <w:rPr>
          <w:i/>
          <w:sz w:val="28"/>
          <w:szCs w:val="28"/>
        </w:rPr>
        <w:t xml:space="preserve">  </w:t>
      </w:r>
    </w:p>
    <w:p w:rsidR="003B2677" w:rsidRPr="005C46CF" w:rsidRDefault="00E17494" w:rsidP="003B2677">
      <w:pPr>
        <w:ind w:firstLine="142"/>
        <w:jc w:val="center"/>
        <w:rPr>
          <w:i/>
          <w:sz w:val="28"/>
          <w:szCs w:val="28"/>
        </w:rPr>
      </w:pPr>
      <w:r w:rsidRPr="005C46CF">
        <w:rPr>
          <w:rStyle w:val="FontStyle61"/>
          <w:sz w:val="28"/>
          <w:szCs w:val="28"/>
        </w:rPr>
        <w:lastRenderedPageBreak/>
        <w:t>Вариант</w:t>
      </w:r>
      <w:r w:rsidR="003B2677" w:rsidRPr="005C46CF">
        <w:rPr>
          <w:i/>
          <w:sz w:val="28"/>
          <w:szCs w:val="28"/>
        </w:rPr>
        <w:t xml:space="preserve"> 2</w:t>
      </w:r>
      <w:r w:rsidRPr="005C46CF">
        <w:rPr>
          <w:i/>
          <w:sz w:val="28"/>
          <w:szCs w:val="28"/>
        </w:rPr>
        <w:t xml:space="preserve"> </w:t>
      </w:r>
    </w:p>
    <w:p w:rsidR="003B2677" w:rsidRPr="005C46CF" w:rsidRDefault="003B2677" w:rsidP="003B2677">
      <w:pPr>
        <w:pStyle w:val="ConsPlusNonformat"/>
        <w:widowControl/>
        <w:ind w:firstLine="709"/>
        <w:jc w:val="both"/>
        <w:rPr>
          <w:rFonts w:ascii="Times New Roman" w:hAnsi="Times New Roman" w:cs="Times New Roman"/>
          <w:i/>
          <w:sz w:val="28"/>
          <w:szCs w:val="28"/>
        </w:rPr>
      </w:pPr>
      <w:r w:rsidRPr="005C46CF">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размере___ (___)</w:t>
      </w:r>
      <w:r w:rsidRPr="005C46CF">
        <w:rPr>
          <w:rStyle w:val="a6"/>
          <w:rFonts w:ascii="Times New Roman" w:hAnsi="Times New Roman" w:cs="Times New Roman"/>
          <w:i/>
          <w:sz w:val="28"/>
          <w:szCs w:val="28"/>
        </w:rPr>
        <w:footnoteReference w:id="8"/>
      </w:r>
      <w:r w:rsidRPr="005C46CF">
        <w:rPr>
          <w:rFonts w:ascii="Times New Roman" w:hAnsi="Times New Roman" w:cs="Times New Roman"/>
          <w:i/>
          <w:sz w:val="28"/>
          <w:szCs w:val="28"/>
        </w:rPr>
        <w:t xml:space="preserve">  руб., НДС не облагается, что составляет _____ % (_____) от</w:t>
      </w:r>
      <w:r w:rsidR="00E17494" w:rsidRPr="005C46CF">
        <w:rPr>
          <w:rFonts w:ascii="Times New Roman" w:hAnsi="Times New Roman" w:cs="Times New Roman"/>
          <w:i/>
          <w:sz w:val="28"/>
          <w:szCs w:val="28"/>
        </w:rPr>
        <w:t xml:space="preserve"> цены Договора, указанной в п. 5</w:t>
      </w:r>
      <w:r w:rsidRPr="005C46CF">
        <w:rPr>
          <w:rFonts w:ascii="Times New Roman" w:hAnsi="Times New Roman" w:cs="Times New Roman"/>
          <w:i/>
          <w:sz w:val="28"/>
          <w:szCs w:val="28"/>
        </w:rPr>
        <w:t>.1. Договора.</w:t>
      </w:r>
    </w:p>
    <w:p w:rsidR="003B2677" w:rsidRPr="005C46CF" w:rsidRDefault="003B2677" w:rsidP="003B2677">
      <w:pPr>
        <w:ind w:firstLine="709"/>
        <w:jc w:val="both"/>
        <w:rPr>
          <w:i/>
          <w:sz w:val="28"/>
          <w:szCs w:val="28"/>
        </w:rPr>
      </w:pPr>
      <w:r w:rsidRPr="005C46CF">
        <w:rPr>
          <w:i/>
          <w:sz w:val="28"/>
          <w:szCs w:val="28"/>
        </w:rPr>
        <w:t xml:space="preserve">В качестве обеспечения исполнения своих обязательств по Договору Подрядчик </w:t>
      </w:r>
      <w:r w:rsidR="00286AEB" w:rsidRPr="005C46CF">
        <w:rPr>
          <w:i/>
          <w:sz w:val="28"/>
          <w:szCs w:val="28"/>
        </w:rPr>
        <w:t>___________</w:t>
      </w:r>
      <w:r w:rsidR="00286AEB" w:rsidRPr="005C46CF">
        <w:rPr>
          <w:rStyle w:val="a6"/>
          <w:i/>
          <w:sz w:val="28"/>
          <w:szCs w:val="28"/>
        </w:rPr>
        <w:footnoteReference w:id="9"/>
      </w:r>
      <w:r w:rsidR="00286AEB" w:rsidRPr="005C46CF">
        <w:rPr>
          <w:i/>
          <w:sz w:val="28"/>
          <w:szCs w:val="28"/>
        </w:rPr>
        <w:t xml:space="preserve"> </w:t>
      </w:r>
      <w:r w:rsidRPr="005C46CF">
        <w:rPr>
          <w:i/>
          <w:sz w:val="28"/>
          <w:szCs w:val="28"/>
        </w:rPr>
        <w:t>перечисляет на расчетный счет Заказчика денежные средства</w:t>
      </w:r>
      <w:r w:rsidR="00286AEB" w:rsidRPr="005C46CF">
        <w:rPr>
          <w:i/>
          <w:sz w:val="28"/>
          <w:szCs w:val="28"/>
        </w:rPr>
        <w:t xml:space="preserve"> в указанном размере</w:t>
      </w:r>
      <w:r w:rsidRPr="005C46CF">
        <w:rPr>
          <w:i/>
          <w:sz w:val="28"/>
          <w:szCs w:val="28"/>
        </w:rPr>
        <w:t>. Обеспечение действует до даты</w:t>
      </w:r>
      <w:r w:rsidRPr="005C46CF">
        <w:rPr>
          <w:sz w:val="28"/>
          <w:szCs w:val="28"/>
        </w:rPr>
        <w:t xml:space="preserve"> </w:t>
      </w:r>
      <w:r w:rsidRPr="005C46CF">
        <w:rPr>
          <w:i/>
          <w:sz w:val="28"/>
          <w:szCs w:val="28"/>
        </w:rPr>
        <w:t>окончания выполнения Подрядчиком Работ</w:t>
      </w:r>
      <w:r w:rsidRPr="005C46CF">
        <w:rPr>
          <w:sz w:val="28"/>
          <w:szCs w:val="28"/>
        </w:rPr>
        <w:t xml:space="preserve"> </w:t>
      </w:r>
      <w:r w:rsidRPr="005C46CF">
        <w:rPr>
          <w:i/>
          <w:sz w:val="28"/>
          <w:szCs w:val="28"/>
        </w:rPr>
        <w:t xml:space="preserve">плюс три месяца. Если Подрядчик нарушает исполнение своих обязательств, </w:t>
      </w:r>
      <w:r w:rsidR="00F277D2" w:rsidRPr="005C46CF">
        <w:rPr>
          <w:i/>
          <w:sz w:val="28"/>
          <w:szCs w:val="28"/>
        </w:rPr>
        <w:t xml:space="preserve">в том числе, обязательств по уплате неустоек (пеней, штрафов), </w:t>
      </w:r>
      <w:r w:rsidR="00342ECF" w:rsidRPr="005C46CF">
        <w:rPr>
          <w:i/>
          <w:sz w:val="28"/>
          <w:szCs w:val="28"/>
        </w:rPr>
        <w:t xml:space="preserve">предусмотренных Договором, </w:t>
      </w:r>
      <w:r w:rsidRPr="005C46CF">
        <w:rPr>
          <w:i/>
          <w:sz w:val="28"/>
          <w:szCs w:val="28"/>
        </w:rPr>
        <w:t xml:space="preserve">Заказчик вправе произвести </w:t>
      </w:r>
      <w:r w:rsidR="0016486D" w:rsidRPr="005C46CF">
        <w:rPr>
          <w:i/>
          <w:sz w:val="28"/>
          <w:szCs w:val="28"/>
        </w:rPr>
        <w:t xml:space="preserve">в свою пользу </w:t>
      </w:r>
      <w:r w:rsidRPr="005C46CF">
        <w:rPr>
          <w:i/>
          <w:sz w:val="28"/>
          <w:szCs w:val="28"/>
        </w:rPr>
        <w:t xml:space="preserve">удержание из суммы предоставленного обеспечения. </w:t>
      </w:r>
      <w:r w:rsidR="00342ECF" w:rsidRPr="005C46CF">
        <w:rPr>
          <w:i/>
          <w:sz w:val="28"/>
          <w:szCs w:val="28"/>
        </w:rPr>
        <w:t xml:space="preserve"> </w:t>
      </w:r>
    </w:p>
    <w:p w:rsidR="003B2677" w:rsidRPr="005C46CF" w:rsidRDefault="003B2677" w:rsidP="003B2677">
      <w:pPr>
        <w:shd w:val="clear" w:color="auto" w:fill="FFFFFF"/>
        <w:ind w:firstLine="709"/>
        <w:jc w:val="both"/>
        <w:rPr>
          <w:i/>
          <w:sz w:val="28"/>
          <w:szCs w:val="28"/>
        </w:rPr>
      </w:pPr>
      <w:r w:rsidRPr="005C46CF">
        <w:rPr>
          <w:i/>
          <w:sz w:val="28"/>
          <w:szCs w:val="28"/>
        </w:rPr>
        <w:t>При соблюдении Подрядчиком условий Договора, устранении выявленных недостатков Работ, сумма обеспечения исполнения обязательств возвращается Подрядчику</w:t>
      </w:r>
      <w:r w:rsidR="008503DA" w:rsidRPr="005C46CF">
        <w:rPr>
          <w:i/>
          <w:sz w:val="28"/>
          <w:szCs w:val="28"/>
        </w:rPr>
        <w:t xml:space="preserve"> </w:t>
      </w:r>
      <w:r w:rsidRPr="005C46CF">
        <w:rPr>
          <w:i/>
          <w:sz w:val="28"/>
          <w:szCs w:val="28"/>
        </w:rPr>
        <w:t xml:space="preserve">путем перечисления денежных средств на расчетный счет Подрядчика </w:t>
      </w:r>
      <w:r w:rsidRPr="005C46CF">
        <w:rPr>
          <w:i/>
          <w:sz w:val="28"/>
          <w:szCs w:val="28"/>
          <w:shd w:val="clear" w:color="auto" w:fill="FFFFFF"/>
        </w:rPr>
        <w:t>в течение 10 (десяти) банковских дней</w:t>
      </w:r>
      <w:r w:rsidRPr="005C46CF">
        <w:rPr>
          <w:i/>
          <w:sz w:val="28"/>
          <w:szCs w:val="28"/>
        </w:rPr>
        <w:t xml:space="preserve"> с момента окончания срока действия обеспечения</w:t>
      </w:r>
      <w:r w:rsidR="008503DA" w:rsidRPr="005C46CF">
        <w:rPr>
          <w:i/>
          <w:sz w:val="28"/>
          <w:szCs w:val="28"/>
        </w:rPr>
        <w:t xml:space="preserve"> и получения </w:t>
      </w:r>
      <w:r w:rsidR="00055042" w:rsidRPr="005C46CF">
        <w:rPr>
          <w:i/>
          <w:sz w:val="28"/>
          <w:szCs w:val="28"/>
        </w:rPr>
        <w:t xml:space="preserve">Заказчиком </w:t>
      </w:r>
      <w:r w:rsidR="008503DA" w:rsidRPr="005C46CF">
        <w:rPr>
          <w:i/>
          <w:sz w:val="28"/>
          <w:szCs w:val="28"/>
        </w:rPr>
        <w:t>письменного обращения Подрядчика</w:t>
      </w:r>
      <w:r w:rsidR="00862A1D" w:rsidRPr="005C46CF">
        <w:rPr>
          <w:i/>
          <w:sz w:val="28"/>
          <w:szCs w:val="28"/>
          <w:shd w:val="clear" w:color="auto" w:fill="FFFFFF"/>
        </w:rPr>
        <w:t>.</w:t>
      </w:r>
      <w:r w:rsidR="00093435" w:rsidRPr="005C46CF">
        <w:rPr>
          <w:i/>
          <w:sz w:val="28"/>
          <w:szCs w:val="28"/>
          <w:shd w:val="clear" w:color="auto" w:fill="FFFFFF"/>
        </w:rPr>
        <w:t xml:space="preserve"> Заказчик не несет ответственности за просрочку исполнения данного обязательства в случае отсутствия </w:t>
      </w:r>
      <w:r w:rsidR="00055042" w:rsidRPr="005C46CF">
        <w:rPr>
          <w:i/>
          <w:sz w:val="28"/>
          <w:szCs w:val="28"/>
          <w:shd w:val="clear" w:color="auto" w:fill="FFFFFF"/>
        </w:rPr>
        <w:t xml:space="preserve">письменного </w:t>
      </w:r>
      <w:r w:rsidR="00093435" w:rsidRPr="005C46CF">
        <w:rPr>
          <w:i/>
          <w:sz w:val="28"/>
          <w:szCs w:val="28"/>
          <w:shd w:val="clear" w:color="auto" w:fill="FFFFFF"/>
        </w:rPr>
        <w:t xml:space="preserve">обращения Подрядчика. </w:t>
      </w:r>
    </w:p>
    <w:p w:rsidR="00FF5457" w:rsidRPr="005C46CF" w:rsidRDefault="00FF5457" w:rsidP="00FF5457">
      <w:pPr>
        <w:pStyle w:val="Style5"/>
        <w:widowControl/>
        <w:spacing w:line="240" w:lineRule="exact"/>
        <w:jc w:val="center"/>
        <w:rPr>
          <w:sz w:val="28"/>
          <w:szCs w:val="28"/>
        </w:rPr>
      </w:pPr>
    </w:p>
    <w:p w:rsidR="00FF5457" w:rsidRPr="005C46CF" w:rsidRDefault="00FF5457" w:rsidP="00FF5457">
      <w:pPr>
        <w:pStyle w:val="Style5"/>
        <w:widowControl/>
        <w:spacing w:before="110" w:line="240" w:lineRule="auto"/>
        <w:jc w:val="center"/>
        <w:rPr>
          <w:rStyle w:val="FontStyle59"/>
          <w:sz w:val="28"/>
          <w:szCs w:val="28"/>
        </w:rPr>
      </w:pPr>
      <w:r w:rsidRPr="005C46CF">
        <w:rPr>
          <w:rStyle w:val="FontStyle59"/>
          <w:sz w:val="28"/>
          <w:szCs w:val="28"/>
        </w:rPr>
        <w:t>СТАТЬЯ 7. КОНФИДЕНЦИАЛЬНОСТЬ</w:t>
      </w:r>
    </w:p>
    <w:p w:rsidR="00FF5457" w:rsidRPr="005C46CF" w:rsidRDefault="00FF5457" w:rsidP="00FF5457">
      <w:pPr>
        <w:pStyle w:val="Style12"/>
        <w:widowControl/>
        <w:tabs>
          <w:tab w:val="left" w:pos="1051"/>
        </w:tabs>
        <w:spacing w:before="101" w:line="240" w:lineRule="auto"/>
        <w:ind w:left="566" w:firstLine="0"/>
        <w:jc w:val="left"/>
        <w:rPr>
          <w:rStyle w:val="FontStyle59"/>
          <w:sz w:val="28"/>
          <w:szCs w:val="28"/>
        </w:rPr>
      </w:pPr>
      <w:r w:rsidRPr="005C46CF">
        <w:rPr>
          <w:rStyle w:val="FontStyle59"/>
          <w:sz w:val="28"/>
          <w:szCs w:val="28"/>
        </w:rPr>
        <w:t>7.1.</w:t>
      </w:r>
      <w:r w:rsidRPr="005C46CF">
        <w:rPr>
          <w:rStyle w:val="FontStyle59"/>
          <w:sz w:val="28"/>
          <w:szCs w:val="28"/>
        </w:rPr>
        <w:tab/>
        <w:t>Стороны обязуются:</w:t>
      </w:r>
    </w:p>
    <w:p w:rsidR="00FF5457" w:rsidRPr="005C46CF" w:rsidRDefault="00FF5457" w:rsidP="00FF5457">
      <w:pPr>
        <w:pStyle w:val="Style12"/>
        <w:widowControl/>
        <w:tabs>
          <w:tab w:val="left" w:pos="1517"/>
        </w:tabs>
        <w:spacing w:before="19"/>
        <w:ind w:firstLine="547"/>
        <w:rPr>
          <w:rStyle w:val="FontStyle59"/>
          <w:sz w:val="28"/>
          <w:szCs w:val="28"/>
        </w:rPr>
      </w:pPr>
      <w:r w:rsidRPr="005C46CF">
        <w:rPr>
          <w:rStyle w:val="FontStyle59"/>
          <w:sz w:val="28"/>
          <w:szCs w:val="28"/>
        </w:rPr>
        <w:t>7.1.1.</w:t>
      </w:r>
      <w:r w:rsidRPr="005C46CF">
        <w:rPr>
          <w:rStyle w:val="FontStyle59"/>
          <w:sz w:val="28"/>
          <w:szCs w:val="28"/>
        </w:rPr>
        <w:tab/>
        <w:t>соблюдать конфиденциальность в отношении информации,</w:t>
      </w:r>
      <w:r w:rsidR="00BA44D8" w:rsidRPr="005C46CF">
        <w:rPr>
          <w:rStyle w:val="FontStyle59"/>
          <w:sz w:val="28"/>
          <w:szCs w:val="28"/>
        </w:rPr>
        <w:t xml:space="preserve"> </w:t>
      </w:r>
      <w:r w:rsidRPr="005C46CF">
        <w:rPr>
          <w:rStyle w:val="FontStyle59"/>
          <w:sz w:val="28"/>
          <w:szCs w:val="28"/>
        </w:rPr>
        <w:t xml:space="preserve">полученной ими друг от друга, как на бумажных, так и на </w:t>
      </w:r>
      <w:r w:rsidR="0074397C" w:rsidRPr="005C46CF">
        <w:rPr>
          <w:rStyle w:val="FontStyle59"/>
          <w:sz w:val="28"/>
          <w:szCs w:val="28"/>
        </w:rPr>
        <w:t>электронных носителях</w:t>
      </w:r>
      <w:r w:rsidR="00BA44D8" w:rsidRPr="005C46CF">
        <w:rPr>
          <w:rStyle w:val="FontStyle59"/>
          <w:sz w:val="28"/>
          <w:szCs w:val="28"/>
        </w:rPr>
        <w:t xml:space="preserve"> </w:t>
      </w:r>
      <w:r w:rsidR="0074397C" w:rsidRPr="005C46CF">
        <w:rPr>
          <w:rStyle w:val="FontStyle59"/>
          <w:sz w:val="28"/>
          <w:szCs w:val="28"/>
        </w:rPr>
        <w:t xml:space="preserve">или в форме, </w:t>
      </w:r>
      <w:r w:rsidRPr="005C46CF">
        <w:rPr>
          <w:rStyle w:val="FontStyle59"/>
          <w:sz w:val="28"/>
          <w:szCs w:val="28"/>
        </w:rPr>
        <w:t>ставшей известной им в ходе выполнения Работ</w:t>
      </w:r>
      <w:r w:rsidR="00BA44D8" w:rsidRPr="005C46CF">
        <w:rPr>
          <w:rStyle w:val="FontStyle59"/>
          <w:sz w:val="28"/>
          <w:szCs w:val="28"/>
        </w:rPr>
        <w:t xml:space="preserve"> </w:t>
      </w:r>
      <w:r w:rsidRPr="005C46CF">
        <w:rPr>
          <w:rStyle w:val="FontStyle59"/>
          <w:sz w:val="28"/>
          <w:szCs w:val="28"/>
        </w:rPr>
        <w:t>по Договору;</w:t>
      </w:r>
    </w:p>
    <w:p w:rsidR="00FF5457" w:rsidRPr="005C46CF" w:rsidRDefault="00FF5457" w:rsidP="00FF5457">
      <w:pPr>
        <w:pStyle w:val="Style12"/>
        <w:widowControl/>
        <w:tabs>
          <w:tab w:val="left" w:pos="1325"/>
        </w:tabs>
        <w:spacing w:before="5"/>
        <w:rPr>
          <w:rStyle w:val="FontStyle59"/>
          <w:sz w:val="28"/>
          <w:szCs w:val="28"/>
        </w:rPr>
      </w:pPr>
      <w:r w:rsidRPr="005C46CF">
        <w:rPr>
          <w:rStyle w:val="FontStyle59"/>
          <w:sz w:val="28"/>
          <w:szCs w:val="28"/>
        </w:rPr>
        <w:t>7.1.2.</w:t>
      </w:r>
      <w:r w:rsidRPr="005C46CF">
        <w:rPr>
          <w:rStyle w:val="FontStyle59"/>
          <w:sz w:val="28"/>
          <w:szCs w:val="28"/>
        </w:rPr>
        <w:tab/>
        <w:t>не открывать и не разглашать в общем или в части какую-либо</w:t>
      </w:r>
      <w:r w:rsidR="00BA44D8" w:rsidRPr="005C46CF">
        <w:rPr>
          <w:rStyle w:val="FontStyle59"/>
          <w:sz w:val="28"/>
          <w:szCs w:val="28"/>
        </w:rPr>
        <w:t xml:space="preserve"> </w:t>
      </w:r>
      <w:r w:rsidRPr="005C46CF">
        <w:rPr>
          <w:rStyle w:val="FontStyle59"/>
          <w:sz w:val="28"/>
          <w:szCs w:val="28"/>
        </w:rPr>
        <w:t>информацию любой третьей стороне без предварительного письменного</w:t>
      </w:r>
      <w:r w:rsidR="00BA44D8" w:rsidRPr="005C46CF">
        <w:rPr>
          <w:rStyle w:val="FontStyle59"/>
          <w:sz w:val="28"/>
          <w:szCs w:val="28"/>
        </w:rPr>
        <w:t xml:space="preserve"> </w:t>
      </w:r>
      <w:r w:rsidRPr="005C46CF">
        <w:rPr>
          <w:rStyle w:val="FontStyle59"/>
          <w:sz w:val="28"/>
          <w:szCs w:val="28"/>
        </w:rPr>
        <w:t>согласия другой Стороны Договора.</w:t>
      </w:r>
    </w:p>
    <w:p w:rsidR="00FF5457" w:rsidRPr="005C46CF" w:rsidRDefault="00FF5457" w:rsidP="00FF5457">
      <w:pPr>
        <w:pStyle w:val="Style12"/>
        <w:widowControl/>
        <w:numPr>
          <w:ilvl w:val="0"/>
          <w:numId w:val="14"/>
        </w:numPr>
        <w:tabs>
          <w:tab w:val="left" w:pos="1157"/>
        </w:tabs>
        <w:ind w:firstLine="547"/>
        <w:rPr>
          <w:rStyle w:val="FontStyle59"/>
          <w:sz w:val="28"/>
          <w:szCs w:val="28"/>
        </w:rPr>
      </w:pPr>
      <w:r w:rsidRPr="005C46CF">
        <w:rPr>
          <w:rStyle w:val="FontStyle59"/>
          <w:sz w:val="28"/>
          <w:szCs w:val="28"/>
        </w:rPr>
        <w:t>Требования пункта 7.1 Договора не распространяются на случаи раскрытия конфиденциальной информации по запросу уполномоченных органов и организаций в случаях, предусмотренных законом. Однако даже в этом случае Стороны обязаны согласовать друг с другом объем и характер предоставляемой информации.</w:t>
      </w:r>
    </w:p>
    <w:p w:rsidR="00FF5457" w:rsidRPr="005C46CF" w:rsidRDefault="00FF5457" w:rsidP="00FF5457">
      <w:pPr>
        <w:pStyle w:val="Style12"/>
        <w:widowControl/>
        <w:numPr>
          <w:ilvl w:val="0"/>
          <w:numId w:val="14"/>
        </w:numPr>
        <w:tabs>
          <w:tab w:val="left" w:pos="1157"/>
        </w:tabs>
        <w:spacing w:before="5"/>
        <w:ind w:firstLine="547"/>
        <w:rPr>
          <w:rStyle w:val="FontStyle59"/>
          <w:sz w:val="28"/>
          <w:szCs w:val="28"/>
        </w:rPr>
      </w:pPr>
      <w:r w:rsidRPr="005C46CF">
        <w:rPr>
          <w:rStyle w:val="FontStyle59"/>
          <w:sz w:val="28"/>
          <w:szCs w:val="28"/>
        </w:rPr>
        <w:t xml:space="preserve">Документация и исходные данные, как на бумажных, так и на </w:t>
      </w:r>
      <w:r w:rsidR="0074397C" w:rsidRPr="005C46CF">
        <w:rPr>
          <w:rStyle w:val="FontStyle59"/>
          <w:sz w:val="28"/>
          <w:szCs w:val="28"/>
        </w:rPr>
        <w:t xml:space="preserve">электронных </w:t>
      </w:r>
      <w:r w:rsidRPr="005C46CF">
        <w:rPr>
          <w:rStyle w:val="FontStyle59"/>
          <w:sz w:val="28"/>
          <w:szCs w:val="28"/>
        </w:rPr>
        <w:t>носителях, полученные Подрядчиком от Заказчика должны быть возвращены последнему в срок не позднее 5 (пяти) рабочих дней от даты подписания Сторонами последнего Акта сдачи-приемки этапа работ.</w:t>
      </w:r>
    </w:p>
    <w:p w:rsidR="00FF5457" w:rsidRPr="005C46CF" w:rsidRDefault="00FF5457" w:rsidP="00FF5457">
      <w:pPr>
        <w:pStyle w:val="Style5"/>
        <w:widowControl/>
        <w:spacing w:line="240" w:lineRule="exact"/>
        <w:jc w:val="center"/>
        <w:rPr>
          <w:sz w:val="28"/>
          <w:szCs w:val="28"/>
        </w:rPr>
      </w:pPr>
    </w:p>
    <w:p w:rsidR="00FF5457" w:rsidRPr="005C46CF" w:rsidRDefault="00FF5457" w:rsidP="00FF5457">
      <w:pPr>
        <w:pStyle w:val="Style5"/>
        <w:widowControl/>
        <w:spacing w:before="106" w:line="240" w:lineRule="auto"/>
        <w:jc w:val="center"/>
        <w:rPr>
          <w:rStyle w:val="FontStyle59"/>
          <w:sz w:val="28"/>
          <w:szCs w:val="28"/>
        </w:rPr>
      </w:pPr>
      <w:r w:rsidRPr="005C46CF">
        <w:rPr>
          <w:rStyle w:val="FontStyle59"/>
          <w:sz w:val="28"/>
          <w:szCs w:val="28"/>
        </w:rPr>
        <w:t>СТАТЬЯ 8. ОТВЕТСТВЕННОСТЬ СТОРОН</w:t>
      </w:r>
    </w:p>
    <w:p w:rsidR="00FF5457" w:rsidRPr="005C46CF" w:rsidRDefault="00FF5457" w:rsidP="00FF5457">
      <w:pPr>
        <w:pStyle w:val="Style6"/>
        <w:widowControl/>
        <w:spacing w:before="91" w:line="317" w:lineRule="exact"/>
        <w:ind w:firstLine="725"/>
        <w:rPr>
          <w:rStyle w:val="FontStyle59"/>
          <w:sz w:val="28"/>
          <w:szCs w:val="28"/>
        </w:rPr>
      </w:pPr>
      <w:r w:rsidRPr="005C46CF">
        <w:rPr>
          <w:rStyle w:val="FontStyle59"/>
          <w:sz w:val="28"/>
          <w:szCs w:val="28"/>
        </w:rPr>
        <w:t xml:space="preserve">8.1.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w:t>
      </w:r>
      <w:r w:rsidRPr="005C46CF">
        <w:rPr>
          <w:rStyle w:val="FontStyle59"/>
          <w:sz w:val="28"/>
          <w:szCs w:val="28"/>
        </w:rPr>
        <w:lastRenderedPageBreak/>
        <w:t>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rsidR="00FF5457" w:rsidRPr="005C46CF" w:rsidRDefault="00FF5457" w:rsidP="00FF5457">
      <w:pPr>
        <w:pStyle w:val="Style7"/>
        <w:widowControl/>
        <w:tabs>
          <w:tab w:val="left" w:pos="1349"/>
        </w:tabs>
        <w:spacing w:before="67" w:line="322" w:lineRule="exact"/>
        <w:ind w:firstLine="725"/>
        <w:rPr>
          <w:rStyle w:val="FontStyle59"/>
          <w:sz w:val="28"/>
          <w:szCs w:val="28"/>
        </w:rPr>
      </w:pPr>
      <w:r w:rsidRPr="005C46CF">
        <w:rPr>
          <w:rStyle w:val="FontStyle59"/>
          <w:sz w:val="28"/>
          <w:szCs w:val="28"/>
        </w:rPr>
        <w:t>8.2.</w:t>
      </w:r>
      <w:r w:rsidRPr="005C46CF">
        <w:rPr>
          <w:rStyle w:val="FontStyle59"/>
          <w:sz w:val="28"/>
          <w:szCs w:val="28"/>
        </w:rPr>
        <w:tab/>
        <w:t>Подрядчик несет ответственность за недостатки в выполненных</w:t>
      </w:r>
      <w:r w:rsidR="00BA44D8" w:rsidRPr="005C46CF">
        <w:rPr>
          <w:rStyle w:val="FontStyle59"/>
          <w:sz w:val="28"/>
          <w:szCs w:val="28"/>
        </w:rPr>
        <w:t xml:space="preserve"> </w:t>
      </w:r>
      <w:r w:rsidRPr="005C46CF">
        <w:rPr>
          <w:rStyle w:val="FontStyle59"/>
          <w:sz w:val="28"/>
          <w:szCs w:val="28"/>
        </w:rPr>
        <w:t>работах, в том числе и за те, которые обнаружены при проведении строительных</w:t>
      </w:r>
      <w:r w:rsidR="00BA44D8" w:rsidRPr="005C46CF">
        <w:rPr>
          <w:rStyle w:val="FontStyle59"/>
          <w:sz w:val="28"/>
          <w:szCs w:val="28"/>
        </w:rPr>
        <w:t xml:space="preserve"> </w:t>
      </w:r>
      <w:r w:rsidRPr="005C46CF">
        <w:rPr>
          <w:rStyle w:val="FontStyle59"/>
          <w:sz w:val="28"/>
          <w:szCs w:val="28"/>
        </w:rPr>
        <w:t xml:space="preserve">и иных работ, а также в процессе эксплуатации </w:t>
      </w:r>
      <w:r w:rsidR="00AD59F8" w:rsidRPr="005C46CF">
        <w:rPr>
          <w:rStyle w:val="FontStyle59"/>
          <w:sz w:val="28"/>
          <w:szCs w:val="28"/>
        </w:rPr>
        <w:t>О</w:t>
      </w:r>
      <w:r w:rsidRPr="005C46CF">
        <w:rPr>
          <w:rStyle w:val="FontStyle59"/>
          <w:sz w:val="28"/>
          <w:szCs w:val="28"/>
        </w:rPr>
        <w:t>бъекта. При обнаружении</w:t>
      </w:r>
      <w:r w:rsidR="00BA44D8" w:rsidRPr="005C46CF">
        <w:rPr>
          <w:rStyle w:val="FontStyle59"/>
          <w:sz w:val="28"/>
          <w:szCs w:val="28"/>
        </w:rPr>
        <w:t xml:space="preserve"> </w:t>
      </w:r>
      <w:r w:rsidRPr="005C46CF">
        <w:rPr>
          <w:rStyle w:val="FontStyle59"/>
          <w:sz w:val="28"/>
          <w:szCs w:val="28"/>
        </w:rPr>
        <w:t>недостатков Подрядчик самостоятельно или по запросу Заказчика обязан</w:t>
      </w:r>
      <w:r w:rsidR="00BA44D8" w:rsidRPr="005C46CF">
        <w:rPr>
          <w:rStyle w:val="FontStyle59"/>
          <w:sz w:val="28"/>
          <w:szCs w:val="28"/>
        </w:rPr>
        <w:t xml:space="preserve"> </w:t>
      </w:r>
      <w:r w:rsidRPr="005C46CF">
        <w:rPr>
          <w:rStyle w:val="FontStyle59"/>
          <w:sz w:val="28"/>
          <w:szCs w:val="28"/>
        </w:rPr>
        <w:t>безвозмездно их устранить в порядке, предусмотренном Статьей 4 договора, а</w:t>
      </w:r>
      <w:r w:rsidR="00BA44D8" w:rsidRPr="005C46CF">
        <w:rPr>
          <w:rStyle w:val="FontStyle59"/>
          <w:sz w:val="28"/>
          <w:szCs w:val="28"/>
        </w:rPr>
        <w:t xml:space="preserve"> </w:t>
      </w:r>
      <w:r w:rsidRPr="005C46CF">
        <w:rPr>
          <w:rStyle w:val="FontStyle59"/>
          <w:sz w:val="28"/>
          <w:szCs w:val="28"/>
        </w:rPr>
        <w:t>также возместить убытки Заказчику.</w:t>
      </w:r>
    </w:p>
    <w:p w:rsidR="00FF5457" w:rsidRPr="005C46CF" w:rsidRDefault="00FF5457" w:rsidP="00FF5457">
      <w:pPr>
        <w:pStyle w:val="Style6"/>
        <w:widowControl/>
        <w:spacing w:before="5" w:line="322" w:lineRule="exact"/>
        <w:ind w:firstLine="701"/>
        <w:rPr>
          <w:rStyle w:val="FontStyle59"/>
          <w:sz w:val="28"/>
          <w:szCs w:val="28"/>
        </w:rPr>
      </w:pPr>
      <w:r w:rsidRPr="005C46CF">
        <w:rPr>
          <w:rStyle w:val="FontStyle59"/>
          <w:sz w:val="28"/>
          <w:szCs w:val="28"/>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rsidR="00FF5457" w:rsidRPr="005C46CF" w:rsidRDefault="00FF5457" w:rsidP="00FF5457">
      <w:pPr>
        <w:pStyle w:val="Style7"/>
        <w:widowControl/>
        <w:tabs>
          <w:tab w:val="left" w:pos="1349"/>
        </w:tabs>
        <w:spacing w:before="5" w:line="322" w:lineRule="exact"/>
        <w:ind w:firstLine="725"/>
        <w:rPr>
          <w:rStyle w:val="FontStyle59"/>
          <w:sz w:val="28"/>
          <w:szCs w:val="28"/>
        </w:rPr>
      </w:pPr>
      <w:r w:rsidRPr="005C46CF">
        <w:rPr>
          <w:rStyle w:val="FontStyle59"/>
          <w:sz w:val="28"/>
          <w:szCs w:val="28"/>
        </w:rPr>
        <w:t>8.3.</w:t>
      </w:r>
      <w:r w:rsidRPr="005C46CF">
        <w:rPr>
          <w:rStyle w:val="FontStyle59"/>
          <w:sz w:val="28"/>
          <w:szCs w:val="28"/>
        </w:rPr>
        <w:tab/>
        <w:t>Заказчик вправе с одновременным письменным уведомлением</w:t>
      </w:r>
      <w:r w:rsidR="00BA44D8" w:rsidRPr="005C46CF">
        <w:rPr>
          <w:rStyle w:val="FontStyle59"/>
          <w:sz w:val="28"/>
          <w:szCs w:val="28"/>
        </w:rPr>
        <w:t xml:space="preserve"> </w:t>
      </w:r>
      <w:r w:rsidRPr="005C46CF">
        <w:rPr>
          <w:rStyle w:val="FontStyle59"/>
          <w:sz w:val="28"/>
          <w:szCs w:val="28"/>
        </w:rPr>
        <w:t xml:space="preserve">Подрядчика поручить выполнение работ </w:t>
      </w:r>
      <w:bookmarkStart w:id="7" w:name="_Hlk23426430"/>
      <w:r w:rsidRPr="005C46CF">
        <w:rPr>
          <w:rStyle w:val="FontStyle59"/>
          <w:sz w:val="28"/>
          <w:szCs w:val="28"/>
        </w:rPr>
        <w:t>другой организации</w:t>
      </w:r>
      <w:bookmarkEnd w:id="7"/>
      <w:r w:rsidRPr="005C46CF">
        <w:rPr>
          <w:rStyle w:val="FontStyle59"/>
          <w:sz w:val="28"/>
          <w:szCs w:val="28"/>
        </w:rPr>
        <w:t xml:space="preserve"> за счет</w:t>
      </w:r>
      <w:r w:rsidR="00BA44D8" w:rsidRPr="005C46CF">
        <w:rPr>
          <w:rStyle w:val="FontStyle59"/>
          <w:sz w:val="28"/>
          <w:szCs w:val="28"/>
        </w:rPr>
        <w:t xml:space="preserve"> </w:t>
      </w:r>
      <w:r w:rsidRPr="005C46CF">
        <w:rPr>
          <w:rStyle w:val="FontStyle59"/>
          <w:sz w:val="28"/>
          <w:szCs w:val="28"/>
        </w:rPr>
        <w:t>Подрядчика,</w:t>
      </w:r>
      <w:r w:rsidR="00302623" w:rsidRPr="005C46CF">
        <w:rPr>
          <w:rStyle w:val="FontStyle59"/>
          <w:sz w:val="28"/>
          <w:szCs w:val="28"/>
        </w:rPr>
        <w:t xml:space="preserve"> используя, в том числе, предоставленное Подрядчиком обеспечение исполнения обязательств,</w:t>
      </w:r>
      <w:r w:rsidRPr="005C46CF">
        <w:rPr>
          <w:rStyle w:val="FontStyle59"/>
          <w:sz w:val="28"/>
          <w:szCs w:val="28"/>
        </w:rPr>
        <w:t xml:space="preserve"> если Подрядчик:</w:t>
      </w:r>
    </w:p>
    <w:p w:rsidR="00FF5457" w:rsidRPr="005C46CF" w:rsidRDefault="00FF5457" w:rsidP="00FF5457">
      <w:pPr>
        <w:pStyle w:val="Style7"/>
        <w:widowControl/>
        <w:tabs>
          <w:tab w:val="left" w:pos="1022"/>
        </w:tabs>
        <w:spacing w:before="5" w:line="322" w:lineRule="exact"/>
        <w:ind w:firstLine="725"/>
        <w:rPr>
          <w:rStyle w:val="FontStyle59"/>
          <w:sz w:val="28"/>
          <w:szCs w:val="28"/>
        </w:rPr>
      </w:pPr>
      <w:r w:rsidRPr="005C46CF">
        <w:rPr>
          <w:rStyle w:val="FontStyle59"/>
          <w:sz w:val="28"/>
          <w:szCs w:val="28"/>
        </w:rPr>
        <w:t>а)</w:t>
      </w:r>
      <w:r w:rsidRPr="005C46CF">
        <w:rPr>
          <w:rStyle w:val="FontStyle59"/>
          <w:sz w:val="28"/>
          <w:szCs w:val="28"/>
        </w:rPr>
        <w:tab/>
        <w:t>нарушает установленные Календарным планом работ сроки выполнения</w:t>
      </w:r>
      <w:r w:rsidR="00BA44D8" w:rsidRPr="005C46CF">
        <w:rPr>
          <w:rStyle w:val="FontStyle59"/>
          <w:sz w:val="28"/>
          <w:szCs w:val="28"/>
        </w:rPr>
        <w:t xml:space="preserve"> </w:t>
      </w:r>
      <w:r w:rsidRPr="005C46CF">
        <w:rPr>
          <w:rStyle w:val="FontStyle59"/>
          <w:sz w:val="28"/>
          <w:szCs w:val="28"/>
        </w:rPr>
        <w:t>работ более чем на 10 (десять) рабочих дней (начальный либо конечный срок</w:t>
      </w:r>
      <w:r w:rsidR="00BA44D8" w:rsidRPr="005C46CF">
        <w:rPr>
          <w:rStyle w:val="FontStyle59"/>
          <w:sz w:val="28"/>
          <w:szCs w:val="28"/>
        </w:rPr>
        <w:t xml:space="preserve"> </w:t>
      </w:r>
      <w:r w:rsidRPr="005C46CF">
        <w:rPr>
          <w:rStyle w:val="FontStyle59"/>
          <w:sz w:val="28"/>
          <w:szCs w:val="28"/>
        </w:rPr>
        <w:t>этапа, либо работ в целом);</w:t>
      </w:r>
    </w:p>
    <w:p w:rsidR="00FF5457" w:rsidRPr="005C46CF" w:rsidRDefault="00FF5457" w:rsidP="00FF5457">
      <w:pPr>
        <w:pStyle w:val="Style7"/>
        <w:widowControl/>
        <w:tabs>
          <w:tab w:val="left" w:pos="1037"/>
        </w:tabs>
        <w:spacing w:line="322" w:lineRule="exact"/>
        <w:ind w:left="739" w:firstLine="0"/>
        <w:jc w:val="left"/>
        <w:rPr>
          <w:rStyle w:val="FontStyle59"/>
          <w:sz w:val="28"/>
          <w:szCs w:val="28"/>
        </w:rPr>
      </w:pPr>
      <w:r w:rsidRPr="005C46CF">
        <w:rPr>
          <w:rStyle w:val="FontStyle59"/>
          <w:sz w:val="28"/>
          <w:szCs w:val="28"/>
        </w:rPr>
        <w:t>б)</w:t>
      </w:r>
      <w:r w:rsidRPr="005C46CF">
        <w:rPr>
          <w:rStyle w:val="FontStyle59"/>
          <w:sz w:val="28"/>
          <w:szCs w:val="28"/>
        </w:rPr>
        <w:tab/>
        <w:t>не исполняет указание Заказчика о доработке результатов Работ;</w:t>
      </w:r>
    </w:p>
    <w:p w:rsidR="00FF5457" w:rsidRPr="005C46CF" w:rsidRDefault="00FF5457" w:rsidP="00FF5457">
      <w:pPr>
        <w:pStyle w:val="Style7"/>
        <w:widowControl/>
        <w:tabs>
          <w:tab w:val="left" w:pos="1114"/>
        </w:tabs>
        <w:spacing w:line="322" w:lineRule="exact"/>
        <w:ind w:firstLine="715"/>
        <w:rPr>
          <w:rStyle w:val="FontStyle59"/>
          <w:sz w:val="28"/>
          <w:szCs w:val="28"/>
        </w:rPr>
      </w:pPr>
      <w:r w:rsidRPr="005C46CF">
        <w:rPr>
          <w:rStyle w:val="FontStyle59"/>
          <w:sz w:val="28"/>
          <w:szCs w:val="28"/>
        </w:rPr>
        <w:t>в)</w:t>
      </w:r>
      <w:r w:rsidRPr="005C46CF">
        <w:rPr>
          <w:rStyle w:val="FontStyle59"/>
          <w:sz w:val="28"/>
          <w:szCs w:val="28"/>
        </w:rPr>
        <w:tab/>
        <w:t>нарушает установленные Заказчиком сроки устранения недостатков</w:t>
      </w:r>
      <w:r w:rsidR="00BA44D8" w:rsidRPr="005C46CF">
        <w:rPr>
          <w:rStyle w:val="FontStyle59"/>
          <w:sz w:val="28"/>
          <w:szCs w:val="28"/>
        </w:rPr>
        <w:t xml:space="preserve"> </w:t>
      </w:r>
      <w:r w:rsidRPr="005C46CF">
        <w:rPr>
          <w:rStyle w:val="FontStyle59"/>
          <w:sz w:val="28"/>
          <w:szCs w:val="28"/>
        </w:rPr>
        <w:t>работ (начальный, конечный срок);</w:t>
      </w:r>
    </w:p>
    <w:p w:rsidR="00FF5457" w:rsidRPr="005C46CF" w:rsidRDefault="00FF5457" w:rsidP="00FF5457">
      <w:pPr>
        <w:pStyle w:val="Style7"/>
        <w:widowControl/>
        <w:tabs>
          <w:tab w:val="left" w:pos="1114"/>
        </w:tabs>
        <w:spacing w:before="5" w:line="322" w:lineRule="exact"/>
        <w:ind w:firstLine="715"/>
        <w:rPr>
          <w:rStyle w:val="FontStyle59"/>
          <w:sz w:val="28"/>
          <w:szCs w:val="28"/>
        </w:rPr>
      </w:pPr>
      <w:r w:rsidRPr="005C46CF">
        <w:rPr>
          <w:rStyle w:val="FontStyle59"/>
          <w:sz w:val="28"/>
          <w:szCs w:val="28"/>
        </w:rPr>
        <w:t>г)</w:t>
      </w:r>
      <w:r w:rsidRPr="005C46CF">
        <w:rPr>
          <w:rStyle w:val="FontStyle59"/>
          <w:sz w:val="28"/>
          <w:szCs w:val="28"/>
        </w:rPr>
        <w:tab/>
        <w:t>своевременно не устраняет замечания уполномоченных органов и</w:t>
      </w:r>
      <w:r w:rsidR="00BA44D8" w:rsidRPr="005C46CF">
        <w:rPr>
          <w:rStyle w:val="FontStyle59"/>
          <w:sz w:val="28"/>
          <w:szCs w:val="28"/>
        </w:rPr>
        <w:t xml:space="preserve"> </w:t>
      </w:r>
      <w:r w:rsidRPr="005C46CF">
        <w:rPr>
          <w:rStyle w:val="FontStyle59"/>
          <w:sz w:val="28"/>
          <w:szCs w:val="28"/>
        </w:rPr>
        <w:t>организаций по доработке результатов Работ;</w:t>
      </w:r>
    </w:p>
    <w:p w:rsidR="00FF5457" w:rsidRPr="005C46CF" w:rsidRDefault="00FF5457" w:rsidP="00FF5457">
      <w:pPr>
        <w:pStyle w:val="Style7"/>
        <w:widowControl/>
        <w:tabs>
          <w:tab w:val="left" w:pos="1114"/>
        </w:tabs>
        <w:spacing w:line="322" w:lineRule="exact"/>
        <w:ind w:firstLine="715"/>
        <w:rPr>
          <w:rStyle w:val="FontStyle59"/>
          <w:sz w:val="28"/>
          <w:szCs w:val="28"/>
        </w:rPr>
      </w:pPr>
      <w:r w:rsidRPr="005C46CF">
        <w:rPr>
          <w:rStyle w:val="FontStyle59"/>
          <w:sz w:val="28"/>
          <w:szCs w:val="28"/>
        </w:rPr>
        <w:t>д)</w:t>
      </w:r>
      <w:r w:rsidRPr="005C46CF">
        <w:rPr>
          <w:rStyle w:val="FontStyle59"/>
          <w:sz w:val="28"/>
          <w:szCs w:val="28"/>
        </w:rPr>
        <w:tab/>
        <w:t>утратил право выполнения Работ в связи с приостановкой или</w:t>
      </w:r>
      <w:r w:rsidR="00BA44D8" w:rsidRPr="005C46CF">
        <w:rPr>
          <w:rStyle w:val="FontStyle59"/>
          <w:sz w:val="28"/>
          <w:szCs w:val="28"/>
        </w:rPr>
        <w:t xml:space="preserve"> </w:t>
      </w:r>
      <w:r w:rsidRPr="005C46CF">
        <w:rPr>
          <w:rStyle w:val="FontStyle59"/>
          <w:sz w:val="28"/>
          <w:szCs w:val="28"/>
        </w:rPr>
        <w:t>прекращением действия Свидетельства, а также внесением в Свидетельство</w:t>
      </w:r>
      <w:r w:rsidR="00BA44D8" w:rsidRPr="005C46CF">
        <w:rPr>
          <w:rStyle w:val="FontStyle59"/>
          <w:sz w:val="28"/>
          <w:szCs w:val="28"/>
        </w:rPr>
        <w:t xml:space="preserve"> </w:t>
      </w:r>
      <w:r w:rsidRPr="005C46CF">
        <w:rPr>
          <w:rStyle w:val="FontStyle59"/>
          <w:sz w:val="28"/>
          <w:szCs w:val="28"/>
        </w:rPr>
        <w:t>изменений, не позволяющих продолжать выполнение Работ.</w:t>
      </w:r>
    </w:p>
    <w:p w:rsidR="00FF5457" w:rsidRPr="005C46CF" w:rsidRDefault="00FF5457" w:rsidP="00FF5457">
      <w:pPr>
        <w:pStyle w:val="Style6"/>
        <w:widowControl/>
        <w:spacing w:line="322" w:lineRule="exact"/>
        <w:ind w:firstLine="715"/>
        <w:rPr>
          <w:rStyle w:val="FontStyle59"/>
          <w:sz w:val="28"/>
          <w:szCs w:val="28"/>
        </w:rPr>
      </w:pPr>
      <w:r w:rsidRPr="005C46CF">
        <w:rPr>
          <w:rStyle w:val="FontStyle59"/>
          <w:sz w:val="28"/>
          <w:szCs w:val="28"/>
        </w:rPr>
        <w:t xml:space="preserve">Если стоимость Работ, выполненных по поручению Заказчика третьим лицом, превышает стоимость Работ, установленную в Расчете </w:t>
      </w:r>
      <w:r w:rsidR="00166B86" w:rsidRPr="005C46CF">
        <w:rPr>
          <w:rStyle w:val="FontStyle59"/>
          <w:sz w:val="28"/>
          <w:szCs w:val="28"/>
        </w:rPr>
        <w:t>стоимости Работ</w:t>
      </w:r>
      <w:r w:rsidR="009D5116" w:rsidRPr="005C46CF">
        <w:rPr>
          <w:rStyle w:val="FontStyle59"/>
          <w:sz w:val="28"/>
          <w:szCs w:val="28"/>
        </w:rPr>
        <w:t>,</w:t>
      </w:r>
      <w:r w:rsidR="00166B86" w:rsidRPr="005C46CF">
        <w:rPr>
          <w:rStyle w:val="FontStyle59"/>
          <w:sz w:val="28"/>
          <w:szCs w:val="28"/>
        </w:rPr>
        <w:t xml:space="preserve"> </w:t>
      </w:r>
      <w:r w:rsidRPr="005C46CF">
        <w:rPr>
          <w:rStyle w:val="FontStyle59"/>
          <w:sz w:val="28"/>
          <w:szCs w:val="28"/>
        </w:rPr>
        <w:t xml:space="preserve">то Подрядчик </w:t>
      </w:r>
      <w:r w:rsidR="002E1CAC" w:rsidRPr="005C46CF">
        <w:rPr>
          <w:rStyle w:val="FontStyle59"/>
          <w:sz w:val="28"/>
          <w:szCs w:val="28"/>
        </w:rPr>
        <w:t xml:space="preserve">также </w:t>
      </w:r>
      <w:r w:rsidRPr="005C46CF">
        <w:rPr>
          <w:rStyle w:val="FontStyle59"/>
          <w:sz w:val="28"/>
          <w:szCs w:val="28"/>
        </w:rPr>
        <w:t>возмещает Заказчику разницу в течение 10 (десяти) рабочих дней с даты получения соответствующего счета.</w:t>
      </w:r>
    </w:p>
    <w:p w:rsidR="00FF5457" w:rsidRPr="005C46CF" w:rsidRDefault="00FF5457" w:rsidP="00FF5457">
      <w:pPr>
        <w:pStyle w:val="Style7"/>
        <w:widowControl/>
        <w:tabs>
          <w:tab w:val="left" w:pos="1349"/>
        </w:tabs>
        <w:spacing w:line="322" w:lineRule="exact"/>
        <w:ind w:firstLine="725"/>
        <w:rPr>
          <w:rStyle w:val="FontStyle59"/>
          <w:sz w:val="28"/>
          <w:szCs w:val="28"/>
        </w:rPr>
      </w:pPr>
      <w:r w:rsidRPr="005C46CF">
        <w:rPr>
          <w:rStyle w:val="FontStyle59"/>
          <w:sz w:val="28"/>
          <w:szCs w:val="28"/>
        </w:rPr>
        <w:t>8.4.</w:t>
      </w:r>
      <w:r w:rsidRPr="005C46CF">
        <w:rPr>
          <w:rStyle w:val="FontStyle59"/>
          <w:sz w:val="28"/>
          <w:szCs w:val="28"/>
        </w:rPr>
        <w:tab/>
        <w:t>При нарушении Заказчиком сроков оплаты этапа работ</w:t>
      </w:r>
      <w:r w:rsidR="00C77BD1" w:rsidRPr="005C46CF">
        <w:rPr>
          <w:rStyle w:val="FontStyle59"/>
          <w:sz w:val="28"/>
          <w:szCs w:val="28"/>
        </w:rPr>
        <w:t xml:space="preserve"> </w:t>
      </w:r>
      <w:r w:rsidRPr="005C46CF">
        <w:rPr>
          <w:rStyle w:val="FontStyle59"/>
          <w:sz w:val="28"/>
          <w:szCs w:val="28"/>
        </w:rPr>
        <w:t>он</w:t>
      </w:r>
      <w:r w:rsidR="00BA44D8" w:rsidRPr="005C46CF">
        <w:rPr>
          <w:rStyle w:val="FontStyle59"/>
          <w:sz w:val="28"/>
          <w:szCs w:val="28"/>
        </w:rPr>
        <w:t xml:space="preserve"> </w:t>
      </w:r>
      <w:r w:rsidRPr="005C46CF">
        <w:rPr>
          <w:rStyle w:val="FontStyle59"/>
          <w:sz w:val="28"/>
          <w:szCs w:val="28"/>
        </w:rPr>
        <w:t>выплачивает Подрядчику пеню в размере 0,1% от суммы долга за каждый день</w:t>
      </w:r>
      <w:r w:rsidR="00BA44D8" w:rsidRPr="005C46CF">
        <w:rPr>
          <w:rStyle w:val="FontStyle59"/>
          <w:sz w:val="28"/>
          <w:szCs w:val="28"/>
        </w:rPr>
        <w:t xml:space="preserve"> </w:t>
      </w:r>
      <w:r w:rsidRPr="005C46CF">
        <w:rPr>
          <w:rStyle w:val="FontStyle59"/>
          <w:sz w:val="28"/>
          <w:szCs w:val="28"/>
        </w:rPr>
        <w:t>просрочки платежа, но не более 15% от стоимости работ по этапу.</w:t>
      </w:r>
    </w:p>
    <w:p w:rsidR="00FF5457" w:rsidRPr="005C46CF" w:rsidRDefault="00FF5457" w:rsidP="00FF5457">
      <w:pPr>
        <w:pStyle w:val="Style7"/>
        <w:widowControl/>
        <w:tabs>
          <w:tab w:val="left" w:pos="1243"/>
        </w:tabs>
        <w:spacing w:line="322" w:lineRule="exact"/>
        <w:ind w:firstLine="725"/>
        <w:rPr>
          <w:rStyle w:val="FontStyle59"/>
          <w:sz w:val="28"/>
          <w:szCs w:val="28"/>
        </w:rPr>
      </w:pPr>
      <w:r w:rsidRPr="005C46CF">
        <w:rPr>
          <w:rStyle w:val="FontStyle59"/>
          <w:sz w:val="28"/>
          <w:szCs w:val="28"/>
        </w:rPr>
        <w:t>8.5.</w:t>
      </w:r>
      <w:r w:rsidRPr="005C46CF">
        <w:rPr>
          <w:rStyle w:val="FontStyle59"/>
          <w:sz w:val="28"/>
          <w:szCs w:val="28"/>
        </w:rPr>
        <w:tab/>
        <w:t>При нарушении Подрядчиком обязательств по Договору, Подрядчик</w:t>
      </w:r>
      <w:r w:rsidR="00BA44D8" w:rsidRPr="005C46CF">
        <w:rPr>
          <w:rStyle w:val="FontStyle59"/>
          <w:sz w:val="28"/>
          <w:szCs w:val="28"/>
        </w:rPr>
        <w:t xml:space="preserve"> </w:t>
      </w:r>
      <w:r w:rsidRPr="005C46CF">
        <w:rPr>
          <w:rStyle w:val="FontStyle59"/>
          <w:sz w:val="28"/>
          <w:szCs w:val="28"/>
        </w:rPr>
        <w:t>выплачивает Заказчику:</w:t>
      </w:r>
    </w:p>
    <w:p w:rsidR="00FF5457" w:rsidRPr="005C46CF" w:rsidRDefault="00FF5457" w:rsidP="00FF5457">
      <w:pPr>
        <w:pStyle w:val="Style7"/>
        <w:widowControl/>
        <w:tabs>
          <w:tab w:val="left" w:pos="1013"/>
        </w:tabs>
        <w:spacing w:before="10" w:line="322" w:lineRule="exact"/>
        <w:ind w:firstLine="715"/>
        <w:rPr>
          <w:rStyle w:val="FontStyle59"/>
          <w:sz w:val="28"/>
          <w:szCs w:val="28"/>
        </w:rPr>
      </w:pPr>
      <w:r w:rsidRPr="005C46CF">
        <w:rPr>
          <w:rStyle w:val="FontStyle59"/>
          <w:sz w:val="28"/>
          <w:szCs w:val="28"/>
        </w:rPr>
        <w:t>а)</w:t>
      </w:r>
      <w:r w:rsidRPr="005C46CF">
        <w:rPr>
          <w:rStyle w:val="FontStyle59"/>
          <w:sz w:val="28"/>
          <w:szCs w:val="28"/>
        </w:rPr>
        <w:tab/>
        <w:t xml:space="preserve">за просрочку сдачи отдельных этапов Работ </w:t>
      </w:r>
      <w:r w:rsidR="00C77BD1" w:rsidRPr="005C46CF">
        <w:rPr>
          <w:rStyle w:val="FontStyle59"/>
          <w:sz w:val="28"/>
          <w:szCs w:val="28"/>
        </w:rPr>
        <w:t xml:space="preserve">(либо Работ в целом) </w:t>
      </w:r>
      <w:r w:rsidRPr="005C46CF">
        <w:rPr>
          <w:rStyle w:val="FontStyle59"/>
          <w:sz w:val="28"/>
          <w:szCs w:val="28"/>
        </w:rPr>
        <w:t>Заказчику - неустойку в</w:t>
      </w:r>
      <w:r w:rsidR="00BA44D8" w:rsidRPr="005C46CF">
        <w:rPr>
          <w:rStyle w:val="FontStyle59"/>
          <w:sz w:val="28"/>
          <w:szCs w:val="28"/>
        </w:rPr>
        <w:t xml:space="preserve"> </w:t>
      </w:r>
      <w:r w:rsidRPr="005C46CF">
        <w:rPr>
          <w:rStyle w:val="FontStyle59"/>
          <w:sz w:val="28"/>
          <w:szCs w:val="28"/>
        </w:rPr>
        <w:t>размере 0,1 % от цены Договора за каждый день просрочки;</w:t>
      </w:r>
    </w:p>
    <w:p w:rsidR="00FF5457" w:rsidRPr="005C46CF" w:rsidRDefault="00FF5457" w:rsidP="00FF5457">
      <w:pPr>
        <w:pStyle w:val="Style7"/>
        <w:widowControl/>
        <w:tabs>
          <w:tab w:val="left" w:pos="1013"/>
        </w:tabs>
        <w:spacing w:before="5" w:line="322" w:lineRule="exact"/>
        <w:ind w:firstLine="715"/>
        <w:rPr>
          <w:rStyle w:val="FontStyle59"/>
          <w:sz w:val="28"/>
          <w:szCs w:val="28"/>
        </w:rPr>
      </w:pPr>
      <w:r w:rsidRPr="005C46CF">
        <w:rPr>
          <w:rStyle w:val="FontStyle59"/>
          <w:sz w:val="28"/>
          <w:szCs w:val="28"/>
        </w:rPr>
        <w:t>б)</w:t>
      </w:r>
      <w:r w:rsidRPr="005C46CF">
        <w:rPr>
          <w:rStyle w:val="FontStyle59"/>
          <w:sz w:val="28"/>
          <w:szCs w:val="28"/>
        </w:rPr>
        <w:tab/>
        <w:t xml:space="preserve">за просрочку устранения дефектов выполнения </w:t>
      </w:r>
      <w:r w:rsidR="00392FFC" w:rsidRPr="005C46CF">
        <w:rPr>
          <w:rStyle w:val="FontStyle59"/>
          <w:sz w:val="28"/>
          <w:szCs w:val="28"/>
        </w:rPr>
        <w:t>Р</w:t>
      </w:r>
      <w:r w:rsidRPr="005C46CF">
        <w:rPr>
          <w:rStyle w:val="FontStyle59"/>
          <w:sz w:val="28"/>
          <w:szCs w:val="28"/>
        </w:rPr>
        <w:t>абот, выявленных</w:t>
      </w:r>
      <w:r w:rsidR="00BA44D8" w:rsidRPr="005C46CF">
        <w:rPr>
          <w:rStyle w:val="FontStyle59"/>
          <w:sz w:val="28"/>
          <w:szCs w:val="28"/>
        </w:rPr>
        <w:t xml:space="preserve"> </w:t>
      </w:r>
      <w:r w:rsidRPr="005C46CF">
        <w:rPr>
          <w:rStyle w:val="FontStyle59"/>
          <w:sz w:val="28"/>
          <w:szCs w:val="28"/>
        </w:rPr>
        <w:t>Заказчиком, - неустойку в размере 0,1% от цены соответствующего этапа Работ</w:t>
      </w:r>
      <w:r w:rsidR="00BA44D8" w:rsidRPr="005C46CF">
        <w:rPr>
          <w:rStyle w:val="FontStyle59"/>
          <w:sz w:val="28"/>
          <w:szCs w:val="28"/>
        </w:rPr>
        <w:t xml:space="preserve"> </w:t>
      </w:r>
      <w:r w:rsidRPr="005C46CF">
        <w:rPr>
          <w:rStyle w:val="FontStyle59"/>
          <w:sz w:val="28"/>
          <w:szCs w:val="28"/>
        </w:rPr>
        <w:t>за каждый день просрочки исполнения обязательства до устранения дефектов;</w:t>
      </w:r>
    </w:p>
    <w:p w:rsidR="00EE09DE" w:rsidRPr="005C46CF" w:rsidRDefault="00FF5457" w:rsidP="00EE09DE">
      <w:pPr>
        <w:pStyle w:val="Style7"/>
        <w:widowControl/>
        <w:tabs>
          <w:tab w:val="left" w:pos="1013"/>
        </w:tabs>
        <w:spacing w:line="322" w:lineRule="exact"/>
        <w:ind w:firstLine="715"/>
        <w:rPr>
          <w:rStyle w:val="FontStyle59"/>
          <w:sz w:val="28"/>
          <w:szCs w:val="28"/>
        </w:rPr>
      </w:pPr>
      <w:r w:rsidRPr="005C46CF">
        <w:rPr>
          <w:rStyle w:val="FontStyle59"/>
          <w:sz w:val="28"/>
          <w:szCs w:val="28"/>
        </w:rPr>
        <w:t>в)</w:t>
      </w:r>
      <w:r w:rsidRPr="005C46CF">
        <w:rPr>
          <w:rStyle w:val="FontStyle59"/>
          <w:sz w:val="28"/>
          <w:szCs w:val="28"/>
        </w:rPr>
        <w:tab/>
      </w:r>
      <w:r w:rsidR="00EE09DE" w:rsidRPr="005C46CF">
        <w:rPr>
          <w:rStyle w:val="FontStyle59"/>
          <w:sz w:val="28"/>
          <w:szCs w:val="28"/>
        </w:rPr>
        <w:t xml:space="preserve">при получении отрицательного заключения государственной экспертизы на проектную документацию </w:t>
      </w:r>
      <w:r w:rsidR="00EE09DE" w:rsidRPr="005C46CF">
        <w:rPr>
          <w:rStyle w:val="FontStyle59"/>
          <w:bCs/>
          <w:iCs/>
          <w:sz w:val="28"/>
          <w:szCs w:val="28"/>
        </w:rPr>
        <w:t xml:space="preserve">и/или на </w:t>
      </w:r>
      <w:r w:rsidR="00EE09DE" w:rsidRPr="005C46CF">
        <w:rPr>
          <w:bCs/>
          <w:iCs/>
          <w:sz w:val="28"/>
          <w:szCs w:val="28"/>
        </w:rPr>
        <w:t>результаты инженерных изысканий</w:t>
      </w:r>
      <w:r w:rsidR="00EE09DE" w:rsidRPr="005C46CF">
        <w:rPr>
          <w:rStyle w:val="FontStyle59"/>
          <w:iCs/>
          <w:sz w:val="28"/>
          <w:szCs w:val="28"/>
        </w:rPr>
        <w:t xml:space="preserve"> - </w:t>
      </w:r>
      <w:bookmarkStart w:id="8" w:name="_Hlk35262497"/>
      <w:r w:rsidR="00EE09DE" w:rsidRPr="005C46CF">
        <w:rPr>
          <w:rStyle w:val="FontStyle59"/>
          <w:iCs/>
          <w:sz w:val="28"/>
          <w:szCs w:val="28"/>
        </w:rPr>
        <w:t>штраф в размере 15% от цены Договора</w:t>
      </w:r>
      <w:bookmarkEnd w:id="8"/>
      <w:r w:rsidR="00EE09DE" w:rsidRPr="005C46CF">
        <w:rPr>
          <w:rStyle w:val="FontStyle59"/>
          <w:iCs/>
          <w:sz w:val="28"/>
          <w:szCs w:val="28"/>
        </w:rPr>
        <w:t xml:space="preserve"> </w:t>
      </w:r>
      <w:r w:rsidR="00EE09DE" w:rsidRPr="005C46CF">
        <w:rPr>
          <w:rStyle w:val="FontStyle59"/>
          <w:bCs/>
          <w:iCs/>
          <w:sz w:val="28"/>
          <w:szCs w:val="28"/>
        </w:rPr>
        <w:t>за каждое отрицательное заключение</w:t>
      </w:r>
      <w:r w:rsidR="00EE09DE" w:rsidRPr="005C46CF">
        <w:rPr>
          <w:rStyle w:val="FontStyle59"/>
          <w:iCs/>
          <w:sz w:val="28"/>
          <w:szCs w:val="28"/>
        </w:rPr>
        <w:t>;</w:t>
      </w:r>
    </w:p>
    <w:p w:rsidR="00FF5457" w:rsidRPr="005C46CF" w:rsidRDefault="00FF5457" w:rsidP="00FF5457">
      <w:pPr>
        <w:pStyle w:val="Style7"/>
        <w:widowControl/>
        <w:tabs>
          <w:tab w:val="left" w:pos="1339"/>
        </w:tabs>
        <w:spacing w:line="322" w:lineRule="exact"/>
        <w:ind w:firstLine="715"/>
        <w:rPr>
          <w:rStyle w:val="FontStyle59"/>
          <w:sz w:val="28"/>
          <w:szCs w:val="28"/>
        </w:rPr>
      </w:pPr>
      <w:r w:rsidRPr="005C46CF">
        <w:rPr>
          <w:rStyle w:val="FontStyle59"/>
          <w:sz w:val="28"/>
          <w:szCs w:val="28"/>
        </w:rPr>
        <w:lastRenderedPageBreak/>
        <w:t>г)</w:t>
      </w:r>
      <w:r w:rsidRPr="005C46CF">
        <w:rPr>
          <w:rStyle w:val="FontStyle59"/>
          <w:sz w:val="28"/>
          <w:szCs w:val="28"/>
        </w:rPr>
        <w:tab/>
        <w:t>за неисполнение Подрядчиком письменных указаний Заказчика,</w:t>
      </w:r>
      <w:r w:rsidR="00BA44D8" w:rsidRPr="005C46CF">
        <w:rPr>
          <w:rStyle w:val="FontStyle59"/>
          <w:sz w:val="28"/>
          <w:szCs w:val="28"/>
        </w:rPr>
        <w:t xml:space="preserve"> </w:t>
      </w:r>
      <w:r w:rsidRPr="005C46CF">
        <w:rPr>
          <w:rStyle w:val="FontStyle59"/>
          <w:sz w:val="28"/>
          <w:szCs w:val="28"/>
        </w:rPr>
        <w:t>предусмотренных п.2.3.3 Договора, - штраф в размере 0,</w:t>
      </w:r>
      <w:r w:rsidR="00EB21B1" w:rsidRPr="005C46CF">
        <w:rPr>
          <w:rStyle w:val="FontStyle59"/>
          <w:sz w:val="28"/>
          <w:szCs w:val="28"/>
        </w:rPr>
        <w:t>5</w:t>
      </w:r>
      <w:r w:rsidRPr="005C46CF">
        <w:rPr>
          <w:rStyle w:val="FontStyle59"/>
          <w:sz w:val="28"/>
          <w:szCs w:val="28"/>
        </w:rPr>
        <w:t>% от цены Договора</w:t>
      </w:r>
      <w:r w:rsidR="00BA44D8" w:rsidRPr="005C46CF">
        <w:rPr>
          <w:rStyle w:val="FontStyle59"/>
          <w:sz w:val="28"/>
          <w:szCs w:val="28"/>
        </w:rPr>
        <w:t xml:space="preserve"> </w:t>
      </w:r>
      <w:r w:rsidRPr="005C46CF">
        <w:rPr>
          <w:rStyle w:val="FontStyle59"/>
          <w:sz w:val="28"/>
          <w:szCs w:val="28"/>
        </w:rPr>
        <w:t>за каждый факт нарушения обязательства;</w:t>
      </w:r>
    </w:p>
    <w:p w:rsidR="00FF5457" w:rsidRPr="005C46CF" w:rsidRDefault="00FF5457" w:rsidP="00FF5457">
      <w:pPr>
        <w:pStyle w:val="Style7"/>
        <w:widowControl/>
        <w:tabs>
          <w:tab w:val="left" w:pos="1070"/>
        </w:tabs>
        <w:spacing w:before="67" w:line="322" w:lineRule="exact"/>
        <w:ind w:firstLine="720"/>
        <w:rPr>
          <w:rStyle w:val="FontStyle59"/>
          <w:sz w:val="28"/>
          <w:szCs w:val="28"/>
        </w:rPr>
      </w:pPr>
      <w:r w:rsidRPr="005C46CF">
        <w:rPr>
          <w:rStyle w:val="FontStyle59"/>
          <w:sz w:val="28"/>
          <w:szCs w:val="28"/>
        </w:rPr>
        <w:t>д)</w:t>
      </w:r>
      <w:r w:rsidRPr="005C46CF">
        <w:rPr>
          <w:rStyle w:val="FontStyle59"/>
          <w:sz w:val="28"/>
          <w:szCs w:val="28"/>
        </w:rPr>
        <w:tab/>
        <w:t>за отступление от требований, установленных Техническим заданием</w:t>
      </w:r>
      <w:r w:rsidR="00435661" w:rsidRPr="005C46CF">
        <w:rPr>
          <w:rStyle w:val="FontStyle59"/>
          <w:sz w:val="28"/>
          <w:szCs w:val="28"/>
        </w:rPr>
        <w:t xml:space="preserve"> </w:t>
      </w:r>
      <w:r w:rsidRPr="005C46CF">
        <w:rPr>
          <w:rStyle w:val="FontStyle59"/>
          <w:sz w:val="28"/>
          <w:szCs w:val="28"/>
        </w:rPr>
        <w:t>и/или другими исходными данными, - штраф в</w:t>
      </w:r>
      <w:r w:rsidR="00BA44D8" w:rsidRPr="005C46CF">
        <w:rPr>
          <w:rStyle w:val="FontStyle59"/>
          <w:sz w:val="28"/>
          <w:szCs w:val="28"/>
        </w:rPr>
        <w:t xml:space="preserve"> </w:t>
      </w:r>
      <w:r w:rsidRPr="005C46CF">
        <w:rPr>
          <w:rStyle w:val="FontStyle59"/>
          <w:sz w:val="28"/>
          <w:szCs w:val="28"/>
        </w:rPr>
        <w:t>размере 0,</w:t>
      </w:r>
      <w:r w:rsidR="002E6FA1" w:rsidRPr="005C46CF">
        <w:rPr>
          <w:rStyle w:val="FontStyle59"/>
          <w:sz w:val="28"/>
          <w:szCs w:val="28"/>
        </w:rPr>
        <w:t>5</w:t>
      </w:r>
      <w:r w:rsidRPr="005C46CF">
        <w:rPr>
          <w:rStyle w:val="FontStyle59"/>
          <w:sz w:val="28"/>
          <w:szCs w:val="28"/>
        </w:rPr>
        <w:t>% от цены Договора за каждый факт нарушения обязательства;</w:t>
      </w:r>
    </w:p>
    <w:p w:rsidR="00FF5457" w:rsidRPr="005C46CF" w:rsidRDefault="00FF5457" w:rsidP="00FF5457">
      <w:pPr>
        <w:pStyle w:val="Style7"/>
        <w:widowControl/>
        <w:tabs>
          <w:tab w:val="left" w:pos="1234"/>
        </w:tabs>
        <w:spacing w:before="5" w:line="322" w:lineRule="exact"/>
        <w:ind w:firstLine="720"/>
        <w:rPr>
          <w:rStyle w:val="FontStyle59"/>
          <w:sz w:val="28"/>
          <w:szCs w:val="28"/>
        </w:rPr>
      </w:pPr>
      <w:r w:rsidRPr="005C46CF">
        <w:rPr>
          <w:rStyle w:val="FontStyle59"/>
          <w:sz w:val="28"/>
          <w:szCs w:val="28"/>
        </w:rPr>
        <w:t>е)</w:t>
      </w:r>
      <w:r w:rsidRPr="005C46CF">
        <w:rPr>
          <w:rStyle w:val="FontStyle59"/>
          <w:sz w:val="28"/>
          <w:szCs w:val="28"/>
        </w:rPr>
        <w:tab/>
        <w:t>за привлечение Подрядчиком субподрядных организаций без</w:t>
      </w:r>
      <w:r w:rsidR="00BA44D8" w:rsidRPr="005C46CF">
        <w:rPr>
          <w:rStyle w:val="FontStyle59"/>
          <w:sz w:val="28"/>
          <w:szCs w:val="28"/>
        </w:rPr>
        <w:t xml:space="preserve"> </w:t>
      </w:r>
      <w:r w:rsidRPr="005C46CF">
        <w:rPr>
          <w:rStyle w:val="FontStyle59"/>
          <w:sz w:val="28"/>
          <w:szCs w:val="28"/>
        </w:rPr>
        <w:t>предварительного письменного согласования Заказчика, - штраф в размере 1%</w:t>
      </w:r>
      <w:r w:rsidR="00BA44D8" w:rsidRPr="005C46CF">
        <w:rPr>
          <w:rStyle w:val="FontStyle59"/>
          <w:sz w:val="28"/>
          <w:szCs w:val="28"/>
        </w:rPr>
        <w:t xml:space="preserve"> </w:t>
      </w:r>
      <w:r w:rsidRPr="005C46CF">
        <w:rPr>
          <w:rStyle w:val="FontStyle59"/>
          <w:sz w:val="28"/>
          <w:szCs w:val="28"/>
        </w:rPr>
        <w:t>от цены Договора за каждый факт нарушения обязательства;</w:t>
      </w:r>
    </w:p>
    <w:p w:rsidR="00FF5457" w:rsidRPr="005C46CF" w:rsidRDefault="00FF5457" w:rsidP="00FF5457">
      <w:pPr>
        <w:pStyle w:val="Style7"/>
        <w:widowControl/>
        <w:tabs>
          <w:tab w:val="left" w:pos="1085"/>
        </w:tabs>
        <w:spacing w:before="5" w:line="322" w:lineRule="exact"/>
        <w:ind w:firstLine="730"/>
        <w:rPr>
          <w:rStyle w:val="FontStyle59"/>
          <w:i/>
          <w:sz w:val="28"/>
          <w:szCs w:val="28"/>
        </w:rPr>
      </w:pPr>
      <w:r w:rsidRPr="005C46CF">
        <w:rPr>
          <w:rStyle w:val="FontStyle59"/>
          <w:i/>
          <w:sz w:val="28"/>
          <w:szCs w:val="28"/>
        </w:rPr>
        <w:t>ж)</w:t>
      </w:r>
      <w:r w:rsidRPr="005C46CF">
        <w:rPr>
          <w:rStyle w:val="FontStyle59"/>
          <w:i/>
          <w:sz w:val="28"/>
          <w:szCs w:val="28"/>
        </w:rPr>
        <w:tab/>
        <w:t>за несвоевременное представление или не представление счета-фактуры</w:t>
      </w:r>
      <w:r w:rsidR="00BA44D8" w:rsidRPr="005C46CF">
        <w:rPr>
          <w:rStyle w:val="FontStyle59"/>
          <w:i/>
          <w:sz w:val="28"/>
          <w:szCs w:val="28"/>
        </w:rPr>
        <w:t xml:space="preserve"> </w:t>
      </w:r>
      <w:r w:rsidRPr="005C46CF">
        <w:rPr>
          <w:rStyle w:val="FontStyle59"/>
          <w:i/>
          <w:sz w:val="28"/>
          <w:szCs w:val="28"/>
        </w:rPr>
        <w:t xml:space="preserve">- штраф в размере 10 </w:t>
      </w:r>
      <w:r w:rsidR="00363507" w:rsidRPr="005C46CF">
        <w:rPr>
          <w:rStyle w:val="FontStyle59"/>
          <w:i/>
          <w:sz w:val="28"/>
          <w:szCs w:val="28"/>
        </w:rPr>
        <w:t>000</w:t>
      </w:r>
      <w:r w:rsidRPr="005C46CF">
        <w:rPr>
          <w:rStyle w:val="FontStyle59"/>
          <w:i/>
          <w:sz w:val="28"/>
          <w:szCs w:val="28"/>
        </w:rPr>
        <w:t xml:space="preserve"> </w:t>
      </w:r>
      <w:r w:rsidR="00BA69F5" w:rsidRPr="005C46CF">
        <w:rPr>
          <w:rStyle w:val="FontStyle59"/>
          <w:i/>
          <w:sz w:val="28"/>
          <w:szCs w:val="28"/>
        </w:rPr>
        <w:t>руб</w:t>
      </w:r>
      <w:r w:rsidR="001E1C6E" w:rsidRPr="005C46CF">
        <w:rPr>
          <w:rStyle w:val="FontStyle59"/>
          <w:i/>
          <w:sz w:val="28"/>
          <w:szCs w:val="28"/>
        </w:rPr>
        <w:t>.</w:t>
      </w:r>
      <w:r w:rsidR="00F83D9C" w:rsidRPr="005C46CF">
        <w:rPr>
          <w:rStyle w:val="a6"/>
          <w:i/>
          <w:sz w:val="28"/>
          <w:szCs w:val="28"/>
        </w:rPr>
        <w:footnoteReference w:id="10"/>
      </w:r>
      <w:r w:rsidR="00BA69F5" w:rsidRPr="005C46CF">
        <w:rPr>
          <w:rStyle w:val="FontStyle59"/>
          <w:i/>
          <w:sz w:val="28"/>
          <w:szCs w:val="28"/>
        </w:rPr>
        <w:t>;</w:t>
      </w:r>
    </w:p>
    <w:p w:rsidR="000334C8" w:rsidRPr="005C46CF" w:rsidRDefault="004E588F" w:rsidP="00BA69F5">
      <w:pPr>
        <w:ind w:firstLine="708"/>
        <w:jc w:val="both"/>
        <w:rPr>
          <w:i/>
          <w:sz w:val="28"/>
          <w:szCs w:val="28"/>
        </w:rPr>
      </w:pPr>
      <w:r w:rsidRPr="005C46CF">
        <w:rPr>
          <w:rStyle w:val="FontStyle59"/>
          <w:i/>
          <w:sz w:val="28"/>
          <w:szCs w:val="28"/>
        </w:rPr>
        <w:t>з</w:t>
      </w:r>
      <w:r w:rsidR="00BA69F5" w:rsidRPr="005C46CF">
        <w:rPr>
          <w:rStyle w:val="FontStyle59"/>
          <w:i/>
          <w:sz w:val="28"/>
          <w:szCs w:val="28"/>
        </w:rPr>
        <w:t>)</w:t>
      </w:r>
      <w:r w:rsidR="00BA69F5" w:rsidRPr="005C46CF">
        <w:rPr>
          <w:i/>
          <w:sz w:val="28"/>
          <w:szCs w:val="28"/>
        </w:rPr>
        <w:t xml:space="preserve"> за нарушение сроков предоставления новой банковской гарантии или документов, подтверждающих изменение банковской гарантии, в соответствии с </w:t>
      </w:r>
      <w:r w:rsidR="0098266E" w:rsidRPr="005C46CF">
        <w:rPr>
          <w:i/>
          <w:sz w:val="28"/>
          <w:szCs w:val="28"/>
        </w:rPr>
        <w:t>п</w:t>
      </w:r>
      <w:r w:rsidR="00BA69F5" w:rsidRPr="005C46CF">
        <w:rPr>
          <w:i/>
          <w:sz w:val="28"/>
          <w:szCs w:val="28"/>
        </w:rPr>
        <w:t>п. 6.</w:t>
      </w:r>
      <w:r w:rsidR="00254CF6" w:rsidRPr="005C46CF">
        <w:rPr>
          <w:i/>
          <w:sz w:val="28"/>
          <w:szCs w:val="28"/>
        </w:rPr>
        <w:t>2</w:t>
      </w:r>
      <w:r w:rsidR="00BA69F5" w:rsidRPr="005C46CF">
        <w:rPr>
          <w:i/>
          <w:sz w:val="28"/>
          <w:szCs w:val="28"/>
        </w:rPr>
        <w:t>.</w:t>
      </w:r>
      <w:r w:rsidR="00254CF6" w:rsidRPr="005C46CF">
        <w:rPr>
          <w:i/>
          <w:sz w:val="28"/>
          <w:szCs w:val="28"/>
        </w:rPr>
        <w:t>1.</w:t>
      </w:r>
      <w:r w:rsidR="001A586D" w:rsidRPr="005C46CF">
        <w:rPr>
          <w:i/>
          <w:sz w:val="28"/>
          <w:szCs w:val="28"/>
        </w:rPr>
        <w:t>,</w:t>
      </w:r>
      <w:r w:rsidR="0098266E" w:rsidRPr="005C46CF">
        <w:rPr>
          <w:i/>
          <w:sz w:val="28"/>
          <w:szCs w:val="28"/>
        </w:rPr>
        <w:t xml:space="preserve"> </w:t>
      </w:r>
      <w:r w:rsidR="001A586D" w:rsidRPr="005C46CF">
        <w:rPr>
          <w:i/>
          <w:sz w:val="28"/>
          <w:szCs w:val="28"/>
        </w:rPr>
        <w:t>6.2.2.</w:t>
      </w:r>
      <w:r w:rsidR="00BA69F5" w:rsidRPr="005C46CF">
        <w:rPr>
          <w:i/>
          <w:sz w:val="28"/>
          <w:szCs w:val="28"/>
        </w:rPr>
        <w:t xml:space="preserve"> Договора – неустойку в размере 0,1% от цены Договора за каждый день просрочки</w:t>
      </w:r>
      <w:r w:rsidR="00BA69F5" w:rsidRPr="005C46CF">
        <w:rPr>
          <w:rStyle w:val="a6"/>
          <w:i/>
          <w:sz w:val="28"/>
          <w:szCs w:val="28"/>
        </w:rPr>
        <w:footnoteReference w:id="11"/>
      </w:r>
      <w:r w:rsidR="000334C8" w:rsidRPr="005C46CF">
        <w:rPr>
          <w:i/>
          <w:sz w:val="28"/>
          <w:szCs w:val="28"/>
        </w:rPr>
        <w:t>;</w:t>
      </w:r>
    </w:p>
    <w:p w:rsidR="00BA69F5" w:rsidRPr="005C46CF" w:rsidRDefault="000334C8" w:rsidP="00BA69F5">
      <w:pPr>
        <w:ind w:firstLine="708"/>
        <w:jc w:val="both"/>
        <w:rPr>
          <w:rStyle w:val="FontStyle59"/>
          <w:i/>
          <w:sz w:val="28"/>
          <w:szCs w:val="28"/>
        </w:rPr>
      </w:pPr>
      <w:r w:rsidRPr="005C46CF">
        <w:rPr>
          <w:i/>
          <w:sz w:val="28"/>
          <w:szCs w:val="28"/>
        </w:rPr>
        <w:t xml:space="preserve">и) в случае </w:t>
      </w:r>
      <w:r w:rsidRPr="005C46CF">
        <w:rPr>
          <w:rStyle w:val="FontStyle59"/>
          <w:i/>
          <w:iCs/>
          <w:sz w:val="28"/>
          <w:szCs w:val="28"/>
        </w:rPr>
        <w:t xml:space="preserve">выявления Заказчиком после заключения Договора факта недействительности предоставленной Подрядчиком банковской гарантии (предоставление поддельных документов, получение от Банка опровержения выдачи банковской гарантии Подрядчику в письменной форме) - </w:t>
      </w:r>
      <w:r w:rsidRPr="005C46CF">
        <w:rPr>
          <w:i/>
          <w:iCs/>
          <w:sz w:val="28"/>
          <w:szCs w:val="28"/>
        </w:rPr>
        <w:t>штраф в размере 15% от цены Договора.</w:t>
      </w:r>
      <w:r w:rsidR="00464296" w:rsidRPr="005C46CF">
        <w:rPr>
          <w:rStyle w:val="a6"/>
          <w:i/>
          <w:iCs/>
          <w:sz w:val="28"/>
          <w:szCs w:val="28"/>
        </w:rPr>
        <w:footnoteReference w:id="12"/>
      </w:r>
    </w:p>
    <w:p w:rsidR="00FF5457" w:rsidRPr="005C46CF" w:rsidRDefault="00FF5457" w:rsidP="00FF5457">
      <w:pPr>
        <w:pStyle w:val="Style7"/>
        <w:widowControl/>
        <w:tabs>
          <w:tab w:val="left" w:pos="1339"/>
        </w:tabs>
        <w:spacing w:before="10" w:line="322" w:lineRule="exact"/>
        <w:ind w:firstLine="725"/>
        <w:rPr>
          <w:rStyle w:val="FontStyle59"/>
          <w:sz w:val="28"/>
          <w:szCs w:val="28"/>
        </w:rPr>
      </w:pPr>
      <w:r w:rsidRPr="005C46CF">
        <w:rPr>
          <w:rStyle w:val="FontStyle59"/>
          <w:sz w:val="28"/>
          <w:szCs w:val="28"/>
        </w:rPr>
        <w:t>8.6.</w:t>
      </w:r>
      <w:r w:rsidRPr="005C46CF">
        <w:rPr>
          <w:rStyle w:val="FontStyle59"/>
          <w:sz w:val="28"/>
          <w:szCs w:val="28"/>
        </w:rPr>
        <w:tab/>
        <w:t>Уплата штрафных санкций за неисполнение или ненадлежащее</w:t>
      </w:r>
      <w:r w:rsidR="00BA44D8" w:rsidRPr="005C46CF">
        <w:rPr>
          <w:rStyle w:val="FontStyle59"/>
          <w:sz w:val="28"/>
          <w:szCs w:val="28"/>
        </w:rPr>
        <w:t xml:space="preserve"> </w:t>
      </w:r>
      <w:r w:rsidRPr="005C46CF">
        <w:rPr>
          <w:rStyle w:val="FontStyle59"/>
          <w:sz w:val="28"/>
          <w:szCs w:val="28"/>
        </w:rPr>
        <w:t>исполнение не освобождает Стороны от исполнения обязательств.</w:t>
      </w:r>
    </w:p>
    <w:p w:rsidR="00FF5457" w:rsidRPr="005C46CF" w:rsidRDefault="00FF5457" w:rsidP="00FF5457">
      <w:pPr>
        <w:pStyle w:val="Style6"/>
        <w:widowControl/>
        <w:spacing w:before="10" w:line="322" w:lineRule="exact"/>
        <w:ind w:firstLine="710"/>
        <w:rPr>
          <w:rStyle w:val="FontStyle59"/>
          <w:sz w:val="28"/>
          <w:szCs w:val="28"/>
        </w:rPr>
      </w:pPr>
      <w:r w:rsidRPr="005C46CF">
        <w:rPr>
          <w:rStyle w:val="FontStyle59"/>
          <w:sz w:val="28"/>
          <w:szCs w:val="28"/>
        </w:rPr>
        <w:t xml:space="preserve">Штрафные санкции применяются к Сторонам </w:t>
      </w:r>
      <w:r w:rsidR="005D74A2" w:rsidRPr="005C46CF">
        <w:rPr>
          <w:rStyle w:val="FontStyle59"/>
          <w:sz w:val="28"/>
          <w:szCs w:val="28"/>
        </w:rPr>
        <w:t xml:space="preserve">при условии направления </w:t>
      </w:r>
      <w:r w:rsidRPr="005C46CF">
        <w:rPr>
          <w:rStyle w:val="FontStyle59"/>
          <w:sz w:val="28"/>
          <w:szCs w:val="28"/>
        </w:rPr>
        <w:t>Сторон</w:t>
      </w:r>
      <w:r w:rsidR="005D74A2" w:rsidRPr="005C46CF">
        <w:rPr>
          <w:rStyle w:val="FontStyle59"/>
          <w:sz w:val="28"/>
          <w:szCs w:val="28"/>
        </w:rPr>
        <w:t>е</w:t>
      </w:r>
      <w:r w:rsidRPr="005C46CF">
        <w:rPr>
          <w:rStyle w:val="FontStyle59"/>
          <w:sz w:val="28"/>
          <w:szCs w:val="28"/>
        </w:rPr>
        <w:t>, не исполнившей или ненадлежащим образом исполнившей обязательства по Договору, соответствующей письменной претензии</w:t>
      </w:r>
      <w:r w:rsidR="008C0FDD" w:rsidRPr="005C46CF">
        <w:rPr>
          <w:rStyle w:val="FontStyle59"/>
          <w:sz w:val="28"/>
          <w:szCs w:val="28"/>
        </w:rPr>
        <w:t>, требования</w:t>
      </w:r>
      <w:r w:rsidRPr="005C46CF">
        <w:rPr>
          <w:rStyle w:val="FontStyle59"/>
          <w:sz w:val="28"/>
          <w:szCs w:val="28"/>
        </w:rPr>
        <w:t>.</w:t>
      </w:r>
    </w:p>
    <w:p w:rsidR="00FF5457" w:rsidRPr="005C46CF" w:rsidRDefault="00FF5457" w:rsidP="00FF5457">
      <w:pPr>
        <w:pStyle w:val="Style7"/>
        <w:widowControl/>
        <w:tabs>
          <w:tab w:val="left" w:pos="1474"/>
        </w:tabs>
        <w:spacing w:line="322" w:lineRule="exact"/>
        <w:ind w:firstLine="725"/>
        <w:rPr>
          <w:rStyle w:val="FontStyle59"/>
          <w:sz w:val="28"/>
          <w:szCs w:val="28"/>
        </w:rPr>
      </w:pPr>
      <w:r w:rsidRPr="005C46CF">
        <w:rPr>
          <w:rStyle w:val="FontStyle59"/>
          <w:sz w:val="28"/>
          <w:szCs w:val="28"/>
        </w:rPr>
        <w:t>8.7.</w:t>
      </w:r>
      <w:r w:rsidRPr="005C46CF">
        <w:rPr>
          <w:rStyle w:val="FontStyle59"/>
          <w:sz w:val="28"/>
          <w:szCs w:val="28"/>
        </w:rPr>
        <w:tab/>
        <w:t>Любой ущерб, причиненный Стороне неисполнением или</w:t>
      </w:r>
      <w:r w:rsidR="00BA44D8" w:rsidRPr="005C46CF">
        <w:rPr>
          <w:rStyle w:val="FontStyle59"/>
          <w:sz w:val="28"/>
          <w:szCs w:val="28"/>
        </w:rPr>
        <w:t xml:space="preserve"> </w:t>
      </w:r>
      <w:r w:rsidRPr="005C46CF">
        <w:rPr>
          <w:rStyle w:val="FontStyle59"/>
          <w:sz w:val="28"/>
          <w:szCs w:val="28"/>
        </w:rPr>
        <w:t>ненадлежащим исполнением Договора, подлежит полному возмещению</w:t>
      </w:r>
      <w:r w:rsidR="00BA44D8" w:rsidRPr="005C46CF">
        <w:rPr>
          <w:rStyle w:val="FontStyle59"/>
          <w:sz w:val="28"/>
          <w:szCs w:val="28"/>
        </w:rPr>
        <w:t xml:space="preserve"> </w:t>
      </w:r>
      <w:r w:rsidRPr="005C46CF">
        <w:rPr>
          <w:rStyle w:val="FontStyle59"/>
          <w:sz w:val="28"/>
          <w:szCs w:val="28"/>
        </w:rPr>
        <w:t>виновной Стороной.</w:t>
      </w:r>
    </w:p>
    <w:p w:rsidR="00BB283B" w:rsidRPr="005C46CF" w:rsidRDefault="00BB283B" w:rsidP="00BB283B">
      <w:pPr>
        <w:ind w:firstLine="708"/>
        <w:jc w:val="both"/>
        <w:rPr>
          <w:sz w:val="28"/>
          <w:szCs w:val="28"/>
        </w:rPr>
      </w:pPr>
      <w:r w:rsidRPr="005C46CF">
        <w:rPr>
          <w:rStyle w:val="FontStyle59"/>
          <w:sz w:val="28"/>
          <w:szCs w:val="28"/>
        </w:rPr>
        <w:t>8.8.</w:t>
      </w:r>
      <w:r w:rsidRPr="005C46CF">
        <w:rPr>
          <w:sz w:val="28"/>
          <w:szCs w:val="28"/>
        </w:rPr>
        <w:t xml:space="preserve"> Заказчик </w:t>
      </w:r>
      <w:bookmarkStart w:id="11" w:name="_Hlk535915271"/>
      <w:r w:rsidRPr="005C46CF">
        <w:rPr>
          <w:sz w:val="28"/>
          <w:szCs w:val="28"/>
        </w:rPr>
        <w:t>вправе удержать начисленные Подрядчику штрафные санкции из сумм, причитающихся Подрядчику платежей</w:t>
      </w:r>
      <w:bookmarkEnd w:id="11"/>
      <w:r w:rsidRPr="005C46CF">
        <w:rPr>
          <w:sz w:val="28"/>
          <w:szCs w:val="28"/>
        </w:rPr>
        <w:t xml:space="preserve">, в том числе из сумм, удерживаемых в качестве обеспечения исполнения </w:t>
      </w:r>
      <w:r w:rsidRPr="005C46CF">
        <w:rPr>
          <w:sz w:val="28"/>
          <w:szCs w:val="28"/>
          <w:shd w:val="clear" w:color="auto" w:fill="FFFFFF"/>
        </w:rPr>
        <w:t>Подрядчиком обязательств гарантийного периода, в соответствии с п. 5.4. Договора</w:t>
      </w:r>
      <w:r w:rsidRPr="005C46CF">
        <w:rPr>
          <w:sz w:val="28"/>
          <w:szCs w:val="28"/>
        </w:rPr>
        <w:t xml:space="preserve">. </w:t>
      </w:r>
    </w:p>
    <w:p w:rsidR="00BB283B" w:rsidRPr="005C46CF" w:rsidRDefault="00BB283B" w:rsidP="00BB283B">
      <w:pPr>
        <w:ind w:firstLine="708"/>
        <w:jc w:val="both"/>
        <w:rPr>
          <w:bCs/>
          <w:iCs/>
          <w:sz w:val="28"/>
          <w:szCs w:val="28"/>
        </w:rPr>
      </w:pPr>
      <w:r w:rsidRPr="005C46CF">
        <w:rPr>
          <w:bCs/>
          <w:iCs/>
          <w:sz w:val="28"/>
          <w:szCs w:val="28"/>
        </w:rPr>
        <w:t>8.9.</w:t>
      </w:r>
      <w:r w:rsidRPr="005C46CF">
        <w:rPr>
          <w:rFonts w:eastAsiaTheme="minorHAnsi"/>
          <w:bCs/>
          <w:iCs/>
          <w:sz w:val="28"/>
          <w:szCs w:val="28"/>
          <w:lang w:eastAsia="en-US"/>
        </w:rPr>
        <w:t xml:space="preserve"> </w:t>
      </w:r>
      <w:r w:rsidRPr="005C46CF">
        <w:rPr>
          <w:bCs/>
          <w:iCs/>
          <w:sz w:val="28"/>
          <w:szCs w:val="28"/>
        </w:rPr>
        <w:t xml:space="preserve">При обнаружении </w:t>
      </w:r>
      <w:bookmarkStart w:id="12" w:name="_Hlk19693315"/>
      <w:r w:rsidRPr="005C46CF">
        <w:rPr>
          <w:bCs/>
          <w:iCs/>
          <w:sz w:val="28"/>
          <w:szCs w:val="28"/>
        </w:rPr>
        <w:t>недостатков в изыскательских работах</w:t>
      </w:r>
      <w:bookmarkEnd w:id="12"/>
      <w:r w:rsidRPr="005C46CF">
        <w:rPr>
          <w:bCs/>
          <w:iCs/>
          <w:sz w:val="28"/>
          <w:szCs w:val="28"/>
        </w:rPr>
        <w:t xml:space="preserve"> Подрядчик по требованию Заказчика обязан безвозмездно переделать соответствующую документацию и произвести необходимые дополнительные изыскательские работы в указанный в требовании срок, а также возместить Заказчику причиненные убытки.</w:t>
      </w:r>
    </w:p>
    <w:p w:rsidR="00BB283B" w:rsidRPr="005C46CF" w:rsidRDefault="00BB283B" w:rsidP="00BB283B">
      <w:pPr>
        <w:ind w:firstLine="708"/>
        <w:jc w:val="both"/>
        <w:rPr>
          <w:rStyle w:val="FontStyle59"/>
          <w:bCs/>
          <w:iCs/>
          <w:sz w:val="28"/>
          <w:szCs w:val="28"/>
        </w:rPr>
      </w:pPr>
      <w:r w:rsidRPr="005C46CF">
        <w:rPr>
          <w:bCs/>
          <w:iCs/>
          <w:sz w:val="28"/>
          <w:szCs w:val="28"/>
        </w:rPr>
        <w:t>За нарушение указанных в требовании Заказчика сроков устранения недостатков в изыскательских работах, Подрядчик выплачивает Заказчику неустойку в размере 0,5% от цены Договора за каждый день просрочки.</w:t>
      </w:r>
    </w:p>
    <w:p w:rsidR="00FF5457" w:rsidRPr="005C46CF" w:rsidRDefault="00FF5457" w:rsidP="007C0F4D">
      <w:pPr>
        <w:pStyle w:val="Style5"/>
        <w:widowControl/>
        <w:spacing w:line="240" w:lineRule="exact"/>
        <w:rPr>
          <w:sz w:val="28"/>
          <w:szCs w:val="28"/>
        </w:rPr>
      </w:pPr>
    </w:p>
    <w:p w:rsidR="00FF5457" w:rsidRPr="005C46CF" w:rsidRDefault="00FF5457" w:rsidP="00FF5457">
      <w:pPr>
        <w:pStyle w:val="Style5"/>
        <w:widowControl/>
        <w:spacing w:before="101" w:line="240" w:lineRule="auto"/>
        <w:jc w:val="center"/>
        <w:rPr>
          <w:rStyle w:val="FontStyle59"/>
          <w:sz w:val="28"/>
          <w:szCs w:val="28"/>
        </w:rPr>
      </w:pPr>
      <w:r w:rsidRPr="005C46CF">
        <w:rPr>
          <w:rStyle w:val="FontStyle59"/>
          <w:sz w:val="28"/>
          <w:szCs w:val="28"/>
        </w:rPr>
        <w:lastRenderedPageBreak/>
        <w:t>СТАТЬЯ 9. ОБСТОЯТЕЛЬСТВА НЕПРЕОДОЛИМОЙ СИЛЫ</w:t>
      </w:r>
    </w:p>
    <w:p w:rsidR="00FF5457" w:rsidRPr="005C46CF" w:rsidRDefault="00FF5457" w:rsidP="00FF5457">
      <w:pPr>
        <w:pStyle w:val="Style6"/>
        <w:widowControl/>
        <w:spacing w:before="91" w:line="317" w:lineRule="exact"/>
        <w:ind w:firstLine="715"/>
        <w:rPr>
          <w:rStyle w:val="FontStyle59"/>
          <w:sz w:val="28"/>
          <w:szCs w:val="28"/>
        </w:rPr>
      </w:pPr>
      <w:r w:rsidRPr="005C46CF">
        <w:rPr>
          <w:rStyle w:val="FontStyle59"/>
          <w:sz w:val="28"/>
          <w:szCs w:val="28"/>
        </w:rPr>
        <w:t>9.1. 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w:t>
      </w:r>
      <w:r w:rsidR="000E072C" w:rsidRPr="005C46CF">
        <w:rPr>
          <w:rStyle w:val="FontStyle59"/>
          <w:sz w:val="28"/>
          <w:szCs w:val="28"/>
        </w:rPr>
        <w:t>,</w:t>
      </w:r>
      <w:r w:rsidRPr="005C46CF">
        <w:rPr>
          <w:rStyle w:val="FontStyle59"/>
          <w:sz w:val="28"/>
          <w:szCs w:val="28"/>
        </w:rPr>
        <w:t xml:space="preserve"> землетрясения, наводнения и другие природные стихийные бедствия, а также издание актов органов государственной власти.</w:t>
      </w:r>
    </w:p>
    <w:p w:rsidR="00FF5457" w:rsidRPr="005C46CF" w:rsidRDefault="00FF5457" w:rsidP="00FF5457">
      <w:pPr>
        <w:pStyle w:val="Style7"/>
        <w:widowControl/>
        <w:tabs>
          <w:tab w:val="left" w:pos="1229"/>
        </w:tabs>
        <w:spacing w:before="67" w:line="322" w:lineRule="exact"/>
        <w:ind w:firstLine="715"/>
        <w:rPr>
          <w:rStyle w:val="FontStyle59"/>
          <w:sz w:val="28"/>
          <w:szCs w:val="28"/>
        </w:rPr>
      </w:pPr>
      <w:r w:rsidRPr="005C46CF">
        <w:rPr>
          <w:rStyle w:val="FontStyle59"/>
          <w:sz w:val="28"/>
          <w:szCs w:val="28"/>
        </w:rPr>
        <w:t>9.2.</w:t>
      </w:r>
      <w:r w:rsidRPr="005C46CF">
        <w:rPr>
          <w:rStyle w:val="FontStyle59"/>
          <w:sz w:val="28"/>
          <w:szCs w:val="28"/>
        </w:rPr>
        <w:tab/>
        <w:t>Свидетельство, выданное соответствующей торгово-промышленной</w:t>
      </w:r>
      <w:r w:rsidR="00BA44D8" w:rsidRPr="005C46CF">
        <w:rPr>
          <w:rStyle w:val="FontStyle59"/>
          <w:sz w:val="28"/>
          <w:szCs w:val="28"/>
        </w:rPr>
        <w:t xml:space="preserve"> </w:t>
      </w:r>
      <w:r w:rsidRPr="005C46CF">
        <w:rPr>
          <w:rStyle w:val="FontStyle59"/>
          <w:sz w:val="28"/>
          <w:szCs w:val="28"/>
        </w:rPr>
        <w:t>палатой, является достаточным подтверждением наличия и</w:t>
      </w:r>
      <w:r w:rsidR="00BA44D8" w:rsidRPr="005C46CF">
        <w:rPr>
          <w:rStyle w:val="FontStyle59"/>
          <w:sz w:val="28"/>
          <w:szCs w:val="28"/>
        </w:rPr>
        <w:t xml:space="preserve"> </w:t>
      </w:r>
      <w:r w:rsidRPr="005C46CF">
        <w:rPr>
          <w:rStyle w:val="FontStyle59"/>
          <w:sz w:val="28"/>
          <w:szCs w:val="28"/>
        </w:rPr>
        <w:t>продолжительности действия непреодолимой силы.</w:t>
      </w:r>
    </w:p>
    <w:p w:rsidR="00FF5457" w:rsidRPr="005C46CF" w:rsidRDefault="00FF5457" w:rsidP="00FF5457">
      <w:pPr>
        <w:pStyle w:val="Style7"/>
        <w:widowControl/>
        <w:numPr>
          <w:ilvl w:val="0"/>
          <w:numId w:val="16"/>
        </w:numPr>
        <w:tabs>
          <w:tab w:val="left" w:pos="1320"/>
        </w:tabs>
        <w:spacing w:line="326" w:lineRule="exact"/>
        <w:ind w:firstLine="720"/>
        <w:rPr>
          <w:rStyle w:val="FontStyle59"/>
          <w:sz w:val="28"/>
          <w:szCs w:val="28"/>
        </w:rPr>
      </w:pPr>
      <w:r w:rsidRPr="005C46CF">
        <w:rPr>
          <w:rStyle w:val="FontStyle59"/>
          <w:sz w:val="28"/>
          <w:szCs w:val="28"/>
        </w:rPr>
        <w:t>Сторона, которая не исполняет свои обязательства вследствие действия непреодолимой силы, должна не позднее 3 (трех) рабочих дней с момента их наступления известить другую Сторону о таких обстоятельствах и их влиянии на исполнение обязательств по Договору.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8A2F58" w:rsidRPr="005C46CF" w:rsidRDefault="00FF5457" w:rsidP="00487481">
      <w:pPr>
        <w:pStyle w:val="Style7"/>
        <w:widowControl/>
        <w:numPr>
          <w:ilvl w:val="0"/>
          <w:numId w:val="16"/>
        </w:numPr>
        <w:tabs>
          <w:tab w:val="left" w:pos="1320"/>
        </w:tabs>
        <w:spacing w:line="326" w:lineRule="exact"/>
        <w:ind w:firstLine="720"/>
        <w:rPr>
          <w:rStyle w:val="FontStyle59"/>
          <w:sz w:val="28"/>
          <w:szCs w:val="28"/>
        </w:rPr>
      </w:pPr>
      <w:r w:rsidRPr="005C46CF">
        <w:rPr>
          <w:rStyle w:val="FontStyle59"/>
          <w:sz w:val="28"/>
          <w:szCs w:val="28"/>
        </w:rPr>
        <w:t>Если действие обстоятельств непреодолимой силы продолжается более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rsidR="00FF5457" w:rsidRPr="005C46CF" w:rsidRDefault="00FF5457" w:rsidP="00FF5457">
      <w:pPr>
        <w:pStyle w:val="Style4"/>
        <w:widowControl/>
        <w:spacing w:before="91" w:line="317" w:lineRule="exact"/>
        <w:ind w:left="1594" w:right="1579"/>
        <w:rPr>
          <w:rStyle w:val="FontStyle59"/>
          <w:sz w:val="28"/>
          <w:szCs w:val="28"/>
        </w:rPr>
      </w:pPr>
      <w:r w:rsidRPr="005C46CF">
        <w:rPr>
          <w:rStyle w:val="FontStyle59"/>
          <w:sz w:val="28"/>
          <w:szCs w:val="28"/>
        </w:rPr>
        <w:t>СТАТЬЯ 10. ОТКАЗ ОТ ИСПОЛНЕНИЯ ДОГОВОРА. РАСТОРЖЕНИЕ ДОГОВОРА</w:t>
      </w:r>
    </w:p>
    <w:p w:rsidR="00FF5457" w:rsidRPr="005C46CF" w:rsidRDefault="00FF5457" w:rsidP="00FF5457">
      <w:pPr>
        <w:pStyle w:val="Style7"/>
        <w:widowControl/>
        <w:tabs>
          <w:tab w:val="left" w:pos="1368"/>
        </w:tabs>
        <w:spacing w:before="82" w:line="322" w:lineRule="exact"/>
        <w:ind w:left="763" w:firstLine="0"/>
        <w:jc w:val="left"/>
        <w:rPr>
          <w:rStyle w:val="FontStyle59"/>
          <w:sz w:val="28"/>
          <w:szCs w:val="28"/>
        </w:rPr>
      </w:pPr>
      <w:r w:rsidRPr="005C46CF">
        <w:rPr>
          <w:rStyle w:val="FontStyle59"/>
          <w:sz w:val="28"/>
          <w:szCs w:val="28"/>
        </w:rPr>
        <w:t>10.1.</w:t>
      </w:r>
      <w:r w:rsidRPr="005C46CF">
        <w:rPr>
          <w:rStyle w:val="FontStyle59"/>
          <w:sz w:val="28"/>
          <w:szCs w:val="28"/>
        </w:rPr>
        <w:tab/>
        <w:t>Расторжение Договора допускается:</w:t>
      </w:r>
    </w:p>
    <w:p w:rsidR="00FF5457" w:rsidRPr="005C46CF" w:rsidRDefault="00FF5457" w:rsidP="00FF5457">
      <w:pPr>
        <w:pStyle w:val="Style7"/>
        <w:widowControl/>
        <w:tabs>
          <w:tab w:val="left" w:pos="1238"/>
        </w:tabs>
        <w:spacing w:line="322" w:lineRule="exact"/>
        <w:ind w:firstLine="720"/>
        <w:rPr>
          <w:rStyle w:val="FontStyle59"/>
          <w:sz w:val="28"/>
          <w:szCs w:val="28"/>
        </w:rPr>
      </w:pPr>
      <w:r w:rsidRPr="005C46CF">
        <w:rPr>
          <w:rStyle w:val="FontStyle59"/>
          <w:sz w:val="28"/>
          <w:szCs w:val="28"/>
        </w:rPr>
        <w:t>а)</w:t>
      </w:r>
      <w:r w:rsidRPr="005C46CF">
        <w:rPr>
          <w:rStyle w:val="FontStyle59"/>
          <w:sz w:val="28"/>
          <w:szCs w:val="28"/>
        </w:rPr>
        <w:tab/>
        <w:t>по соглашению Сторон путем подписания соответствующего</w:t>
      </w:r>
      <w:r w:rsidR="00BA44D8" w:rsidRPr="005C46CF">
        <w:rPr>
          <w:rStyle w:val="FontStyle59"/>
          <w:sz w:val="28"/>
          <w:szCs w:val="28"/>
        </w:rPr>
        <w:t xml:space="preserve"> </w:t>
      </w:r>
      <w:r w:rsidRPr="005C46CF">
        <w:rPr>
          <w:rStyle w:val="FontStyle59"/>
          <w:sz w:val="28"/>
          <w:szCs w:val="28"/>
        </w:rPr>
        <w:t>дополнительного соглашения;</w:t>
      </w:r>
    </w:p>
    <w:p w:rsidR="00FF5457" w:rsidRPr="005C46CF" w:rsidRDefault="00FF5457" w:rsidP="00FF5457">
      <w:pPr>
        <w:pStyle w:val="Style7"/>
        <w:widowControl/>
        <w:tabs>
          <w:tab w:val="left" w:pos="1008"/>
        </w:tabs>
        <w:spacing w:before="5" w:line="322" w:lineRule="exact"/>
        <w:ind w:firstLine="715"/>
        <w:rPr>
          <w:rStyle w:val="FontStyle59"/>
          <w:sz w:val="28"/>
          <w:szCs w:val="28"/>
        </w:rPr>
      </w:pPr>
      <w:r w:rsidRPr="005C46CF">
        <w:rPr>
          <w:rStyle w:val="FontStyle59"/>
          <w:sz w:val="28"/>
          <w:szCs w:val="28"/>
        </w:rPr>
        <w:t>б)</w:t>
      </w:r>
      <w:r w:rsidRPr="005C46CF">
        <w:rPr>
          <w:rStyle w:val="FontStyle59"/>
          <w:sz w:val="28"/>
          <w:szCs w:val="28"/>
        </w:rPr>
        <w:tab/>
        <w:t>по решению суда по причинам, составляющим существенное нарушение</w:t>
      </w:r>
      <w:r w:rsidR="00BA44D8" w:rsidRPr="005C46CF">
        <w:rPr>
          <w:rStyle w:val="FontStyle59"/>
          <w:sz w:val="28"/>
          <w:szCs w:val="28"/>
        </w:rPr>
        <w:t xml:space="preserve"> </w:t>
      </w:r>
      <w:r w:rsidRPr="005C46CF">
        <w:rPr>
          <w:rStyle w:val="FontStyle59"/>
          <w:sz w:val="28"/>
          <w:szCs w:val="28"/>
        </w:rPr>
        <w:t>Договора;</w:t>
      </w:r>
    </w:p>
    <w:p w:rsidR="00FF5457" w:rsidRPr="005C46CF" w:rsidRDefault="00FF5457" w:rsidP="00FF5457">
      <w:pPr>
        <w:pStyle w:val="Style7"/>
        <w:widowControl/>
        <w:tabs>
          <w:tab w:val="left" w:pos="1032"/>
        </w:tabs>
        <w:spacing w:before="5" w:line="322" w:lineRule="exact"/>
        <w:ind w:left="739" w:firstLine="0"/>
        <w:jc w:val="left"/>
        <w:rPr>
          <w:rStyle w:val="FontStyle59"/>
          <w:sz w:val="28"/>
          <w:szCs w:val="28"/>
        </w:rPr>
      </w:pPr>
      <w:r w:rsidRPr="005C46CF">
        <w:rPr>
          <w:rStyle w:val="FontStyle59"/>
          <w:sz w:val="28"/>
          <w:szCs w:val="28"/>
        </w:rPr>
        <w:t>в)</w:t>
      </w:r>
      <w:r w:rsidRPr="005C46CF">
        <w:rPr>
          <w:rStyle w:val="FontStyle59"/>
          <w:sz w:val="28"/>
          <w:szCs w:val="28"/>
        </w:rPr>
        <w:tab/>
        <w:t>по основаниям, предусмотренным Договором;</w:t>
      </w:r>
    </w:p>
    <w:p w:rsidR="00FF5457" w:rsidRPr="005C46CF" w:rsidRDefault="00FF5457" w:rsidP="00FF5457">
      <w:pPr>
        <w:pStyle w:val="Style7"/>
        <w:widowControl/>
        <w:tabs>
          <w:tab w:val="left" w:pos="1454"/>
        </w:tabs>
        <w:spacing w:line="322" w:lineRule="exact"/>
        <w:ind w:firstLine="720"/>
        <w:rPr>
          <w:rStyle w:val="FontStyle59"/>
          <w:sz w:val="28"/>
          <w:szCs w:val="28"/>
        </w:rPr>
      </w:pPr>
      <w:r w:rsidRPr="005C46CF">
        <w:rPr>
          <w:rStyle w:val="FontStyle59"/>
          <w:sz w:val="28"/>
          <w:szCs w:val="28"/>
        </w:rPr>
        <w:t>г)</w:t>
      </w:r>
      <w:r w:rsidRPr="005C46CF">
        <w:rPr>
          <w:rStyle w:val="FontStyle59"/>
          <w:sz w:val="28"/>
          <w:szCs w:val="28"/>
        </w:rPr>
        <w:tab/>
        <w:t>по иным основаниям, предусмотренным гражданским</w:t>
      </w:r>
      <w:r w:rsidR="00BA44D8" w:rsidRPr="005C46CF">
        <w:rPr>
          <w:rStyle w:val="FontStyle59"/>
          <w:sz w:val="28"/>
          <w:szCs w:val="28"/>
        </w:rPr>
        <w:t xml:space="preserve"> </w:t>
      </w:r>
      <w:r w:rsidRPr="005C46CF">
        <w:rPr>
          <w:rStyle w:val="FontStyle59"/>
          <w:sz w:val="28"/>
          <w:szCs w:val="28"/>
        </w:rPr>
        <w:t>законодательством Российской Федерации.</w:t>
      </w:r>
    </w:p>
    <w:p w:rsidR="00FF5457" w:rsidRPr="005C46CF" w:rsidRDefault="00FF5457" w:rsidP="00FF5457">
      <w:pPr>
        <w:pStyle w:val="Style7"/>
        <w:widowControl/>
        <w:tabs>
          <w:tab w:val="left" w:pos="1354"/>
        </w:tabs>
        <w:spacing w:line="322" w:lineRule="exact"/>
        <w:ind w:firstLine="749"/>
        <w:rPr>
          <w:rStyle w:val="FontStyle59"/>
          <w:sz w:val="28"/>
          <w:szCs w:val="28"/>
        </w:rPr>
      </w:pPr>
      <w:r w:rsidRPr="005C46CF">
        <w:rPr>
          <w:rStyle w:val="FontStyle59"/>
          <w:sz w:val="28"/>
          <w:szCs w:val="28"/>
        </w:rPr>
        <w:t>10.2.</w:t>
      </w:r>
      <w:r w:rsidRPr="005C46CF">
        <w:rPr>
          <w:rStyle w:val="FontStyle59"/>
          <w:sz w:val="28"/>
          <w:szCs w:val="28"/>
        </w:rPr>
        <w:tab/>
      </w:r>
      <w:r w:rsidR="00361681" w:rsidRPr="005C46CF">
        <w:rPr>
          <w:sz w:val="28"/>
          <w:szCs w:val="28"/>
        </w:rPr>
        <w:t xml:space="preserve">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 а Подрядчик обязан возместить убытки, причиненные изменением или расторжением Договора, в следующих случаях: </w:t>
      </w:r>
    </w:p>
    <w:p w:rsidR="00FF5457" w:rsidRPr="005C46CF" w:rsidRDefault="00FF5457" w:rsidP="00FF5457">
      <w:pPr>
        <w:pStyle w:val="Style7"/>
        <w:widowControl/>
        <w:tabs>
          <w:tab w:val="left" w:pos="1166"/>
        </w:tabs>
        <w:spacing w:before="10" w:line="322" w:lineRule="exact"/>
        <w:ind w:firstLine="720"/>
        <w:rPr>
          <w:rStyle w:val="FontStyle59"/>
          <w:sz w:val="28"/>
          <w:szCs w:val="28"/>
        </w:rPr>
      </w:pPr>
      <w:r w:rsidRPr="005C46CF">
        <w:rPr>
          <w:rStyle w:val="FontStyle59"/>
          <w:sz w:val="28"/>
          <w:szCs w:val="28"/>
        </w:rPr>
        <w:t>а)</w:t>
      </w:r>
      <w:r w:rsidRPr="005C46CF">
        <w:rPr>
          <w:rStyle w:val="FontStyle59"/>
          <w:sz w:val="28"/>
          <w:szCs w:val="28"/>
        </w:rPr>
        <w:tab/>
        <w:t xml:space="preserve">признания в установленном порядке </w:t>
      </w:r>
      <w:r w:rsidR="00EA5317" w:rsidRPr="005C46CF">
        <w:rPr>
          <w:rStyle w:val="FontStyle59"/>
          <w:sz w:val="28"/>
          <w:szCs w:val="28"/>
        </w:rPr>
        <w:t>Подрядчика</w:t>
      </w:r>
      <w:r w:rsidRPr="005C46CF">
        <w:rPr>
          <w:rStyle w:val="FontStyle59"/>
          <w:sz w:val="28"/>
          <w:szCs w:val="28"/>
        </w:rPr>
        <w:t xml:space="preserve"> несостоятельным</w:t>
      </w:r>
      <w:r w:rsidR="00BA44D8" w:rsidRPr="005C46CF">
        <w:rPr>
          <w:rStyle w:val="FontStyle59"/>
          <w:sz w:val="28"/>
          <w:szCs w:val="28"/>
        </w:rPr>
        <w:t xml:space="preserve"> </w:t>
      </w:r>
      <w:r w:rsidRPr="005C46CF">
        <w:rPr>
          <w:rStyle w:val="FontStyle59"/>
          <w:sz w:val="28"/>
          <w:szCs w:val="28"/>
        </w:rPr>
        <w:t>(банкротом);</w:t>
      </w:r>
    </w:p>
    <w:p w:rsidR="00FF5457" w:rsidRPr="005C46CF" w:rsidRDefault="00FF5457" w:rsidP="00FF5457">
      <w:pPr>
        <w:pStyle w:val="Style7"/>
        <w:widowControl/>
        <w:tabs>
          <w:tab w:val="left" w:pos="1166"/>
        </w:tabs>
        <w:spacing w:before="10" w:line="322" w:lineRule="exact"/>
        <w:ind w:firstLine="720"/>
        <w:rPr>
          <w:rStyle w:val="FontStyle59"/>
          <w:sz w:val="28"/>
          <w:szCs w:val="28"/>
        </w:rPr>
      </w:pPr>
      <w:r w:rsidRPr="005C46CF">
        <w:rPr>
          <w:rStyle w:val="FontStyle59"/>
          <w:sz w:val="28"/>
          <w:szCs w:val="28"/>
        </w:rPr>
        <w:t>б)</w:t>
      </w:r>
      <w:r w:rsidRPr="005C46CF">
        <w:rPr>
          <w:rStyle w:val="FontStyle59"/>
          <w:sz w:val="28"/>
          <w:szCs w:val="28"/>
        </w:rPr>
        <w:tab/>
        <w:t>прекращения (приостановления) Свидетельства, а также внесением в</w:t>
      </w:r>
      <w:r w:rsidR="00BA44D8" w:rsidRPr="005C46CF">
        <w:rPr>
          <w:rStyle w:val="FontStyle59"/>
          <w:sz w:val="28"/>
          <w:szCs w:val="28"/>
        </w:rPr>
        <w:t xml:space="preserve"> </w:t>
      </w:r>
      <w:r w:rsidRPr="005C46CF">
        <w:rPr>
          <w:rStyle w:val="FontStyle59"/>
          <w:sz w:val="28"/>
          <w:szCs w:val="28"/>
        </w:rPr>
        <w:t>Свидетельство изменений, не позволяющих продолжать выполнение Работ,</w:t>
      </w:r>
      <w:r w:rsidR="00BA44D8" w:rsidRPr="005C46CF">
        <w:rPr>
          <w:rStyle w:val="FontStyle59"/>
          <w:sz w:val="28"/>
          <w:szCs w:val="28"/>
        </w:rPr>
        <w:t xml:space="preserve"> </w:t>
      </w:r>
      <w:r w:rsidRPr="005C46CF">
        <w:rPr>
          <w:rStyle w:val="FontStyle59"/>
          <w:sz w:val="28"/>
          <w:szCs w:val="28"/>
        </w:rPr>
        <w:t>требований других документов в рамках действующего законодательства,</w:t>
      </w:r>
      <w:r w:rsidR="00BA44D8" w:rsidRPr="005C46CF">
        <w:rPr>
          <w:rStyle w:val="FontStyle59"/>
          <w:sz w:val="28"/>
          <w:szCs w:val="28"/>
        </w:rPr>
        <w:t xml:space="preserve"> </w:t>
      </w:r>
      <w:r w:rsidRPr="005C46CF">
        <w:rPr>
          <w:rStyle w:val="FontStyle59"/>
          <w:sz w:val="28"/>
          <w:szCs w:val="28"/>
        </w:rPr>
        <w:t xml:space="preserve">лишающих Подрядчика </w:t>
      </w:r>
      <w:r w:rsidR="00A870E0" w:rsidRPr="005C46CF">
        <w:rPr>
          <w:rStyle w:val="FontStyle59"/>
          <w:sz w:val="28"/>
          <w:szCs w:val="28"/>
        </w:rPr>
        <w:t xml:space="preserve">или субподрядчика </w:t>
      </w:r>
      <w:r w:rsidRPr="005C46CF">
        <w:rPr>
          <w:rStyle w:val="FontStyle59"/>
          <w:sz w:val="28"/>
          <w:szCs w:val="28"/>
        </w:rPr>
        <w:t>права на производство Работ;</w:t>
      </w:r>
    </w:p>
    <w:p w:rsidR="00FF5457" w:rsidRPr="005C46CF" w:rsidRDefault="00FF5457" w:rsidP="00FF5457">
      <w:pPr>
        <w:pStyle w:val="Style7"/>
        <w:widowControl/>
        <w:tabs>
          <w:tab w:val="left" w:pos="1267"/>
        </w:tabs>
        <w:spacing w:line="322" w:lineRule="exact"/>
        <w:ind w:firstLine="715"/>
        <w:rPr>
          <w:rStyle w:val="FontStyle59"/>
          <w:sz w:val="28"/>
          <w:szCs w:val="28"/>
        </w:rPr>
      </w:pPr>
      <w:r w:rsidRPr="005C46CF">
        <w:rPr>
          <w:rStyle w:val="FontStyle59"/>
          <w:sz w:val="28"/>
          <w:szCs w:val="28"/>
        </w:rPr>
        <w:lastRenderedPageBreak/>
        <w:t>в)</w:t>
      </w:r>
      <w:r w:rsidRPr="005C46CF">
        <w:rPr>
          <w:rStyle w:val="FontStyle59"/>
          <w:sz w:val="28"/>
          <w:szCs w:val="28"/>
        </w:rPr>
        <w:tab/>
        <w:t>Подрядчик не приступает к выполнению работ в сроки,</w:t>
      </w:r>
      <w:r w:rsidR="00BA44D8" w:rsidRPr="005C46CF">
        <w:rPr>
          <w:rStyle w:val="FontStyle59"/>
          <w:sz w:val="28"/>
          <w:szCs w:val="28"/>
        </w:rPr>
        <w:t xml:space="preserve"> </w:t>
      </w:r>
      <w:r w:rsidRPr="005C46CF">
        <w:rPr>
          <w:rStyle w:val="FontStyle59"/>
          <w:sz w:val="28"/>
          <w:szCs w:val="28"/>
        </w:rPr>
        <w:t>предусмотренные Календарным планом Работ;</w:t>
      </w:r>
    </w:p>
    <w:p w:rsidR="00FF5457" w:rsidRPr="005C46CF" w:rsidRDefault="00FF5457" w:rsidP="00FF5457">
      <w:pPr>
        <w:pStyle w:val="Style7"/>
        <w:widowControl/>
        <w:tabs>
          <w:tab w:val="left" w:pos="1018"/>
        </w:tabs>
        <w:spacing w:line="322" w:lineRule="exact"/>
        <w:ind w:firstLine="706"/>
        <w:rPr>
          <w:rStyle w:val="FontStyle59"/>
          <w:sz w:val="28"/>
          <w:szCs w:val="28"/>
        </w:rPr>
      </w:pPr>
      <w:r w:rsidRPr="005C46CF">
        <w:rPr>
          <w:rStyle w:val="FontStyle59"/>
          <w:sz w:val="28"/>
          <w:szCs w:val="28"/>
        </w:rPr>
        <w:t>г)</w:t>
      </w:r>
      <w:r w:rsidRPr="005C46CF">
        <w:rPr>
          <w:rStyle w:val="FontStyle59"/>
          <w:sz w:val="28"/>
          <w:szCs w:val="28"/>
        </w:rPr>
        <w:tab/>
        <w:t>Подрядчик приостановил без уважительных причин либо письменного</w:t>
      </w:r>
      <w:r w:rsidR="00BA44D8" w:rsidRPr="005C46CF">
        <w:rPr>
          <w:rStyle w:val="FontStyle59"/>
          <w:sz w:val="28"/>
          <w:szCs w:val="28"/>
        </w:rPr>
        <w:t xml:space="preserve"> </w:t>
      </w:r>
      <w:r w:rsidRPr="005C46CF">
        <w:rPr>
          <w:rStyle w:val="FontStyle59"/>
          <w:sz w:val="28"/>
          <w:szCs w:val="28"/>
        </w:rPr>
        <w:t>указания Заказчика письменного извещения выполнение работ;</w:t>
      </w:r>
    </w:p>
    <w:p w:rsidR="00FF5457" w:rsidRPr="005C46CF" w:rsidRDefault="00FF5457" w:rsidP="00FF5457">
      <w:pPr>
        <w:pStyle w:val="Style7"/>
        <w:widowControl/>
        <w:tabs>
          <w:tab w:val="left" w:pos="1147"/>
        </w:tabs>
        <w:spacing w:line="322" w:lineRule="exact"/>
        <w:ind w:firstLine="720"/>
        <w:rPr>
          <w:rStyle w:val="FontStyle59"/>
          <w:sz w:val="28"/>
          <w:szCs w:val="28"/>
        </w:rPr>
      </w:pPr>
      <w:r w:rsidRPr="005C46CF">
        <w:rPr>
          <w:rStyle w:val="FontStyle59"/>
          <w:sz w:val="28"/>
          <w:szCs w:val="28"/>
        </w:rPr>
        <w:t>д)</w:t>
      </w:r>
      <w:r w:rsidRPr="005C46CF">
        <w:rPr>
          <w:rStyle w:val="FontStyle59"/>
          <w:sz w:val="28"/>
          <w:szCs w:val="28"/>
        </w:rPr>
        <w:tab/>
      </w:r>
      <w:r w:rsidR="00254EFA" w:rsidRPr="005C46CF">
        <w:rPr>
          <w:sz w:val="28"/>
          <w:szCs w:val="28"/>
        </w:rPr>
        <w:t>Подрядчик нарушает срок сдачи результатов Работ более, чем на 3 (три) рабочих дня</w:t>
      </w:r>
      <w:r w:rsidRPr="005C46CF">
        <w:rPr>
          <w:rStyle w:val="FontStyle59"/>
          <w:sz w:val="28"/>
          <w:szCs w:val="28"/>
        </w:rPr>
        <w:t>;</w:t>
      </w:r>
    </w:p>
    <w:p w:rsidR="00FF5457" w:rsidRPr="005C46CF" w:rsidRDefault="00FF5457" w:rsidP="00FF5457">
      <w:pPr>
        <w:pStyle w:val="Style7"/>
        <w:widowControl/>
        <w:tabs>
          <w:tab w:val="left" w:pos="1042"/>
        </w:tabs>
        <w:spacing w:before="67" w:line="322" w:lineRule="exact"/>
        <w:ind w:firstLine="701"/>
        <w:rPr>
          <w:rStyle w:val="FontStyle59"/>
          <w:sz w:val="28"/>
          <w:szCs w:val="28"/>
        </w:rPr>
      </w:pPr>
      <w:r w:rsidRPr="005C46CF">
        <w:rPr>
          <w:rStyle w:val="FontStyle59"/>
          <w:sz w:val="28"/>
          <w:szCs w:val="28"/>
        </w:rPr>
        <w:t>е)</w:t>
      </w:r>
      <w:r w:rsidRPr="005C46CF">
        <w:rPr>
          <w:rStyle w:val="FontStyle59"/>
          <w:sz w:val="28"/>
          <w:szCs w:val="28"/>
        </w:rPr>
        <w:tab/>
        <w:t>Подрядчик не исполняет указание Заказчика, либо уполномоченных</w:t>
      </w:r>
      <w:r w:rsidR="00BA44D8" w:rsidRPr="005C46CF">
        <w:rPr>
          <w:rStyle w:val="FontStyle59"/>
          <w:sz w:val="28"/>
          <w:szCs w:val="28"/>
        </w:rPr>
        <w:t xml:space="preserve"> </w:t>
      </w:r>
      <w:r w:rsidRPr="005C46CF">
        <w:rPr>
          <w:rStyle w:val="FontStyle59"/>
          <w:sz w:val="28"/>
          <w:szCs w:val="28"/>
        </w:rPr>
        <w:t>органов (организаций) доработать результаты Работ.</w:t>
      </w:r>
    </w:p>
    <w:p w:rsidR="00FF5457" w:rsidRPr="005C46CF" w:rsidRDefault="00FF5457" w:rsidP="00FF5457">
      <w:pPr>
        <w:pStyle w:val="Style7"/>
        <w:widowControl/>
        <w:tabs>
          <w:tab w:val="left" w:pos="1070"/>
        </w:tabs>
        <w:spacing w:before="5" w:line="322" w:lineRule="exact"/>
        <w:ind w:left="730" w:firstLine="0"/>
        <w:jc w:val="left"/>
        <w:rPr>
          <w:rStyle w:val="FontStyle59"/>
          <w:sz w:val="28"/>
          <w:szCs w:val="28"/>
        </w:rPr>
      </w:pPr>
      <w:r w:rsidRPr="005C46CF">
        <w:rPr>
          <w:rStyle w:val="FontStyle59"/>
          <w:sz w:val="28"/>
          <w:szCs w:val="28"/>
        </w:rPr>
        <w:t>ж)</w:t>
      </w:r>
      <w:r w:rsidRPr="005C46CF">
        <w:rPr>
          <w:rStyle w:val="FontStyle59"/>
          <w:sz w:val="28"/>
          <w:szCs w:val="28"/>
        </w:rPr>
        <w:tab/>
        <w:t>Подрядчик не исполняет указание Заказчика о приостановлении Работ;</w:t>
      </w:r>
    </w:p>
    <w:p w:rsidR="00FF5457" w:rsidRPr="005C46CF" w:rsidRDefault="00FF5457" w:rsidP="00FF5457">
      <w:pPr>
        <w:pStyle w:val="Style7"/>
        <w:widowControl/>
        <w:tabs>
          <w:tab w:val="left" w:pos="1042"/>
        </w:tabs>
        <w:spacing w:line="322" w:lineRule="exact"/>
        <w:ind w:firstLine="701"/>
        <w:rPr>
          <w:rStyle w:val="FontStyle59"/>
          <w:sz w:val="28"/>
          <w:szCs w:val="28"/>
        </w:rPr>
      </w:pPr>
      <w:r w:rsidRPr="005C46CF">
        <w:rPr>
          <w:rStyle w:val="FontStyle59"/>
          <w:sz w:val="28"/>
          <w:szCs w:val="28"/>
        </w:rPr>
        <w:t>з)</w:t>
      </w:r>
      <w:r w:rsidRPr="005C46CF">
        <w:rPr>
          <w:rStyle w:val="FontStyle59"/>
          <w:sz w:val="28"/>
          <w:szCs w:val="28"/>
        </w:rPr>
        <w:tab/>
        <w:t>Подрядчик в ходе выполнения Работ неоднократно (2 и более раза)</w:t>
      </w:r>
      <w:r w:rsidR="00BA44D8" w:rsidRPr="005C46CF">
        <w:rPr>
          <w:rStyle w:val="FontStyle59"/>
          <w:sz w:val="28"/>
          <w:szCs w:val="28"/>
        </w:rPr>
        <w:t xml:space="preserve"> </w:t>
      </w:r>
      <w:r w:rsidRPr="005C46CF">
        <w:rPr>
          <w:rStyle w:val="FontStyle59"/>
          <w:sz w:val="28"/>
          <w:szCs w:val="28"/>
        </w:rPr>
        <w:t>нарушает условия Договора</w:t>
      </w:r>
      <w:r w:rsidR="00611EE3" w:rsidRPr="005C46CF">
        <w:rPr>
          <w:rStyle w:val="FontStyle59"/>
          <w:sz w:val="28"/>
          <w:szCs w:val="28"/>
        </w:rPr>
        <w:t>;</w:t>
      </w:r>
    </w:p>
    <w:p w:rsidR="00611EE3" w:rsidRPr="005C46CF" w:rsidRDefault="00611EE3" w:rsidP="00FF5457">
      <w:pPr>
        <w:pStyle w:val="Style7"/>
        <w:widowControl/>
        <w:tabs>
          <w:tab w:val="left" w:pos="1042"/>
        </w:tabs>
        <w:spacing w:line="322" w:lineRule="exact"/>
        <w:ind w:firstLine="701"/>
        <w:rPr>
          <w:rStyle w:val="FontStyle59"/>
          <w:i/>
          <w:iCs/>
          <w:sz w:val="28"/>
          <w:szCs w:val="28"/>
        </w:rPr>
      </w:pPr>
      <w:r w:rsidRPr="005C46CF">
        <w:rPr>
          <w:rStyle w:val="FontStyle59"/>
          <w:i/>
          <w:iCs/>
          <w:sz w:val="28"/>
          <w:szCs w:val="28"/>
        </w:rPr>
        <w:t xml:space="preserve">и) </w:t>
      </w:r>
      <w:bookmarkStart w:id="13" w:name="_Hlk35262471"/>
      <w:r w:rsidRPr="005C46CF">
        <w:rPr>
          <w:rStyle w:val="FontStyle59"/>
          <w:i/>
          <w:iCs/>
          <w:sz w:val="28"/>
          <w:szCs w:val="28"/>
        </w:rPr>
        <w:t>выявления Заказчиком после заключения Договора факта недействительности предоставленной Подрядчиком банковской гарантии (предоставление поддельных документов, получение от Банка опровержения выдачи банковской гарантии Подрядчику в письменной форме)</w:t>
      </w:r>
      <w:bookmarkEnd w:id="13"/>
      <w:r w:rsidRPr="005C46CF">
        <w:rPr>
          <w:rStyle w:val="FontStyle59"/>
          <w:i/>
          <w:iCs/>
          <w:sz w:val="28"/>
          <w:szCs w:val="28"/>
        </w:rPr>
        <w:t>.</w:t>
      </w:r>
      <w:r w:rsidR="00050431" w:rsidRPr="005C46CF">
        <w:rPr>
          <w:rStyle w:val="a6"/>
          <w:i/>
          <w:iCs/>
          <w:sz w:val="28"/>
          <w:szCs w:val="28"/>
        </w:rPr>
        <w:footnoteReference w:id="13"/>
      </w:r>
    </w:p>
    <w:p w:rsidR="002843F1" w:rsidRPr="005C46CF" w:rsidRDefault="002843F1" w:rsidP="002843F1">
      <w:pPr>
        <w:pStyle w:val="Style7"/>
        <w:widowControl/>
        <w:tabs>
          <w:tab w:val="left" w:pos="1349"/>
        </w:tabs>
        <w:spacing w:line="322" w:lineRule="exact"/>
        <w:rPr>
          <w:sz w:val="28"/>
          <w:szCs w:val="28"/>
        </w:rPr>
      </w:pPr>
      <w:r w:rsidRPr="005C46CF">
        <w:rPr>
          <w:sz w:val="28"/>
          <w:szCs w:val="28"/>
        </w:rPr>
        <w:t xml:space="preserve">В случае одностороннего отказа от Договора, Договор считается расторгнутым со дня получения Подрядчиком соответствующего уведомления Заказчика, если в уведомлении не указана другая более поздняя дата.  </w:t>
      </w:r>
    </w:p>
    <w:p w:rsidR="00FF5457" w:rsidRPr="005C46CF" w:rsidRDefault="00FF5457" w:rsidP="00FF5457">
      <w:pPr>
        <w:pStyle w:val="Style7"/>
        <w:widowControl/>
        <w:tabs>
          <w:tab w:val="left" w:pos="1349"/>
        </w:tabs>
        <w:spacing w:line="322" w:lineRule="exact"/>
        <w:ind w:left="720" w:firstLine="0"/>
        <w:jc w:val="left"/>
        <w:rPr>
          <w:rStyle w:val="FontStyle59"/>
          <w:sz w:val="28"/>
          <w:szCs w:val="28"/>
        </w:rPr>
      </w:pPr>
      <w:r w:rsidRPr="005C46CF">
        <w:rPr>
          <w:rStyle w:val="FontStyle59"/>
          <w:sz w:val="28"/>
          <w:szCs w:val="28"/>
        </w:rPr>
        <w:t>10.3.</w:t>
      </w:r>
      <w:r w:rsidRPr="005C46CF">
        <w:rPr>
          <w:rStyle w:val="FontStyle59"/>
          <w:sz w:val="28"/>
          <w:szCs w:val="28"/>
        </w:rPr>
        <w:tab/>
        <w:t>Подрядчик вправе отказаться от исполнения Договора в случае:</w:t>
      </w:r>
    </w:p>
    <w:p w:rsidR="00FF5457" w:rsidRPr="005C46CF" w:rsidRDefault="00FF5457" w:rsidP="00FF5457">
      <w:pPr>
        <w:pStyle w:val="Style7"/>
        <w:widowControl/>
        <w:tabs>
          <w:tab w:val="left" w:pos="1157"/>
        </w:tabs>
        <w:spacing w:before="5" w:line="322" w:lineRule="exact"/>
        <w:ind w:firstLine="720"/>
        <w:rPr>
          <w:rStyle w:val="FontStyle59"/>
          <w:sz w:val="28"/>
          <w:szCs w:val="28"/>
        </w:rPr>
      </w:pPr>
      <w:r w:rsidRPr="005C46CF">
        <w:rPr>
          <w:rStyle w:val="FontStyle59"/>
          <w:sz w:val="28"/>
          <w:szCs w:val="28"/>
        </w:rPr>
        <w:t>а)</w:t>
      </w:r>
      <w:r w:rsidRPr="005C46CF">
        <w:rPr>
          <w:rStyle w:val="FontStyle59"/>
          <w:sz w:val="28"/>
          <w:szCs w:val="28"/>
        </w:rPr>
        <w:tab/>
        <w:t>признания в установленном порядке Заказчика несостоятельным</w:t>
      </w:r>
      <w:r w:rsidR="00BA44D8" w:rsidRPr="005C46CF">
        <w:rPr>
          <w:rStyle w:val="FontStyle59"/>
          <w:sz w:val="28"/>
          <w:szCs w:val="28"/>
        </w:rPr>
        <w:t xml:space="preserve"> </w:t>
      </w:r>
      <w:r w:rsidRPr="005C46CF">
        <w:rPr>
          <w:rStyle w:val="FontStyle59"/>
          <w:sz w:val="28"/>
          <w:szCs w:val="28"/>
        </w:rPr>
        <w:t>(банкротом);</w:t>
      </w:r>
    </w:p>
    <w:p w:rsidR="00FF5457" w:rsidRPr="005C46CF" w:rsidRDefault="00FF5457" w:rsidP="00FF5457">
      <w:pPr>
        <w:pStyle w:val="Style7"/>
        <w:widowControl/>
        <w:tabs>
          <w:tab w:val="left" w:pos="1157"/>
        </w:tabs>
        <w:spacing w:before="10" w:line="322" w:lineRule="exact"/>
        <w:ind w:firstLine="720"/>
        <w:rPr>
          <w:rStyle w:val="FontStyle59"/>
          <w:sz w:val="28"/>
          <w:szCs w:val="28"/>
        </w:rPr>
      </w:pPr>
      <w:r w:rsidRPr="005C46CF">
        <w:rPr>
          <w:rStyle w:val="FontStyle59"/>
          <w:sz w:val="28"/>
          <w:szCs w:val="28"/>
        </w:rPr>
        <w:t>б)</w:t>
      </w:r>
      <w:r w:rsidRPr="005C46CF">
        <w:rPr>
          <w:rStyle w:val="FontStyle59"/>
          <w:sz w:val="28"/>
          <w:szCs w:val="28"/>
        </w:rPr>
        <w:tab/>
        <w:t>неоднократной задержки Заказчиком расчетов за выполненные и</w:t>
      </w:r>
      <w:r w:rsidR="00BA44D8" w:rsidRPr="005C46CF">
        <w:rPr>
          <w:rStyle w:val="FontStyle59"/>
          <w:sz w:val="28"/>
          <w:szCs w:val="28"/>
        </w:rPr>
        <w:t xml:space="preserve"> </w:t>
      </w:r>
      <w:r w:rsidRPr="005C46CF">
        <w:rPr>
          <w:rStyle w:val="FontStyle59"/>
          <w:sz w:val="28"/>
          <w:szCs w:val="28"/>
        </w:rPr>
        <w:t>принятые Заказчиком Работы более чем на 30 (тридцать) календарных дней;</w:t>
      </w:r>
    </w:p>
    <w:p w:rsidR="00FF5457" w:rsidRPr="005C46CF" w:rsidRDefault="00FF5457" w:rsidP="00FF5457">
      <w:pPr>
        <w:pStyle w:val="Style7"/>
        <w:widowControl/>
        <w:tabs>
          <w:tab w:val="left" w:pos="1013"/>
        </w:tabs>
        <w:spacing w:before="5" w:line="322" w:lineRule="exact"/>
        <w:ind w:firstLine="715"/>
        <w:rPr>
          <w:rStyle w:val="FontStyle59"/>
          <w:sz w:val="28"/>
          <w:szCs w:val="28"/>
        </w:rPr>
      </w:pPr>
      <w:r w:rsidRPr="005C46CF">
        <w:rPr>
          <w:rStyle w:val="FontStyle59"/>
          <w:sz w:val="28"/>
          <w:szCs w:val="28"/>
        </w:rPr>
        <w:t>в)</w:t>
      </w:r>
      <w:r w:rsidRPr="005C46CF">
        <w:rPr>
          <w:rStyle w:val="FontStyle59"/>
          <w:sz w:val="28"/>
          <w:szCs w:val="28"/>
        </w:rPr>
        <w:tab/>
        <w:t>остановки Заказчиком Работ по причинам, не зависящим от Подрядчика,</w:t>
      </w:r>
      <w:r w:rsidR="00BA44D8" w:rsidRPr="005C46CF">
        <w:rPr>
          <w:rStyle w:val="FontStyle59"/>
          <w:sz w:val="28"/>
          <w:szCs w:val="28"/>
        </w:rPr>
        <w:t xml:space="preserve"> </w:t>
      </w:r>
      <w:r w:rsidRPr="005C46CF">
        <w:rPr>
          <w:rStyle w:val="FontStyle59"/>
          <w:sz w:val="28"/>
          <w:szCs w:val="28"/>
        </w:rPr>
        <w:t>на срок, превышающий 90 (девяносто) календарных дней.</w:t>
      </w:r>
    </w:p>
    <w:p w:rsidR="00FF5457" w:rsidRPr="005C46CF" w:rsidRDefault="00FF5457" w:rsidP="00D61EFB">
      <w:pPr>
        <w:pStyle w:val="Style7"/>
        <w:tabs>
          <w:tab w:val="left" w:pos="1339"/>
        </w:tabs>
        <w:spacing w:line="322" w:lineRule="exact"/>
        <w:rPr>
          <w:sz w:val="28"/>
          <w:szCs w:val="28"/>
        </w:rPr>
      </w:pPr>
      <w:r w:rsidRPr="005C46CF">
        <w:rPr>
          <w:rStyle w:val="FontStyle59"/>
          <w:sz w:val="28"/>
          <w:szCs w:val="28"/>
        </w:rPr>
        <w:t>10.4.</w:t>
      </w:r>
      <w:r w:rsidRPr="005C46CF">
        <w:rPr>
          <w:rStyle w:val="FontStyle59"/>
          <w:sz w:val="28"/>
          <w:szCs w:val="28"/>
        </w:rPr>
        <w:tab/>
      </w:r>
      <w:r w:rsidR="00D61EFB" w:rsidRPr="005C46CF">
        <w:rPr>
          <w:sz w:val="28"/>
          <w:szCs w:val="28"/>
        </w:rPr>
        <w:t>Заказчик вправе в любое время (без указания причин отказа от Договора)</w:t>
      </w:r>
      <w:r w:rsidR="007C58AF" w:rsidRPr="005C46CF">
        <w:rPr>
          <w:sz w:val="28"/>
          <w:szCs w:val="28"/>
        </w:rPr>
        <w:t>,</w:t>
      </w:r>
      <w:r w:rsidR="00D61EFB" w:rsidRPr="005C46CF">
        <w:rPr>
          <w:sz w:val="28"/>
          <w:szCs w:val="28"/>
        </w:rPr>
        <w:t xml:space="preserve"> до сдачи ему Работ</w:t>
      </w:r>
      <w:r w:rsidR="007C58AF" w:rsidRPr="005C46CF">
        <w:rPr>
          <w:sz w:val="28"/>
          <w:szCs w:val="28"/>
        </w:rPr>
        <w:t>,</w:t>
      </w:r>
      <w:r w:rsidR="00D61EFB" w:rsidRPr="005C46CF">
        <w:rPr>
          <w:sz w:val="28"/>
          <w:szCs w:val="28"/>
        </w:rPr>
        <w:t xml:space="preserve"> в одностороннем внесудебном порядке отказаться от исполнения Договора, уплатив Подрядчику стоимость Работ, выполненных Подрядчиком до получения извещения об отказе Заказчика от исполнения Договора</w:t>
      </w:r>
      <w:r w:rsidRPr="005C46CF">
        <w:rPr>
          <w:rStyle w:val="FontStyle59"/>
          <w:sz w:val="28"/>
          <w:szCs w:val="28"/>
        </w:rPr>
        <w:t>.</w:t>
      </w:r>
    </w:p>
    <w:p w:rsidR="008A2F58" w:rsidRPr="005C46CF" w:rsidRDefault="008A2F58" w:rsidP="00FF5457">
      <w:pPr>
        <w:pStyle w:val="Style5"/>
        <w:widowControl/>
        <w:spacing w:line="240" w:lineRule="auto"/>
        <w:jc w:val="center"/>
        <w:rPr>
          <w:rStyle w:val="FontStyle59"/>
          <w:sz w:val="28"/>
          <w:szCs w:val="28"/>
        </w:rPr>
      </w:pPr>
    </w:p>
    <w:p w:rsidR="00FF5457" w:rsidRPr="005C46CF" w:rsidRDefault="00FF5457" w:rsidP="00FF5457">
      <w:pPr>
        <w:pStyle w:val="Style5"/>
        <w:widowControl/>
        <w:spacing w:line="240" w:lineRule="auto"/>
        <w:jc w:val="center"/>
        <w:rPr>
          <w:rStyle w:val="FontStyle59"/>
          <w:sz w:val="28"/>
          <w:szCs w:val="28"/>
        </w:rPr>
      </w:pPr>
      <w:r w:rsidRPr="005C46CF">
        <w:rPr>
          <w:rStyle w:val="FontStyle59"/>
          <w:sz w:val="28"/>
          <w:szCs w:val="28"/>
        </w:rPr>
        <w:t>СТАТЬЯ 11. ЗАКЛЮЧИТЕЛЬНЫЕ ПОЛОЖЕНИЯ</w:t>
      </w:r>
    </w:p>
    <w:p w:rsidR="00FF5457" w:rsidRPr="005C46CF" w:rsidRDefault="00FF5457" w:rsidP="00FF5457">
      <w:pPr>
        <w:pStyle w:val="Style7"/>
        <w:widowControl/>
        <w:numPr>
          <w:ilvl w:val="0"/>
          <w:numId w:val="17"/>
        </w:numPr>
        <w:tabs>
          <w:tab w:val="left" w:pos="1363"/>
        </w:tabs>
        <w:spacing w:line="322" w:lineRule="exact"/>
        <w:ind w:firstLine="749"/>
        <w:rPr>
          <w:rStyle w:val="FontStyle59"/>
          <w:sz w:val="28"/>
          <w:szCs w:val="28"/>
        </w:rPr>
      </w:pPr>
      <w:r w:rsidRPr="005C46CF">
        <w:rPr>
          <w:rStyle w:val="FontStyle59"/>
          <w:sz w:val="28"/>
          <w:szCs w:val="28"/>
        </w:rPr>
        <w:t xml:space="preserve">Разногласия по Договору решаются в претензионном порядке, срок рассмотрения претензии - </w:t>
      </w:r>
      <w:r w:rsidR="00F86633" w:rsidRPr="005C46CF">
        <w:rPr>
          <w:rStyle w:val="FontStyle59"/>
          <w:sz w:val="28"/>
          <w:szCs w:val="28"/>
        </w:rPr>
        <w:t>5</w:t>
      </w:r>
      <w:r w:rsidRPr="005C46CF">
        <w:rPr>
          <w:rStyle w:val="FontStyle59"/>
          <w:sz w:val="28"/>
          <w:szCs w:val="28"/>
        </w:rPr>
        <w:t xml:space="preserve"> (</w:t>
      </w:r>
      <w:r w:rsidR="00F86633" w:rsidRPr="005C46CF">
        <w:rPr>
          <w:rStyle w:val="FontStyle59"/>
          <w:sz w:val="28"/>
          <w:szCs w:val="28"/>
        </w:rPr>
        <w:t>пять</w:t>
      </w:r>
      <w:r w:rsidRPr="005C46CF">
        <w:rPr>
          <w:rStyle w:val="FontStyle59"/>
          <w:sz w:val="28"/>
          <w:szCs w:val="28"/>
        </w:rPr>
        <w:t xml:space="preserve">) </w:t>
      </w:r>
      <w:r w:rsidR="00C05A85" w:rsidRPr="005C46CF">
        <w:rPr>
          <w:rStyle w:val="FontStyle59"/>
          <w:sz w:val="28"/>
          <w:szCs w:val="28"/>
        </w:rPr>
        <w:t>рабочих</w:t>
      </w:r>
      <w:r w:rsidRPr="005C46CF">
        <w:rPr>
          <w:rStyle w:val="FontStyle59"/>
          <w:sz w:val="28"/>
          <w:szCs w:val="28"/>
        </w:rPr>
        <w:t xml:space="preserve"> дн</w:t>
      </w:r>
      <w:r w:rsidR="00F86633" w:rsidRPr="005C46CF">
        <w:rPr>
          <w:rStyle w:val="FontStyle59"/>
          <w:sz w:val="28"/>
          <w:szCs w:val="28"/>
        </w:rPr>
        <w:t>ей</w:t>
      </w:r>
      <w:r w:rsidRPr="005C46CF">
        <w:rPr>
          <w:rStyle w:val="FontStyle59"/>
          <w:sz w:val="28"/>
          <w:szCs w:val="28"/>
        </w:rPr>
        <w:t>.</w:t>
      </w:r>
    </w:p>
    <w:p w:rsidR="00FF5457" w:rsidRPr="005C46CF" w:rsidRDefault="00FF5457" w:rsidP="00FF5457">
      <w:pPr>
        <w:pStyle w:val="Style7"/>
        <w:widowControl/>
        <w:numPr>
          <w:ilvl w:val="0"/>
          <w:numId w:val="17"/>
        </w:numPr>
        <w:tabs>
          <w:tab w:val="left" w:pos="1363"/>
        </w:tabs>
        <w:spacing w:line="322" w:lineRule="exact"/>
        <w:ind w:firstLine="749"/>
        <w:rPr>
          <w:rStyle w:val="FontStyle59"/>
          <w:sz w:val="28"/>
          <w:szCs w:val="28"/>
        </w:rPr>
      </w:pPr>
      <w:r w:rsidRPr="005C46CF">
        <w:rPr>
          <w:rStyle w:val="FontStyle59"/>
          <w:sz w:val="28"/>
          <w:szCs w:val="28"/>
        </w:rPr>
        <w:t>Срок действия Договора устанавливается с даты его подписания Сторонами до полного исполнения Сторонами обязательств по Договору.</w:t>
      </w:r>
    </w:p>
    <w:p w:rsidR="00FF5457" w:rsidRPr="005C46CF" w:rsidRDefault="00FF5457" w:rsidP="00FF5457">
      <w:pPr>
        <w:pStyle w:val="Style7"/>
        <w:widowControl/>
        <w:numPr>
          <w:ilvl w:val="0"/>
          <w:numId w:val="17"/>
        </w:numPr>
        <w:tabs>
          <w:tab w:val="left" w:pos="1363"/>
        </w:tabs>
        <w:spacing w:line="322" w:lineRule="exact"/>
        <w:ind w:firstLine="749"/>
        <w:rPr>
          <w:rStyle w:val="FontStyle59"/>
          <w:sz w:val="28"/>
          <w:szCs w:val="28"/>
        </w:rPr>
      </w:pPr>
      <w:r w:rsidRPr="005C46CF">
        <w:rPr>
          <w:rStyle w:val="FontStyle59"/>
          <w:sz w:val="28"/>
          <w:szCs w:val="28"/>
        </w:rPr>
        <w:t>Все изменения и дополнения к Договору совершаются в письменной форме по взаимному согласию Сторон и вступают в силу после подписания уполномоченными представителями Сторон</w:t>
      </w:r>
      <w:r w:rsidR="00C0103C" w:rsidRPr="005C46CF">
        <w:rPr>
          <w:rStyle w:val="FontStyle59"/>
          <w:sz w:val="28"/>
          <w:szCs w:val="28"/>
        </w:rPr>
        <w:t>, за исключением указанных в пп. 10.2.-10.4. Договора</w:t>
      </w:r>
      <w:r w:rsidRPr="005C46CF">
        <w:rPr>
          <w:rStyle w:val="FontStyle59"/>
          <w:sz w:val="28"/>
          <w:szCs w:val="28"/>
        </w:rPr>
        <w:t>.</w:t>
      </w:r>
    </w:p>
    <w:p w:rsidR="00FF5457" w:rsidRPr="005C46CF" w:rsidRDefault="00FF5457" w:rsidP="00FF5457">
      <w:pPr>
        <w:pStyle w:val="Style7"/>
        <w:widowControl/>
        <w:tabs>
          <w:tab w:val="left" w:pos="1541"/>
        </w:tabs>
        <w:spacing w:line="322" w:lineRule="exact"/>
        <w:ind w:firstLine="744"/>
        <w:rPr>
          <w:rStyle w:val="FontStyle59"/>
          <w:sz w:val="28"/>
          <w:szCs w:val="28"/>
        </w:rPr>
      </w:pPr>
      <w:r w:rsidRPr="005C46CF">
        <w:rPr>
          <w:rStyle w:val="FontStyle59"/>
          <w:sz w:val="28"/>
          <w:szCs w:val="28"/>
        </w:rPr>
        <w:t>11.4.</w:t>
      </w:r>
      <w:r w:rsidRPr="005C46CF">
        <w:rPr>
          <w:rStyle w:val="FontStyle59"/>
          <w:sz w:val="28"/>
          <w:szCs w:val="28"/>
        </w:rPr>
        <w:tab/>
        <w:t>Вопросы, не урегулированные Договором, регламентируются</w:t>
      </w:r>
      <w:r w:rsidR="007875AD" w:rsidRPr="005C46CF">
        <w:rPr>
          <w:rStyle w:val="FontStyle59"/>
          <w:sz w:val="28"/>
          <w:szCs w:val="28"/>
        </w:rPr>
        <w:t xml:space="preserve"> </w:t>
      </w:r>
      <w:r w:rsidRPr="005C46CF">
        <w:rPr>
          <w:rStyle w:val="FontStyle59"/>
          <w:sz w:val="28"/>
          <w:szCs w:val="28"/>
        </w:rPr>
        <w:t>нормами действующего гражданского законодательства Российской Федерации.</w:t>
      </w:r>
    </w:p>
    <w:p w:rsidR="00FF5457" w:rsidRPr="005C46CF" w:rsidRDefault="00FF5457" w:rsidP="00FF5457">
      <w:pPr>
        <w:pStyle w:val="Style7"/>
        <w:widowControl/>
        <w:tabs>
          <w:tab w:val="left" w:pos="1339"/>
        </w:tabs>
        <w:spacing w:line="322" w:lineRule="exact"/>
        <w:ind w:left="749" w:firstLine="0"/>
        <w:jc w:val="left"/>
        <w:rPr>
          <w:rStyle w:val="FontStyle59"/>
          <w:sz w:val="28"/>
          <w:szCs w:val="28"/>
        </w:rPr>
      </w:pPr>
      <w:r w:rsidRPr="005C46CF">
        <w:rPr>
          <w:rStyle w:val="FontStyle59"/>
          <w:sz w:val="28"/>
          <w:szCs w:val="28"/>
        </w:rPr>
        <w:t>11.5.</w:t>
      </w:r>
      <w:r w:rsidRPr="005C46CF">
        <w:rPr>
          <w:rStyle w:val="FontStyle59"/>
          <w:sz w:val="28"/>
          <w:szCs w:val="28"/>
        </w:rPr>
        <w:tab/>
        <w:t>К Договору прилагаются и являются его неотъемлемой частью:</w:t>
      </w:r>
    </w:p>
    <w:p w:rsidR="00FF5457" w:rsidRPr="005C46CF"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5C46CF">
        <w:rPr>
          <w:rStyle w:val="FontStyle59"/>
          <w:sz w:val="28"/>
          <w:szCs w:val="28"/>
        </w:rPr>
        <w:lastRenderedPageBreak/>
        <w:t>приложение № 1 - Техническое задание.</w:t>
      </w:r>
    </w:p>
    <w:p w:rsidR="00FF5457" w:rsidRPr="005C46CF"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5C46CF">
        <w:rPr>
          <w:rStyle w:val="FontStyle59"/>
          <w:sz w:val="28"/>
          <w:szCs w:val="28"/>
        </w:rPr>
        <w:t>приложение № 2 - Календарный план работ;</w:t>
      </w:r>
    </w:p>
    <w:p w:rsidR="00FF5457" w:rsidRPr="005C46CF"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5C46CF">
        <w:rPr>
          <w:rStyle w:val="FontStyle59"/>
          <w:sz w:val="28"/>
          <w:szCs w:val="28"/>
        </w:rPr>
        <w:t xml:space="preserve">приложение № 3 - Расчет </w:t>
      </w:r>
      <w:bookmarkStart w:id="15" w:name="_Hlk23430042"/>
      <w:r w:rsidRPr="005C46CF">
        <w:rPr>
          <w:rStyle w:val="FontStyle59"/>
          <w:sz w:val="28"/>
          <w:szCs w:val="28"/>
        </w:rPr>
        <w:t>стоимости Работ</w:t>
      </w:r>
      <w:bookmarkEnd w:id="15"/>
      <w:r w:rsidRPr="005C46CF">
        <w:rPr>
          <w:rStyle w:val="FontStyle59"/>
          <w:sz w:val="28"/>
          <w:szCs w:val="28"/>
        </w:rPr>
        <w:t>;</w:t>
      </w:r>
    </w:p>
    <w:p w:rsidR="00FF5457" w:rsidRPr="005C46CF"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5C46CF">
        <w:rPr>
          <w:rStyle w:val="FontStyle59"/>
          <w:sz w:val="28"/>
          <w:szCs w:val="28"/>
        </w:rPr>
        <w:t>приложение № 4 - Форма Акта сдачи-приемки этапа работ;</w:t>
      </w:r>
    </w:p>
    <w:p w:rsidR="00FF5457" w:rsidRPr="005C46CF"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5C46CF">
        <w:rPr>
          <w:rStyle w:val="FontStyle59"/>
          <w:sz w:val="28"/>
          <w:szCs w:val="28"/>
        </w:rPr>
        <w:t>приложение № 5 - Форма счета;</w:t>
      </w:r>
    </w:p>
    <w:p w:rsidR="00FF5457" w:rsidRPr="005C46CF" w:rsidRDefault="00FF5457" w:rsidP="00862A1D">
      <w:pPr>
        <w:pStyle w:val="Style7"/>
        <w:widowControl/>
        <w:numPr>
          <w:ilvl w:val="0"/>
          <w:numId w:val="18"/>
        </w:numPr>
        <w:tabs>
          <w:tab w:val="left" w:pos="0"/>
        </w:tabs>
        <w:spacing w:line="322" w:lineRule="exact"/>
        <w:ind w:firstLine="696"/>
        <w:rPr>
          <w:rStyle w:val="FontStyle59"/>
          <w:sz w:val="28"/>
          <w:szCs w:val="28"/>
        </w:rPr>
      </w:pPr>
      <w:r w:rsidRPr="005C46CF">
        <w:rPr>
          <w:rStyle w:val="FontStyle59"/>
          <w:sz w:val="28"/>
          <w:szCs w:val="28"/>
        </w:rPr>
        <w:t>приложение № 6 - Перечень передаваемой документации и исходных данных.</w:t>
      </w:r>
    </w:p>
    <w:p w:rsidR="00FF5457" w:rsidRPr="005C46CF" w:rsidRDefault="00FF5457" w:rsidP="00FF5457">
      <w:pPr>
        <w:pStyle w:val="Style6"/>
        <w:widowControl/>
        <w:tabs>
          <w:tab w:val="left" w:leader="underscore" w:pos="2462"/>
        </w:tabs>
        <w:spacing w:before="67" w:after="322" w:line="317" w:lineRule="exact"/>
        <w:ind w:firstLine="744"/>
        <w:rPr>
          <w:rStyle w:val="FontStyle59"/>
          <w:sz w:val="28"/>
          <w:szCs w:val="28"/>
        </w:rPr>
      </w:pPr>
      <w:r w:rsidRPr="005C46CF">
        <w:rPr>
          <w:rStyle w:val="FontStyle59"/>
          <w:sz w:val="28"/>
          <w:szCs w:val="28"/>
        </w:rPr>
        <w:t>11.6. Договор составлен и подписан в двух экземплярах - по одному для</w:t>
      </w:r>
      <w:r w:rsidR="00CD24F4" w:rsidRPr="005C46CF">
        <w:rPr>
          <w:rStyle w:val="FontStyle59"/>
          <w:sz w:val="28"/>
          <w:szCs w:val="28"/>
        </w:rPr>
        <w:t xml:space="preserve"> </w:t>
      </w:r>
      <w:r w:rsidRPr="005C46CF">
        <w:rPr>
          <w:rStyle w:val="FontStyle59"/>
          <w:sz w:val="28"/>
          <w:szCs w:val="28"/>
        </w:rPr>
        <w:t>каждой Стороны, каждый экземпляр идентичен и имеет равную юридическую</w:t>
      </w:r>
      <w:r w:rsidR="00CD24F4" w:rsidRPr="005C46CF">
        <w:rPr>
          <w:rStyle w:val="FontStyle59"/>
          <w:sz w:val="28"/>
          <w:szCs w:val="28"/>
        </w:rPr>
        <w:t xml:space="preserve"> </w:t>
      </w:r>
      <w:r w:rsidRPr="005C46CF">
        <w:rPr>
          <w:rStyle w:val="FontStyle59"/>
          <w:sz w:val="28"/>
          <w:szCs w:val="28"/>
        </w:rPr>
        <w:t>силу.</w:t>
      </w:r>
    </w:p>
    <w:p w:rsidR="00B367CC" w:rsidRPr="005C46CF" w:rsidRDefault="00CD24F4" w:rsidP="00130142">
      <w:pPr>
        <w:pStyle w:val="Style6"/>
        <w:widowControl/>
        <w:tabs>
          <w:tab w:val="left" w:leader="underscore" w:pos="0"/>
        </w:tabs>
        <w:spacing w:line="240" w:lineRule="auto"/>
        <w:ind w:firstLine="0"/>
        <w:jc w:val="center"/>
        <w:rPr>
          <w:rStyle w:val="FontStyle59"/>
          <w:sz w:val="27"/>
          <w:szCs w:val="27"/>
        </w:rPr>
      </w:pPr>
      <w:r w:rsidRPr="005C46CF">
        <w:rPr>
          <w:rStyle w:val="FontStyle59"/>
          <w:sz w:val="27"/>
          <w:szCs w:val="27"/>
        </w:rPr>
        <w:t xml:space="preserve">12. ЮРИДИЧЕСКИЕ АДРЕСА, </w:t>
      </w:r>
      <w:r w:rsidR="00862A1D" w:rsidRPr="005C46CF">
        <w:rPr>
          <w:rStyle w:val="FontStyle59"/>
          <w:sz w:val="27"/>
          <w:szCs w:val="27"/>
        </w:rPr>
        <w:t>РЕКВИЗИТЫ</w:t>
      </w:r>
      <w:r w:rsidRPr="005C46CF">
        <w:rPr>
          <w:rStyle w:val="FontStyle59"/>
          <w:sz w:val="27"/>
          <w:szCs w:val="27"/>
        </w:rPr>
        <w:t xml:space="preserve"> И ПОДПИСИ </w:t>
      </w:r>
      <w:r w:rsidR="00862A1D" w:rsidRPr="005C46CF">
        <w:rPr>
          <w:rStyle w:val="FontStyle59"/>
          <w:sz w:val="27"/>
          <w:szCs w:val="27"/>
        </w:rPr>
        <w:t>СТОРОН</w:t>
      </w:r>
    </w:p>
    <w:tbl>
      <w:tblPr>
        <w:tblW w:w="4952" w:type="pct"/>
        <w:tblCellMar>
          <w:left w:w="40" w:type="dxa"/>
          <w:right w:w="40" w:type="dxa"/>
        </w:tblCellMar>
        <w:tblLook w:val="04A0" w:firstRow="1" w:lastRow="0" w:firstColumn="1" w:lastColumn="0" w:noHBand="0" w:noVBand="1"/>
      </w:tblPr>
      <w:tblGrid>
        <w:gridCol w:w="5162"/>
        <w:gridCol w:w="4787"/>
      </w:tblGrid>
      <w:tr w:rsidR="005C46CF" w:rsidRPr="005C46CF"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5C46CF" w:rsidRDefault="003B2A3F" w:rsidP="003B2A3F">
            <w:pPr>
              <w:pStyle w:val="2"/>
              <w:jc w:val="left"/>
              <w:rPr>
                <w:szCs w:val="24"/>
              </w:rPr>
            </w:pPr>
            <w:r w:rsidRPr="005C46CF">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5C46CF" w:rsidRDefault="003B2A3F" w:rsidP="003B2A3F">
            <w:pPr>
              <w:pStyle w:val="2"/>
              <w:jc w:val="left"/>
              <w:rPr>
                <w:szCs w:val="24"/>
              </w:rPr>
            </w:pPr>
            <w:r w:rsidRPr="005C46CF">
              <w:rPr>
                <w:szCs w:val="24"/>
              </w:rPr>
              <w:t>Подрядчик</w:t>
            </w:r>
          </w:p>
        </w:tc>
      </w:tr>
      <w:tr w:rsidR="005C46CF" w:rsidRPr="005C46CF"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5C46CF" w:rsidRDefault="003B2A3F" w:rsidP="003B2A3F">
            <w:pPr>
              <w:shd w:val="clear" w:color="auto" w:fill="FFFFFF"/>
            </w:pPr>
            <w:r w:rsidRPr="005C46CF">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5C46CF" w:rsidRDefault="003B2A3F" w:rsidP="003B2A3F">
            <w:pPr>
              <w:shd w:val="clear" w:color="auto" w:fill="FFFFFF"/>
              <w:rPr>
                <w:b/>
              </w:rPr>
            </w:pPr>
          </w:p>
        </w:tc>
      </w:tr>
      <w:tr w:rsidR="005C46CF" w:rsidRPr="005C46CF" w:rsidTr="00F61991">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5C46CF" w:rsidRDefault="003B2A3F" w:rsidP="00F61991">
            <w:pPr>
              <w:shd w:val="clear" w:color="auto" w:fill="FFFFFF"/>
            </w:pPr>
            <w:r w:rsidRPr="005C46CF">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5C46CF" w:rsidRDefault="003B2A3F" w:rsidP="00F61991">
            <w:pPr>
              <w:shd w:val="clear" w:color="auto" w:fill="FFFFFF"/>
            </w:pPr>
            <w:r w:rsidRPr="005C46CF">
              <w:t xml:space="preserve">ИНН </w:t>
            </w:r>
          </w:p>
        </w:tc>
      </w:tr>
      <w:tr w:rsidR="005C46CF" w:rsidRPr="005C46CF" w:rsidTr="00F61991">
        <w:trPr>
          <w:trHeight w:val="183"/>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5C46CF" w:rsidRDefault="003B2A3F" w:rsidP="00F61991">
            <w:pPr>
              <w:shd w:val="clear" w:color="auto" w:fill="FFFFFF"/>
            </w:pPr>
            <w:r w:rsidRPr="005C46CF">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5C46CF" w:rsidRDefault="003B2A3F" w:rsidP="00F61991">
            <w:pPr>
              <w:pStyle w:val="ConsPlusNormal"/>
              <w:ind w:firstLine="0"/>
              <w:rPr>
                <w:rFonts w:ascii="Times New Roman" w:hAnsi="Times New Roman" w:cs="Times New Roman"/>
                <w:sz w:val="24"/>
                <w:szCs w:val="24"/>
              </w:rPr>
            </w:pPr>
            <w:r w:rsidRPr="005C46CF">
              <w:rPr>
                <w:rFonts w:ascii="Times New Roman" w:hAnsi="Times New Roman" w:cs="Times New Roman"/>
                <w:sz w:val="24"/>
                <w:szCs w:val="24"/>
              </w:rPr>
              <w:t xml:space="preserve">КПП </w:t>
            </w:r>
          </w:p>
        </w:tc>
      </w:tr>
      <w:tr w:rsidR="005C46CF" w:rsidRPr="005C46CF"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rsidR="003B2A3F" w:rsidRPr="005C46CF" w:rsidRDefault="00F61991" w:rsidP="00F61991">
            <w:pPr>
              <w:ind w:right="-80"/>
            </w:pPr>
            <w:r w:rsidRPr="005C46CF">
              <w:t xml:space="preserve">399071, Липецкая область, Грязинский район, село Казинка, территория ОЭЗ ППТ Липецк, здание 2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5C46CF" w:rsidRDefault="003B2A3F" w:rsidP="00F61991">
            <w:pPr>
              <w:pStyle w:val="ConsPlusNormal"/>
              <w:ind w:firstLine="0"/>
              <w:rPr>
                <w:rFonts w:ascii="Times New Roman" w:hAnsi="Times New Roman" w:cs="Times New Roman"/>
                <w:sz w:val="24"/>
                <w:szCs w:val="24"/>
              </w:rPr>
            </w:pPr>
          </w:p>
        </w:tc>
      </w:tr>
      <w:tr w:rsidR="005C46CF" w:rsidRPr="005C46CF"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5C46CF" w:rsidRDefault="003B2A3F" w:rsidP="00F61991">
            <w:r w:rsidRPr="005C46CF">
              <w:t xml:space="preserve">р/с  </w:t>
            </w:r>
          </w:p>
          <w:p w:rsidR="003B2A3F" w:rsidRPr="005C46CF" w:rsidRDefault="003B2A3F" w:rsidP="00F61991"/>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5C46CF" w:rsidRDefault="003B2A3F" w:rsidP="00F61991">
            <w:pPr>
              <w:shd w:val="clear" w:color="auto" w:fill="FFFFFF"/>
            </w:pPr>
            <w:r w:rsidRPr="005C46CF">
              <w:t xml:space="preserve">р/с </w:t>
            </w:r>
          </w:p>
        </w:tc>
      </w:tr>
      <w:tr w:rsidR="005C46CF" w:rsidRPr="005C46CF"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5C46CF" w:rsidRDefault="003B2A3F" w:rsidP="00F61991">
            <w:pPr>
              <w:shd w:val="clear" w:color="auto" w:fill="FFFFFF"/>
            </w:pPr>
            <w:r w:rsidRPr="005C46CF">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5C46CF" w:rsidRDefault="003B2A3F" w:rsidP="00F61991">
            <w:pPr>
              <w:shd w:val="clear" w:color="auto" w:fill="FFFFFF"/>
            </w:pPr>
            <w:r w:rsidRPr="005C46CF">
              <w:t xml:space="preserve">к/с </w:t>
            </w:r>
          </w:p>
        </w:tc>
      </w:tr>
      <w:tr w:rsidR="005C46CF" w:rsidRPr="005C46CF"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5C46CF" w:rsidRDefault="003B2A3F" w:rsidP="00F61991">
            <w:pPr>
              <w:shd w:val="clear" w:color="auto" w:fill="FFFFFF"/>
            </w:pPr>
            <w:r w:rsidRPr="005C46CF">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5C46CF" w:rsidRDefault="003B2A3F" w:rsidP="00F61991">
            <w:pPr>
              <w:shd w:val="clear" w:color="auto" w:fill="FFFFFF"/>
            </w:pPr>
            <w:r w:rsidRPr="005C46CF">
              <w:t xml:space="preserve">БИК </w:t>
            </w:r>
          </w:p>
        </w:tc>
      </w:tr>
      <w:tr w:rsidR="005C46CF" w:rsidRPr="005C46CF"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5C46CF" w:rsidRDefault="003B2A3F" w:rsidP="00F61991">
            <w:pPr>
              <w:shd w:val="clear" w:color="auto" w:fill="FFFFFF"/>
            </w:pPr>
            <w:r w:rsidRPr="005C46CF">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5C46CF" w:rsidRDefault="003B2A3F" w:rsidP="00F61991">
            <w:pPr>
              <w:pStyle w:val="ConsPlusNormal"/>
              <w:ind w:firstLine="0"/>
              <w:rPr>
                <w:rFonts w:ascii="Times New Roman" w:hAnsi="Times New Roman" w:cs="Times New Roman"/>
                <w:sz w:val="24"/>
                <w:szCs w:val="24"/>
              </w:rPr>
            </w:pPr>
            <w:r w:rsidRPr="005C46CF">
              <w:rPr>
                <w:rFonts w:ascii="Times New Roman" w:hAnsi="Times New Roman" w:cs="Times New Roman"/>
                <w:sz w:val="24"/>
                <w:szCs w:val="24"/>
              </w:rPr>
              <w:t>Телефон:</w:t>
            </w:r>
          </w:p>
        </w:tc>
      </w:tr>
    </w:tbl>
    <w:p w:rsidR="003B2A3F" w:rsidRPr="005C46CF" w:rsidRDefault="003B2A3F" w:rsidP="00112AA7">
      <w:pPr>
        <w:pStyle w:val="Style6"/>
        <w:widowControl/>
        <w:tabs>
          <w:tab w:val="left" w:leader="underscore" w:pos="0"/>
        </w:tabs>
        <w:spacing w:line="317" w:lineRule="exact"/>
        <w:ind w:firstLine="0"/>
        <w:rPr>
          <w:rStyle w:val="FontStyle59"/>
          <w:sz w:val="27"/>
          <w:szCs w:val="27"/>
        </w:rPr>
      </w:pPr>
    </w:p>
    <w:tbl>
      <w:tblPr>
        <w:tblW w:w="10260" w:type="dxa"/>
        <w:tblInd w:w="-34" w:type="dxa"/>
        <w:tblLook w:val="00A0" w:firstRow="1" w:lastRow="0" w:firstColumn="1" w:lastColumn="0" w:noHBand="0" w:noVBand="0"/>
      </w:tblPr>
      <w:tblGrid>
        <w:gridCol w:w="5245"/>
        <w:gridCol w:w="5015"/>
      </w:tblGrid>
      <w:tr w:rsidR="005C46CF" w:rsidRPr="005C46CF" w:rsidTr="00130142">
        <w:tc>
          <w:tcPr>
            <w:tcW w:w="5245" w:type="dxa"/>
            <w:vAlign w:val="center"/>
          </w:tcPr>
          <w:p w:rsidR="00CD24F4" w:rsidRPr="005C46CF" w:rsidRDefault="00CD24F4" w:rsidP="00CD24F4">
            <w:pPr>
              <w:rPr>
                <w:b/>
                <w:sz w:val="28"/>
                <w:szCs w:val="28"/>
              </w:rPr>
            </w:pPr>
            <w:r w:rsidRPr="005C46CF">
              <w:rPr>
                <w:b/>
                <w:sz w:val="28"/>
                <w:szCs w:val="28"/>
              </w:rPr>
              <w:t>_______________________</w:t>
            </w:r>
          </w:p>
        </w:tc>
        <w:tc>
          <w:tcPr>
            <w:tcW w:w="5015" w:type="dxa"/>
          </w:tcPr>
          <w:p w:rsidR="00CD24F4" w:rsidRPr="005C46CF" w:rsidRDefault="00CD24F4" w:rsidP="00CD24F4">
            <w:pPr>
              <w:ind w:firstLine="34"/>
              <w:rPr>
                <w:sz w:val="28"/>
                <w:szCs w:val="28"/>
              </w:rPr>
            </w:pPr>
            <w:r w:rsidRPr="005C46CF">
              <w:rPr>
                <w:sz w:val="28"/>
                <w:szCs w:val="28"/>
              </w:rPr>
              <w:t>____________________</w:t>
            </w:r>
          </w:p>
        </w:tc>
      </w:tr>
    </w:tbl>
    <w:p w:rsidR="00FF5457" w:rsidRPr="005C46CF" w:rsidRDefault="00FF5457" w:rsidP="000A4B3A">
      <w:pPr>
        <w:pStyle w:val="Style5"/>
        <w:widowControl/>
        <w:tabs>
          <w:tab w:val="left" w:pos="4795"/>
        </w:tabs>
        <w:spacing w:before="192" w:line="240" w:lineRule="auto"/>
        <w:ind w:right="1498"/>
        <w:rPr>
          <w:rStyle w:val="FontStyle59"/>
        </w:rPr>
        <w:sectPr w:rsidR="00FF5457" w:rsidRPr="005C46CF" w:rsidSect="00824BB2">
          <w:footerReference w:type="even" r:id="rId8"/>
          <w:footerReference w:type="default" r:id="rId9"/>
          <w:type w:val="continuous"/>
          <w:pgSz w:w="11905" w:h="16837"/>
          <w:pgMar w:top="851" w:right="848" w:bottom="1134" w:left="1092" w:header="720" w:footer="475" w:gutter="0"/>
          <w:cols w:space="60"/>
          <w:noEndnote/>
        </w:sectPr>
      </w:pPr>
    </w:p>
    <w:p w:rsidR="00130142" w:rsidRPr="005C46CF" w:rsidRDefault="00130142" w:rsidP="009A1B8F">
      <w:pPr>
        <w:pStyle w:val="Style40"/>
        <w:widowControl/>
        <w:spacing w:before="53"/>
        <w:jc w:val="right"/>
        <w:rPr>
          <w:rStyle w:val="FontStyle72"/>
        </w:rPr>
      </w:pPr>
    </w:p>
    <w:p w:rsidR="009A1B8F" w:rsidRPr="005C46CF" w:rsidRDefault="009A1B8F" w:rsidP="009A1B8F">
      <w:pPr>
        <w:pStyle w:val="Style40"/>
        <w:widowControl/>
        <w:spacing w:before="53"/>
        <w:jc w:val="right"/>
        <w:rPr>
          <w:rStyle w:val="FontStyle72"/>
        </w:rPr>
      </w:pPr>
      <w:r w:rsidRPr="005C46CF">
        <w:rPr>
          <w:rStyle w:val="FontStyle72"/>
        </w:rPr>
        <w:t>Приложение № 1</w:t>
      </w:r>
    </w:p>
    <w:p w:rsidR="009A1B8F" w:rsidRPr="005C46CF" w:rsidRDefault="009A1B8F" w:rsidP="009A1B8F">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5C46CF">
        <w:rPr>
          <w:rStyle w:val="FontStyle72"/>
        </w:rPr>
        <w:t>к договору № __________ от «____» ________20__г.</w:t>
      </w:r>
    </w:p>
    <w:p w:rsidR="00CC04DE" w:rsidRPr="005C46CF" w:rsidRDefault="00CC04DE" w:rsidP="00FF5457">
      <w:pPr>
        <w:pStyle w:val="Style40"/>
        <w:widowControl/>
        <w:spacing w:before="53"/>
        <w:jc w:val="right"/>
        <w:rPr>
          <w:rStyle w:val="FontStyle72"/>
        </w:rPr>
      </w:pPr>
    </w:p>
    <w:p w:rsidR="009A1B8F" w:rsidRPr="005C46CF" w:rsidRDefault="009A1B8F" w:rsidP="00FF5457">
      <w:pPr>
        <w:pStyle w:val="Style40"/>
        <w:widowControl/>
        <w:spacing w:before="53"/>
        <w:jc w:val="right"/>
        <w:rPr>
          <w:rStyle w:val="FontStyle72"/>
        </w:rPr>
      </w:pPr>
    </w:p>
    <w:p w:rsidR="005C3BE1" w:rsidRPr="005C46CF" w:rsidRDefault="005C3BE1" w:rsidP="005C3BE1">
      <w:pPr>
        <w:widowControl/>
        <w:pBdr>
          <w:bottom w:val="thickThinSmallGap" w:sz="24" w:space="1" w:color="622423"/>
        </w:pBdr>
        <w:tabs>
          <w:tab w:val="center" w:pos="4677"/>
          <w:tab w:val="right" w:pos="9355"/>
        </w:tabs>
        <w:autoSpaceDE/>
        <w:autoSpaceDN/>
        <w:adjustRightInd/>
        <w:spacing w:line="360" w:lineRule="auto"/>
        <w:jc w:val="center"/>
        <w:rPr>
          <w:b/>
        </w:rPr>
      </w:pPr>
      <w:r w:rsidRPr="005C46CF">
        <w:rPr>
          <w:b/>
        </w:rPr>
        <w:t>ТЕХНИЧЕСКОЕ ЗАДАНИЕ</w:t>
      </w:r>
    </w:p>
    <w:p w:rsidR="005C3BE1" w:rsidRPr="005C46CF" w:rsidRDefault="005C3BE1" w:rsidP="005C3BE1">
      <w:pPr>
        <w:keepNext/>
        <w:widowControl/>
        <w:tabs>
          <w:tab w:val="num" w:pos="810"/>
          <w:tab w:val="left" w:pos="1843"/>
        </w:tabs>
        <w:autoSpaceDE/>
        <w:autoSpaceDN/>
        <w:adjustRightInd/>
        <w:ind w:left="284" w:hanging="454"/>
        <w:jc w:val="center"/>
        <w:outlineLvl w:val="0"/>
      </w:pPr>
      <w:r w:rsidRPr="005C46CF">
        <w:t>на проектно-изыскательские работы по объекту «Третий этап строительства объектов</w:t>
      </w:r>
    </w:p>
    <w:p w:rsidR="005C3BE1" w:rsidRPr="005C46CF" w:rsidRDefault="005C3BE1" w:rsidP="005C3BE1">
      <w:pPr>
        <w:keepNext/>
        <w:widowControl/>
        <w:tabs>
          <w:tab w:val="num" w:pos="810"/>
          <w:tab w:val="left" w:pos="1843"/>
        </w:tabs>
        <w:autoSpaceDE/>
        <w:autoSpaceDN/>
        <w:adjustRightInd/>
        <w:ind w:left="284" w:hanging="454"/>
        <w:jc w:val="center"/>
        <w:outlineLvl w:val="0"/>
      </w:pPr>
      <w:r w:rsidRPr="005C46CF">
        <w:t>особой экономической зоны промышленно-производственного типа «Липецк»,</w:t>
      </w:r>
    </w:p>
    <w:p w:rsidR="005C3BE1" w:rsidRPr="005C46CF" w:rsidRDefault="005C3BE1" w:rsidP="005C3BE1">
      <w:pPr>
        <w:keepNext/>
        <w:widowControl/>
        <w:tabs>
          <w:tab w:val="num" w:pos="810"/>
          <w:tab w:val="left" w:pos="1843"/>
        </w:tabs>
        <w:autoSpaceDE/>
        <w:autoSpaceDN/>
        <w:adjustRightInd/>
        <w:ind w:left="284" w:hanging="454"/>
        <w:jc w:val="center"/>
        <w:outlineLvl w:val="0"/>
        <w:rPr>
          <w:rFonts w:ascii="Arial" w:hAnsi="Arial"/>
          <w:sz w:val="22"/>
          <w:szCs w:val="22"/>
          <w:u w:val="single"/>
        </w:rPr>
      </w:pPr>
      <w:r w:rsidRPr="005C46CF">
        <w:t>расположенной в Елецком районе Липецкой области (подэтап 3.1)»</w:t>
      </w:r>
    </w:p>
    <w:p w:rsidR="005C3BE1" w:rsidRPr="005C46CF" w:rsidRDefault="005C3BE1" w:rsidP="005C3BE1">
      <w:pPr>
        <w:widowControl/>
        <w:tabs>
          <w:tab w:val="center" w:pos="4677"/>
          <w:tab w:val="right" w:pos="9355"/>
        </w:tabs>
        <w:autoSpaceDE/>
        <w:autoSpaceDN/>
        <w:adjustRightInd/>
        <w:jc w:val="right"/>
        <w:rPr>
          <w:b/>
          <w:sz w:val="22"/>
          <w:szCs w:val="22"/>
          <w:u w:val="single"/>
        </w:rPr>
      </w:pP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851"/>
        <w:gridCol w:w="2694"/>
        <w:gridCol w:w="6520"/>
      </w:tblGrid>
      <w:tr w:rsidR="005C46CF" w:rsidRPr="005C46CF" w:rsidTr="005C3BE1">
        <w:tc>
          <w:tcPr>
            <w:tcW w:w="851" w:type="dxa"/>
            <w:tcBorders>
              <w:top w:val="single" w:sz="12" w:space="0" w:color="000000"/>
              <w:left w:val="single" w:sz="12" w:space="0" w:color="000000"/>
              <w:bottom w:val="single" w:sz="12" w:space="0" w:color="000000"/>
              <w:right w:val="single" w:sz="12" w:space="0" w:color="000000"/>
            </w:tcBorders>
            <w:vAlign w:val="center"/>
            <w:hideMark/>
          </w:tcPr>
          <w:p w:rsidR="005C3BE1" w:rsidRPr="005C46CF" w:rsidRDefault="005C3BE1" w:rsidP="005C3BE1">
            <w:pPr>
              <w:suppressLineNumbers/>
              <w:suppressAutoHyphens/>
              <w:autoSpaceDE/>
              <w:autoSpaceDN/>
              <w:adjustRightInd/>
              <w:jc w:val="center"/>
              <w:rPr>
                <w:rFonts w:eastAsia="Lucida Sans Unicode"/>
                <w:b/>
                <w:lang w:eastAsia="en-US" w:bidi="en-US"/>
              </w:rPr>
            </w:pPr>
            <w:r w:rsidRPr="005C46CF">
              <w:rPr>
                <w:rFonts w:eastAsia="Lucida Sans Unicode"/>
                <w:b/>
                <w:lang w:eastAsia="en-US" w:bidi="en-US"/>
              </w:rPr>
              <w:t>№</w:t>
            </w:r>
          </w:p>
          <w:p w:rsidR="005C3BE1" w:rsidRPr="005C46CF" w:rsidRDefault="005C3BE1" w:rsidP="005C3BE1">
            <w:pPr>
              <w:suppressLineNumbers/>
              <w:suppressAutoHyphens/>
              <w:autoSpaceDE/>
              <w:autoSpaceDN/>
              <w:adjustRightInd/>
              <w:jc w:val="center"/>
              <w:rPr>
                <w:rFonts w:eastAsia="Lucida Sans Unicode"/>
                <w:b/>
                <w:lang w:val="en-US" w:eastAsia="en-US" w:bidi="en-US"/>
              </w:rPr>
            </w:pPr>
            <w:r w:rsidRPr="005C46CF">
              <w:rPr>
                <w:rFonts w:eastAsia="Lucida Sans Unicode"/>
                <w:b/>
                <w:lang w:eastAsia="en-US" w:bidi="en-US"/>
              </w:rPr>
              <w:t>п.п.</w:t>
            </w:r>
          </w:p>
        </w:tc>
        <w:tc>
          <w:tcPr>
            <w:tcW w:w="2694" w:type="dxa"/>
            <w:tcBorders>
              <w:top w:val="single" w:sz="12" w:space="0" w:color="000000"/>
              <w:left w:val="single" w:sz="12" w:space="0" w:color="000000"/>
              <w:bottom w:val="single" w:sz="12" w:space="0" w:color="000000"/>
              <w:right w:val="single" w:sz="12" w:space="0" w:color="000000"/>
            </w:tcBorders>
            <w:vAlign w:val="center"/>
            <w:hideMark/>
          </w:tcPr>
          <w:p w:rsidR="005C3BE1" w:rsidRPr="005C46CF" w:rsidRDefault="005C3BE1" w:rsidP="005C3BE1">
            <w:pPr>
              <w:suppressLineNumbers/>
              <w:suppressAutoHyphens/>
              <w:autoSpaceDE/>
              <w:autoSpaceDN/>
              <w:adjustRightInd/>
              <w:jc w:val="center"/>
              <w:rPr>
                <w:rFonts w:eastAsia="Lucida Sans Unicode"/>
                <w:b/>
                <w:lang w:eastAsia="en-US" w:bidi="en-US"/>
              </w:rPr>
            </w:pPr>
            <w:r w:rsidRPr="005C46CF">
              <w:rPr>
                <w:rFonts w:eastAsia="Lucida Sans Unicode"/>
                <w:b/>
                <w:lang w:eastAsia="en-US" w:bidi="en-US"/>
              </w:rPr>
              <w:t>Перечень основных требований</w:t>
            </w:r>
          </w:p>
        </w:tc>
        <w:tc>
          <w:tcPr>
            <w:tcW w:w="6520" w:type="dxa"/>
            <w:tcBorders>
              <w:top w:val="single" w:sz="12" w:space="0" w:color="000000"/>
              <w:left w:val="single" w:sz="12" w:space="0" w:color="000000"/>
              <w:bottom w:val="single" w:sz="12" w:space="0" w:color="000000"/>
              <w:right w:val="single" w:sz="12" w:space="0" w:color="000000"/>
            </w:tcBorders>
            <w:vAlign w:val="center"/>
            <w:hideMark/>
          </w:tcPr>
          <w:p w:rsidR="005C3BE1" w:rsidRPr="005C46CF" w:rsidRDefault="005C3BE1" w:rsidP="005C3BE1">
            <w:pPr>
              <w:suppressLineNumbers/>
              <w:suppressAutoHyphens/>
              <w:autoSpaceDE/>
              <w:autoSpaceDN/>
              <w:adjustRightInd/>
              <w:jc w:val="center"/>
              <w:rPr>
                <w:rFonts w:eastAsia="Lucida Sans Unicode"/>
                <w:b/>
                <w:lang w:eastAsia="en-US" w:bidi="en-US"/>
              </w:rPr>
            </w:pPr>
            <w:r w:rsidRPr="005C46CF">
              <w:rPr>
                <w:rFonts w:eastAsia="Lucida Sans Unicode"/>
                <w:b/>
                <w:lang w:eastAsia="en-US" w:bidi="en-US"/>
              </w:rPr>
              <w:t>Содержание</w:t>
            </w:r>
          </w:p>
        </w:tc>
      </w:tr>
      <w:tr w:rsidR="005C46CF" w:rsidRPr="005C46CF" w:rsidTr="005C3BE1">
        <w:tc>
          <w:tcPr>
            <w:tcW w:w="10065" w:type="dxa"/>
            <w:gridSpan w:val="3"/>
            <w:tcBorders>
              <w:top w:val="single" w:sz="1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jc w:val="center"/>
              <w:rPr>
                <w:rFonts w:eastAsia="Lucida Sans Unicode"/>
                <w:b/>
                <w:bCs/>
                <w:lang w:val="en-US" w:eastAsia="en-US" w:bidi="en-US"/>
              </w:rPr>
            </w:pPr>
            <w:r w:rsidRPr="005C46CF">
              <w:rPr>
                <w:rFonts w:eastAsia="Lucida Sans Unicode"/>
                <w:b/>
                <w:lang w:val="en-US" w:eastAsia="en-US" w:bidi="en-US"/>
              </w:rPr>
              <w:t>1</w:t>
            </w:r>
            <w:r w:rsidRPr="005C46CF">
              <w:rPr>
                <w:rFonts w:eastAsia="Lucida Sans Unicode"/>
                <w:b/>
                <w:lang w:eastAsia="en-US" w:bidi="en-US"/>
              </w:rPr>
              <w:t>.</w:t>
            </w:r>
            <w:r w:rsidRPr="005C46CF">
              <w:rPr>
                <w:rFonts w:eastAsia="Lucida Sans Unicode"/>
                <w:b/>
                <w:bCs/>
                <w:lang w:val="en-US" w:eastAsia="en-US" w:bidi="en-US"/>
              </w:rPr>
              <w:t xml:space="preserve"> Общие данные</w:t>
            </w:r>
          </w:p>
        </w:tc>
      </w:tr>
      <w:tr w:rsidR="005C46CF" w:rsidRPr="005C46CF" w:rsidTr="005C3BE1">
        <w:trPr>
          <w:trHeight w:val="1960"/>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val="en-US" w:eastAsia="en-US" w:bidi="en-US"/>
              </w:rPr>
              <w:t>1.1</w:t>
            </w:r>
          </w:p>
        </w:tc>
        <w:tc>
          <w:tcPr>
            <w:tcW w:w="2694"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autoSpaceDE/>
              <w:autoSpaceDN/>
              <w:adjustRightInd/>
              <w:rPr>
                <w:b/>
              </w:rPr>
            </w:pPr>
            <w:r w:rsidRPr="005C46CF">
              <w:rPr>
                <w:b/>
              </w:rPr>
              <w:t>Основание для проектирования</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autoSpaceDE/>
              <w:autoSpaceDN/>
              <w:adjustRightInd/>
              <w:ind w:right="85" w:firstLine="230"/>
            </w:pPr>
            <w:r w:rsidRPr="005C46CF">
              <w:t>1. Федеральный закон от 22.07.2005 № 116-ФЗ «Об особых экономических зонах в Российской Федерации».</w:t>
            </w:r>
          </w:p>
          <w:p w:rsidR="005C3BE1" w:rsidRPr="005C46CF" w:rsidRDefault="005C3BE1" w:rsidP="005C3BE1">
            <w:pPr>
              <w:widowControl/>
              <w:autoSpaceDE/>
              <w:autoSpaceDN/>
              <w:adjustRightInd/>
              <w:ind w:right="85" w:firstLine="230"/>
            </w:pPr>
            <w:r w:rsidRPr="005C46CF">
              <w:t>2. Постановление Правительства Российской Федерации от 11.07.2015 № 697 «Об особой экономической зоне промышленно-производственного типа, созданной на территории Липецкой области».</w:t>
            </w:r>
          </w:p>
          <w:p w:rsidR="005C3BE1" w:rsidRPr="005C46CF" w:rsidRDefault="005C3BE1" w:rsidP="005C3BE1">
            <w:pPr>
              <w:widowControl/>
              <w:autoSpaceDE/>
              <w:autoSpaceDN/>
              <w:adjustRightInd/>
              <w:ind w:right="85" w:firstLine="230"/>
            </w:pPr>
            <w:r w:rsidRPr="005C46CF">
              <w:t>3. Распоряжение администрации Липецкой области от 15.03.2016 № 112-р «Об утверждении документации по планировке территории».</w:t>
            </w:r>
          </w:p>
          <w:p w:rsidR="005C3BE1" w:rsidRPr="005C46CF" w:rsidRDefault="005C3BE1" w:rsidP="005C3BE1">
            <w:pPr>
              <w:widowControl/>
              <w:autoSpaceDE/>
              <w:autoSpaceDN/>
              <w:adjustRightInd/>
              <w:ind w:right="85" w:firstLine="230"/>
            </w:pPr>
            <w:r w:rsidRPr="005C46CF">
              <w:lastRenderedPageBreak/>
              <w:t>4. Приказ управления строительства и архитектуры Липецкой области от 09.07.2019 № 153 «Об утверждении документации по планировке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с внесёнными изменениями».</w:t>
            </w:r>
          </w:p>
          <w:p w:rsidR="005C3BE1" w:rsidRPr="005C46CF" w:rsidRDefault="005C3BE1" w:rsidP="005C3BE1">
            <w:pPr>
              <w:widowControl/>
              <w:autoSpaceDE/>
              <w:autoSpaceDN/>
              <w:adjustRightInd/>
              <w:ind w:right="85" w:firstLine="230"/>
            </w:pPr>
            <w:r w:rsidRPr="005C46CF">
              <w:t>5. Приказ ФТС России от 30.04.2015 № 817 «Об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 предоставленным резидентам особой экономической зоны, в случаях, предусмотренных частью 4 статьи 37.2 Федерального закона от 22.07.2005 № 116-ФЗ «Об особых экономических зонах в Российской Федерации».</w:t>
            </w:r>
          </w:p>
          <w:p w:rsidR="005C3BE1" w:rsidRPr="005C46CF" w:rsidRDefault="005C3BE1" w:rsidP="005C3BE1">
            <w:pPr>
              <w:widowControl/>
              <w:autoSpaceDE/>
              <w:autoSpaceDN/>
              <w:adjustRightInd/>
              <w:ind w:right="85" w:firstLine="230"/>
            </w:pPr>
            <w:r w:rsidRPr="005C46CF">
              <w:t xml:space="preserve">6. </w:t>
            </w:r>
            <w:r w:rsidRPr="005C46CF">
              <w:rPr>
                <w:spacing w:val="-2"/>
              </w:rPr>
              <w:t>Технические условия Филиала ПАО «МРСК Центра» - «Липецкэнерго» на пересечение, сближение и параллельное следование автомобильной дорогой с существующей ВЛ 10 кВ «Н.Ольшанец».</w:t>
            </w:r>
          </w:p>
          <w:p w:rsidR="005C3BE1" w:rsidRPr="005C46CF" w:rsidRDefault="005C3BE1" w:rsidP="005C3BE1">
            <w:pPr>
              <w:widowControl/>
              <w:autoSpaceDE/>
              <w:autoSpaceDN/>
              <w:adjustRightInd/>
              <w:ind w:right="85" w:firstLine="230"/>
            </w:pPr>
          </w:p>
        </w:tc>
      </w:tr>
      <w:tr w:rsidR="005C46CF" w:rsidRPr="005C46CF" w:rsidTr="005C3BE1">
        <w:trPr>
          <w:trHeight w:val="388"/>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lastRenderedPageBreak/>
              <w:t>1.2</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AutoHyphens/>
              <w:autoSpaceDE/>
              <w:autoSpaceDN/>
              <w:adjustRightInd/>
              <w:rPr>
                <w:b/>
                <w:lang w:eastAsia="en-US" w:bidi="en-US"/>
              </w:rPr>
            </w:pPr>
            <w:r w:rsidRPr="005C46CF">
              <w:rPr>
                <w:b/>
              </w:rPr>
              <w:t>Сведения об участке строительства</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tabs>
                <w:tab w:val="left" w:pos="0"/>
              </w:tabs>
              <w:autoSpaceDE/>
              <w:autoSpaceDN/>
              <w:adjustRightInd/>
              <w:ind w:firstLine="230"/>
            </w:pPr>
            <w:r w:rsidRPr="005C46CF">
              <w:t>Кадастровый номер земельного участка 48:07:1500901:189; площадь 1 273,8 га; категория земель – земли промышленности, энергетики, связи, радиовещания, телевидения, информатики и иного специального назначения; местоположение – Липецкая область, Елецкий район, с/п Архангельский сельсовет, близ села Новый Ольшанец.</w:t>
            </w:r>
          </w:p>
          <w:p w:rsidR="005C3BE1" w:rsidRPr="005C46CF" w:rsidRDefault="005C3BE1" w:rsidP="005C3BE1">
            <w:pPr>
              <w:widowControl/>
              <w:tabs>
                <w:tab w:val="left" w:pos="0"/>
              </w:tabs>
              <w:autoSpaceDE/>
              <w:autoSpaceDN/>
              <w:adjustRightInd/>
              <w:ind w:firstLine="230"/>
              <w:rPr>
                <w:spacing w:val="-2"/>
              </w:rPr>
            </w:pPr>
          </w:p>
        </w:tc>
      </w:tr>
      <w:tr w:rsidR="005C46CF" w:rsidRPr="005C46CF" w:rsidTr="005C3BE1">
        <w:trPr>
          <w:trHeight w:val="241"/>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t>1.3</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AutoHyphens/>
              <w:autoSpaceDE/>
              <w:autoSpaceDN/>
              <w:adjustRightInd/>
              <w:rPr>
                <w:b/>
              </w:rPr>
            </w:pPr>
            <w:r w:rsidRPr="005C46CF">
              <w:rPr>
                <w:b/>
              </w:rPr>
              <w:t>Вид строительства</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tabs>
                <w:tab w:val="left" w:pos="0"/>
              </w:tabs>
              <w:autoSpaceDE/>
              <w:autoSpaceDN/>
              <w:adjustRightInd/>
              <w:ind w:firstLine="230"/>
              <w:rPr>
                <w:spacing w:val="-2"/>
              </w:rPr>
            </w:pPr>
            <w:r w:rsidRPr="005C46CF">
              <w:rPr>
                <w:spacing w:val="-2"/>
              </w:rPr>
              <w:t>Новое строительство.</w:t>
            </w:r>
          </w:p>
          <w:p w:rsidR="005C3BE1" w:rsidRPr="005C46CF" w:rsidRDefault="005C3BE1" w:rsidP="005C3BE1">
            <w:pPr>
              <w:widowControl/>
              <w:tabs>
                <w:tab w:val="left" w:pos="0"/>
              </w:tabs>
              <w:autoSpaceDE/>
              <w:autoSpaceDN/>
              <w:adjustRightInd/>
              <w:ind w:firstLine="230"/>
              <w:rPr>
                <w:spacing w:val="-2"/>
              </w:rPr>
            </w:pPr>
          </w:p>
        </w:tc>
      </w:tr>
      <w:tr w:rsidR="005C46CF" w:rsidRPr="005C46CF" w:rsidTr="005C3BE1">
        <w:trPr>
          <w:trHeight w:val="388"/>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t>1.4</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AutoHyphens/>
              <w:autoSpaceDE/>
              <w:autoSpaceDN/>
              <w:adjustRightInd/>
              <w:rPr>
                <w:b/>
              </w:rPr>
            </w:pPr>
            <w:r w:rsidRPr="005C46CF">
              <w:rPr>
                <w:b/>
              </w:rPr>
              <w:t>Исходные данные</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autoSpaceDE/>
              <w:autoSpaceDN/>
              <w:adjustRightInd/>
              <w:ind w:right="85" w:firstLine="230"/>
            </w:pPr>
            <w:r w:rsidRPr="005C46CF">
              <w:t>1. Схема размещения проектируемых объектов.</w:t>
            </w:r>
          </w:p>
          <w:p w:rsidR="005C3BE1" w:rsidRPr="005C46CF" w:rsidRDefault="005C3BE1" w:rsidP="005C3BE1">
            <w:pPr>
              <w:widowControl/>
              <w:autoSpaceDE/>
              <w:autoSpaceDN/>
              <w:adjustRightInd/>
              <w:ind w:right="85" w:firstLine="230"/>
            </w:pPr>
            <w:r w:rsidRPr="005C46CF">
              <w:t>2. Техническое задание на проектирование «Контрольно-пропускного пункта для въезда и выезда строительно-грузового транспорта на территорию особой экономической зоны промышленно-производственного типа «Липецк», расположенной в Елецком районе Липецкой области. Оснащение информационно-техническими средствами» (далее – ТЗ на проектирование КПП).</w:t>
            </w:r>
          </w:p>
          <w:p w:rsidR="005C3BE1" w:rsidRPr="005C46CF" w:rsidRDefault="005C3BE1" w:rsidP="005C3BE1">
            <w:pPr>
              <w:widowControl/>
              <w:autoSpaceDE/>
              <w:autoSpaceDN/>
              <w:adjustRightInd/>
              <w:ind w:right="85" w:firstLine="230"/>
              <w:rPr>
                <w:lang w:eastAsia="en-US"/>
              </w:rPr>
            </w:pPr>
            <w:r w:rsidRPr="005C46CF">
              <w:t xml:space="preserve">3. </w:t>
            </w:r>
            <w:r w:rsidRPr="005C46CF">
              <w:rPr>
                <w:spacing w:val="-2"/>
              </w:rPr>
              <w:t>М</w:t>
            </w:r>
            <w:r w:rsidRPr="005C46CF">
              <w:t>атериалы «Проекта планировки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шифр проекта 13013</w:t>
            </w:r>
            <w:r w:rsidRPr="005C46CF">
              <w:rPr>
                <w:lang w:eastAsia="en-US"/>
              </w:rPr>
              <w:t>.</w:t>
            </w:r>
          </w:p>
          <w:p w:rsidR="005C3BE1" w:rsidRPr="005C46CF" w:rsidRDefault="005C3BE1" w:rsidP="005C3BE1">
            <w:pPr>
              <w:keepNext/>
              <w:widowControl/>
              <w:tabs>
                <w:tab w:val="num" w:pos="810"/>
                <w:tab w:val="left" w:pos="1843"/>
              </w:tabs>
              <w:autoSpaceDE/>
              <w:autoSpaceDN/>
              <w:adjustRightInd/>
              <w:ind w:firstLine="230"/>
              <w:outlineLvl w:val="0"/>
            </w:pPr>
            <w:r w:rsidRPr="005C46CF">
              <w:rPr>
                <w:lang w:eastAsia="en-US"/>
              </w:rPr>
              <w:t>4. Материалы проекта «П</w:t>
            </w:r>
            <w:r w:rsidRPr="005C46CF">
              <w:t>ервый этап строительства особой экономической зоны промышленно-производственного типа «Липецк», расположенной в Елецком районе Липецкой области (подэтап 1.2)», шифр проекта 13013-1.2.</w:t>
            </w:r>
          </w:p>
          <w:p w:rsidR="005C3BE1" w:rsidRPr="005C46CF" w:rsidRDefault="005C3BE1" w:rsidP="005C3BE1">
            <w:pPr>
              <w:widowControl/>
              <w:autoSpaceDE/>
              <w:autoSpaceDN/>
              <w:adjustRightInd/>
              <w:ind w:right="85" w:firstLine="230"/>
            </w:pPr>
            <w:r w:rsidRPr="005C46CF">
              <w:t>5. М</w:t>
            </w:r>
            <w:r w:rsidRPr="005C46CF">
              <w:rPr>
                <w:lang w:eastAsia="en-US"/>
              </w:rPr>
              <w:t>атериалы проекта «Второй</w:t>
            </w:r>
            <w:r w:rsidRPr="005C46CF">
              <w:t xml:space="preserve"> этап строительства объектов особой экономической зоны промышленно-производственного типа «Липецк», расположенной в Елецком районе Липецкой области (подэтап 2.1)», шифр проекта 13013-2.1.</w:t>
            </w:r>
          </w:p>
          <w:p w:rsidR="005C3BE1" w:rsidRPr="005C46CF" w:rsidRDefault="005C3BE1" w:rsidP="005C3BE1">
            <w:pPr>
              <w:widowControl/>
              <w:autoSpaceDE/>
              <w:autoSpaceDN/>
              <w:adjustRightInd/>
              <w:ind w:right="85" w:firstLine="230"/>
            </w:pPr>
          </w:p>
        </w:tc>
      </w:tr>
      <w:tr w:rsidR="005C46CF" w:rsidRPr="005C46CF" w:rsidTr="005C3BE1">
        <w:trPr>
          <w:trHeight w:val="388"/>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lastRenderedPageBreak/>
              <w:t>1.5</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AutoHyphens/>
              <w:autoSpaceDE/>
              <w:autoSpaceDN/>
              <w:adjustRightInd/>
              <w:rPr>
                <w:b/>
              </w:rPr>
            </w:pPr>
            <w:r w:rsidRPr="005C46CF">
              <w:rPr>
                <w:b/>
              </w:rPr>
              <w:t>Состав проекта</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autoSpaceDE/>
              <w:autoSpaceDN/>
              <w:adjustRightInd/>
              <w:ind w:right="85" w:firstLine="230"/>
              <w:rPr>
                <w:spacing w:val="-2"/>
              </w:rPr>
            </w:pPr>
            <w:r w:rsidRPr="005C46CF">
              <w:rPr>
                <w:spacing w:val="-2"/>
              </w:rPr>
              <w:t>Проект разработать в составе «Проектная документация» и «Рабочая документация».</w:t>
            </w:r>
          </w:p>
          <w:p w:rsidR="005C3BE1" w:rsidRPr="005C46CF" w:rsidRDefault="005C3BE1" w:rsidP="005C3BE1">
            <w:pPr>
              <w:widowControl/>
              <w:autoSpaceDE/>
              <w:autoSpaceDN/>
              <w:adjustRightInd/>
              <w:ind w:right="85" w:firstLine="230"/>
              <w:rPr>
                <w:spacing w:val="-2"/>
              </w:rPr>
            </w:pPr>
            <w:r w:rsidRPr="005C46CF">
              <w:rPr>
                <w:spacing w:val="-2"/>
              </w:rPr>
              <w:t>Проектную документацию разработать в объёме, достаточном для согласования в РСК (МЭС), СО ЕЭС, с региональным таможенным управлением (далее – РТУ), а также для проведения государственной экспертизы.</w:t>
            </w:r>
          </w:p>
          <w:p w:rsidR="005C3BE1" w:rsidRPr="005C46CF" w:rsidRDefault="005C3BE1" w:rsidP="005C3BE1">
            <w:pPr>
              <w:widowControl/>
              <w:autoSpaceDE/>
              <w:autoSpaceDN/>
              <w:adjustRightInd/>
              <w:ind w:right="85" w:firstLine="230"/>
            </w:pPr>
            <w:r w:rsidRPr="005C46CF">
              <w:rPr>
                <w:spacing w:val="-2"/>
              </w:rPr>
              <w:t xml:space="preserve">Рабочую документацию выполнить в объёме, достаточном для реализации </w:t>
            </w:r>
            <w:r w:rsidRPr="005C46CF">
              <w:t>в процессе выполнения строительно-монтажных работ технических и технологических решений, принятых в «Проектной документации».</w:t>
            </w:r>
          </w:p>
          <w:p w:rsidR="005C3BE1" w:rsidRPr="005C46CF" w:rsidRDefault="005C3BE1" w:rsidP="005C3BE1">
            <w:pPr>
              <w:widowControl/>
              <w:autoSpaceDE/>
              <w:autoSpaceDN/>
              <w:adjustRightInd/>
              <w:ind w:right="85" w:firstLine="230"/>
              <w:rPr>
                <w:spacing w:val="-2"/>
              </w:rPr>
            </w:pPr>
          </w:p>
          <w:p w:rsidR="005C3BE1" w:rsidRPr="005C46CF" w:rsidRDefault="005C3BE1" w:rsidP="005C3BE1">
            <w:pPr>
              <w:widowControl/>
              <w:tabs>
                <w:tab w:val="left" w:pos="4672"/>
              </w:tabs>
              <w:autoSpaceDE/>
              <w:autoSpaceDN/>
              <w:adjustRightInd/>
              <w:ind w:right="85" w:firstLine="230"/>
              <w:rPr>
                <w:spacing w:val="-2"/>
              </w:rPr>
            </w:pPr>
            <w:r w:rsidRPr="005C46CF">
              <w:rPr>
                <w:spacing w:val="-2"/>
              </w:rPr>
              <w:t>Состав разделов проектной документации и их содержание выполнить в соответствии с требованиями следующих документов:</w:t>
            </w:r>
          </w:p>
          <w:p w:rsidR="005C3BE1" w:rsidRPr="005C46CF" w:rsidRDefault="005C3BE1" w:rsidP="005C3BE1">
            <w:pPr>
              <w:widowControl/>
              <w:tabs>
                <w:tab w:val="left" w:pos="4672"/>
              </w:tabs>
              <w:autoSpaceDE/>
              <w:autoSpaceDN/>
              <w:adjustRightInd/>
              <w:ind w:right="85" w:firstLine="230"/>
              <w:rPr>
                <w:spacing w:val="-2"/>
              </w:rPr>
            </w:pPr>
            <w:r w:rsidRPr="005C46CF">
              <w:rPr>
                <w:spacing w:val="-2"/>
              </w:rPr>
              <w:t xml:space="preserve">- п. 12 ст. 48 Градостроительного кодекса Российской Федерации от 29.12.2004 № 190-ФЗ, </w:t>
            </w:r>
            <w:r w:rsidRPr="005C46CF">
              <w:rPr>
                <w:szCs w:val="20"/>
              </w:rPr>
              <w:t>в действующей редакции</w:t>
            </w:r>
            <w:r w:rsidRPr="005C46CF">
              <w:rPr>
                <w:spacing w:val="-2"/>
              </w:rPr>
              <w:t>;</w:t>
            </w:r>
          </w:p>
          <w:p w:rsidR="005C3BE1" w:rsidRPr="005C46CF" w:rsidRDefault="005C3BE1" w:rsidP="005C3BE1">
            <w:pPr>
              <w:widowControl/>
              <w:tabs>
                <w:tab w:val="left" w:pos="4672"/>
              </w:tabs>
              <w:autoSpaceDE/>
              <w:autoSpaceDN/>
              <w:adjustRightInd/>
              <w:ind w:right="85" w:firstLine="230"/>
              <w:rPr>
                <w:szCs w:val="20"/>
              </w:rPr>
            </w:pPr>
            <w:r w:rsidRPr="005C46CF">
              <w:rPr>
                <w:spacing w:val="-2"/>
              </w:rPr>
              <w:t xml:space="preserve">- </w:t>
            </w:r>
            <w:r w:rsidRPr="005C46CF">
              <w:rPr>
                <w:szCs w:val="20"/>
              </w:rPr>
              <w:t>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 156-ст, в действующей редакции);</w:t>
            </w:r>
          </w:p>
          <w:p w:rsidR="005C3BE1" w:rsidRPr="005C46CF" w:rsidRDefault="005C3BE1" w:rsidP="005C3BE1">
            <w:pPr>
              <w:widowControl/>
              <w:tabs>
                <w:tab w:val="left" w:pos="4672"/>
              </w:tabs>
              <w:autoSpaceDE/>
              <w:autoSpaceDN/>
              <w:adjustRightInd/>
              <w:ind w:right="85" w:firstLine="230"/>
              <w:rPr>
                <w:szCs w:val="20"/>
              </w:rPr>
            </w:pPr>
            <w:r w:rsidRPr="005C46CF">
              <w:rPr>
                <w:szCs w:val="20"/>
              </w:rPr>
              <w:t>-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w:t>
            </w:r>
          </w:p>
          <w:p w:rsidR="005C3BE1" w:rsidRPr="005C46CF" w:rsidRDefault="005C3BE1" w:rsidP="005C3BE1">
            <w:pPr>
              <w:widowControl/>
              <w:tabs>
                <w:tab w:val="left" w:pos="4672"/>
              </w:tabs>
              <w:autoSpaceDE/>
              <w:autoSpaceDN/>
              <w:adjustRightInd/>
              <w:ind w:right="85" w:firstLine="230"/>
              <w:rPr>
                <w:szCs w:val="20"/>
              </w:rPr>
            </w:pPr>
            <w:r w:rsidRPr="005C46CF">
              <w:rPr>
                <w:szCs w:val="20"/>
              </w:rPr>
              <w:t>- действующими нормативными техническими требованиями, в том числе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 (утв. Приказом Росстандарта от 03.06.2019 № 1317, в действующей редакции).</w:t>
            </w:r>
          </w:p>
          <w:p w:rsidR="005C3BE1" w:rsidRPr="005C46CF" w:rsidRDefault="005C3BE1" w:rsidP="005C3BE1">
            <w:pPr>
              <w:widowControl/>
              <w:tabs>
                <w:tab w:val="left" w:pos="4672"/>
              </w:tabs>
              <w:autoSpaceDE/>
              <w:autoSpaceDN/>
              <w:adjustRightInd/>
              <w:ind w:right="85" w:firstLine="230"/>
              <w:rPr>
                <w:szCs w:val="20"/>
              </w:rPr>
            </w:pPr>
          </w:p>
          <w:p w:rsidR="005C3BE1" w:rsidRPr="005C46CF" w:rsidRDefault="005C3BE1" w:rsidP="005C3BE1">
            <w:pPr>
              <w:widowControl/>
              <w:tabs>
                <w:tab w:val="left" w:pos="4672"/>
              </w:tabs>
              <w:autoSpaceDE/>
              <w:autoSpaceDN/>
              <w:adjustRightInd/>
              <w:ind w:right="85" w:firstLine="230"/>
            </w:pPr>
            <w:r w:rsidRPr="005C46CF">
              <w:rPr>
                <w:spacing w:val="-2"/>
              </w:rPr>
              <w:t xml:space="preserve">Выполнение и оформление проектной документации должно проводиться в соответствии с </w:t>
            </w:r>
            <w:r w:rsidRPr="005C46CF">
              <w:t>Федеральным законом от 30.12.2009 № 384-ФЗ «Технический регламент о безопасности зданий и сооружений» (в действующей редакции) и другими действующими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rsidR="005C3BE1" w:rsidRPr="005C46CF" w:rsidRDefault="005C3BE1" w:rsidP="005C3BE1">
            <w:pPr>
              <w:widowControl/>
              <w:tabs>
                <w:tab w:val="left" w:pos="4672"/>
              </w:tabs>
              <w:autoSpaceDE/>
              <w:autoSpaceDN/>
              <w:adjustRightInd/>
              <w:ind w:right="85" w:firstLine="230"/>
            </w:pPr>
          </w:p>
          <w:p w:rsidR="005C3BE1" w:rsidRPr="005C46CF" w:rsidRDefault="005C3BE1" w:rsidP="005C3BE1">
            <w:pPr>
              <w:widowControl/>
              <w:tabs>
                <w:tab w:val="left" w:pos="4672"/>
              </w:tabs>
              <w:autoSpaceDE/>
              <w:autoSpaceDN/>
              <w:adjustRightInd/>
              <w:ind w:right="85" w:firstLine="230"/>
            </w:pPr>
            <w:r w:rsidRPr="005C46CF">
              <w:t>При проектировании автоматизированных систем (телемеханики, АСУ, АИИСКУЭ) состав проекта должен соответствовать требованиям ГОСТ 34.201-89 и РД 50-34.698-90.</w:t>
            </w:r>
          </w:p>
          <w:p w:rsidR="005C3BE1" w:rsidRPr="005C46CF" w:rsidRDefault="005C3BE1" w:rsidP="005C3BE1">
            <w:pPr>
              <w:widowControl/>
              <w:tabs>
                <w:tab w:val="left" w:pos="4672"/>
              </w:tabs>
              <w:autoSpaceDE/>
              <w:autoSpaceDN/>
              <w:adjustRightInd/>
              <w:ind w:right="85" w:firstLine="230"/>
            </w:pPr>
          </w:p>
          <w:p w:rsidR="005C3BE1" w:rsidRPr="005C46CF" w:rsidRDefault="005C3BE1" w:rsidP="005C3BE1">
            <w:pPr>
              <w:widowControl/>
              <w:autoSpaceDE/>
              <w:autoSpaceDN/>
              <w:adjustRightInd/>
              <w:ind w:right="85" w:firstLine="230"/>
              <w:rPr>
                <w:spacing w:val="-2"/>
              </w:rPr>
            </w:pPr>
            <w:r w:rsidRPr="005C46CF">
              <w:rPr>
                <w:spacing w:val="-2"/>
              </w:rPr>
              <w:lastRenderedPageBreak/>
              <w:t>Подрядчик несёт ответственность за правильность разработанной документации (всех разделов проекта) независимо от подтверждения (согласования) Заказчиком.</w:t>
            </w:r>
          </w:p>
          <w:p w:rsidR="005C3BE1" w:rsidRPr="005C46CF" w:rsidRDefault="005C3BE1" w:rsidP="005C3BE1">
            <w:pPr>
              <w:widowControl/>
              <w:autoSpaceDE/>
              <w:autoSpaceDN/>
              <w:adjustRightInd/>
              <w:ind w:right="85" w:firstLine="230"/>
              <w:rPr>
                <w:spacing w:val="-2"/>
              </w:rPr>
            </w:pPr>
          </w:p>
        </w:tc>
      </w:tr>
      <w:tr w:rsidR="005C46CF" w:rsidRPr="005C46CF" w:rsidTr="005C3BE1">
        <w:trPr>
          <w:trHeight w:val="388"/>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lastRenderedPageBreak/>
              <w:t>1.6</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AutoHyphens/>
              <w:autoSpaceDE/>
              <w:autoSpaceDN/>
              <w:adjustRightInd/>
              <w:rPr>
                <w:b/>
              </w:rPr>
            </w:pPr>
            <w:r w:rsidRPr="005C46CF">
              <w:rPr>
                <w:b/>
              </w:rPr>
              <w:t>Перечень и основные показатели объектов</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autoSpaceDE/>
              <w:autoSpaceDN/>
              <w:adjustRightInd/>
              <w:ind w:right="85" w:firstLine="230"/>
              <w:rPr>
                <w:spacing w:val="-2"/>
              </w:rPr>
            </w:pPr>
            <w:r w:rsidRPr="005C46CF">
              <w:rPr>
                <w:spacing w:val="-2"/>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ТЗ на проектирование КПП, уточнить и обосновать проектом.</w:t>
            </w:r>
          </w:p>
          <w:p w:rsidR="005C3BE1" w:rsidRPr="005C46CF" w:rsidRDefault="005C3BE1" w:rsidP="005C3BE1">
            <w:pPr>
              <w:widowControl/>
              <w:autoSpaceDE/>
              <w:autoSpaceDN/>
              <w:adjustRightInd/>
              <w:ind w:right="85" w:firstLine="230"/>
              <w:rPr>
                <w:spacing w:val="-2"/>
              </w:rPr>
            </w:pPr>
          </w:p>
          <w:p w:rsidR="005C3BE1" w:rsidRPr="005C46CF" w:rsidRDefault="005C3BE1" w:rsidP="005C3BE1">
            <w:pPr>
              <w:widowControl/>
              <w:autoSpaceDE/>
              <w:autoSpaceDN/>
              <w:adjustRightInd/>
              <w:ind w:right="85" w:firstLine="230"/>
              <w:rPr>
                <w:spacing w:val="-2"/>
              </w:rPr>
            </w:pPr>
            <w:r w:rsidRPr="005C46CF">
              <w:rPr>
                <w:spacing w:val="-2"/>
              </w:rPr>
              <w:t xml:space="preserve">1. </w:t>
            </w:r>
            <w:r w:rsidRPr="005C46CF">
              <w:rPr>
                <w:b/>
                <w:spacing w:val="-2"/>
              </w:rPr>
              <w:t>Автомобильная дорога</w:t>
            </w:r>
            <w:r w:rsidRPr="005C46CF">
              <w:rPr>
                <w:spacing w:val="-2"/>
              </w:rPr>
              <w:t xml:space="preserve"> </w:t>
            </w:r>
            <w:r w:rsidRPr="005C46CF">
              <w:t xml:space="preserve">двухполосная шириной 7,5 м в асфальтобетонном покрытии без бордюрного камня </w:t>
            </w:r>
            <w:r w:rsidRPr="005C46CF">
              <w:rPr>
                <w:spacing w:val="-2"/>
              </w:rPr>
              <w:t>ориентировочной</w:t>
            </w:r>
            <w:r w:rsidRPr="005C46CF">
              <w:t xml:space="preserve"> протяжённостью 2,4 км.</w:t>
            </w:r>
          </w:p>
          <w:p w:rsidR="005C3BE1" w:rsidRPr="005C46CF" w:rsidRDefault="005C3BE1" w:rsidP="005C3BE1">
            <w:pPr>
              <w:widowControl/>
              <w:autoSpaceDE/>
              <w:autoSpaceDN/>
              <w:adjustRightInd/>
              <w:ind w:right="85" w:firstLine="230"/>
              <w:rPr>
                <w:spacing w:val="-2"/>
              </w:rPr>
            </w:pPr>
          </w:p>
          <w:p w:rsidR="005C3BE1" w:rsidRPr="005C46CF" w:rsidRDefault="005C3BE1" w:rsidP="005C3BE1">
            <w:pPr>
              <w:widowControl/>
              <w:autoSpaceDE/>
              <w:autoSpaceDN/>
              <w:adjustRightInd/>
              <w:ind w:right="85" w:firstLine="230"/>
              <w:rPr>
                <w:spacing w:val="-2"/>
              </w:rPr>
            </w:pPr>
            <w:r w:rsidRPr="005C46CF">
              <w:rPr>
                <w:spacing w:val="-2"/>
              </w:rPr>
              <w:t xml:space="preserve">2. </w:t>
            </w:r>
            <w:r w:rsidRPr="005C46CF">
              <w:rPr>
                <w:b/>
                <w:spacing w:val="-2"/>
              </w:rPr>
              <w:t>Ограждение территории</w:t>
            </w:r>
            <w:r w:rsidRPr="005C46CF">
              <w:rPr>
                <w:spacing w:val="-2"/>
              </w:rPr>
              <w:t xml:space="preserve"> ориентировочной протяжённостью 6,1 км, в том числе:</w:t>
            </w:r>
          </w:p>
          <w:p w:rsidR="005C3BE1" w:rsidRPr="005C46CF" w:rsidRDefault="005C3BE1" w:rsidP="005C3BE1">
            <w:pPr>
              <w:widowControl/>
              <w:autoSpaceDE/>
              <w:autoSpaceDN/>
              <w:adjustRightInd/>
              <w:ind w:right="85" w:firstLine="230"/>
              <w:rPr>
                <w:spacing w:val="-2"/>
              </w:rPr>
            </w:pPr>
            <w:r w:rsidRPr="005C46CF">
              <w:rPr>
                <w:spacing w:val="-2"/>
              </w:rPr>
              <w:t xml:space="preserve">- постоянное ограждение высотой 2,5 м ориентировочной протяжённостью 2,6 км с установкой знаков «Зона таможенного контроля» на русском и английском языках, </w:t>
            </w:r>
            <w:r w:rsidRPr="005C46CF">
              <w:t>оборудованное антивандальной и противосъёмной защитой конструкций, а также охранной сигнализации, обеспечивающей фиксацию и оповещение оператора о хищении секций ограждения периметра территории ОЭЗ</w:t>
            </w:r>
            <w:r w:rsidRPr="005C46CF">
              <w:rPr>
                <w:spacing w:val="-2"/>
              </w:rPr>
              <w:t>;</w:t>
            </w:r>
          </w:p>
          <w:p w:rsidR="005C3BE1" w:rsidRPr="005C46CF" w:rsidRDefault="005C3BE1" w:rsidP="005C3BE1">
            <w:pPr>
              <w:widowControl/>
              <w:autoSpaceDE/>
              <w:autoSpaceDN/>
              <w:adjustRightInd/>
              <w:ind w:right="85" w:firstLine="230"/>
              <w:rPr>
                <w:spacing w:val="-2"/>
              </w:rPr>
            </w:pPr>
            <w:r w:rsidRPr="005C46CF">
              <w:rPr>
                <w:spacing w:val="-2"/>
              </w:rPr>
              <w:t>- временное ограждение высотой 2,5 м ориентировочной протяжённостью 3,5 км;</w:t>
            </w:r>
          </w:p>
          <w:p w:rsidR="005C3BE1" w:rsidRPr="005C46CF" w:rsidRDefault="005C3BE1" w:rsidP="005C3BE1">
            <w:pPr>
              <w:widowControl/>
              <w:autoSpaceDE/>
              <w:autoSpaceDN/>
              <w:adjustRightInd/>
              <w:ind w:right="85" w:firstLine="230"/>
              <w:rPr>
                <w:spacing w:val="-2"/>
              </w:rPr>
            </w:pPr>
            <w:r w:rsidRPr="005C46CF">
              <w:rPr>
                <w:spacing w:val="-2"/>
              </w:rPr>
              <w:t>- демонтируемое временное ограждение на участке от т. 13 до т. 18 (проект 13013-2.1) ориентировочной протяжённостью 0,6 км.</w:t>
            </w:r>
          </w:p>
          <w:p w:rsidR="005C3BE1" w:rsidRPr="005C46CF" w:rsidRDefault="005C3BE1" w:rsidP="005C3BE1">
            <w:pPr>
              <w:widowControl/>
              <w:autoSpaceDE/>
              <w:autoSpaceDN/>
              <w:adjustRightInd/>
              <w:ind w:right="85" w:firstLine="230"/>
              <w:rPr>
                <w:spacing w:val="-2"/>
              </w:rPr>
            </w:pPr>
            <w:r w:rsidRPr="005C46CF">
              <w:rPr>
                <w:spacing w:val="-2"/>
              </w:rPr>
              <w:t xml:space="preserve">При проектировании ограждения территории выполнить все условия, предъявляемые к ограждению в </w:t>
            </w:r>
            <w:r w:rsidRPr="005C46CF">
              <w:t>ТЗ на проектирование КПП.</w:t>
            </w:r>
            <w:r w:rsidRPr="005C46CF">
              <w:rPr>
                <w:spacing w:val="-2"/>
              </w:rPr>
              <w:t xml:space="preserve"> </w:t>
            </w:r>
          </w:p>
          <w:p w:rsidR="005C3BE1" w:rsidRPr="005C46CF" w:rsidRDefault="005C3BE1" w:rsidP="005C3BE1">
            <w:pPr>
              <w:widowControl/>
              <w:autoSpaceDE/>
              <w:autoSpaceDN/>
              <w:adjustRightInd/>
              <w:ind w:right="85" w:firstLine="230"/>
              <w:rPr>
                <w:spacing w:val="-2"/>
              </w:rPr>
            </w:pPr>
          </w:p>
          <w:p w:rsidR="005C3BE1" w:rsidRPr="005C46CF" w:rsidRDefault="005C3BE1" w:rsidP="005C3BE1">
            <w:pPr>
              <w:widowControl/>
              <w:autoSpaceDE/>
              <w:autoSpaceDN/>
              <w:adjustRightInd/>
              <w:ind w:right="85" w:firstLine="230"/>
              <w:rPr>
                <w:spacing w:val="-2"/>
              </w:rPr>
            </w:pPr>
            <w:r w:rsidRPr="005C46CF">
              <w:rPr>
                <w:spacing w:val="-2"/>
              </w:rPr>
              <w:t xml:space="preserve">3. </w:t>
            </w:r>
            <w:r w:rsidRPr="005C46CF">
              <w:rPr>
                <w:b/>
                <w:spacing w:val="-2"/>
              </w:rPr>
              <w:t>Контрольно-пропускной пункт для въезда и выезда строительно-грузового транспорта на территорию ОЭЗ</w:t>
            </w:r>
            <w:r w:rsidRPr="005C46CF">
              <w:rPr>
                <w:spacing w:val="-2"/>
              </w:rPr>
              <w:t xml:space="preserve"> (далее – КПП):</w:t>
            </w:r>
          </w:p>
          <w:p w:rsidR="005C3BE1" w:rsidRPr="005C46CF" w:rsidRDefault="005C3BE1" w:rsidP="005C3BE1">
            <w:pPr>
              <w:widowControl/>
              <w:autoSpaceDE/>
              <w:autoSpaceDN/>
              <w:adjustRightInd/>
              <w:ind w:right="85" w:firstLine="230"/>
              <w:rPr>
                <w:spacing w:val="-2"/>
              </w:rPr>
            </w:pPr>
            <w:r w:rsidRPr="005C46CF">
              <w:rPr>
                <w:spacing w:val="-2"/>
              </w:rPr>
              <w:t>- помещение, предназначенное для размещения должностных лиц таможенного органа, осуществляющих таможенный контроль, комната отдыха, санузел (количество сотрудников в одной смене – 1 человек, режим работы – в 2 смены);</w:t>
            </w:r>
          </w:p>
          <w:p w:rsidR="005C3BE1" w:rsidRPr="005C46CF" w:rsidRDefault="005C3BE1" w:rsidP="005C3BE1">
            <w:pPr>
              <w:widowControl/>
              <w:autoSpaceDE/>
              <w:autoSpaceDN/>
              <w:adjustRightInd/>
              <w:ind w:right="85" w:firstLine="230"/>
              <w:rPr>
                <w:spacing w:val="-2"/>
              </w:rPr>
            </w:pPr>
            <w:r w:rsidRPr="005C46CF">
              <w:rPr>
                <w:spacing w:val="-2"/>
              </w:rPr>
              <w:t>- автоматические (механические) откатные ворота;</w:t>
            </w:r>
          </w:p>
          <w:p w:rsidR="005C3BE1" w:rsidRPr="005C46CF" w:rsidRDefault="005C3BE1" w:rsidP="005C3BE1">
            <w:pPr>
              <w:widowControl/>
              <w:autoSpaceDE/>
              <w:autoSpaceDN/>
              <w:adjustRightInd/>
              <w:ind w:right="85" w:firstLine="230"/>
              <w:rPr>
                <w:spacing w:val="-2"/>
              </w:rPr>
            </w:pPr>
            <w:r w:rsidRPr="005C46CF">
              <w:rPr>
                <w:spacing w:val="-2"/>
              </w:rPr>
              <w:t>- автоматические шлагбаумы по количеству полос движения.</w:t>
            </w:r>
          </w:p>
          <w:p w:rsidR="005C3BE1" w:rsidRPr="005C46CF" w:rsidRDefault="005C3BE1" w:rsidP="005C3BE1">
            <w:pPr>
              <w:widowControl/>
              <w:autoSpaceDE/>
              <w:autoSpaceDN/>
              <w:adjustRightInd/>
              <w:ind w:right="85" w:firstLine="230"/>
              <w:rPr>
                <w:spacing w:val="-2"/>
              </w:rPr>
            </w:pPr>
            <w:r w:rsidRPr="005C46CF">
              <w:rPr>
                <w:spacing w:val="-2"/>
              </w:rPr>
              <w:t xml:space="preserve">Предусмотреть оснащение КПП информационно-техническими средствами, оргтехникой, средствами связи в соответствии с </w:t>
            </w:r>
            <w:r w:rsidRPr="005C46CF">
              <w:t>ТЗ на проектирование КПП</w:t>
            </w:r>
            <w:r w:rsidRPr="005C46CF">
              <w:rPr>
                <w:spacing w:val="-2"/>
              </w:rPr>
              <w:t>.</w:t>
            </w:r>
          </w:p>
          <w:p w:rsidR="005C3BE1" w:rsidRPr="005C46CF" w:rsidRDefault="005C3BE1" w:rsidP="005C3BE1">
            <w:pPr>
              <w:widowControl/>
              <w:autoSpaceDE/>
              <w:autoSpaceDN/>
              <w:adjustRightInd/>
              <w:ind w:right="85" w:firstLine="230"/>
              <w:rPr>
                <w:spacing w:val="-2"/>
              </w:rPr>
            </w:pPr>
            <w:r w:rsidRPr="005C46CF">
              <w:rPr>
                <w:spacing w:val="-2"/>
              </w:rPr>
              <w:t xml:space="preserve">Технико-экономические показатели объектов должны соответствовать требованиям Приказа ФТС России от 30 апреля 2015 № 817 «Об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 предоставленным резидентам особой экономической зоны, в случаях, </w:t>
            </w:r>
            <w:r w:rsidRPr="005C46CF">
              <w:rPr>
                <w:spacing w:val="-2"/>
              </w:rPr>
              <w:lastRenderedPageBreak/>
              <w:t xml:space="preserve">предусмотренных частью 4 статьи 37.2 Федерального закона от 22.07.2005 № 116-ФЗ «Об особых экономических зонах в Российской Федерации», а также порядку обеспечения контрольно-пропускного режима на территории ОЭЗ, включая порядок доступа лиц на такую территорию. </w:t>
            </w:r>
          </w:p>
          <w:p w:rsidR="005C3BE1" w:rsidRPr="005C46CF" w:rsidRDefault="005C3BE1" w:rsidP="005C3BE1">
            <w:pPr>
              <w:widowControl/>
              <w:autoSpaceDE/>
              <w:autoSpaceDN/>
              <w:adjustRightInd/>
              <w:ind w:right="85" w:firstLine="230"/>
              <w:rPr>
                <w:spacing w:val="-2"/>
              </w:rPr>
            </w:pPr>
            <w:r w:rsidRPr="005C46CF">
              <w:rPr>
                <w:spacing w:val="-2"/>
              </w:rPr>
              <w:t>Помещения, передаваемые таможенным органам и предназначенные для размещения должностных лиц таможенного органа, должны соответствовать санитарно-эпидемиологическим правилам и нормам СанПиН 2.2.2/2.4.1340-03, утвержденным постановлением Министерства здравоохранения Российской Федерации от 3 июня 2003 № 118, а также требованиям, определенным ФТС России (письмо ФТС России от 13 марта 2017 № 01-22/11506.</w:t>
            </w:r>
          </w:p>
          <w:p w:rsidR="005C3BE1" w:rsidRPr="005C46CF" w:rsidRDefault="005C3BE1" w:rsidP="005C3BE1">
            <w:pPr>
              <w:widowControl/>
              <w:autoSpaceDE/>
              <w:autoSpaceDN/>
              <w:adjustRightInd/>
              <w:ind w:right="85" w:firstLine="230"/>
              <w:rPr>
                <w:spacing w:val="-2"/>
              </w:rPr>
            </w:pPr>
          </w:p>
          <w:p w:rsidR="005C3BE1" w:rsidRPr="005C46CF" w:rsidRDefault="005C3BE1" w:rsidP="005C3BE1">
            <w:pPr>
              <w:widowControl/>
              <w:autoSpaceDE/>
              <w:autoSpaceDN/>
              <w:adjustRightInd/>
              <w:ind w:right="85" w:firstLine="230"/>
              <w:rPr>
                <w:spacing w:val="-2"/>
              </w:rPr>
            </w:pPr>
            <w:r w:rsidRPr="005C46CF">
              <w:rPr>
                <w:spacing w:val="-2"/>
              </w:rPr>
              <w:t xml:space="preserve">4. </w:t>
            </w:r>
            <w:r w:rsidRPr="005C46CF">
              <w:rPr>
                <w:b/>
                <w:spacing w:val="-2"/>
              </w:rPr>
              <w:t xml:space="preserve">Сети электроснабжения </w:t>
            </w:r>
            <w:r w:rsidRPr="005C46CF">
              <w:rPr>
                <w:spacing w:val="-2"/>
              </w:rPr>
              <w:t>ориентировочной протяжённостью 7,8 км, в том числе:</w:t>
            </w:r>
          </w:p>
          <w:p w:rsidR="005C3BE1" w:rsidRPr="005C46CF" w:rsidRDefault="005C3BE1" w:rsidP="005C3BE1">
            <w:pPr>
              <w:widowControl/>
              <w:autoSpaceDE/>
              <w:autoSpaceDN/>
              <w:adjustRightInd/>
              <w:ind w:right="85" w:firstLine="230"/>
            </w:pPr>
            <w:r w:rsidRPr="005C46CF">
              <w:t xml:space="preserve">- кабельные линии 10 кВ </w:t>
            </w:r>
            <w:r w:rsidRPr="005C46CF">
              <w:rPr>
                <w:spacing w:val="-2"/>
              </w:rPr>
              <w:t>ориентировочной</w:t>
            </w:r>
            <w:r w:rsidRPr="005C46CF">
              <w:t xml:space="preserve"> протяжённостью 1,7 км;</w:t>
            </w:r>
          </w:p>
          <w:p w:rsidR="005C3BE1" w:rsidRPr="005C46CF" w:rsidRDefault="005C3BE1" w:rsidP="005C3BE1">
            <w:pPr>
              <w:widowControl/>
              <w:autoSpaceDE/>
              <w:autoSpaceDN/>
              <w:adjustRightInd/>
              <w:ind w:right="85" w:firstLine="230"/>
              <w:rPr>
                <w:b/>
                <w:spacing w:val="-2"/>
              </w:rPr>
            </w:pPr>
            <w:r w:rsidRPr="005C46CF">
              <w:t xml:space="preserve">- кабельные линии 0,4 кВ </w:t>
            </w:r>
            <w:r w:rsidRPr="005C46CF">
              <w:rPr>
                <w:spacing w:val="-2"/>
              </w:rPr>
              <w:t>ориентировочной</w:t>
            </w:r>
            <w:r w:rsidRPr="005C46CF">
              <w:t xml:space="preserve"> протяжённостью 6,46 км, в том числе линия электроснабжения КПП ориентировочной протяжённостью 0,36 км;</w:t>
            </w:r>
          </w:p>
          <w:p w:rsidR="005C3BE1" w:rsidRPr="005C46CF" w:rsidRDefault="005C3BE1" w:rsidP="005C3BE1">
            <w:pPr>
              <w:widowControl/>
              <w:autoSpaceDE/>
              <w:autoSpaceDN/>
              <w:adjustRightInd/>
              <w:ind w:right="85" w:firstLine="230"/>
            </w:pPr>
            <w:r w:rsidRPr="005C46CF">
              <w:t>- распределительная подстанция РТП 10 кВ № 3 – 1 шт.</w:t>
            </w:r>
          </w:p>
          <w:p w:rsidR="005C3BE1" w:rsidRPr="005C46CF" w:rsidRDefault="005C3BE1" w:rsidP="005C3BE1">
            <w:pPr>
              <w:widowControl/>
              <w:autoSpaceDE/>
              <w:autoSpaceDN/>
              <w:adjustRightInd/>
              <w:ind w:right="85" w:firstLine="230"/>
            </w:pPr>
          </w:p>
          <w:p w:rsidR="005C3BE1" w:rsidRPr="005C46CF" w:rsidRDefault="005C3BE1" w:rsidP="005C3BE1">
            <w:pPr>
              <w:widowControl/>
              <w:autoSpaceDE/>
              <w:autoSpaceDN/>
              <w:adjustRightInd/>
              <w:ind w:right="85" w:firstLine="230"/>
            </w:pPr>
            <w:r w:rsidRPr="005C46CF">
              <w:t xml:space="preserve">5. </w:t>
            </w:r>
            <w:r w:rsidRPr="005C46CF">
              <w:rPr>
                <w:b/>
              </w:rPr>
              <w:t>Сети связи</w:t>
            </w:r>
            <w:r w:rsidRPr="005C46CF">
              <w:t xml:space="preserve"> ориентировочной протяжённостью 10,7 км, в том числе отдельная волоконно-оптическая линия связи для нужд таможенного органа между зданием технологического КПП и серверным помещением в существующем автомобильном КПП, ориентировочной протяжённостью 3,1 км.</w:t>
            </w:r>
          </w:p>
          <w:p w:rsidR="005C3BE1" w:rsidRPr="005C46CF" w:rsidRDefault="005C3BE1" w:rsidP="005C3BE1">
            <w:pPr>
              <w:widowControl/>
              <w:autoSpaceDE/>
              <w:autoSpaceDN/>
              <w:adjustRightInd/>
              <w:ind w:right="85" w:firstLine="230"/>
            </w:pPr>
          </w:p>
          <w:p w:rsidR="005C3BE1" w:rsidRPr="005C46CF" w:rsidRDefault="005C3BE1" w:rsidP="005C3BE1">
            <w:pPr>
              <w:widowControl/>
              <w:autoSpaceDE/>
              <w:autoSpaceDN/>
              <w:adjustRightInd/>
              <w:ind w:right="85" w:firstLine="230"/>
            </w:pPr>
            <w:r w:rsidRPr="005C46CF">
              <w:t xml:space="preserve">6. </w:t>
            </w:r>
            <w:r w:rsidRPr="005C46CF">
              <w:rPr>
                <w:b/>
              </w:rPr>
              <w:t xml:space="preserve">Сети водопровода </w:t>
            </w:r>
            <w:r w:rsidRPr="005C46CF">
              <w:t>Ø 355 мм из полиэтиленовых труб ориентировочной протяжённостью 1,25 км, в том числе трубопровод для водоснабжения КПП ориентировочной протяжённостью 0,25 км.</w:t>
            </w:r>
          </w:p>
          <w:p w:rsidR="005C3BE1" w:rsidRPr="005C46CF" w:rsidRDefault="005C3BE1" w:rsidP="005C3BE1">
            <w:pPr>
              <w:widowControl/>
              <w:autoSpaceDE/>
              <w:autoSpaceDN/>
              <w:adjustRightInd/>
              <w:ind w:right="85" w:firstLine="230"/>
            </w:pPr>
          </w:p>
          <w:p w:rsidR="005C3BE1" w:rsidRPr="005C46CF" w:rsidRDefault="005C3BE1" w:rsidP="005C3BE1">
            <w:pPr>
              <w:widowControl/>
              <w:autoSpaceDE/>
              <w:autoSpaceDN/>
              <w:adjustRightInd/>
              <w:ind w:right="85" w:firstLine="230"/>
              <w:rPr>
                <w:spacing w:val="-2"/>
              </w:rPr>
            </w:pPr>
            <w:r w:rsidRPr="005C46CF">
              <w:t xml:space="preserve">7. </w:t>
            </w:r>
            <w:r w:rsidRPr="005C46CF">
              <w:rPr>
                <w:b/>
              </w:rPr>
              <w:t>Сети хозяйственно-бытовой канализации</w:t>
            </w:r>
            <w:r w:rsidRPr="005C46CF">
              <w:t xml:space="preserve"> для КПП ориентировочной протяжённостью 0,27 км.</w:t>
            </w:r>
          </w:p>
          <w:p w:rsidR="005C3BE1" w:rsidRPr="005C46CF" w:rsidRDefault="005C3BE1" w:rsidP="005C3BE1">
            <w:pPr>
              <w:widowControl/>
              <w:autoSpaceDE/>
              <w:autoSpaceDN/>
              <w:adjustRightInd/>
              <w:ind w:right="85" w:firstLine="230"/>
              <w:rPr>
                <w:spacing w:val="-2"/>
              </w:rPr>
            </w:pPr>
          </w:p>
          <w:p w:rsidR="005C3BE1" w:rsidRPr="005C46CF" w:rsidRDefault="005C3BE1" w:rsidP="005C3BE1">
            <w:pPr>
              <w:widowControl/>
              <w:autoSpaceDE/>
              <w:autoSpaceDN/>
              <w:adjustRightInd/>
              <w:ind w:right="85" w:firstLine="230"/>
              <w:rPr>
                <w:b/>
                <w:spacing w:val="-2"/>
              </w:rPr>
            </w:pPr>
            <w:r w:rsidRPr="005C46CF">
              <w:rPr>
                <w:spacing w:val="-2"/>
              </w:rPr>
              <w:t xml:space="preserve">8. </w:t>
            </w:r>
            <w:r w:rsidRPr="005C46CF">
              <w:rPr>
                <w:b/>
                <w:spacing w:val="-2"/>
              </w:rPr>
              <w:t xml:space="preserve">Сети ливневой (промышленной) канализации </w:t>
            </w:r>
            <w:r w:rsidRPr="005C46CF">
              <w:rPr>
                <w:spacing w:val="-2"/>
              </w:rPr>
              <w:t>ориентировочной протяжённостью 1,6 км, в том числе:</w:t>
            </w:r>
          </w:p>
          <w:p w:rsidR="005C3BE1" w:rsidRPr="005C46CF" w:rsidRDefault="005C3BE1" w:rsidP="005C3BE1">
            <w:pPr>
              <w:widowControl/>
              <w:autoSpaceDE/>
              <w:autoSpaceDN/>
              <w:adjustRightInd/>
              <w:ind w:right="85" w:firstLine="230"/>
              <w:rPr>
                <w:spacing w:val="-2"/>
              </w:rPr>
            </w:pPr>
            <w:r w:rsidRPr="005C46CF">
              <w:rPr>
                <w:spacing w:val="-2"/>
              </w:rPr>
              <w:t>- Ø 500 мм</w:t>
            </w:r>
            <w:r w:rsidRPr="005C46CF">
              <w:rPr>
                <w:b/>
                <w:spacing w:val="-2"/>
              </w:rPr>
              <w:t xml:space="preserve"> </w:t>
            </w:r>
            <w:r w:rsidRPr="005C46CF">
              <w:t>ориентировочной протяжённостью 0,3 км;</w:t>
            </w:r>
          </w:p>
          <w:p w:rsidR="005C3BE1" w:rsidRPr="005C46CF" w:rsidRDefault="005C3BE1" w:rsidP="005C3BE1">
            <w:pPr>
              <w:widowControl/>
              <w:autoSpaceDE/>
              <w:autoSpaceDN/>
              <w:adjustRightInd/>
              <w:ind w:right="85" w:firstLine="230"/>
            </w:pPr>
            <w:r w:rsidRPr="005C46CF">
              <w:rPr>
                <w:spacing w:val="-2"/>
              </w:rPr>
              <w:t>- Ø 800 мм</w:t>
            </w:r>
            <w:r w:rsidRPr="005C46CF">
              <w:rPr>
                <w:b/>
                <w:spacing w:val="-2"/>
              </w:rPr>
              <w:t xml:space="preserve"> </w:t>
            </w:r>
            <w:r w:rsidRPr="005C46CF">
              <w:t>ориентировочной протяжённостью 0,6 км;</w:t>
            </w:r>
          </w:p>
          <w:p w:rsidR="005C3BE1" w:rsidRPr="005C46CF" w:rsidRDefault="005C3BE1" w:rsidP="005C3BE1">
            <w:pPr>
              <w:widowControl/>
              <w:autoSpaceDE/>
              <w:autoSpaceDN/>
              <w:adjustRightInd/>
              <w:ind w:right="85" w:firstLine="230"/>
            </w:pPr>
            <w:r w:rsidRPr="005C46CF">
              <w:rPr>
                <w:spacing w:val="-2"/>
              </w:rPr>
              <w:t>- Ø 1 000 мм</w:t>
            </w:r>
            <w:r w:rsidRPr="005C46CF">
              <w:rPr>
                <w:b/>
                <w:spacing w:val="-2"/>
              </w:rPr>
              <w:t xml:space="preserve"> </w:t>
            </w:r>
            <w:r w:rsidRPr="005C46CF">
              <w:t>ориентировочной протяжённостью 0,7 км.</w:t>
            </w:r>
          </w:p>
          <w:p w:rsidR="005C3BE1" w:rsidRPr="005C46CF" w:rsidRDefault="005C3BE1" w:rsidP="005C3BE1">
            <w:pPr>
              <w:widowControl/>
              <w:autoSpaceDE/>
              <w:autoSpaceDN/>
              <w:adjustRightInd/>
              <w:ind w:right="85" w:firstLine="230"/>
              <w:rPr>
                <w:spacing w:val="-2"/>
              </w:rPr>
            </w:pPr>
          </w:p>
        </w:tc>
      </w:tr>
      <w:tr w:rsidR="005C46CF" w:rsidRPr="005C46CF" w:rsidTr="005C3BE1">
        <w:tc>
          <w:tcPr>
            <w:tcW w:w="10065" w:type="dxa"/>
            <w:gridSpan w:val="3"/>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tabs>
                <w:tab w:val="left" w:pos="464"/>
              </w:tabs>
              <w:autoSpaceDE/>
              <w:autoSpaceDN/>
              <w:adjustRightInd/>
              <w:ind w:right="85" w:firstLine="230"/>
              <w:jc w:val="center"/>
              <w:rPr>
                <w:b/>
              </w:rPr>
            </w:pPr>
            <w:r w:rsidRPr="005C46CF">
              <w:rPr>
                <w:b/>
              </w:rPr>
              <w:lastRenderedPageBreak/>
              <w:t>2. Требования к содержанию разделов проектной документации</w:t>
            </w: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t>2.1</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Пояснительная записка</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tabs>
                <w:tab w:val="left" w:pos="464"/>
              </w:tabs>
              <w:autoSpaceDE/>
              <w:autoSpaceDN/>
              <w:adjustRightInd/>
              <w:ind w:right="85" w:firstLine="230"/>
              <w:rPr>
                <w:spacing w:val="-2"/>
              </w:rPr>
            </w:pPr>
            <w:r w:rsidRPr="005C46CF">
              <w:t xml:space="preserve">Разработать в соответствии с </w:t>
            </w:r>
            <w:r w:rsidRPr="005C46CF">
              <w:rPr>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w:t>
            </w:r>
            <w:r w:rsidRPr="005C46CF">
              <w:rPr>
                <w:spacing w:val="-2"/>
              </w:rPr>
              <w:t xml:space="preserve">Основные технико-экономические показатели объектов капитального </w:t>
            </w:r>
            <w:r w:rsidRPr="005C46CF">
              <w:rPr>
                <w:spacing w:val="-2"/>
              </w:rPr>
              <w:lastRenderedPageBreak/>
              <w:t>строительства принять в соответствии с утверждённым проектом планировки территории, уточнить и обосновать проектом.</w:t>
            </w:r>
          </w:p>
          <w:p w:rsidR="005C3BE1" w:rsidRPr="005C46CF" w:rsidRDefault="005C3BE1" w:rsidP="005C3BE1">
            <w:pPr>
              <w:widowControl/>
              <w:tabs>
                <w:tab w:val="left" w:pos="464"/>
              </w:tabs>
              <w:autoSpaceDE/>
              <w:autoSpaceDN/>
              <w:adjustRightInd/>
              <w:ind w:right="85" w:firstLine="230"/>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lastRenderedPageBreak/>
              <w:t>2.2</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Проект полосы отвода</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tabs>
                <w:tab w:val="left" w:pos="464"/>
              </w:tabs>
              <w:autoSpaceDE/>
              <w:autoSpaceDN/>
              <w:adjustRightInd/>
              <w:ind w:right="85" w:firstLine="230"/>
              <w:rPr>
                <w:szCs w:val="20"/>
              </w:rPr>
            </w:pPr>
            <w:r w:rsidRPr="005C46CF">
              <w:t xml:space="preserve">Проект полосы отвода (применительно к линейным объектам) выполнить </w:t>
            </w:r>
            <w:r w:rsidRPr="005C46CF">
              <w:rPr>
                <w:spacing w:val="-2"/>
              </w:rPr>
              <w:t>в соответствии с утверждённым проектом планировки территории.</w:t>
            </w:r>
          </w:p>
          <w:p w:rsidR="005C3BE1" w:rsidRPr="005C46CF" w:rsidRDefault="005C3BE1" w:rsidP="005C3BE1">
            <w:pPr>
              <w:widowControl/>
              <w:tabs>
                <w:tab w:val="left" w:pos="464"/>
              </w:tabs>
              <w:autoSpaceDE/>
              <w:autoSpaceDN/>
              <w:adjustRightInd/>
              <w:ind w:right="85" w:firstLine="230"/>
              <w:rPr>
                <w:szCs w:val="20"/>
              </w:rPr>
            </w:pPr>
            <w:r w:rsidRPr="005C46CF">
              <w:rPr>
                <w:szCs w:val="20"/>
              </w:rPr>
              <w:t>В составе проекта разработать проектные решения:</w:t>
            </w:r>
          </w:p>
          <w:p w:rsidR="005C3BE1" w:rsidRPr="005C46CF" w:rsidRDefault="005C3BE1" w:rsidP="005C3BE1">
            <w:pPr>
              <w:widowControl/>
              <w:tabs>
                <w:tab w:val="left" w:pos="464"/>
              </w:tabs>
              <w:autoSpaceDE/>
              <w:autoSpaceDN/>
              <w:adjustRightInd/>
              <w:ind w:right="85" w:firstLine="230"/>
              <w:rPr>
                <w:szCs w:val="20"/>
              </w:rPr>
            </w:pPr>
            <w:r w:rsidRPr="005C46CF">
              <w:rPr>
                <w:szCs w:val="20"/>
              </w:rPr>
              <w:t>- по инженерной подготовке территории, в том числе по организации рельефа вертикальной планировкой,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rsidR="005C3BE1" w:rsidRPr="005C46CF" w:rsidRDefault="005C3BE1" w:rsidP="005C3BE1">
            <w:pPr>
              <w:widowControl/>
              <w:tabs>
                <w:tab w:val="left" w:pos="464"/>
              </w:tabs>
              <w:autoSpaceDE/>
              <w:autoSpaceDN/>
              <w:adjustRightInd/>
              <w:ind w:right="85" w:firstLine="230"/>
              <w:rPr>
                <w:szCs w:val="20"/>
              </w:rPr>
            </w:pPr>
            <w:r w:rsidRPr="005C46CF">
              <w:rPr>
                <w:szCs w:val="20"/>
              </w:rPr>
              <w:t>- по благоустройству и освещению территории.</w:t>
            </w:r>
          </w:p>
          <w:p w:rsidR="005C3BE1" w:rsidRPr="005C46CF" w:rsidRDefault="005C3BE1" w:rsidP="005C3BE1">
            <w:pPr>
              <w:widowControl/>
              <w:tabs>
                <w:tab w:val="left" w:pos="464"/>
              </w:tabs>
              <w:autoSpaceDE/>
              <w:autoSpaceDN/>
              <w:adjustRightInd/>
              <w:ind w:right="85" w:firstLine="230"/>
            </w:pPr>
            <w:r w:rsidRPr="005C46CF">
              <w:rPr>
                <w:rFonts w:eastAsia="Arial Unicode MS" w:cs="Mangal"/>
                <w:kern w:val="1"/>
                <w:lang w:bidi="hi-IN"/>
              </w:rPr>
              <w:t>На территории строительства объектов инфраструктуры и по трассам дорог и проездов до начала работ предусмотреть срезку поверхностного растительного слоя толщиной 0,70 м со складированием в бурты и последующим использованием под озеленение.</w:t>
            </w:r>
          </w:p>
          <w:p w:rsidR="005C3BE1" w:rsidRPr="005C46CF" w:rsidRDefault="005C3BE1" w:rsidP="005C3BE1">
            <w:pPr>
              <w:widowControl/>
              <w:tabs>
                <w:tab w:val="left" w:pos="464"/>
              </w:tabs>
              <w:autoSpaceDE/>
              <w:autoSpaceDN/>
              <w:adjustRightInd/>
              <w:ind w:right="85" w:firstLine="230"/>
              <w:rPr>
                <w:szCs w:val="20"/>
              </w:rPr>
            </w:pPr>
            <w:r w:rsidRPr="005C46CF">
              <w:rPr>
                <w:szCs w:val="20"/>
              </w:rPr>
              <w:t>Разработать сводный план сетей инженерно-технического обеспечения с указанием точек подключения к существующим сетям.</w:t>
            </w:r>
          </w:p>
          <w:p w:rsidR="005C3BE1" w:rsidRPr="005C46CF" w:rsidRDefault="005C3BE1" w:rsidP="005C3BE1">
            <w:pPr>
              <w:widowControl/>
              <w:tabs>
                <w:tab w:val="left" w:pos="464"/>
              </w:tabs>
              <w:autoSpaceDE/>
              <w:autoSpaceDN/>
              <w:adjustRightInd/>
              <w:ind w:right="85" w:firstLine="230"/>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t>2.2.1</w:t>
            </w:r>
          </w:p>
        </w:tc>
        <w:tc>
          <w:tcPr>
            <w:tcW w:w="2694"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Дорожная сеть</w:t>
            </w:r>
          </w:p>
        </w:tc>
        <w:tc>
          <w:tcPr>
            <w:tcW w:w="6520"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tabs>
                <w:tab w:val="left" w:pos="6318"/>
              </w:tabs>
              <w:autoSpaceDE/>
              <w:autoSpaceDN/>
              <w:adjustRightInd/>
              <w:ind w:right="85" w:firstLine="230"/>
              <w:rPr>
                <w:spacing w:val="-2"/>
              </w:rPr>
            </w:pPr>
            <w:r w:rsidRPr="005C46CF">
              <w:rPr>
                <w:spacing w:val="-2"/>
              </w:rPr>
              <w:t>Перечень объектов и технические показатели улично-дорожной сети ОЭЗ принять на основании утверждённого проекта планировки территории и уточнить проектом с обоснованием принятых решений.</w:t>
            </w:r>
          </w:p>
          <w:p w:rsidR="005C3BE1" w:rsidRPr="005C46CF" w:rsidRDefault="005C3BE1" w:rsidP="005C3BE1">
            <w:pPr>
              <w:widowControl/>
              <w:tabs>
                <w:tab w:val="num" w:pos="810"/>
                <w:tab w:val="left" w:pos="6253"/>
              </w:tabs>
              <w:autoSpaceDE/>
              <w:autoSpaceDN/>
              <w:adjustRightInd/>
              <w:ind w:right="157" w:firstLine="228"/>
            </w:pPr>
            <w:r w:rsidRPr="005C46CF">
              <w:t>Автомобильную дорогу шириной 7,5 м в асфальтобетонном покрытии без бордюрного камня запроектировать от въезда на территорию ОЭЗ ППТ «Липецк» до примыкания к автомобильной дороге проекта 13013-2.1 с учётом планировочной структуры всей промышленной территории.</w:t>
            </w:r>
          </w:p>
          <w:p w:rsidR="005C3BE1" w:rsidRPr="005C46CF" w:rsidRDefault="005C3BE1" w:rsidP="005C3BE1">
            <w:pPr>
              <w:widowControl/>
              <w:tabs>
                <w:tab w:val="left" w:pos="6253"/>
              </w:tabs>
              <w:autoSpaceDE/>
              <w:autoSpaceDN/>
              <w:adjustRightInd/>
              <w:ind w:right="157" w:firstLine="228"/>
            </w:pPr>
            <w:r w:rsidRPr="005C46CF">
              <w:t>Проектом организации дорожного движения исключить возможность стоянки транспортных средств на всём протяжении проектируемой автомобильной дороги путём установки дорожных знаков 3.28. «Стоянка запрещена».</w:t>
            </w:r>
          </w:p>
          <w:p w:rsidR="005C3BE1" w:rsidRPr="005C46CF" w:rsidRDefault="005C3BE1" w:rsidP="005C3BE1">
            <w:pPr>
              <w:widowControl/>
              <w:tabs>
                <w:tab w:val="left" w:pos="6253"/>
              </w:tabs>
              <w:autoSpaceDE/>
              <w:autoSpaceDN/>
              <w:adjustRightInd/>
              <w:ind w:right="157" w:firstLine="228"/>
            </w:pPr>
            <w:r w:rsidRPr="005C46CF">
              <w:t>Дорожные знаки с применением световозвращающей плёнки с высокой интенсивностью световозвращения (тип Б), с оптической системой из сферических линз (микростеклошариков), сгруппированных в ячейки. Стойки для дорожных знаков из оцинкованной стали.</w:t>
            </w:r>
          </w:p>
          <w:p w:rsidR="005C3BE1" w:rsidRPr="005C46CF" w:rsidRDefault="005C3BE1" w:rsidP="005C3BE1">
            <w:pPr>
              <w:widowControl/>
              <w:tabs>
                <w:tab w:val="left" w:pos="6253"/>
              </w:tabs>
              <w:autoSpaceDE/>
              <w:autoSpaceDN/>
              <w:adjustRightInd/>
              <w:ind w:right="157" w:firstLine="228"/>
            </w:pPr>
            <w:r w:rsidRPr="005C46CF">
              <w:t>Дорожные знаки должны иметь крепление, выполняющее функцию дополнительного ребра жёсткости, или усиление в поперечном направлении конструкции крепления знаков к стойке (поперечную перекладину или др.)</w:t>
            </w:r>
          </w:p>
          <w:p w:rsidR="005C3BE1" w:rsidRPr="005C46CF" w:rsidRDefault="005C3BE1" w:rsidP="005C3BE1">
            <w:pPr>
              <w:widowControl/>
              <w:tabs>
                <w:tab w:val="left" w:pos="6253"/>
              </w:tabs>
              <w:autoSpaceDE/>
              <w:autoSpaceDN/>
              <w:adjustRightInd/>
              <w:ind w:right="157" w:firstLine="228"/>
            </w:pPr>
            <w:r w:rsidRPr="005C46CF">
              <w:t xml:space="preserve">В проекте организации дорожного движения предусмотреть установку в районе примыкания автомобильной дороги ОЭЗ к автомобильной дороге М4 «Дон» - с. Новый Ольшанец указателя 6.9.1 «Предварительный указатель направлений», </w:t>
            </w:r>
            <w:r w:rsidRPr="005C46CF">
              <w:lastRenderedPageBreak/>
              <w:t>показывающего направление движения на территорию ОЭЗ в сторону проектируемого КПП.</w:t>
            </w:r>
          </w:p>
          <w:p w:rsidR="005C3BE1" w:rsidRPr="005C46CF" w:rsidRDefault="005C3BE1" w:rsidP="005C3BE1">
            <w:pPr>
              <w:widowControl/>
              <w:tabs>
                <w:tab w:val="left" w:pos="6253"/>
              </w:tabs>
              <w:autoSpaceDE/>
              <w:autoSpaceDN/>
              <w:adjustRightInd/>
              <w:ind w:right="157" w:firstLine="228"/>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lastRenderedPageBreak/>
              <w:t>2.2.2</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Ограждение территории</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tabs>
                <w:tab w:val="left" w:pos="464"/>
                <w:tab w:val="left" w:pos="6318"/>
              </w:tabs>
              <w:autoSpaceDE/>
              <w:autoSpaceDN/>
              <w:adjustRightInd/>
              <w:ind w:right="85" w:firstLine="230"/>
              <w:rPr>
                <w:spacing w:val="-2"/>
              </w:rPr>
            </w:pPr>
            <w:r w:rsidRPr="005C46CF">
              <w:rPr>
                <w:spacing w:val="-2"/>
              </w:rPr>
              <w:t>Ограждение территории ОЭЗ запроектировать на основании утверждённого проекта планировки территории, ТЗ на проектирование КПП и уточнить с обоснованием принятых решений.</w:t>
            </w:r>
          </w:p>
          <w:p w:rsidR="005C3BE1" w:rsidRPr="005C46CF" w:rsidRDefault="005C3BE1" w:rsidP="005C3BE1">
            <w:pPr>
              <w:widowControl/>
              <w:tabs>
                <w:tab w:val="left" w:pos="464"/>
                <w:tab w:val="left" w:pos="6318"/>
              </w:tabs>
              <w:autoSpaceDE/>
              <w:autoSpaceDN/>
              <w:adjustRightInd/>
              <w:ind w:right="85" w:firstLine="230"/>
              <w:rPr>
                <w:spacing w:val="-2"/>
              </w:rPr>
            </w:pPr>
            <w:r w:rsidRPr="005C46CF">
              <w:rPr>
                <w:spacing w:val="-2"/>
              </w:rPr>
              <w:t>Требования к ограждению территории:</w:t>
            </w:r>
          </w:p>
          <w:p w:rsidR="005C3BE1" w:rsidRPr="005C46CF" w:rsidRDefault="005C3BE1" w:rsidP="005C3BE1">
            <w:pPr>
              <w:widowControl/>
              <w:tabs>
                <w:tab w:val="left" w:pos="464"/>
                <w:tab w:val="left" w:pos="6318"/>
              </w:tabs>
              <w:autoSpaceDE/>
              <w:autoSpaceDN/>
              <w:adjustRightInd/>
              <w:ind w:right="85" w:firstLine="230"/>
              <w:rPr>
                <w:spacing w:val="-2"/>
              </w:rPr>
            </w:pPr>
            <w:r w:rsidRPr="005C46CF">
              <w:rPr>
                <w:spacing w:val="-2"/>
              </w:rPr>
              <w:t>1. Ограждение территории ОЭЗ должно иметь замкнутый в плане контур.</w:t>
            </w:r>
          </w:p>
          <w:p w:rsidR="005C3BE1" w:rsidRPr="005C46CF" w:rsidRDefault="005C3BE1" w:rsidP="005C3BE1">
            <w:pPr>
              <w:widowControl/>
              <w:tabs>
                <w:tab w:val="left" w:pos="464"/>
                <w:tab w:val="left" w:pos="6318"/>
              </w:tabs>
              <w:autoSpaceDE/>
              <w:autoSpaceDN/>
              <w:adjustRightInd/>
              <w:ind w:right="85" w:firstLine="230"/>
              <w:rPr>
                <w:spacing w:val="-2"/>
              </w:rPr>
            </w:pPr>
            <w:r w:rsidRPr="005C46CF">
              <w:rPr>
                <w:spacing w:val="-2"/>
              </w:rPr>
              <w:t>2. Устройство антивандальной и противосъёмной защиты конструкций ограждения.</w:t>
            </w:r>
          </w:p>
          <w:p w:rsidR="005C3BE1" w:rsidRPr="005C46CF" w:rsidRDefault="005C3BE1" w:rsidP="005C3BE1">
            <w:pPr>
              <w:widowControl/>
              <w:tabs>
                <w:tab w:val="left" w:pos="464"/>
                <w:tab w:val="left" w:pos="6318"/>
              </w:tabs>
              <w:autoSpaceDE/>
              <w:autoSpaceDN/>
              <w:adjustRightInd/>
              <w:ind w:right="85" w:firstLine="230"/>
              <w:rPr>
                <w:spacing w:val="-2"/>
              </w:rPr>
            </w:pPr>
            <w:r w:rsidRPr="005C46CF">
              <w:rPr>
                <w:spacing w:val="-2"/>
              </w:rPr>
              <w:t>3. Профилированные панели ограждения из оцинкованного прутка, покрытого полимером, столбы из оцинкованной стали, покрыты полимером. Ф</w:t>
            </w:r>
            <w:r w:rsidRPr="005C46CF">
              <w:t>ундамент монолитный железобетонный.</w:t>
            </w:r>
          </w:p>
          <w:p w:rsidR="005C3BE1" w:rsidRPr="005C46CF" w:rsidRDefault="005C3BE1" w:rsidP="005C3BE1">
            <w:pPr>
              <w:widowControl/>
              <w:tabs>
                <w:tab w:val="left" w:pos="464"/>
                <w:tab w:val="left" w:pos="6318"/>
              </w:tabs>
              <w:autoSpaceDE/>
              <w:autoSpaceDN/>
              <w:adjustRightInd/>
              <w:ind w:right="85" w:firstLine="230"/>
            </w:pPr>
            <w:r w:rsidRPr="005C46CF">
              <w:t>3. Устройство охранной сигнализации, обеспечивающей фиксацию и оповещение оператора о хищении секций ограждения периметра территории ОЭЗ. Сигнализация на оборудовании «Болид» (аналогичная разработанной в разделах НСС проектов 13013-1.2, 13013-2.1) с передачей сигналов оповещения и управления по каналам волоконно-оптических линий связи с максимальным использованием существующих и строящихся сетей связи. Автоматизированное рабочее место оператора на посту охраны в здании АДЦ-2 (проект 13013-1.2).</w:t>
            </w:r>
          </w:p>
          <w:p w:rsidR="005C3BE1" w:rsidRPr="005C46CF" w:rsidRDefault="005C3BE1" w:rsidP="005C3BE1">
            <w:pPr>
              <w:widowControl/>
              <w:tabs>
                <w:tab w:val="left" w:pos="464"/>
                <w:tab w:val="left" w:pos="6318"/>
              </w:tabs>
              <w:autoSpaceDE/>
              <w:autoSpaceDN/>
              <w:adjustRightInd/>
              <w:ind w:right="85" w:firstLine="230"/>
            </w:pPr>
            <w:r w:rsidRPr="005C46CF">
              <w:t>Для передачи информации от системы охранной сигнализации ограждения на АРМ оператора предусмотреть организацию выделенного активного оптического кольца сигнализации (АОКС). Для нужд АОКС должно быть достаточно двух оптических волокон в строящемся кабельном оптическом кольце ОЭЗ.</w:t>
            </w:r>
          </w:p>
          <w:p w:rsidR="005C3BE1" w:rsidRPr="005C46CF" w:rsidRDefault="005C3BE1" w:rsidP="005C3BE1">
            <w:pPr>
              <w:widowControl/>
              <w:tabs>
                <w:tab w:val="left" w:pos="464"/>
                <w:tab w:val="left" w:pos="6318"/>
              </w:tabs>
              <w:autoSpaceDE/>
              <w:autoSpaceDN/>
              <w:adjustRightInd/>
              <w:ind w:right="85" w:firstLine="230"/>
            </w:pPr>
            <w:r w:rsidRPr="005C46CF">
              <w:t>4. Установка временного ограждения без устройства фундамента с целью закрытия контура зоны таможенного контроля на территории ОЭЗ. Должна быть предусмотрена возможность последующего демонтажа профилированных секций с целью их установки в составе ограждения следующего этапа строительства.</w:t>
            </w:r>
          </w:p>
          <w:p w:rsidR="005C3BE1" w:rsidRPr="005C46CF" w:rsidRDefault="005C3BE1" w:rsidP="005C3BE1">
            <w:pPr>
              <w:widowControl/>
              <w:tabs>
                <w:tab w:val="left" w:pos="464"/>
                <w:tab w:val="left" w:pos="6318"/>
              </w:tabs>
              <w:autoSpaceDE/>
              <w:autoSpaceDN/>
              <w:adjustRightInd/>
              <w:ind w:right="85" w:firstLine="230"/>
            </w:pPr>
            <w:r w:rsidRPr="005C46CF">
              <w:t>5. Установка знаков «Зона таможенного контроля» на русском и английском языках по внешнему периметру ограждения. В месте пересечения транспортной магистрали с границей территории ОЭЗ (в непосредственной близости от КПП) установка обозначения, указывающие на то, что данная территория является особой экономической зоной.</w:t>
            </w:r>
          </w:p>
          <w:p w:rsidR="005C3BE1" w:rsidRPr="005C46CF" w:rsidRDefault="005C3BE1" w:rsidP="005C3BE1">
            <w:pPr>
              <w:widowControl/>
              <w:tabs>
                <w:tab w:val="left" w:pos="464"/>
                <w:tab w:val="left" w:pos="6318"/>
              </w:tabs>
              <w:autoSpaceDE/>
              <w:autoSpaceDN/>
              <w:adjustRightInd/>
              <w:ind w:right="85" w:firstLine="230"/>
            </w:pPr>
            <w:r w:rsidRPr="005C46CF">
              <w:t xml:space="preserve">Предусмотреть демонтаж </w:t>
            </w:r>
            <w:r w:rsidRPr="005C46CF">
              <w:rPr>
                <w:spacing w:val="-2"/>
              </w:rPr>
              <w:t xml:space="preserve">временного ограждения с охранной сигнализацией на участках от т. 13 до т. 18 (проект 13013-2.1).  </w:t>
            </w:r>
          </w:p>
          <w:p w:rsidR="005C3BE1" w:rsidRPr="005C46CF" w:rsidRDefault="005C3BE1" w:rsidP="005C3BE1">
            <w:pPr>
              <w:widowControl/>
              <w:tabs>
                <w:tab w:val="left" w:pos="464"/>
                <w:tab w:val="left" w:pos="6318"/>
              </w:tabs>
              <w:autoSpaceDE/>
              <w:autoSpaceDN/>
              <w:adjustRightInd/>
              <w:ind w:right="85" w:firstLine="230"/>
            </w:pPr>
            <w:r w:rsidRPr="005C46CF">
              <w:t>Обеспечить подъезд спецтехники к ограждению и возможность её проезда вдоль ограждения на всём его протяжении. Ширина проезда с каждой стороны ограждения не менее 8 м.</w:t>
            </w:r>
          </w:p>
          <w:p w:rsidR="005C3BE1" w:rsidRPr="005C46CF" w:rsidRDefault="005C3BE1" w:rsidP="005C3BE1">
            <w:pPr>
              <w:widowControl/>
              <w:tabs>
                <w:tab w:val="left" w:pos="464"/>
                <w:tab w:val="left" w:pos="6318"/>
              </w:tabs>
              <w:autoSpaceDE/>
              <w:autoSpaceDN/>
              <w:adjustRightInd/>
              <w:ind w:right="85" w:firstLine="230"/>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lastRenderedPageBreak/>
              <w:t>2.3</w:t>
            </w:r>
          </w:p>
        </w:tc>
        <w:tc>
          <w:tcPr>
            <w:tcW w:w="2694"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Архитектурные решения КПП</w:t>
            </w:r>
          </w:p>
        </w:tc>
        <w:tc>
          <w:tcPr>
            <w:tcW w:w="6520"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autoSpaceDE/>
              <w:autoSpaceDN/>
              <w:adjustRightInd/>
              <w:ind w:firstLine="228"/>
              <w:rPr>
                <w:spacing w:val="-2"/>
              </w:rPr>
            </w:pPr>
            <w:r w:rsidRPr="005C46CF">
              <w:rPr>
                <w:spacing w:val="-2"/>
              </w:rPr>
              <w:t>Контрольно-пропускной пункт представляет собой контейнер офисно-бытовой, ориентировочными размерами в плане 6,0×2,5 м, внутри разделённый перегородками на помещение, предназначенное для размещения должностных лиц таможенного органа, осуществляющих таможенный контроль, комнату отдыха и санузел. Помещение для должностных лиц и комната отдыха должны быть хорошо освещены естественным светом.</w:t>
            </w:r>
          </w:p>
          <w:p w:rsidR="005C3BE1" w:rsidRPr="005C46CF" w:rsidRDefault="005C3BE1" w:rsidP="005C3BE1">
            <w:pPr>
              <w:widowControl/>
              <w:autoSpaceDE/>
              <w:autoSpaceDN/>
              <w:adjustRightInd/>
              <w:ind w:firstLine="228"/>
              <w:rPr>
                <w:spacing w:val="-2"/>
              </w:rPr>
            </w:pPr>
            <w:r w:rsidRPr="005C46CF">
              <w:rPr>
                <w:spacing w:val="-2"/>
              </w:rPr>
              <w:t>Окна пластиковые с двухкамерным стеклопакетом.</w:t>
            </w:r>
          </w:p>
          <w:p w:rsidR="005C3BE1" w:rsidRPr="005C46CF" w:rsidRDefault="005C3BE1" w:rsidP="005C3BE1">
            <w:pPr>
              <w:widowControl/>
              <w:autoSpaceDE/>
              <w:autoSpaceDN/>
              <w:adjustRightInd/>
              <w:ind w:firstLine="228"/>
              <w:rPr>
                <w:spacing w:val="-2"/>
              </w:rPr>
            </w:pPr>
            <w:r w:rsidRPr="005C46CF">
              <w:rPr>
                <w:spacing w:val="-2"/>
              </w:rPr>
              <w:t>Входная дверь металлическая утеплённая.</w:t>
            </w:r>
          </w:p>
          <w:p w:rsidR="005C3BE1" w:rsidRPr="005C46CF" w:rsidRDefault="005C3BE1" w:rsidP="005C3BE1">
            <w:pPr>
              <w:widowControl/>
              <w:autoSpaceDE/>
              <w:autoSpaceDN/>
              <w:adjustRightInd/>
              <w:ind w:firstLine="228"/>
            </w:pPr>
            <w:r w:rsidRPr="005C46CF">
              <w:rPr>
                <w:spacing w:val="-2"/>
              </w:rPr>
              <w:t>Наружная отделка из профилированного листа.</w:t>
            </w:r>
          </w:p>
          <w:p w:rsidR="005C3BE1" w:rsidRPr="005C46CF" w:rsidRDefault="005C3BE1" w:rsidP="005C3BE1">
            <w:pPr>
              <w:ind w:firstLine="228"/>
            </w:pPr>
            <w:r w:rsidRPr="005C46CF">
              <w:t>Решения по внутренней отделке помещений принять в соответствии с рекомендациями действующих строительных норм. Принятые проектом конструкции и материалы должны обеспечивать надлежащие эксплуатационные качества сооружения, соответствовать нормам, установленным РФ, и иметь сертификаты соответствия.</w:t>
            </w:r>
          </w:p>
          <w:p w:rsidR="005C3BE1" w:rsidRPr="005C46CF" w:rsidRDefault="005C3BE1" w:rsidP="005C3BE1">
            <w:pPr>
              <w:ind w:firstLine="230"/>
            </w:pPr>
            <w:r w:rsidRPr="005C46CF">
              <w:t>Предусмотреть обустройство мебелью рабочего места в здании КПП.</w:t>
            </w:r>
          </w:p>
          <w:p w:rsidR="005C3BE1" w:rsidRPr="005C46CF" w:rsidRDefault="005C3BE1" w:rsidP="005C3BE1">
            <w:pPr>
              <w:ind w:firstLine="230"/>
              <w:rPr>
                <w:rFonts w:ascii="Arial" w:hAnsi="Arial" w:cs="Arial"/>
                <w:spacing w:val="-2"/>
                <w:sz w:val="20"/>
                <w:szCs w:val="20"/>
              </w:rPr>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autoSpaceDE/>
              <w:autoSpaceDN/>
              <w:adjustRightInd/>
            </w:pPr>
            <w:r w:rsidRPr="005C46CF">
              <w:t>2.4</w:t>
            </w:r>
          </w:p>
        </w:tc>
        <w:tc>
          <w:tcPr>
            <w:tcW w:w="2694"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autoSpaceDE/>
              <w:autoSpaceDN/>
              <w:adjustRightInd/>
              <w:rPr>
                <w:b/>
              </w:rPr>
            </w:pPr>
            <w:r w:rsidRPr="005C46CF">
              <w:rPr>
                <w:b/>
              </w:rPr>
              <w:t>Конструктивные и объёмно-планировочные решения КПП</w:t>
            </w:r>
          </w:p>
        </w:tc>
        <w:tc>
          <w:tcPr>
            <w:tcW w:w="6520"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autoSpaceDE/>
              <w:autoSpaceDN/>
              <w:adjustRightInd/>
            </w:pPr>
            <w:r w:rsidRPr="005C46CF">
              <w:t>Здание КПП – одноэтажное боксовое бесподвальное.</w:t>
            </w:r>
          </w:p>
          <w:p w:rsidR="005C3BE1" w:rsidRPr="005C46CF" w:rsidRDefault="005C3BE1" w:rsidP="005C3BE1">
            <w:pPr>
              <w:widowControl/>
              <w:autoSpaceDE/>
              <w:autoSpaceDN/>
              <w:adjustRightInd/>
            </w:pPr>
            <w:r w:rsidRPr="005C46CF">
              <w:t>Фундамент здания КПП – монолитная железобетонная плита.</w:t>
            </w:r>
          </w:p>
          <w:p w:rsidR="005C3BE1" w:rsidRPr="005C46CF" w:rsidRDefault="005C3BE1" w:rsidP="005C3BE1">
            <w:pPr>
              <w:widowControl/>
              <w:autoSpaceDE/>
              <w:autoSpaceDN/>
              <w:adjustRightInd/>
            </w:pPr>
          </w:p>
          <w:p w:rsidR="005C3BE1" w:rsidRPr="005C46CF" w:rsidRDefault="005C3BE1" w:rsidP="005C3BE1">
            <w:pPr>
              <w:widowControl/>
              <w:autoSpaceDE/>
              <w:autoSpaceDN/>
              <w:adjustRightInd/>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autoSpaceDE/>
              <w:autoSpaceDN/>
              <w:adjustRightInd/>
            </w:pPr>
            <w:r w:rsidRPr="005C46CF">
              <w:t>2.5</w:t>
            </w:r>
          </w:p>
        </w:tc>
        <w:tc>
          <w:tcPr>
            <w:tcW w:w="2694"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Сведения об инженерном оборудовании и сетях инженерно-технического обеспечения КПП</w:t>
            </w:r>
          </w:p>
        </w:tc>
        <w:tc>
          <w:tcPr>
            <w:tcW w:w="6520"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autoSpaceDE/>
              <w:adjustRightInd/>
              <w:ind w:firstLine="230"/>
              <w:textAlignment w:val="baseline"/>
              <w:rPr>
                <w:rFonts w:eastAsia="Simplex" w:cs="Simplex"/>
                <w:kern w:val="3"/>
                <w:lang w:eastAsia="zh-CN" w:bidi="hi-IN"/>
              </w:rPr>
            </w:pPr>
            <w:r w:rsidRPr="005C46CF">
              <w:rPr>
                <w:rFonts w:eastAsia="Simplex" w:cs="Simplex"/>
                <w:kern w:val="3"/>
                <w:lang w:eastAsia="zh-CN" w:bidi="hi-IN"/>
              </w:rPr>
              <w:t>Выполнить проект внутренних сетей горячего и холодного водоснабжения и канализации.</w:t>
            </w:r>
          </w:p>
          <w:p w:rsidR="005C3BE1" w:rsidRPr="005C46CF" w:rsidRDefault="005C3BE1" w:rsidP="005C3BE1">
            <w:pPr>
              <w:autoSpaceDE/>
              <w:adjustRightInd/>
              <w:ind w:firstLine="230"/>
              <w:textAlignment w:val="baseline"/>
              <w:rPr>
                <w:rFonts w:eastAsia="Simplex" w:cs="Simplex"/>
                <w:kern w:val="3"/>
                <w:lang w:eastAsia="zh-CN" w:bidi="hi-IN"/>
              </w:rPr>
            </w:pPr>
            <w:r w:rsidRPr="005C46CF">
              <w:rPr>
                <w:rFonts w:eastAsia="Simplex" w:cs="Simplex"/>
                <w:kern w:val="3"/>
                <w:lang w:eastAsia="zh-CN" w:bidi="hi-IN"/>
              </w:rPr>
              <w:t>Оборудовать КПП системами вентиляции и кондиционирования воздуха.</w:t>
            </w:r>
          </w:p>
          <w:p w:rsidR="005C3BE1" w:rsidRPr="005C46CF" w:rsidRDefault="005C3BE1" w:rsidP="005C3BE1">
            <w:pPr>
              <w:autoSpaceDE/>
              <w:adjustRightInd/>
              <w:ind w:firstLine="230"/>
              <w:textAlignment w:val="baseline"/>
              <w:rPr>
                <w:rFonts w:eastAsia="Simplex" w:cs="Simplex"/>
                <w:kern w:val="3"/>
                <w:lang w:eastAsia="zh-CN" w:bidi="hi-IN"/>
              </w:rPr>
            </w:pPr>
            <w:r w:rsidRPr="005C46CF">
              <w:rPr>
                <w:rFonts w:eastAsia="Simplex" w:cs="Simplex"/>
                <w:kern w:val="3"/>
                <w:lang w:eastAsia="zh-CN" w:bidi="hi-IN"/>
              </w:rPr>
              <w:t>Предусмотреть следующие виды электроосвещения КПП: рабочее и аварийное (освещение безопасности и эвакуационное освещение).</w:t>
            </w:r>
          </w:p>
          <w:p w:rsidR="005C3BE1" w:rsidRPr="005C46CF" w:rsidRDefault="005C3BE1" w:rsidP="005C3BE1">
            <w:pPr>
              <w:autoSpaceDE/>
              <w:adjustRightInd/>
              <w:ind w:firstLine="230"/>
              <w:textAlignment w:val="baseline"/>
              <w:rPr>
                <w:rFonts w:eastAsia="Simplex" w:cs="Simplex"/>
                <w:kern w:val="3"/>
                <w:lang w:eastAsia="zh-CN" w:bidi="hi-IN"/>
              </w:rPr>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autoSpaceDE/>
              <w:autoSpaceDN/>
              <w:adjustRightInd/>
            </w:pPr>
            <w:r w:rsidRPr="005C46CF">
              <w:t>2.5.1</w:t>
            </w:r>
          </w:p>
        </w:tc>
        <w:tc>
          <w:tcPr>
            <w:tcW w:w="2694"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b/>
                <w:highlight w:val="yellow"/>
                <w:lang w:eastAsia="en-US" w:bidi="en-US"/>
              </w:rPr>
            </w:pPr>
            <w:r w:rsidRPr="005C46CF">
              <w:rPr>
                <w:rFonts w:eastAsia="Lucida Sans Unicode"/>
                <w:b/>
                <w:lang w:eastAsia="en-US" w:bidi="en-US"/>
              </w:rPr>
              <w:t>Система водоснабжения и водоотведения</w:t>
            </w:r>
          </w:p>
        </w:tc>
        <w:tc>
          <w:tcPr>
            <w:tcW w:w="6520"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tabs>
                <w:tab w:val="left" w:pos="464"/>
              </w:tabs>
              <w:autoSpaceDE/>
              <w:autoSpaceDN/>
              <w:adjustRightInd/>
              <w:ind w:right="85" w:firstLine="230"/>
            </w:pPr>
            <w:r w:rsidRPr="005C46CF">
              <w:t>В помещении санузла предусмотреть необходимое сантехническое оборудование и аксессуары. Оборудовать узел учёта потребления воды, который должен обеспечивать учёт, архивирование и дистанционную передачу данных по GSM-каналу в единую систему сбора данных ОЭЗ ППТ «Липецк», основанную на программном комплексе ВЗЛЁТ СП.</w:t>
            </w:r>
          </w:p>
          <w:p w:rsidR="005C3BE1" w:rsidRPr="005C46CF" w:rsidRDefault="005C3BE1" w:rsidP="005C3BE1">
            <w:pPr>
              <w:widowControl/>
              <w:tabs>
                <w:tab w:val="left" w:pos="464"/>
              </w:tabs>
              <w:autoSpaceDE/>
              <w:autoSpaceDN/>
              <w:adjustRightInd/>
              <w:ind w:right="85" w:firstLine="230"/>
              <w:rPr>
                <w:highlight w:val="yellow"/>
              </w:rPr>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autoSpaceDE/>
              <w:autoSpaceDN/>
              <w:adjustRightInd/>
            </w:pPr>
            <w:r w:rsidRPr="005C46CF">
              <w:t>2.5.2</w:t>
            </w:r>
          </w:p>
        </w:tc>
        <w:tc>
          <w:tcPr>
            <w:tcW w:w="2694"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b/>
                <w:highlight w:val="yellow"/>
                <w:lang w:eastAsia="en-US" w:bidi="en-US"/>
              </w:rPr>
            </w:pPr>
            <w:r w:rsidRPr="005C46CF">
              <w:rPr>
                <w:rFonts w:eastAsia="Lucida Sans Unicode"/>
                <w:b/>
                <w:lang w:eastAsia="en-US" w:bidi="en-US"/>
              </w:rPr>
              <w:t>Система теплоснабжения</w:t>
            </w:r>
          </w:p>
        </w:tc>
        <w:tc>
          <w:tcPr>
            <w:tcW w:w="6520"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tabs>
                <w:tab w:val="left" w:pos="464"/>
              </w:tabs>
              <w:autoSpaceDE/>
              <w:autoSpaceDN/>
              <w:adjustRightInd/>
              <w:ind w:right="85" w:firstLine="230"/>
            </w:pPr>
            <w:r w:rsidRPr="005C46CF">
              <w:t>Предусмотреть электрическое отопление помещений за счёт настенных электрических конвекторов с механическим термостатом и электрическую тепловую завесу на входе в основное помещение.</w:t>
            </w:r>
          </w:p>
          <w:p w:rsidR="005C3BE1" w:rsidRPr="005C46CF" w:rsidRDefault="005C3BE1" w:rsidP="005C3BE1">
            <w:pPr>
              <w:widowControl/>
              <w:tabs>
                <w:tab w:val="left" w:pos="464"/>
              </w:tabs>
              <w:autoSpaceDE/>
              <w:autoSpaceDN/>
              <w:adjustRightInd/>
              <w:ind w:right="85" w:firstLine="230"/>
              <w:rPr>
                <w:highlight w:val="yellow"/>
              </w:rPr>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autoSpaceDE/>
              <w:autoSpaceDN/>
              <w:adjustRightInd/>
            </w:pPr>
            <w:r w:rsidRPr="005C46CF">
              <w:t>2.5.3</w:t>
            </w:r>
          </w:p>
        </w:tc>
        <w:tc>
          <w:tcPr>
            <w:tcW w:w="2694"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b/>
                <w:highlight w:val="yellow"/>
                <w:lang w:eastAsia="en-US" w:bidi="en-US"/>
              </w:rPr>
            </w:pPr>
            <w:r w:rsidRPr="005C46CF">
              <w:rPr>
                <w:rFonts w:eastAsia="Lucida Sans Unicode"/>
                <w:b/>
                <w:lang w:eastAsia="en-US" w:bidi="en-US"/>
              </w:rPr>
              <w:t>Система вентиляции и кондиционирования</w:t>
            </w:r>
          </w:p>
        </w:tc>
        <w:tc>
          <w:tcPr>
            <w:tcW w:w="6520"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tabs>
                <w:tab w:val="left" w:pos="464"/>
              </w:tabs>
              <w:autoSpaceDE/>
              <w:autoSpaceDN/>
              <w:adjustRightInd/>
              <w:ind w:right="85" w:firstLine="230"/>
            </w:pPr>
            <w:r w:rsidRPr="005C46CF">
              <w:t xml:space="preserve">Предусмотреть системы вентиляции и кондиционирования для обеспечения необходимого воздухообмена и комфортного микроклимата в помещениях. Сплит-систему кондиционирования с зимним пакетом, а также с возможностью работы как на охлаждение, так и на </w:t>
            </w:r>
            <w:r w:rsidRPr="005C46CF">
              <w:lastRenderedPageBreak/>
              <w:t>отопление. Количество внутренних блоков сплит-системы кондиционирования и их размещение определить проектом.</w:t>
            </w:r>
          </w:p>
          <w:p w:rsidR="005C3BE1" w:rsidRPr="005C46CF" w:rsidRDefault="005C3BE1" w:rsidP="005C3BE1">
            <w:pPr>
              <w:widowControl/>
              <w:tabs>
                <w:tab w:val="left" w:pos="464"/>
              </w:tabs>
              <w:autoSpaceDE/>
              <w:autoSpaceDN/>
              <w:adjustRightInd/>
              <w:ind w:right="85" w:firstLine="230"/>
              <w:rPr>
                <w:highlight w:val="yellow"/>
              </w:rPr>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autoSpaceDE/>
              <w:autoSpaceDN/>
              <w:adjustRightInd/>
            </w:pPr>
            <w:r w:rsidRPr="005C46CF">
              <w:lastRenderedPageBreak/>
              <w:t>2.6</w:t>
            </w:r>
          </w:p>
        </w:tc>
        <w:tc>
          <w:tcPr>
            <w:tcW w:w="2694"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Информационно-технические системы</w:t>
            </w:r>
          </w:p>
        </w:tc>
        <w:tc>
          <w:tcPr>
            <w:tcW w:w="6520"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tabs>
                <w:tab w:val="left" w:pos="464"/>
              </w:tabs>
              <w:autoSpaceDE/>
              <w:autoSpaceDN/>
              <w:adjustRightInd/>
              <w:ind w:right="85" w:firstLine="230"/>
            </w:pPr>
            <w:r w:rsidRPr="005C46CF">
              <w:rPr>
                <w:spacing w:val="-2"/>
              </w:rPr>
              <w:t>Проектирование информационно-технических систем должно быть выполнено в соответствии с требованиями</w:t>
            </w:r>
            <w:r w:rsidRPr="005C46CF">
              <w:t xml:space="preserve"> Приказа ФТС России от 30 апреля 2015 № 817.</w:t>
            </w:r>
          </w:p>
          <w:p w:rsidR="005C3BE1" w:rsidRPr="005C46CF" w:rsidRDefault="005C3BE1" w:rsidP="005C3BE1">
            <w:pPr>
              <w:widowControl/>
              <w:tabs>
                <w:tab w:val="left" w:pos="464"/>
              </w:tabs>
              <w:autoSpaceDE/>
              <w:autoSpaceDN/>
              <w:adjustRightInd/>
              <w:ind w:right="85" w:firstLine="230"/>
              <w:rPr>
                <w:spacing w:val="-2"/>
              </w:rPr>
            </w:pPr>
            <w:r w:rsidRPr="005C46CF">
              <w:rPr>
                <w:spacing w:val="-2"/>
              </w:rPr>
              <w:t>Проектируемые системы должны обеспечивать нормативный уровень надёжности и безопасности эксплуатации.</w:t>
            </w:r>
          </w:p>
          <w:p w:rsidR="005C3BE1" w:rsidRPr="005C46CF" w:rsidRDefault="005C3BE1" w:rsidP="005C3BE1">
            <w:pPr>
              <w:widowControl/>
              <w:tabs>
                <w:tab w:val="left" w:pos="464"/>
              </w:tabs>
              <w:autoSpaceDE/>
              <w:autoSpaceDN/>
              <w:adjustRightInd/>
              <w:ind w:right="85" w:firstLine="230"/>
              <w:rPr>
                <w:spacing w:val="-2"/>
              </w:rPr>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autoSpaceDE/>
              <w:autoSpaceDN/>
              <w:adjustRightInd/>
            </w:pPr>
            <w:r w:rsidRPr="005C46CF">
              <w:t>2.6.1</w:t>
            </w:r>
          </w:p>
        </w:tc>
        <w:tc>
          <w:tcPr>
            <w:tcW w:w="2694"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Структурированная кабельная система</w:t>
            </w:r>
          </w:p>
        </w:tc>
        <w:tc>
          <w:tcPr>
            <w:tcW w:w="6520"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AutoHyphens/>
              <w:autoSpaceDE/>
              <w:autoSpaceDN/>
              <w:adjustRightInd/>
              <w:snapToGrid w:val="0"/>
              <w:ind w:firstLine="228"/>
              <w:rPr>
                <w:rFonts w:ascii="a_Timer" w:eastAsiaTheme="minorEastAsia" w:hAnsi="a_Timer"/>
                <w:szCs w:val="20"/>
                <w:lang w:eastAsia="ar-SA"/>
              </w:rPr>
            </w:pPr>
            <w:r w:rsidRPr="005C46CF">
              <w:rPr>
                <w:rFonts w:ascii="a_Timer" w:eastAsiaTheme="minorEastAsia" w:hAnsi="a_Timer"/>
                <w:szCs w:val="20"/>
                <w:lang w:eastAsia="ar-SA"/>
              </w:rPr>
              <w:t>СКС должна соответствовать п. 20 Требований к обустройству и оборудованию земельных участков, предоставленных резидентам особой экономической зоны, в случаях, предусмотренных частью 4 статьи 37.2 Федерального закона от 22 июля 2005 г. № 116-ФЗ «Об особых экономических зонах в Российской Федерации» (далее – Требования к ОЭЗ).</w:t>
            </w:r>
          </w:p>
          <w:p w:rsidR="005C3BE1" w:rsidRPr="005C46CF" w:rsidRDefault="005C3BE1" w:rsidP="005C3BE1">
            <w:pPr>
              <w:suppressAutoHyphens/>
              <w:autoSpaceDE/>
              <w:autoSpaceDN/>
              <w:adjustRightInd/>
              <w:snapToGrid w:val="0"/>
              <w:ind w:firstLine="228"/>
              <w:rPr>
                <w:rFonts w:eastAsiaTheme="minorEastAsia"/>
                <w:szCs w:val="20"/>
                <w:lang w:eastAsia="ar-SA"/>
              </w:rPr>
            </w:pPr>
            <w:r w:rsidRPr="005C46CF">
              <w:rPr>
                <w:rFonts w:eastAsiaTheme="minorEastAsia"/>
                <w:szCs w:val="20"/>
                <w:lang w:eastAsia="ar-SA"/>
              </w:rPr>
              <w:t xml:space="preserve">На рабочем месте предусмотреть установку двухпортовой информационной розетки с внешним интерфейсом </w:t>
            </w:r>
            <w:r w:rsidRPr="005C46CF">
              <w:rPr>
                <w:rFonts w:eastAsiaTheme="minorEastAsia"/>
                <w:szCs w:val="20"/>
                <w:lang w:val="en-US" w:eastAsia="ar-SA"/>
              </w:rPr>
              <w:t>RJ</w:t>
            </w:r>
            <w:r w:rsidRPr="005C46CF">
              <w:rPr>
                <w:rFonts w:eastAsiaTheme="minorEastAsia"/>
                <w:szCs w:val="20"/>
                <w:lang w:eastAsia="ar-SA"/>
              </w:rPr>
              <w:t>-45 (один порт для ЛВС, один порт для телефонной сети) и две розетки гарантированного и бытового электропитания.</w:t>
            </w:r>
          </w:p>
          <w:p w:rsidR="005C3BE1" w:rsidRPr="005C46CF" w:rsidRDefault="005C3BE1" w:rsidP="005C3BE1">
            <w:pPr>
              <w:suppressAutoHyphens/>
              <w:autoSpaceDE/>
              <w:autoSpaceDN/>
              <w:adjustRightInd/>
              <w:snapToGrid w:val="0"/>
              <w:ind w:firstLine="228"/>
              <w:rPr>
                <w:rFonts w:eastAsiaTheme="minorEastAsia"/>
                <w:szCs w:val="20"/>
                <w:lang w:eastAsia="ar-SA"/>
              </w:rPr>
            </w:pPr>
            <w:r w:rsidRPr="005C46CF">
              <w:rPr>
                <w:rFonts w:ascii="a_Timer" w:eastAsiaTheme="minorEastAsia" w:hAnsi="a_Timer"/>
                <w:szCs w:val="20"/>
                <w:lang w:eastAsia="ar-SA"/>
              </w:rPr>
              <w:t>Предусмотреть строительство отдельной волоконно-оптической линии связи между зданием технологического КПП и серверным помещением, размещенным в существующем автомобильном КПП, для нужд таможенного органа.</w:t>
            </w:r>
          </w:p>
          <w:p w:rsidR="005C3BE1" w:rsidRPr="005C46CF" w:rsidRDefault="005C3BE1" w:rsidP="005C3BE1">
            <w:pPr>
              <w:suppressAutoHyphens/>
              <w:autoSpaceDE/>
              <w:autoSpaceDN/>
              <w:adjustRightInd/>
              <w:snapToGrid w:val="0"/>
              <w:ind w:firstLine="228"/>
              <w:rPr>
                <w:rFonts w:ascii="a_Timer" w:eastAsiaTheme="minorEastAsia" w:hAnsi="a_Timer"/>
                <w:szCs w:val="20"/>
                <w:lang w:eastAsia="ar-SA"/>
              </w:rPr>
            </w:pPr>
            <w:r w:rsidRPr="005C46CF">
              <w:rPr>
                <w:rFonts w:ascii="a_Timer" w:eastAsiaTheme="minorEastAsia" w:hAnsi="a_Timer"/>
                <w:szCs w:val="20"/>
                <w:lang w:eastAsia="ar-SA"/>
              </w:rPr>
              <w:t>На созданную СКС должна быть предоставлена гарантия производителя на срок не менее 15 лет с момента сдачи ее в эксплуатацию с предоставлением соответствующего сертификата от производителя.</w:t>
            </w:r>
          </w:p>
          <w:p w:rsidR="005C3BE1" w:rsidRPr="005C46CF" w:rsidRDefault="005C3BE1" w:rsidP="005C3BE1">
            <w:pPr>
              <w:suppressAutoHyphens/>
              <w:autoSpaceDE/>
              <w:autoSpaceDN/>
              <w:adjustRightInd/>
              <w:snapToGrid w:val="0"/>
              <w:ind w:firstLine="228"/>
              <w:rPr>
                <w:rFonts w:ascii="a_Timer" w:eastAsiaTheme="minorEastAsia" w:hAnsi="a_Timer"/>
                <w:spacing w:val="-2"/>
                <w:szCs w:val="20"/>
                <w:lang w:eastAsia="ar-SA"/>
              </w:rPr>
            </w:pPr>
            <w:r w:rsidRPr="005C46CF">
              <w:rPr>
                <w:rFonts w:ascii="a_Timer" w:eastAsiaTheme="minorEastAsia" w:hAnsi="a_Timer"/>
                <w:spacing w:val="-2"/>
                <w:szCs w:val="20"/>
                <w:lang w:eastAsia="ar-SA"/>
              </w:rPr>
              <w:t xml:space="preserve"> </w:t>
            </w: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autoSpaceDE/>
              <w:autoSpaceDN/>
              <w:adjustRightInd/>
            </w:pPr>
            <w:r w:rsidRPr="005C46CF">
              <w:t>2.6.2</w:t>
            </w:r>
          </w:p>
        </w:tc>
        <w:tc>
          <w:tcPr>
            <w:tcW w:w="2694"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Локальная вычислительная сеть</w:t>
            </w:r>
          </w:p>
        </w:tc>
        <w:tc>
          <w:tcPr>
            <w:tcW w:w="6520"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AutoHyphens/>
              <w:autoSpaceDE/>
              <w:autoSpaceDN/>
              <w:adjustRightInd/>
              <w:snapToGrid w:val="0"/>
              <w:ind w:firstLine="228"/>
              <w:rPr>
                <w:rFonts w:eastAsiaTheme="minorEastAsia"/>
                <w:szCs w:val="20"/>
                <w:lang w:eastAsia="ar-SA"/>
              </w:rPr>
            </w:pPr>
            <w:r w:rsidRPr="005C46CF">
              <w:rPr>
                <w:rFonts w:eastAsiaTheme="minorEastAsia"/>
                <w:szCs w:val="20"/>
                <w:lang w:eastAsia="ar-SA"/>
              </w:rPr>
              <w:t>Локальная вычислительная сеть должна соответствовать п. 21 Требований к ОЭЗ.</w:t>
            </w:r>
          </w:p>
          <w:p w:rsidR="005C3BE1" w:rsidRPr="005C46CF" w:rsidRDefault="005C3BE1" w:rsidP="005C3BE1">
            <w:pPr>
              <w:suppressAutoHyphens/>
              <w:autoSpaceDE/>
              <w:autoSpaceDN/>
              <w:adjustRightInd/>
              <w:snapToGrid w:val="0"/>
              <w:ind w:firstLine="228"/>
              <w:rPr>
                <w:rFonts w:eastAsiaTheme="minorEastAsia"/>
                <w:szCs w:val="20"/>
                <w:lang w:eastAsia="ar-SA"/>
              </w:rPr>
            </w:pPr>
            <w:r w:rsidRPr="005C46CF">
              <w:rPr>
                <w:rFonts w:eastAsiaTheme="minorEastAsia"/>
                <w:szCs w:val="20"/>
                <w:lang w:eastAsia="ar-SA"/>
              </w:rPr>
              <w:t>Для должностного лица таможенного органа в технологическом КПП предусмотреть автоматизированное рабочее место (далее – АРМ) и АРМ видеонаблюдения, оборудованные источником бесперебойного питания (далее – ИБП), телефонный аппарат.</w:t>
            </w:r>
          </w:p>
          <w:p w:rsidR="005C3BE1" w:rsidRPr="005C46CF" w:rsidRDefault="005C3BE1" w:rsidP="005C3BE1">
            <w:pPr>
              <w:suppressAutoHyphens/>
              <w:autoSpaceDE/>
              <w:autoSpaceDN/>
              <w:adjustRightInd/>
              <w:snapToGrid w:val="0"/>
              <w:ind w:firstLine="228"/>
              <w:rPr>
                <w:rFonts w:ascii="a_Timer" w:eastAsiaTheme="minorEastAsia" w:hAnsi="a_Timer"/>
                <w:szCs w:val="20"/>
                <w:lang w:eastAsia="ar-SA"/>
              </w:rPr>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autoSpaceDE/>
              <w:autoSpaceDN/>
              <w:adjustRightInd/>
            </w:pPr>
            <w:r w:rsidRPr="005C46CF">
              <w:t>2.6.3</w:t>
            </w:r>
          </w:p>
        </w:tc>
        <w:tc>
          <w:tcPr>
            <w:tcW w:w="2694"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Система связи</w:t>
            </w:r>
          </w:p>
        </w:tc>
        <w:tc>
          <w:tcPr>
            <w:tcW w:w="6520"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AutoHyphens/>
              <w:autoSpaceDE/>
              <w:autoSpaceDN/>
              <w:adjustRightInd/>
              <w:snapToGrid w:val="0"/>
              <w:ind w:firstLine="228"/>
              <w:rPr>
                <w:rFonts w:eastAsiaTheme="minorEastAsia"/>
                <w:szCs w:val="20"/>
                <w:lang w:eastAsia="ar-SA"/>
              </w:rPr>
            </w:pPr>
            <w:r w:rsidRPr="005C46CF">
              <w:rPr>
                <w:rFonts w:ascii="a_Timer" w:eastAsiaTheme="minorEastAsia" w:hAnsi="a_Timer"/>
                <w:szCs w:val="20"/>
                <w:lang w:eastAsia="ar-SA"/>
              </w:rPr>
              <w:t xml:space="preserve">Оснастить системой связи рабочее место, расположенное в КПП. Для организации ведомственной телефонной связи и передачи данных предусмотреть установку </w:t>
            </w:r>
            <w:r w:rsidRPr="005C46CF">
              <w:rPr>
                <w:rFonts w:eastAsiaTheme="minorEastAsia"/>
                <w:szCs w:val="20"/>
                <w:lang w:eastAsia="ar-SA"/>
              </w:rPr>
              <w:t>оборудования, совместимого с телекоммуникационным оборудованием производства компаний Cisco и Элтекс, применяемым в ведомственной интегрированной телекоммуникационной сети (ВИТС) ФТС России.</w:t>
            </w:r>
            <w:r w:rsidRPr="005C46CF">
              <w:rPr>
                <w:rFonts w:ascii="a_Timer" w:eastAsiaTheme="minorEastAsia" w:hAnsi="a_Timer"/>
                <w:szCs w:val="20"/>
                <w:lang w:eastAsia="ar-SA"/>
              </w:rPr>
              <w:t xml:space="preserve"> </w:t>
            </w:r>
            <w:r w:rsidRPr="005C46CF">
              <w:rPr>
                <w:rFonts w:eastAsiaTheme="minorEastAsia"/>
                <w:szCs w:val="20"/>
                <w:lang w:eastAsia="ar-SA"/>
              </w:rPr>
              <w:t>Телекоммуникационное оборудование в технологическом КПП разместить в металлическом запираемом шкафу, оборудованным отдельным ИБП.</w:t>
            </w:r>
          </w:p>
          <w:p w:rsidR="005C3BE1" w:rsidRPr="005C46CF" w:rsidRDefault="005C3BE1" w:rsidP="005C3BE1">
            <w:pPr>
              <w:widowControl/>
              <w:tabs>
                <w:tab w:val="left" w:pos="464"/>
              </w:tabs>
              <w:autoSpaceDE/>
              <w:autoSpaceDN/>
              <w:adjustRightInd/>
              <w:ind w:right="85" w:firstLine="230"/>
            </w:pPr>
            <w:r w:rsidRPr="005C46CF">
              <w:t xml:space="preserve">Обеспечить подключение рабочего места к ЛВС таможенного органа на территории ОЭЗ ППТ «Липецк», </w:t>
            </w:r>
            <w:r w:rsidRPr="005C46CF">
              <w:lastRenderedPageBreak/>
              <w:t>расположенной в Елецком районе.</w:t>
            </w:r>
          </w:p>
          <w:p w:rsidR="005C3BE1" w:rsidRPr="005C46CF" w:rsidRDefault="005C3BE1" w:rsidP="005C3BE1">
            <w:pPr>
              <w:widowControl/>
              <w:tabs>
                <w:tab w:val="left" w:pos="464"/>
              </w:tabs>
              <w:autoSpaceDE/>
              <w:autoSpaceDN/>
              <w:adjustRightInd/>
              <w:ind w:right="85" w:firstLine="230"/>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autoSpaceDE/>
              <w:autoSpaceDN/>
              <w:adjustRightInd/>
            </w:pPr>
            <w:r w:rsidRPr="005C46CF">
              <w:lastRenderedPageBreak/>
              <w:t>2.6.4</w:t>
            </w:r>
          </w:p>
        </w:tc>
        <w:tc>
          <w:tcPr>
            <w:tcW w:w="2694"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Система контроля доступа</w:t>
            </w:r>
          </w:p>
        </w:tc>
        <w:tc>
          <w:tcPr>
            <w:tcW w:w="6520"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tabs>
                <w:tab w:val="left" w:pos="464"/>
              </w:tabs>
              <w:autoSpaceDE/>
              <w:autoSpaceDN/>
              <w:adjustRightInd/>
              <w:ind w:right="85" w:firstLine="230"/>
            </w:pPr>
            <w:r w:rsidRPr="005C46CF">
              <w:t xml:space="preserve">Оборудовать входную дверь КПП системой контроля доступа с установкой бесконтактных считывателей </w:t>
            </w:r>
            <w:r w:rsidRPr="005C46CF">
              <w:rPr>
                <w:lang w:val="en-US"/>
              </w:rPr>
              <w:t>Proxy</w:t>
            </w:r>
            <w:r w:rsidRPr="005C46CF">
              <w:t>-карт на вход и кнопкой на выход. Контроллер СКУД подключить в общую систему ОПС таможенного поста в здании АДЦ-2 с выведением зоны доступа на мнемоническую схему объекта. Дверь, оборудованную СКУД, оснастить приборами для самозакрывания с уплотнением в притворах и датчиками фиксации прохода и положения дверей.</w:t>
            </w:r>
          </w:p>
          <w:p w:rsidR="005C3BE1" w:rsidRPr="005C46CF" w:rsidRDefault="005C3BE1" w:rsidP="005C3BE1">
            <w:pPr>
              <w:widowControl/>
              <w:tabs>
                <w:tab w:val="left" w:pos="464"/>
              </w:tabs>
              <w:autoSpaceDE/>
              <w:autoSpaceDN/>
              <w:adjustRightInd/>
              <w:ind w:right="85" w:firstLine="230"/>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autoSpaceDE/>
              <w:autoSpaceDN/>
              <w:adjustRightInd/>
            </w:pPr>
            <w:r w:rsidRPr="005C46CF">
              <w:t>2.6.5</w:t>
            </w:r>
          </w:p>
        </w:tc>
        <w:tc>
          <w:tcPr>
            <w:tcW w:w="2694"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Система видеонаблюдения</w:t>
            </w:r>
          </w:p>
          <w:p w:rsidR="005C3BE1" w:rsidRPr="005C46CF" w:rsidRDefault="005C3BE1" w:rsidP="005C3BE1">
            <w:pPr>
              <w:widowControl/>
              <w:autoSpaceDE/>
              <w:autoSpaceDN/>
              <w:adjustRightInd/>
              <w:rPr>
                <w:lang w:eastAsia="en-US" w:bidi="en-US"/>
              </w:rPr>
            </w:pPr>
          </w:p>
          <w:p w:rsidR="005C3BE1" w:rsidRPr="005C46CF" w:rsidRDefault="005C3BE1" w:rsidP="005C3BE1">
            <w:pPr>
              <w:widowControl/>
              <w:autoSpaceDE/>
              <w:autoSpaceDN/>
              <w:adjustRightInd/>
              <w:rPr>
                <w:lang w:eastAsia="en-US" w:bidi="en-US"/>
              </w:rPr>
            </w:pPr>
          </w:p>
          <w:p w:rsidR="005C3BE1" w:rsidRPr="005C46CF" w:rsidRDefault="005C3BE1" w:rsidP="005C3BE1">
            <w:pPr>
              <w:widowControl/>
              <w:autoSpaceDE/>
              <w:autoSpaceDN/>
              <w:adjustRightInd/>
              <w:rPr>
                <w:lang w:eastAsia="en-US" w:bidi="en-US"/>
              </w:rPr>
            </w:pPr>
          </w:p>
          <w:p w:rsidR="005C3BE1" w:rsidRPr="005C46CF" w:rsidRDefault="005C3BE1" w:rsidP="005C3BE1">
            <w:pPr>
              <w:widowControl/>
              <w:autoSpaceDE/>
              <w:autoSpaceDN/>
              <w:adjustRightInd/>
              <w:jc w:val="right"/>
              <w:rPr>
                <w:lang w:eastAsia="en-US" w:bidi="en-US"/>
              </w:rPr>
            </w:pPr>
          </w:p>
        </w:tc>
        <w:tc>
          <w:tcPr>
            <w:tcW w:w="6520"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tabs>
                <w:tab w:val="left" w:pos="464"/>
              </w:tabs>
              <w:autoSpaceDE/>
              <w:autoSpaceDN/>
              <w:adjustRightInd/>
              <w:ind w:right="85" w:firstLine="230"/>
            </w:pPr>
            <w:r w:rsidRPr="005C46CF">
              <w:t xml:space="preserve">Предусмотреть обзорное видеонаблюдение за территорией въезда/выезда автомобильного транспорта, воротами (шлагбаумом), зоной входа в технологическое КПП, в помещении, предназначенном для размещения должностных лиц таможенного органа, осуществляющих таможенный контроль. Расположение обзора камер видеонаблюдения должно обеспечивать визуальный контроль за содержимым кузовов грузового транспорта, грузовых прицепов и т.д., а также позволять идентифицировать транспортное средство и номерные знаки при проезде через технологическое КПП. </w:t>
            </w:r>
          </w:p>
          <w:p w:rsidR="005C3BE1" w:rsidRPr="005C46CF" w:rsidRDefault="005C3BE1" w:rsidP="005C3BE1">
            <w:pPr>
              <w:widowControl/>
              <w:tabs>
                <w:tab w:val="left" w:pos="464"/>
              </w:tabs>
              <w:autoSpaceDE/>
              <w:autoSpaceDN/>
              <w:adjustRightInd/>
              <w:ind w:right="85" w:firstLine="230"/>
            </w:pPr>
            <w:r w:rsidRPr="005C46CF">
              <w:t xml:space="preserve">Характеристики камер видеонаблюдения должны позволять уверенно определить номерные знаки транспортного средства в зоне обзора въезда/выезда автомобильного транспорта, ворот (шлагбаума), наличие грузов в открытом кузове грузового транспорта (в грузовом прицепе), человека по фигуре и одежде в зоне обзора помещений и входа технологического КПП, в любое время суток при температуре окружающей среды от -40 до +50 °С, независимо от времени суток, погодных и климатических условий. </w:t>
            </w:r>
          </w:p>
          <w:p w:rsidR="005C3BE1" w:rsidRPr="005C46CF" w:rsidRDefault="005C3BE1" w:rsidP="005C3BE1">
            <w:pPr>
              <w:widowControl/>
              <w:tabs>
                <w:tab w:val="left" w:pos="464"/>
              </w:tabs>
              <w:autoSpaceDE/>
              <w:autoSpaceDN/>
              <w:adjustRightInd/>
              <w:ind w:right="85" w:firstLine="230"/>
            </w:pPr>
            <w:r w:rsidRPr="005C46CF">
              <w:t>Камеры видеонаблюдения должны поддерживать питание по стандарту PoE. Предусмотреть размещение коммутатора и инжекторов питания системы видеонаблюдения в металлическом запираемом шкафу вместе с телекоммуникационным оборудованием технологического КПП, с подключением к ИБП.</w:t>
            </w:r>
          </w:p>
          <w:p w:rsidR="005C3BE1" w:rsidRPr="005C46CF" w:rsidRDefault="005C3BE1" w:rsidP="005C3BE1">
            <w:pPr>
              <w:widowControl/>
              <w:tabs>
                <w:tab w:val="left" w:pos="464"/>
              </w:tabs>
              <w:autoSpaceDE/>
              <w:autoSpaceDN/>
              <w:adjustRightInd/>
              <w:ind w:right="85" w:firstLine="230"/>
            </w:pPr>
            <w:r w:rsidRPr="005C46CF">
              <w:t xml:space="preserve">Предусмотреть установку IP видеорегистратора (сервера видеонаблюдения), совместимого с существующей системой видеонаблюдения таможенного органа на объектах существующего автомобильного КПП и в здании АДЦ-2, в серверном шкафу серверного помещения автомобильного КПП. </w:t>
            </w:r>
          </w:p>
          <w:p w:rsidR="005C3BE1" w:rsidRPr="005C46CF" w:rsidRDefault="005C3BE1" w:rsidP="005C3BE1">
            <w:pPr>
              <w:widowControl/>
              <w:tabs>
                <w:tab w:val="left" w:pos="464"/>
              </w:tabs>
              <w:autoSpaceDE/>
              <w:autoSpaceDN/>
              <w:adjustRightInd/>
              <w:ind w:right="85" w:firstLine="230"/>
            </w:pPr>
            <w:r w:rsidRPr="005C46CF">
              <w:t xml:space="preserve">Предусмотреть мероприятия по переносу серверной части программного средства AutoTRASSIR, установленной на АРМ оператора распознавания номеров в автомобильном КПП, на IP видеорегистратор (сервер видеонаблюдения), провести конфигурирование на имеющихся АРМ видеонаблюдения и АРМ оператора распознавания номеров. Глубина общего архива записей со всех подключенных </w:t>
            </w:r>
            <w:r w:rsidRPr="005C46CF">
              <w:lastRenderedPageBreak/>
              <w:t>камер видеонаблюдения должна составлять не менее 30 дней.</w:t>
            </w:r>
          </w:p>
          <w:p w:rsidR="005C3BE1" w:rsidRPr="005C46CF" w:rsidRDefault="005C3BE1" w:rsidP="005C3BE1">
            <w:pPr>
              <w:widowControl/>
              <w:tabs>
                <w:tab w:val="left" w:pos="464"/>
              </w:tabs>
              <w:autoSpaceDE/>
              <w:autoSpaceDN/>
              <w:adjustRightInd/>
              <w:ind w:right="85" w:firstLine="230"/>
              <w:rPr>
                <w:highlight w:val="yellow"/>
              </w:rPr>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autoSpaceDE/>
              <w:autoSpaceDN/>
              <w:adjustRightInd/>
            </w:pPr>
            <w:r w:rsidRPr="005C46CF">
              <w:lastRenderedPageBreak/>
              <w:t>2.6.6</w:t>
            </w:r>
          </w:p>
        </w:tc>
        <w:tc>
          <w:tcPr>
            <w:tcW w:w="2694"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Охранно-пожарная сигнализация</w:t>
            </w:r>
          </w:p>
        </w:tc>
        <w:tc>
          <w:tcPr>
            <w:tcW w:w="6520"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tabs>
                <w:tab w:val="left" w:pos="464"/>
              </w:tabs>
              <w:autoSpaceDE/>
              <w:autoSpaceDN/>
              <w:adjustRightInd/>
              <w:ind w:right="85" w:firstLine="230"/>
            </w:pPr>
            <w:r w:rsidRPr="005C46CF">
              <w:t>Предусмотреть устройство пожарной сигнализации и оповещения о пожаре в соответствии с действующими нормами и правилами (свод правил СП 5.13130.2009).</w:t>
            </w:r>
          </w:p>
          <w:p w:rsidR="005C3BE1" w:rsidRPr="005C46CF" w:rsidRDefault="005C3BE1" w:rsidP="005C3BE1">
            <w:pPr>
              <w:widowControl/>
              <w:tabs>
                <w:tab w:val="left" w:pos="464"/>
              </w:tabs>
              <w:autoSpaceDE/>
              <w:autoSpaceDN/>
              <w:adjustRightInd/>
              <w:ind w:right="85" w:firstLine="230"/>
            </w:pPr>
            <w:r w:rsidRPr="005C46CF">
              <w:t>Предусмотреть устройство охранной сигнализации здания с фиксацией и оповещением оператора о нарушениях дверей, оконных проёмов, разрушении стекол и движениях в помещениях КПП.</w:t>
            </w:r>
          </w:p>
          <w:p w:rsidR="005C3BE1" w:rsidRPr="005C46CF" w:rsidRDefault="005C3BE1" w:rsidP="005C3BE1">
            <w:pPr>
              <w:widowControl/>
              <w:tabs>
                <w:tab w:val="left" w:pos="464"/>
              </w:tabs>
              <w:autoSpaceDE/>
              <w:autoSpaceDN/>
              <w:adjustRightInd/>
              <w:ind w:right="85" w:firstLine="230"/>
            </w:pPr>
            <w:r w:rsidRPr="005C46CF">
              <w:t>Проектируемую систему ОПС подключить в общую систему ОПС таможенного поста в здании АДЦ-2 с выведением зоны доступа на мнемоническую схему объекта.</w:t>
            </w:r>
          </w:p>
          <w:p w:rsidR="005C3BE1" w:rsidRPr="005C46CF" w:rsidRDefault="005C3BE1" w:rsidP="005C3BE1">
            <w:pPr>
              <w:widowControl/>
              <w:tabs>
                <w:tab w:val="left" w:pos="464"/>
              </w:tabs>
              <w:autoSpaceDE/>
              <w:autoSpaceDN/>
              <w:adjustRightInd/>
              <w:ind w:right="85" w:firstLine="230"/>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t>2.7</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Сведения об инженерном оборудовании и сетях инженерно-технического обеспечения</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tabs>
                <w:tab w:val="left" w:pos="464"/>
              </w:tabs>
              <w:autoSpaceDE/>
              <w:autoSpaceDN/>
              <w:adjustRightInd/>
              <w:ind w:right="85" w:firstLine="230"/>
              <w:rPr>
                <w:spacing w:val="-2"/>
              </w:rPr>
            </w:pPr>
            <w:r w:rsidRPr="005C46CF">
              <w:rPr>
                <w:rFonts w:eastAsia="Simplex" w:cs="Simplex"/>
                <w:kern w:val="3"/>
                <w:lang w:eastAsia="zh-CN" w:bidi="hi-IN"/>
              </w:rPr>
              <w:t xml:space="preserve">Системы инженерно-технического обеспечения и трассировку сетей разработать в соответствии с </w:t>
            </w:r>
            <w:r w:rsidRPr="005C46CF">
              <w:rPr>
                <w:spacing w:val="-2"/>
              </w:rPr>
              <w:t>утверждённым проектом планировки территории и уточнить с обоснованием принятых решений.</w:t>
            </w:r>
          </w:p>
          <w:p w:rsidR="005C3BE1" w:rsidRPr="005C46CF" w:rsidRDefault="005C3BE1" w:rsidP="005C3BE1">
            <w:pPr>
              <w:widowControl/>
              <w:tabs>
                <w:tab w:val="left" w:pos="464"/>
              </w:tabs>
              <w:autoSpaceDE/>
              <w:autoSpaceDN/>
              <w:adjustRightInd/>
              <w:ind w:right="85" w:firstLine="230"/>
              <w:rPr>
                <w:spacing w:val="-2"/>
              </w:rPr>
            </w:pPr>
            <w:r w:rsidRPr="005C46CF">
              <w:rPr>
                <w:spacing w:val="-2"/>
              </w:rPr>
              <w:t>При проектировании сетей и сооружений предусмотреть прогрессивные технические решения, механизацию трудоёмких работ, автоматизацию технологических процессов и максимальную индустриализацию строительно-монтажных работ за счёт применения сборных конструкций, стандартных и типовых изделий и деталей.</w:t>
            </w:r>
          </w:p>
          <w:p w:rsidR="005C3BE1" w:rsidRPr="005C46CF" w:rsidRDefault="005C3BE1" w:rsidP="005C3BE1">
            <w:pPr>
              <w:widowControl/>
              <w:tabs>
                <w:tab w:val="left" w:pos="464"/>
              </w:tabs>
              <w:autoSpaceDE/>
              <w:autoSpaceDN/>
              <w:adjustRightInd/>
              <w:ind w:right="85" w:firstLine="230"/>
              <w:rPr>
                <w:spacing w:val="-2"/>
              </w:rPr>
            </w:pPr>
            <w:r w:rsidRPr="005C46CF">
              <w:rPr>
                <w:spacing w:val="-2"/>
              </w:rPr>
              <w:t>Проектируемые системы должны обеспечивать нормативный уровень надёжности и безопасности эксплуатации.</w:t>
            </w:r>
          </w:p>
          <w:p w:rsidR="005C3BE1" w:rsidRPr="005C46CF" w:rsidRDefault="005C3BE1" w:rsidP="005C3BE1">
            <w:pPr>
              <w:widowControl/>
              <w:tabs>
                <w:tab w:val="left" w:pos="464"/>
              </w:tabs>
              <w:autoSpaceDE/>
              <w:autoSpaceDN/>
              <w:adjustRightInd/>
              <w:ind w:right="85" w:firstLine="230"/>
              <w:rPr>
                <w:spacing w:val="-2"/>
              </w:rPr>
            </w:pPr>
            <w:r w:rsidRPr="005C46CF">
              <w:rPr>
                <w:spacing w:val="-2"/>
              </w:rPr>
              <w:t>Должно быть обеспечено соблюдение:</w:t>
            </w:r>
          </w:p>
          <w:p w:rsidR="005C3BE1" w:rsidRPr="005C46CF" w:rsidRDefault="005C3BE1" w:rsidP="005C3BE1">
            <w:pPr>
              <w:widowControl/>
              <w:tabs>
                <w:tab w:val="left" w:pos="464"/>
              </w:tabs>
              <w:autoSpaceDE/>
              <w:autoSpaceDN/>
              <w:adjustRightInd/>
              <w:ind w:right="85" w:firstLine="230"/>
              <w:rPr>
                <w:spacing w:val="-2"/>
              </w:rPr>
            </w:pPr>
            <w:r w:rsidRPr="005C46CF">
              <w:rPr>
                <w:spacing w:val="-2"/>
              </w:rPr>
              <w:t>-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и сооружений приборами учёта используемых энергетических ресурсов;</w:t>
            </w:r>
          </w:p>
          <w:p w:rsidR="005C3BE1" w:rsidRPr="005C46CF" w:rsidRDefault="005C3BE1" w:rsidP="005C3BE1">
            <w:pPr>
              <w:widowControl/>
              <w:tabs>
                <w:tab w:val="left" w:pos="464"/>
              </w:tabs>
              <w:autoSpaceDE/>
              <w:autoSpaceDN/>
              <w:adjustRightInd/>
              <w:ind w:right="85" w:firstLine="230"/>
              <w:rPr>
                <w:spacing w:val="-2"/>
              </w:rPr>
            </w:pPr>
            <w:r w:rsidRPr="005C46CF">
              <w:rPr>
                <w:spacing w:val="-2"/>
              </w:rPr>
              <w:t>- санитарно-эпидемиологических требований, требований в области охраны окружающей среды, требований к обеспечению надёжности и безопасности электроэнергетических систем и объектов электроэнергетики, требований антитеррористической защищенности объектов;</w:t>
            </w:r>
          </w:p>
          <w:p w:rsidR="005C3BE1" w:rsidRPr="005C46CF" w:rsidRDefault="005C3BE1" w:rsidP="005C3BE1">
            <w:pPr>
              <w:widowControl/>
              <w:tabs>
                <w:tab w:val="left" w:pos="464"/>
              </w:tabs>
              <w:autoSpaceDE/>
              <w:autoSpaceDN/>
              <w:adjustRightInd/>
              <w:ind w:right="85" w:firstLine="230"/>
              <w:rPr>
                <w:spacing w:val="-2"/>
              </w:rPr>
            </w:pPr>
            <w:r w:rsidRPr="005C46CF">
              <w:rPr>
                <w:spacing w:val="-2"/>
              </w:rPr>
              <w:t>- требований к процессам проектирования, строительства, монтажа, наладки, эксплуатации зданий и сооружений;</w:t>
            </w:r>
          </w:p>
          <w:p w:rsidR="005C3BE1" w:rsidRPr="005C46CF" w:rsidRDefault="005C3BE1" w:rsidP="005C3BE1">
            <w:pPr>
              <w:widowControl/>
              <w:tabs>
                <w:tab w:val="left" w:pos="464"/>
              </w:tabs>
              <w:autoSpaceDE/>
              <w:autoSpaceDN/>
              <w:adjustRightInd/>
              <w:ind w:right="85" w:firstLine="230"/>
              <w:rPr>
                <w:spacing w:val="-2"/>
              </w:rPr>
            </w:pPr>
            <w:r w:rsidRPr="005C46CF">
              <w:rPr>
                <w:spacing w:val="-2"/>
              </w:rPr>
              <w:t>-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5C3BE1" w:rsidRPr="005C46CF" w:rsidRDefault="005C3BE1" w:rsidP="005C3BE1">
            <w:pPr>
              <w:widowControl/>
              <w:tabs>
                <w:tab w:val="left" w:pos="464"/>
              </w:tabs>
              <w:autoSpaceDE/>
              <w:autoSpaceDN/>
              <w:adjustRightInd/>
              <w:ind w:right="85" w:firstLine="230"/>
              <w:rPr>
                <w:spacing w:val="-2"/>
              </w:rPr>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t>2.7.1</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Сети электроснабжения</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autoSpaceDE/>
              <w:autoSpaceDN/>
              <w:adjustRightInd/>
              <w:ind w:firstLine="228"/>
            </w:pPr>
            <w:r w:rsidRPr="005C46CF">
              <w:t>1. Проектирование сетей электроснабжения выполнить на основании утверждённого проекта планировки.</w:t>
            </w:r>
          </w:p>
          <w:p w:rsidR="005C3BE1" w:rsidRPr="005C46CF" w:rsidRDefault="005C3BE1" w:rsidP="005C3BE1">
            <w:pPr>
              <w:widowControl/>
              <w:autoSpaceDE/>
              <w:autoSpaceDN/>
              <w:adjustRightInd/>
              <w:ind w:firstLine="228"/>
            </w:pPr>
            <w:r w:rsidRPr="005C46CF">
              <w:t>2. При проектировании должны быть выполнены технические условия на присоединение к электрическим сетям АО «ОЭЗ ППТ «Липецк».</w:t>
            </w:r>
          </w:p>
          <w:p w:rsidR="005C3BE1" w:rsidRPr="005C46CF" w:rsidRDefault="005C3BE1" w:rsidP="005C3BE1">
            <w:pPr>
              <w:widowControl/>
              <w:tabs>
                <w:tab w:val="left" w:pos="494"/>
              </w:tabs>
              <w:spacing w:line="274" w:lineRule="exact"/>
              <w:ind w:firstLine="228"/>
              <w:rPr>
                <w:rFonts w:eastAsiaTheme="minorEastAsia"/>
              </w:rPr>
            </w:pPr>
            <w:r w:rsidRPr="005C46CF">
              <w:rPr>
                <w:rFonts w:eastAsiaTheme="minorEastAsia"/>
              </w:rPr>
              <w:t>3.</w:t>
            </w:r>
            <w:r w:rsidRPr="005C46CF">
              <w:rPr>
                <w:rFonts w:eastAsiaTheme="minorEastAsia"/>
              </w:rPr>
              <w:tab/>
              <w:t>Указать характеристику источника электроснабжения в соответствии с техническими условиями.</w:t>
            </w:r>
          </w:p>
          <w:p w:rsidR="005C3BE1" w:rsidRPr="005C46CF" w:rsidRDefault="005C3BE1" w:rsidP="005C3BE1">
            <w:pPr>
              <w:widowControl/>
              <w:tabs>
                <w:tab w:val="left" w:pos="494"/>
              </w:tabs>
              <w:spacing w:line="274" w:lineRule="exact"/>
              <w:ind w:firstLine="228"/>
              <w:rPr>
                <w:rFonts w:eastAsiaTheme="minorEastAsia"/>
              </w:rPr>
            </w:pPr>
            <w:r w:rsidRPr="005C46CF">
              <w:rPr>
                <w:rFonts w:eastAsiaTheme="minorEastAsia"/>
              </w:rPr>
              <w:lastRenderedPageBreak/>
              <w:t>4.</w:t>
            </w:r>
            <w:r w:rsidRPr="005C46CF">
              <w:rPr>
                <w:rFonts w:eastAsiaTheme="minorEastAsia"/>
              </w:rPr>
              <w:tab/>
              <w:t xml:space="preserve">Обосновать принятую проектом схему электроснабжения. </w:t>
            </w:r>
          </w:p>
          <w:p w:rsidR="005C3BE1" w:rsidRPr="005C46CF" w:rsidRDefault="005C3BE1" w:rsidP="005C3BE1">
            <w:pPr>
              <w:widowControl/>
              <w:tabs>
                <w:tab w:val="left" w:pos="494"/>
              </w:tabs>
              <w:spacing w:line="274" w:lineRule="exact"/>
              <w:ind w:firstLine="228"/>
              <w:rPr>
                <w:rFonts w:eastAsiaTheme="minorEastAsia"/>
              </w:rPr>
            </w:pPr>
            <w:r w:rsidRPr="005C46CF">
              <w:rPr>
                <w:rFonts w:eastAsiaTheme="minorEastAsia"/>
              </w:rPr>
              <w:t>5.</w:t>
            </w:r>
            <w:r w:rsidRPr="005C46CF">
              <w:rPr>
                <w:rFonts w:eastAsiaTheme="minorEastAsia"/>
              </w:rPr>
              <w:tab/>
              <w:t>Указать количество электроприёмников, их установленную и расчётную мощность.</w:t>
            </w:r>
          </w:p>
          <w:p w:rsidR="005C3BE1" w:rsidRPr="005C46CF" w:rsidRDefault="005C3BE1" w:rsidP="005C3BE1">
            <w:pPr>
              <w:widowControl/>
              <w:tabs>
                <w:tab w:val="left" w:pos="494"/>
              </w:tabs>
              <w:spacing w:line="274" w:lineRule="exact"/>
              <w:ind w:firstLine="228"/>
              <w:rPr>
                <w:rFonts w:eastAsiaTheme="minorEastAsia"/>
              </w:rPr>
            </w:pPr>
            <w:r w:rsidRPr="005C46CF">
              <w:rPr>
                <w:rFonts w:eastAsiaTheme="minorEastAsia"/>
              </w:rPr>
              <w:t>6.</w:t>
            </w:r>
            <w:r w:rsidRPr="005C46CF">
              <w:rPr>
                <w:rFonts w:eastAsiaTheme="minorEastAsia"/>
              </w:rPr>
              <w:tab/>
              <w:t>Обосновать принятую проектом категорию надёжности электроснабжения.</w:t>
            </w:r>
          </w:p>
          <w:p w:rsidR="005C3BE1" w:rsidRPr="005C46CF" w:rsidRDefault="005C3BE1" w:rsidP="005C3BE1">
            <w:pPr>
              <w:widowControl/>
              <w:tabs>
                <w:tab w:val="left" w:pos="494"/>
              </w:tabs>
              <w:suppressAutoHyphens/>
              <w:snapToGrid w:val="0"/>
              <w:spacing w:line="274" w:lineRule="exact"/>
              <w:ind w:firstLine="300"/>
              <w:rPr>
                <w:bCs/>
                <w:lang w:eastAsia="ar-SA"/>
              </w:rPr>
            </w:pPr>
            <w:r w:rsidRPr="005C46CF">
              <w:rPr>
                <w:rFonts w:eastAsiaTheme="minorEastAsia"/>
              </w:rPr>
              <w:t>7.</w:t>
            </w:r>
            <w:r w:rsidRPr="005C46CF">
              <w:rPr>
                <w:rFonts w:eastAsiaTheme="minorEastAsia"/>
              </w:rPr>
              <w:tab/>
              <w:t xml:space="preserve"> Магистральные сети электроснабжения выполнить из кабеля с изоляцией из сшитого полиэтилена в траншеях. Механическую защиту кабельных линий в траншеях выполнить из </w:t>
            </w:r>
            <w:r w:rsidRPr="005C46CF">
              <w:rPr>
                <w:rFonts w:eastAsiaTheme="minorEastAsia"/>
                <w:szCs w:val="28"/>
              </w:rPr>
              <w:t>полиэтиленовых защитно-сигнальных листов (ЛПЗС)</w:t>
            </w:r>
            <w:r w:rsidRPr="005C46CF">
              <w:rPr>
                <w:bCs/>
                <w:lang w:eastAsia="ar-SA"/>
              </w:rPr>
              <w:t xml:space="preserve">. Прокладку кабеля под автомобильными дорогами вести в жёстких гладкостенных полимерных трубах (производителя трубы согласовать на этапе проектирования). Механическую защиту кабеля на высоте до 2,5 м выполнять в металлических лотках или ультрафиолетостойких ПНД тубах с толщиной стенки не менее 10 мм. </w:t>
            </w:r>
          </w:p>
          <w:p w:rsidR="005C3BE1" w:rsidRPr="005C46CF" w:rsidRDefault="005C3BE1" w:rsidP="005C3BE1">
            <w:pPr>
              <w:widowControl/>
              <w:tabs>
                <w:tab w:val="left" w:pos="494"/>
              </w:tabs>
              <w:suppressAutoHyphens/>
              <w:snapToGrid w:val="0"/>
              <w:spacing w:line="274" w:lineRule="exact"/>
              <w:ind w:firstLine="300"/>
              <w:rPr>
                <w:bCs/>
                <w:lang w:eastAsia="ar-SA"/>
              </w:rPr>
            </w:pPr>
            <w:r w:rsidRPr="005C46CF">
              <w:rPr>
                <w:bCs/>
                <w:lang w:eastAsia="ar-SA"/>
              </w:rPr>
              <w:t>Крепление кабеля к кабеленесущим конструкциям внутри помещений ТП выполнять полиамидными кабельными креплениями. Полиамидные кабельные крепления должны иметь аттестацию/проверку качества в НТЦ ФСК ЕЭС. Антикоррозийное покрытие Способ установки кабельных конструкций: кабельные стойки с шагом 1 м и креплением на них кабельных полок. Расстояние между полками по вертикали выбрать с возможностью беспрепятственной замены полиамидного кабельного хомута высотой не менее 17 см. Производителя кабеленесущих систем согласовать с Заказчиком на этапе проектирования.</w:t>
            </w:r>
          </w:p>
          <w:p w:rsidR="005C3BE1" w:rsidRPr="005C46CF" w:rsidRDefault="005C3BE1" w:rsidP="005C3BE1">
            <w:pPr>
              <w:widowControl/>
              <w:tabs>
                <w:tab w:val="left" w:pos="494"/>
              </w:tabs>
              <w:spacing w:line="274" w:lineRule="exact"/>
              <w:ind w:firstLine="228"/>
              <w:rPr>
                <w:rFonts w:eastAsiaTheme="minorEastAsia"/>
                <w:szCs w:val="28"/>
              </w:rPr>
            </w:pPr>
            <w:r w:rsidRPr="005C46CF">
              <w:rPr>
                <w:rFonts w:eastAsiaTheme="minorEastAsia"/>
                <w:szCs w:val="28"/>
              </w:rPr>
              <w:t xml:space="preserve">8.  На питающей </w:t>
            </w:r>
            <w:r w:rsidRPr="005C46CF">
              <w:rPr>
                <w:rFonts w:eastAsiaTheme="minorEastAsia"/>
              </w:rPr>
              <w:t xml:space="preserve">РТП № 3 </w:t>
            </w:r>
            <w:r w:rsidRPr="005C46CF">
              <w:rPr>
                <w:rFonts w:eastAsiaTheme="minorEastAsia"/>
                <w:szCs w:val="28"/>
              </w:rPr>
              <w:t xml:space="preserve">кабельной линии 10 кВ предусмотреть нагрузку до 20 МВт. </w:t>
            </w:r>
          </w:p>
          <w:p w:rsidR="005C3BE1" w:rsidRPr="005C46CF" w:rsidRDefault="005C3BE1" w:rsidP="005C3BE1">
            <w:pPr>
              <w:widowControl/>
              <w:tabs>
                <w:tab w:val="left" w:pos="494"/>
              </w:tabs>
              <w:spacing w:line="274" w:lineRule="exact"/>
              <w:ind w:firstLine="228"/>
              <w:rPr>
                <w:rFonts w:eastAsiaTheme="minorEastAsia"/>
              </w:rPr>
            </w:pPr>
            <w:r w:rsidRPr="005C46CF">
              <w:rPr>
                <w:rFonts w:eastAsiaTheme="minorEastAsia"/>
              </w:rPr>
              <w:t>9.</w:t>
            </w:r>
            <w:r w:rsidRPr="005C46CF">
              <w:rPr>
                <w:rFonts w:eastAsiaTheme="minorEastAsia"/>
              </w:rPr>
              <w:tab/>
              <w:t>Разработать принципиальные схемы электроснабжения от основного, дополнительного и (по необходимости) резервного источников электроснабжения.</w:t>
            </w:r>
          </w:p>
          <w:p w:rsidR="005C3BE1" w:rsidRPr="005C46CF" w:rsidRDefault="005C3BE1" w:rsidP="005C3BE1">
            <w:pPr>
              <w:widowControl/>
              <w:tabs>
                <w:tab w:val="left" w:pos="494"/>
              </w:tabs>
              <w:spacing w:line="274" w:lineRule="exact"/>
              <w:ind w:firstLine="228"/>
              <w:rPr>
                <w:rFonts w:eastAsiaTheme="minorEastAsia"/>
              </w:rPr>
            </w:pPr>
            <w:r w:rsidRPr="005C46CF">
              <w:rPr>
                <w:rFonts w:eastAsiaTheme="minorEastAsia"/>
              </w:rPr>
              <w:t>10.</w:t>
            </w:r>
            <w:r w:rsidRPr="005C46CF">
              <w:rPr>
                <w:rFonts w:eastAsiaTheme="minorEastAsia"/>
              </w:rPr>
              <w:tab/>
              <w:t>Разработать технические решения по компенсации реактивной мощности.</w:t>
            </w:r>
          </w:p>
          <w:p w:rsidR="005C3BE1" w:rsidRPr="005C46CF" w:rsidRDefault="005C3BE1" w:rsidP="005C3BE1">
            <w:pPr>
              <w:widowControl/>
              <w:tabs>
                <w:tab w:val="left" w:pos="494"/>
              </w:tabs>
              <w:spacing w:line="274" w:lineRule="exact"/>
              <w:ind w:firstLine="228"/>
              <w:rPr>
                <w:rFonts w:eastAsiaTheme="minorEastAsia"/>
              </w:rPr>
            </w:pPr>
            <w:r w:rsidRPr="005C46CF">
              <w:rPr>
                <w:rFonts w:eastAsiaTheme="minorEastAsia"/>
              </w:rPr>
              <w:t>11. Произвести расчёт токов короткого замыкания и нагрузок. По результатам расчётов нагрузок и токов короткого замыкания провести выбор параметров оборудования, сечения линий электропередачи, ошиновок объектов электроснабжения.</w:t>
            </w:r>
          </w:p>
          <w:p w:rsidR="005C3BE1" w:rsidRPr="005C46CF" w:rsidRDefault="005C3BE1" w:rsidP="005C3BE1">
            <w:pPr>
              <w:widowControl/>
              <w:tabs>
                <w:tab w:val="left" w:pos="494"/>
              </w:tabs>
              <w:suppressAutoHyphens/>
              <w:snapToGrid w:val="0"/>
              <w:spacing w:line="274" w:lineRule="exact"/>
              <w:ind w:firstLine="300"/>
              <w:rPr>
                <w:bCs/>
                <w:lang w:eastAsia="ar-SA"/>
              </w:rPr>
            </w:pPr>
            <w:r w:rsidRPr="005C46CF">
              <w:rPr>
                <w:rFonts w:eastAsiaTheme="minorEastAsia"/>
              </w:rPr>
              <w:t xml:space="preserve">12. </w:t>
            </w:r>
            <w:r w:rsidRPr="005C46CF">
              <w:rPr>
                <w:bCs/>
                <w:lang w:eastAsia="ar-SA"/>
              </w:rPr>
              <w:t>РТП № 3: принять РУ 10 кВ: яч. 10 кВ P</w:t>
            </w:r>
            <w:r w:rsidRPr="005C46CF">
              <w:rPr>
                <w:bCs/>
                <w:lang w:val="en-US" w:eastAsia="ar-SA"/>
              </w:rPr>
              <w:t>remset</w:t>
            </w:r>
            <w:r w:rsidRPr="005C46CF">
              <w:rPr>
                <w:rFonts w:eastAsiaTheme="minorEastAsia"/>
              </w:rPr>
              <w:t xml:space="preserve"> или полный аналог (производителя аналога согласовать с Заказчиком на этапе проектирования)</w:t>
            </w:r>
            <w:r w:rsidRPr="005C46CF">
              <w:rPr>
                <w:bCs/>
                <w:lang w:eastAsia="ar-SA"/>
              </w:rPr>
              <w:t xml:space="preserve">, РЗА выполнить на Sepam Schneider Electric (конфигурацию защиты согласовать с заказчиком) на этапе проектирование, количество отходящих ячеек 10 кВ принять по 7 шт. на каждую с.ш. РУ 0,4 кВ шкафы типа </w:t>
            </w:r>
            <w:r w:rsidRPr="005C46CF">
              <w:rPr>
                <w:bCs/>
                <w:lang w:val="en-US" w:eastAsia="ar-SA"/>
              </w:rPr>
              <w:t>Easy</w:t>
            </w:r>
            <w:r w:rsidRPr="005C46CF">
              <w:rPr>
                <w:bCs/>
                <w:lang w:eastAsia="ar-SA"/>
              </w:rPr>
              <w:t>-</w:t>
            </w:r>
            <w:r w:rsidRPr="005C46CF">
              <w:rPr>
                <w:bCs/>
                <w:lang w:val="en-US" w:eastAsia="ar-SA"/>
              </w:rPr>
              <w:t>sm</w:t>
            </w:r>
            <w:r w:rsidRPr="005C46CF">
              <w:rPr>
                <w:bCs/>
                <w:lang w:eastAsia="ar-SA"/>
              </w:rPr>
              <w:t xml:space="preserve"> с установкой автоматических выключателей Compact NSX Schneider Electric. Количество и номинал автоматических выключателей согласовать с заказчиком на этапе проектирования.</w:t>
            </w:r>
          </w:p>
          <w:p w:rsidR="005C3BE1" w:rsidRPr="005C46CF" w:rsidRDefault="005C3BE1" w:rsidP="005C3BE1">
            <w:pPr>
              <w:widowControl/>
              <w:tabs>
                <w:tab w:val="left" w:pos="494"/>
              </w:tabs>
              <w:ind w:firstLine="228"/>
              <w:rPr>
                <w:rFonts w:eastAsiaTheme="minorEastAsia"/>
              </w:rPr>
            </w:pPr>
            <w:r w:rsidRPr="005C46CF">
              <w:rPr>
                <w:rFonts w:eastAsiaTheme="minorEastAsia"/>
              </w:rPr>
              <w:t xml:space="preserve">13. В РТП № 3 автоматические выключатели вторичных цепей, шкафов обогрева, собственных нужд и т.д. марки КЕАЗ </w:t>
            </w:r>
            <w:r w:rsidRPr="005C46CF">
              <w:rPr>
                <w:rFonts w:eastAsiaTheme="minorEastAsia"/>
                <w:lang w:val="en-US"/>
              </w:rPr>
              <w:t>optidin</w:t>
            </w:r>
            <w:r w:rsidRPr="005C46CF">
              <w:rPr>
                <w:rFonts w:eastAsiaTheme="minorEastAsia"/>
              </w:rPr>
              <w:t xml:space="preserve">, </w:t>
            </w:r>
            <w:r w:rsidRPr="005C46CF">
              <w:rPr>
                <w:rFonts w:eastAsiaTheme="minorEastAsia"/>
                <w:lang w:val="en-US"/>
              </w:rPr>
              <w:t>ABB</w:t>
            </w:r>
            <w:r w:rsidRPr="005C46CF">
              <w:rPr>
                <w:rFonts w:eastAsiaTheme="minorEastAsia"/>
              </w:rPr>
              <w:t xml:space="preserve">, </w:t>
            </w:r>
            <w:r w:rsidRPr="005C46CF">
              <w:rPr>
                <w:rFonts w:eastAsiaTheme="minorEastAsia"/>
                <w:lang w:val="en-US"/>
              </w:rPr>
              <w:t>Legrand</w:t>
            </w:r>
            <w:r w:rsidRPr="005C46CF">
              <w:rPr>
                <w:rFonts w:eastAsiaTheme="minorEastAsia"/>
              </w:rPr>
              <w:t>.</w:t>
            </w:r>
          </w:p>
          <w:p w:rsidR="005C3BE1" w:rsidRPr="005C46CF" w:rsidRDefault="005C3BE1" w:rsidP="005C3BE1">
            <w:pPr>
              <w:widowControl/>
              <w:tabs>
                <w:tab w:val="left" w:pos="494"/>
              </w:tabs>
              <w:spacing w:line="274" w:lineRule="exact"/>
              <w:ind w:firstLine="228"/>
              <w:rPr>
                <w:rFonts w:eastAsiaTheme="minorEastAsia"/>
                <w:bCs/>
                <w:lang w:eastAsia="ar-SA"/>
              </w:rPr>
            </w:pPr>
            <w:r w:rsidRPr="005C46CF">
              <w:rPr>
                <w:rFonts w:eastAsiaTheme="minorEastAsia"/>
              </w:rPr>
              <w:t xml:space="preserve">Распределительные щиты РУ 0,4 кВ и щиты вторичных </w:t>
            </w:r>
            <w:r w:rsidRPr="005C46CF">
              <w:rPr>
                <w:rFonts w:eastAsiaTheme="minorEastAsia"/>
              </w:rPr>
              <w:lastRenderedPageBreak/>
              <w:t xml:space="preserve">цепей из оцинкованного металла с полимерным покрытием </w:t>
            </w:r>
            <w:r w:rsidRPr="005C46CF">
              <w:rPr>
                <w:rFonts w:eastAsiaTheme="minorEastAsia"/>
                <w:bCs/>
                <w:lang w:eastAsia="ar-SA"/>
              </w:rPr>
              <w:t xml:space="preserve">производства КЕАЗ, ABB, Legrand, Schaider Electric, Rettal, </w:t>
            </w:r>
            <w:r w:rsidRPr="005C46CF">
              <w:rPr>
                <w:rFonts w:eastAsiaTheme="minorEastAsia"/>
                <w:bCs/>
                <w:lang w:val="en-US" w:eastAsia="ar-SA"/>
              </w:rPr>
              <w:t>DKC</w:t>
            </w:r>
            <w:r w:rsidRPr="005C46CF">
              <w:rPr>
                <w:rFonts w:eastAsiaTheme="minorEastAsia"/>
                <w:bCs/>
                <w:lang w:eastAsia="ar-SA"/>
              </w:rPr>
              <w:t xml:space="preserve"> серии С</w:t>
            </w:r>
            <w:r w:rsidRPr="005C46CF">
              <w:rPr>
                <w:rFonts w:eastAsiaTheme="minorEastAsia"/>
                <w:bCs/>
                <w:lang w:val="en-US" w:eastAsia="ar-SA"/>
              </w:rPr>
              <w:t>QE</w:t>
            </w:r>
            <w:r w:rsidRPr="005C46CF">
              <w:rPr>
                <w:rFonts w:eastAsiaTheme="minorEastAsia"/>
                <w:bCs/>
                <w:lang w:eastAsia="ar-SA"/>
              </w:rPr>
              <w:t>.</w:t>
            </w:r>
            <w:r w:rsidRPr="005C46CF">
              <w:rPr>
                <w:rFonts w:eastAsiaTheme="minorEastAsia"/>
              </w:rPr>
              <w:t xml:space="preserve"> Цвет полимерного покрытия согласовать с Заказчиком</w:t>
            </w:r>
            <w:r w:rsidRPr="005C46CF">
              <w:rPr>
                <w:rFonts w:eastAsiaTheme="minorEastAsia"/>
                <w:bCs/>
                <w:lang w:eastAsia="ar-SA"/>
              </w:rPr>
              <w:t>.</w:t>
            </w:r>
          </w:p>
          <w:p w:rsidR="005C3BE1" w:rsidRPr="005C46CF" w:rsidRDefault="005C3BE1" w:rsidP="005C3BE1">
            <w:pPr>
              <w:widowControl/>
              <w:tabs>
                <w:tab w:val="left" w:pos="494"/>
              </w:tabs>
              <w:spacing w:line="274" w:lineRule="exact"/>
              <w:ind w:firstLine="228"/>
              <w:rPr>
                <w:rFonts w:eastAsiaTheme="minorEastAsia"/>
              </w:rPr>
            </w:pPr>
            <w:r w:rsidRPr="005C46CF">
              <w:rPr>
                <w:rFonts w:eastAsiaTheme="minorEastAsia"/>
              </w:rPr>
              <w:t xml:space="preserve">Проектом разработать конфигурацию сборочной модели щитов РУ 0,4 кВ и щитов вторичных цепей и согласовать с Заказчиком. Щиты должны быть выполнены с применением сопутствующей фурнитуры (ограничители, PE и PN шины, модульные трехфазные и однофазные шины, шинодержатели и т.д.), отходящие провода (кабели) должны быть пробиркованы, уложены в кабельные каналы и стянуты кабельными хомутами. Заходы (выходы) кабелей в электрические щиты выполнять через сальники (кабельные вводы). </w:t>
            </w:r>
          </w:p>
          <w:p w:rsidR="005C3BE1" w:rsidRPr="005C46CF" w:rsidRDefault="005C3BE1" w:rsidP="005C3BE1">
            <w:pPr>
              <w:widowControl/>
              <w:tabs>
                <w:tab w:val="left" w:pos="494"/>
              </w:tabs>
              <w:spacing w:line="274" w:lineRule="exact"/>
              <w:ind w:firstLine="228"/>
              <w:rPr>
                <w:rFonts w:eastAsiaTheme="minorEastAsia"/>
              </w:rPr>
            </w:pPr>
            <w:r w:rsidRPr="005C46CF">
              <w:rPr>
                <w:rFonts w:eastAsiaTheme="minorEastAsia"/>
              </w:rPr>
              <w:t>Обогреватели конверторного типа с автоматической регулировкой температуры помещения.</w:t>
            </w:r>
          </w:p>
          <w:p w:rsidR="005C3BE1" w:rsidRPr="005C46CF" w:rsidRDefault="005C3BE1" w:rsidP="005C3BE1">
            <w:pPr>
              <w:widowControl/>
              <w:tabs>
                <w:tab w:val="left" w:pos="494"/>
              </w:tabs>
              <w:spacing w:line="274" w:lineRule="exact"/>
              <w:ind w:firstLine="228"/>
              <w:rPr>
                <w:rFonts w:eastAsiaTheme="minorEastAsia"/>
              </w:rPr>
            </w:pPr>
            <w:r w:rsidRPr="005C46CF">
              <w:rPr>
                <w:rFonts w:eastAsiaTheme="minorEastAsia"/>
              </w:rPr>
              <w:t>Освещение светодиодными лампами с цоколем Е27. Пластиковые и металлические кабельные каналы – только с сопутствующей фурнитурой для них (углы, заглушки, накладки на стык и т.д.). Производителя кабельных каналов согласовать с Заказчиком на этапе проектирования.</w:t>
            </w:r>
          </w:p>
          <w:p w:rsidR="005C3BE1" w:rsidRPr="005C46CF" w:rsidRDefault="005C3BE1" w:rsidP="005C3BE1">
            <w:pPr>
              <w:widowControl/>
              <w:tabs>
                <w:tab w:val="left" w:pos="494"/>
              </w:tabs>
              <w:spacing w:line="274" w:lineRule="exact"/>
              <w:ind w:firstLine="228"/>
              <w:rPr>
                <w:rFonts w:eastAsiaTheme="minorEastAsia"/>
              </w:rPr>
            </w:pPr>
            <w:r w:rsidRPr="005C46CF">
              <w:rPr>
                <w:rFonts w:eastAsiaTheme="minorEastAsia"/>
              </w:rPr>
              <w:t>Ошиновку РУ 0,4 кВ предусмотреть с возможностью увеличения мощности трансформатора до 630 кВА.</w:t>
            </w:r>
          </w:p>
          <w:p w:rsidR="005C3BE1" w:rsidRPr="005C46CF" w:rsidRDefault="005C3BE1" w:rsidP="005C3BE1">
            <w:pPr>
              <w:widowControl/>
              <w:tabs>
                <w:tab w:val="left" w:pos="494"/>
              </w:tabs>
              <w:spacing w:line="274" w:lineRule="exact"/>
              <w:ind w:firstLine="228"/>
              <w:rPr>
                <w:rFonts w:eastAsiaTheme="minorEastAsia"/>
              </w:rPr>
            </w:pPr>
            <w:r w:rsidRPr="005C46CF">
              <w:rPr>
                <w:rFonts w:eastAsiaTheme="minorEastAsia"/>
              </w:rPr>
              <w:t>Рассчитать тепловой режим работы сухих трансформаторов. Установленная мощность трансформаторов 10/0,4 кВ – 250 кВА.</w:t>
            </w:r>
          </w:p>
          <w:p w:rsidR="005C3BE1" w:rsidRPr="005C46CF" w:rsidRDefault="005C3BE1" w:rsidP="005C3BE1">
            <w:pPr>
              <w:widowControl/>
              <w:tabs>
                <w:tab w:val="left" w:pos="494"/>
              </w:tabs>
              <w:suppressAutoHyphens/>
              <w:snapToGrid w:val="0"/>
              <w:spacing w:line="274" w:lineRule="exact"/>
              <w:ind w:firstLine="300"/>
              <w:rPr>
                <w:bCs/>
                <w:lang w:eastAsia="ar-SA"/>
              </w:rPr>
            </w:pPr>
            <w:r w:rsidRPr="005C46CF">
              <w:rPr>
                <w:rFonts w:eastAsiaTheme="minorEastAsia"/>
              </w:rPr>
              <w:t xml:space="preserve">14. Здание РТП № 3 из «сэндвич»-панелей. </w:t>
            </w:r>
            <w:r w:rsidRPr="005C46CF">
              <w:rPr>
                <w:bCs/>
                <w:lang w:eastAsia="ar-SA"/>
              </w:rPr>
              <w:t>Антикоррозийное покрытие сэндвич-панелей из оцинкованного листа с полимерным покрытием.</w:t>
            </w:r>
            <w:r w:rsidRPr="005C46CF">
              <w:rPr>
                <w:rFonts w:eastAsiaTheme="minorEastAsia"/>
              </w:rPr>
              <w:t xml:space="preserve"> Наружную отделку здания выполнить в корпоративных цветах ОЭЗ ППТ «Липецк».  Полы в помещениях РУ 0,4 кВ и РУ 10 кВ выполнить из рифлёной нержавеющей стали. Под зданием ТП предусмотреть сухой кабельный полуэтаж. Высота кабельного полуэтажа 1,8 м. Для спуска в кабельный полуэтаж РТП № 3, предусмотреть металлические лестницы. Оборудовать кабельный полуэтаж оцинкованными металлическими кабельными конструкциями производства </w:t>
            </w:r>
            <w:r w:rsidRPr="005C46CF">
              <w:rPr>
                <w:rFonts w:eastAsiaTheme="minorEastAsia"/>
                <w:lang w:val="en-US"/>
              </w:rPr>
              <w:t>WIBE</w:t>
            </w:r>
            <w:r w:rsidRPr="005C46CF">
              <w:rPr>
                <w:rFonts w:eastAsiaTheme="minorEastAsia"/>
              </w:rPr>
              <w:t xml:space="preserve">, </w:t>
            </w:r>
            <w:r w:rsidRPr="005C46CF">
              <w:rPr>
                <w:rFonts w:eastAsiaTheme="minorEastAsia"/>
                <w:lang w:val="en-US"/>
              </w:rPr>
              <w:t>OBO</w:t>
            </w:r>
            <w:r w:rsidRPr="005C46CF">
              <w:rPr>
                <w:rFonts w:eastAsiaTheme="minorEastAsia"/>
              </w:rPr>
              <w:t xml:space="preserve"> </w:t>
            </w:r>
            <w:r w:rsidRPr="005C46CF">
              <w:rPr>
                <w:rFonts w:eastAsiaTheme="minorEastAsia"/>
                <w:lang w:val="en-US"/>
              </w:rPr>
              <w:t>Betterman</w:t>
            </w:r>
            <w:r w:rsidRPr="005C46CF">
              <w:rPr>
                <w:rFonts w:eastAsiaTheme="minorEastAsia"/>
              </w:rPr>
              <w:t xml:space="preserve">, Стандарт Электрик, РКС-Пласт, </w:t>
            </w:r>
            <w:r w:rsidRPr="005C46CF">
              <w:rPr>
                <w:rFonts w:eastAsiaTheme="minorEastAsia"/>
                <w:lang w:val="en-US"/>
              </w:rPr>
              <w:t>Hilti</w:t>
            </w:r>
            <w:r w:rsidRPr="005C46CF">
              <w:rPr>
                <w:rFonts w:eastAsiaTheme="minorEastAsia"/>
              </w:rPr>
              <w:t>. Для крепления кабельных линий использовать полиамидные кабельные крепления.</w:t>
            </w:r>
            <w:r w:rsidRPr="005C46CF">
              <w:rPr>
                <w:bCs/>
                <w:sz w:val="26"/>
                <w:szCs w:val="26"/>
                <w:lang w:eastAsia="ar-SA"/>
              </w:rPr>
              <w:t xml:space="preserve"> </w:t>
            </w:r>
            <w:r w:rsidRPr="005C46CF">
              <w:rPr>
                <w:rFonts w:eastAsiaTheme="minorEastAsia"/>
              </w:rPr>
              <w:t xml:space="preserve">Полиамидными кабельные крепления должны иметь аттестацию/проверку качества в НТЦ ФСК ЕЭС. </w:t>
            </w:r>
            <w:r w:rsidRPr="005C46CF">
              <w:rPr>
                <w:bCs/>
                <w:lang w:eastAsia="ar-SA"/>
              </w:rPr>
              <w:t xml:space="preserve">Предусмотреть установку датчика затопления, а также углубление для установки погружного насоса откачки воды без спуска персонала в приямок для откачки воды. Предусмотреть в датчике затопления достаточное количество контактов для выдачи сигналов на ЩОТ и передачи сигнала в ЦУС ОЭЗ ППТ «Липецк». Сигнал датчика затопления вывести на информационную панель ЩОТ и в ЦУС ОЭЗ ППТ «Липецк». В перегородках кабельного полуэтажа предусмотреть гильзы Ø 100 мм. Количество и место размещение гильз согласовать с Заказчиком на этапе проектирования.  Предусмотреть выпуски кабельных гильз за территорию благоустройства </w:t>
            </w:r>
            <w:r w:rsidRPr="005C46CF">
              <w:rPr>
                <w:rFonts w:eastAsiaTheme="minorEastAsia"/>
              </w:rPr>
              <w:t>РТП № 3.</w:t>
            </w:r>
            <w:r w:rsidRPr="005C46CF">
              <w:rPr>
                <w:bCs/>
                <w:lang w:eastAsia="ar-SA"/>
              </w:rPr>
              <w:t xml:space="preserve"> Тип гильз жёсткие </w:t>
            </w:r>
            <w:r w:rsidRPr="005C46CF">
              <w:rPr>
                <w:bCs/>
                <w:lang w:eastAsia="ar-SA"/>
              </w:rPr>
              <w:lastRenderedPageBreak/>
              <w:t xml:space="preserve">полимерные для прокладки под автомобильными дорогами. Количество резервных гильз принять для каждой секции шин РУ 10 кВ – 9 шт. Ø 150 мм, для каждой секции шин РУ 0,4 кВ – 9 шт. Ø 150 мм. Предусмотреть устройство подъездных автодорог и площадок вокруг </w:t>
            </w:r>
            <w:r w:rsidRPr="005C46CF">
              <w:rPr>
                <w:rFonts w:eastAsiaTheme="minorEastAsia"/>
              </w:rPr>
              <w:t xml:space="preserve">РТП № 3 </w:t>
            </w:r>
            <w:r w:rsidRPr="005C46CF">
              <w:rPr>
                <w:bCs/>
                <w:lang w:eastAsia="ar-SA"/>
              </w:rPr>
              <w:t>с покрытием из асфальтобетона.</w:t>
            </w:r>
          </w:p>
          <w:p w:rsidR="005C3BE1" w:rsidRPr="005C46CF" w:rsidRDefault="005C3BE1" w:rsidP="005C3BE1">
            <w:pPr>
              <w:widowControl/>
              <w:tabs>
                <w:tab w:val="left" w:pos="494"/>
              </w:tabs>
              <w:spacing w:line="274" w:lineRule="exact"/>
              <w:ind w:firstLine="163"/>
              <w:rPr>
                <w:rFonts w:eastAsiaTheme="minorEastAsia"/>
              </w:rPr>
            </w:pPr>
            <w:r w:rsidRPr="005C46CF">
              <w:rPr>
                <w:rFonts w:eastAsiaTheme="minorEastAsia"/>
              </w:rPr>
              <w:t>Силовое оборудование РТП № 3 должно обеспечивать в полном объёме выдачу сигналов, необходимых для телемеханики (наличие конечников, блок-контактов и т.д.).</w:t>
            </w:r>
          </w:p>
          <w:p w:rsidR="005C3BE1" w:rsidRPr="005C46CF" w:rsidRDefault="005C3BE1" w:rsidP="005C3BE1">
            <w:pPr>
              <w:widowControl/>
              <w:tabs>
                <w:tab w:val="left" w:pos="494"/>
              </w:tabs>
              <w:spacing w:line="274" w:lineRule="exact"/>
              <w:ind w:firstLine="228"/>
              <w:rPr>
                <w:rFonts w:eastAsiaTheme="minorEastAsia"/>
              </w:rPr>
            </w:pPr>
            <w:r w:rsidRPr="005C46CF">
              <w:rPr>
                <w:rFonts w:eastAsiaTheme="minorEastAsia"/>
              </w:rPr>
              <w:t>15. Предусмотреть комплектование распределительных устройств средствами индивидуальной защиты и средствами первичного пожаротушения.</w:t>
            </w:r>
          </w:p>
          <w:p w:rsidR="005C3BE1" w:rsidRPr="005C46CF" w:rsidRDefault="005C3BE1" w:rsidP="005C3BE1">
            <w:pPr>
              <w:widowControl/>
              <w:tabs>
                <w:tab w:val="left" w:pos="624"/>
              </w:tabs>
              <w:spacing w:line="274" w:lineRule="exact"/>
              <w:ind w:firstLine="228"/>
              <w:rPr>
                <w:rFonts w:eastAsiaTheme="minorEastAsia"/>
              </w:rPr>
            </w:pPr>
            <w:r w:rsidRPr="005C46CF">
              <w:rPr>
                <w:rFonts w:eastAsiaTheme="minorEastAsia"/>
              </w:rPr>
              <w:t>16.</w:t>
            </w:r>
            <w:r w:rsidRPr="005C46CF">
              <w:rPr>
                <w:rFonts w:eastAsiaTheme="minorEastAsia"/>
              </w:rPr>
              <w:tab/>
              <w:t>Предусмотреть решения по организации масляного и ремонтного хозяйства.</w:t>
            </w:r>
          </w:p>
          <w:p w:rsidR="005C3BE1" w:rsidRPr="005C46CF" w:rsidRDefault="005C3BE1" w:rsidP="005C3BE1">
            <w:pPr>
              <w:widowControl/>
              <w:tabs>
                <w:tab w:val="left" w:pos="494"/>
              </w:tabs>
              <w:spacing w:line="274" w:lineRule="exact"/>
              <w:ind w:firstLine="228"/>
              <w:rPr>
                <w:rFonts w:eastAsiaTheme="minorEastAsia"/>
              </w:rPr>
            </w:pPr>
            <w:r w:rsidRPr="005C46CF">
              <w:rPr>
                <w:rFonts w:eastAsiaTheme="minorEastAsia"/>
              </w:rPr>
              <w:t>17.</w:t>
            </w:r>
            <w:r w:rsidRPr="005C46CF">
              <w:rPr>
                <w:rFonts w:eastAsiaTheme="minorEastAsia"/>
              </w:rPr>
              <w:tab/>
              <w:t>Разработать мероприятия:</w:t>
            </w:r>
          </w:p>
          <w:p w:rsidR="005C3BE1" w:rsidRPr="005C46CF" w:rsidRDefault="005C3BE1" w:rsidP="005C3BE1">
            <w:pPr>
              <w:widowControl/>
              <w:tabs>
                <w:tab w:val="left" w:pos="494"/>
              </w:tabs>
              <w:spacing w:line="274" w:lineRule="exact"/>
              <w:ind w:firstLine="228"/>
              <w:rPr>
                <w:rFonts w:eastAsiaTheme="minorEastAsia"/>
              </w:rPr>
            </w:pPr>
            <w:r w:rsidRPr="005C46CF">
              <w:rPr>
                <w:rFonts w:eastAsiaTheme="minorEastAsia"/>
              </w:rPr>
              <w:t>- по энергосбережению;</w:t>
            </w:r>
          </w:p>
          <w:p w:rsidR="005C3BE1" w:rsidRPr="005C46CF" w:rsidRDefault="005C3BE1" w:rsidP="005C3BE1">
            <w:pPr>
              <w:widowControl/>
              <w:tabs>
                <w:tab w:val="left" w:pos="797"/>
              </w:tabs>
              <w:spacing w:line="278" w:lineRule="exact"/>
              <w:ind w:firstLine="228"/>
              <w:rPr>
                <w:rFonts w:eastAsiaTheme="minorEastAsia"/>
              </w:rPr>
            </w:pPr>
            <w:r w:rsidRPr="005C46CF">
              <w:rPr>
                <w:rFonts w:eastAsiaTheme="minorEastAsia"/>
              </w:rPr>
              <w:t>- по заземлению и молниезащите;</w:t>
            </w:r>
          </w:p>
          <w:p w:rsidR="005C3BE1" w:rsidRPr="005C46CF" w:rsidRDefault="005C3BE1" w:rsidP="005C3BE1">
            <w:pPr>
              <w:widowControl/>
              <w:tabs>
                <w:tab w:val="left" w:pos="797"/>
              </w:tabs>
              <w:spacing w:line="278" w:lineRule="exact"/>
              <w:ind w:firstLine="228"/>
              <w:rPr>
                <w:rFonts w:eastAsiaTheme="minorEastAsia"/>
              </w:rPr>
            </w:pPr>
            <w:r w:rsidRPr="005C46CF">
              <w:rPr>
                <w:rFonts w:eastAsiaTheme="minorEastAsia"/>
              </w:rPr>
              <w:t>- по резервированию электроэнергии.</w:t>
            </w:r>
          </w:p>
          <w:p w:rsidR="005C3BE1" w:rsidRPr="005C46CF" w:rsidRDefault="005C3BE1" w:rsidP="005C3BE1">
            <w:pPr>
              <w:widowControl/>
              <w:spacing w:line="278" w:lineRule="exact"/>
              <w:ind w:firstLine="228"/>
              <w:rPr>
                <w:rFonts w:eastAsiaTheme="minorEastAsia"/>
              </w:rPr>
            </w:pPr>
            <w:r w:rsidRPr="005C46CF">
              <w:rPr>
                <w:rFonts w:eastAsiaTheme="minorEastAsia"/>
              </w:rPr>
              <w:t>18. Релейную защиту и автоматику РТП № 3 выполнить на микропроцессорной технике, аналогичной ранее смонтированной в электроустановках ОЭЗ ППТ «Липецк». При проектировании необходимо предусмотреть следующее:</w:t>
            </w:r>
          </w:p>
          <w:p w:rsidR="005C3BE1" w:rsidRPr="005C46CF" w:rsidRDefault="005C3BE1" w:rsidP="005C3BE1">
            <w:pPr>
              <w:widowControl/>
              <w:shd w:val="clear" w:color="auto" w:fill="FFFFFF"/>
              <w:autoSpaceDE/>
              <w:autoSpaceDN/>
              <w:adjustRightInd/>
              <w:ind w:firstLine="228"/>
            </w:pPr>
            <w:r w:rsidRPr="005C46CF">
              <w:t>18.1. Состав защит должен обеспечивать отключение КЗ в любой точке сети (на линии, на шинах), а также при дуговых замыканиях (отсек выключателей, отсек кабельного ввода, шины), при этом предусмотреть обеспечение наименьшего возможного времени отключения КЗ в любой точке прилегающей сети (на линии, на шинах).</w:t>
            </w:r>
          </w:p>
          <w:p w:rsidR="005C3BE1" w:rsidRPr="005C46CF" w:rsidRDefault="005C3BE1" w:rsidP="005C3BE1">
            <w:pPr>
              <w:widowControl/>
              <w:shd w:val="clear" w:color="auto" w:fill="FFFFFF"/>
              <w:autoSpaceDE/>
              <w:autoSpaceDN/>
              <w:adjustRightInd/>
              <w:ind w:firstLine="228"/>
            </w:pPr>
            <w:r w:rsidRPr="005C46CF">
              <w:t>18.2. Распределение устройств по вторичным обмоткам трансформаторов тока и трансформаторов напряжения должно обеспечивать раздельное подключение устройств релейной защиты, приборов учёта и измерения.</w:t>
            </w:r>
          </w:p>
          <w:p w:rsidR="005C3BE1" w:rsidRPr="005C46CF" w:rsidRDefault="005C3BE1" w:rsidP="005C3BE1">
            <w:pPr>
              <w:widowControl/>
              <w:shd w:val="clear" w:color="auto" w:fill="FFFFFF"/>
              <w:autoSpaceDE/>
              <w:autoSpaceDN/>
              <w:adjustRightInd/>
              <w:ind w:firstLine="228"/>
            </w:pPr>
            <w:r w:rsidRPr="005C46CF">
              <w:t>18.3. Предусмотреть обеспечение ближнего и дальнего резервирования.</w:t>
            </w:r>
          </w:p>
          <w:p w:rsidR="005C3BE1" w:rsidRPr="005C46CF" w:rsidRDefault="005C3BE1" w:rsidP="005C3BE1">
            <w:pPr>
              <w:snapToGrid w:val="0"/>
              <w:ind w:firstLine="228"/>
            </w:pPr>
            <w:r w:rsidRPr="005C46CF">
              <w:t>18.4. Произвести расчет токов КЗ для выбора уставок проектируемых устройств релейной защиты и автоматики и выполнить выбор уставок этих устройств.</w:t>
            </w:r>
          </w:p>
          <w:p w:rsidR="005C3BE1" w:rsidRPr="005C46CF" w:rsidRDefault="005C3BE1" w:rsidP="005C3BE1">
            <w:pPr>
              <w:widowControl/>
              <w:spacing w:line="278" w:lineRule="exact"/>
              <w:ind w:firstLine="228"/>
              <w:rPr>
                <w:rFonts w:eastAsiaTheme="minorEastAsia"/>
              </w:rPr>
            </w:pPr>
            <w:r w:rsidRPr="005C46CF">
              <w:rPr>
                <w:rFonts w:eastAsiaTheme="minorEastAsia"/>
              </w:rPr>
              <w:t xml:space="preserve">18.5. Предусмотреть тепловую защиту трансформаторов. Использовать устройство с цифровым портом </w:t>
            </w:r>
            <w:r w:rsidRPr="005C46CF">
              <w:rPr>
                <w:rFonts w:eastAsiaTheme="minorEastAsia"/>
                <w:lang w:val="en-US"/>
              </w:rPr>
              <w:t>RS</w:t>
            </w:r>
            <w:r w:rsidRPr="005C46CF">
              <w:rPr>
                <w:rFonts w:eastAsiaTheme="minorEastAsia"/>
              </w:rPr>
              <w:t xml:space="preserve">-485 для передачи данных о температуре и сигналов срабатывания по протоколу </w:t>
            </w:r>
            <w:r w:rsidRPr="005C46CF">
              <w:rPr>
                <w:rFonts w:eastAsiaTheme="minorEastAsia"/>
                <w:lang w:val="en-US"/>
              </w:rPr>
              <w:t>Modbus</w:t>
            </w:r>
            <w:r w:rsidRPr="005C46CF">
              <w:rPr>
                <w:rFonts w:eastAsiaTheme="minorEastAsia"/>
              </w:rPr>
              <w:t xml:space="preserve"> </w:t>
            </w:r>
            <w:r w:rsidRPr="005C46CF">
              <w:rPr>
                <w:rFonts w:eastAsiaTheme="minorEastAsia"/>
                <w:lang w:val="en-US"/>
              </w:rPr>
              <w:t>RTU</w:t>
            </w:r>
            <w:r w:rsidRPr="005C46CF">
              <w:rPr>
                <w:rFonts w:eastAsiaTheme="minorEastAsia"/>
              </w:rPr>
              <w:t>.</w:t>
            </w:r>
          </w:p>
          <w:p w:rsidR="005C3BE1" w:rsidRPr="005C46CF" w:rsidRDefault="005C3BE1" w:rsidP="005C3BE1">
            <w:pPr>
              <w:snapToGrid w:val="0"/>
              <w:ind w:firstLine="228"/>
            </w:pPr>
            <w:r w:rsidRPr="005C46CF">
              <w:t>18.6. Предусмотреть АВР и ВНР по стороне 0,4 кВ.</w:t>
            </w:r>
          </w:p>
          <w:p w:rsidR="005C3BE1" w:rsidRPr="005C46CF" w:rsidRDefault="005C3BE1" w:rsidP="005C3BE1">
            <w:pPr>
              <w:snapToGrid w:val="0"/>
              <w:ind w:firstLine="228"/>
            </w:pPr>
            <w:r w:rsidRPr="005C46CF">
              <w:t>18.7. Предусмотреть устройства центральной аварийной и предупредительной сигнализации с передачей сигналов в шкаф телемеханики.</w:t>
            </w:r>
          </w:p>
          <w:p w:rsidR="005C3BE1" w:rsidRPr="005C46CF" w:rsidRDefault="005C3BE1" w:rsidP="005C3BE1">
            <w:pPr>
              <w:snapToGrid w:val="0"/>
              <w:ind w:firstLine="228"/>
            </w:pPr>
            <w:r w:rsidRPr="005C46CF">
              <w:t>18.8. Питание оперативных цепей организовать от двух источников с возможностью взаимного резервирования и обеспечения бесперебойного электроснабжения на период оперативных переключений и переключений средствами автоматики.</w:t>
            </w:r>
          </w:p>
          <w:p w:rsidR="005C3BE1" w:rsidRPr="005C46CF" w:rsidRDefault="005C3BE1" w:rsidP="005C3BE1">
            <w:pPr>
              <w:snapToGrid w:val="0"/>
              <w:ind w:firstLine="228"/>
              <w:rPr>
                <w:bCs/>
              </w:rPr>
            </w:pPr>
            <w:r w:rsidRPr="005C46CF">
              <w:rPr>
                <w:bCs/>
              </w:rPr>
              <w:t>18.9. В составе разрабатываемой проектной документации по РЗА должны содержаться следующие материалы:</w:t>
            </w:r>
          </w:p>
          <w:p w:rsidR="005C3BE1" w:rsidRPr="005C46CF" w:rsidRDefault="005C3BE1" w:rsidP="005C3BE1">
            <w:pPr>
              <w:snapToGrid w:val="0"/>
              <w:ind w:firstLine="228"/>
              <w:rPr>
                <w:bCs/>
              </w:rPr>
            </w:pPr>
            <w:r w:rsidRPr="005C46CF">
              <w:rPr>
                <w:bCs/>
              </w:rPr>
              <w:lastRenderedPageBreak/>
              <w:t>- пояснительная записка, включающая в себя проектный расчёт параметров настройки (уставок) и алгоритмов функционирования комплексов и устройств РЗА, устанавливаемых на объектах электроэнергетики;</w:t>
            </w:r>
          </w:p>
          <w:p w:rsidR="005C3BE1" w:rsidRPr="005C46CF" w:rsidRDefault="005C3BE1" w:rsidP="005C3BE1">
            <w:pPr>
              <w:suppressAutoHyphens/>
              <w:autoSpaceDE/>
              <w:autoSpaceDN/>
              <w:adjustRightInd/>
              <w:snapToGrid w:val="0"/>
              <w:ind w:firstLine="228"/>
              <w:rPr>
                <w:rFonts w:ascii="a_Timer" w:eastAsiaTheme="minorEastAsia" w:hAnsi="a_Timer"/>
                <w:bCs/>
                <w:lang w:eastAsia="ar-SA"/>
              </w:rPr>
            </w:pPr>
            <w:r w:rsidRPr="005C46CF">
              <w:rPr>
                <w:rFonts w:ascii="a_Timer" w:eastAsiaTheme="minorEastAsia" w:hAnsi="a_Timer"/>
                <w:bCs/>
                <w:lang w:eastAsia="ar-SA"/>
              </w:rPr>
              <w:t>- решения по интеграции устанавливаемых комплексов и устройств РЗА в создаваемые объектовые автоматизированные системы управления технологическим процессом, системы сбора и передачи информации.</w:t>
            </w:r>
          </w:p>
          <w:p w:rsidR="005C3BE1" w:rsidRPr="005C46CF" w:rsidRDefault="005C3BE1" w:rsidP="005C3BE1">
            <w:pPr>
              <w:suppressAutoHyphens/>
              <w:autoSpaceDE/>
              <w:autoSpaceDN/>
              <w:adjustRightInd/>
              <w:snapToGrid w:val="0"/>
              <w:ind w:firstLine="228"/>
              <w:rPr>
                <w:rFonts w:ascii="a_Timer" w:eastAsiaTheme="minorEastAsia" w:hAnsi="a_Timer"/>
                <w:bCs/>
                <w:lang w:eastAsia="ar-SA"/>
              </w:rPr>
            </w:pPr>
            <w:r w:rsidRPr="005C46CF">
              <w:rPr>
                <w:rFonts w:ascii="a_Timer" w:eastAsiaTheme="minorEastAsia" w:hAnsi="a_Timer"/>
                <w:bCs/>
                <w:lang w:eastAsia="ar-SA"/>
              </w:rPr>
              <w:t>19. Предусмотреть кабельные лотки для подведения кабелей к шкафам и оборудованию расположенным в помещениях РТП, ТП.</w:t>
            </w:r>
          </w:p>
          <w:p w:rsidR="005C3BE1" w:rsidRPr="005C46CF" w:rsidRDefault="005C3BE1" w:rsidP="005C3BE1">
            <w:pPr>
              <w:suppressAutoHyphens/>
              <w:autoSpaceDE/>
              <w:autoSpaceDN/>
              <w:adjustRightInd/>
              <w:snapToGrid w:val="0"/>
              <w:ind w:firstLine="228"/>
              <w:rPr>
                <w:rFonts w:eastAsiaTheme="minorEastAsia"/>
                <w:lang w:eastAsia="ar-SA"/>
              </w:rPr>
            </w:pPr>
            <w:r w:rsidRPr="005C46CF">
              <w:rPr>
                <w:rFonts w:eastAsiaTheme="minorEastAsia"/>
                <w:lang w:eastAsia="ar-SA"/>
              </w:rPr>
              <w:t>20. Оборудование применять по согласованию с Заказчиком с возможностью выдачи необходимой информации в информационные системы (телемеханики, АСУ ТП, АИИСКУЭ), а также с возможностью дистанционного управления. Использовать оборудование, аналогичное установленному на объектах АО «ОЭЗ ППТ «Липецк».</w:t>
            </w:r>
          </w:p>
          <w:p w:rsidR="005C3BE1" w:rsidRPr="005C46CF" w:rsidRDefault="005C3BE1" w:rsidP="005C3BE1">
            <w:pPr>
              <w:suppressAutoHyphens/>
              <w:autoSpaceDE/>
              <w:autoSpaceDN/>
              <w:adjustRightInd/>
              <w:snapToGrid w:val="0"/>
              <w:ind w:firstLine="228"/>
              <w:rPr>
                <w:rFonts w:eastAsiaTheme="minorEastAsia"/>
                <w:lang w:eastAsia="ar-SA"/>
              </w:rPr>
            </w:pPr>
            <w:r w:rsidRPr="005C46CF">
              <w:rPr>
                <w:rFonts w:eastAsiaTheme="minorEastAsia"/>
                <w:lang w:eastAsia="ar-SA"/>
              </w:rPr>
              <w:t xml:space="preserve">21. Выполнить разделы по учёту электроэнергии </w:t>
            </w:r>
            <w:r w:rsidRPr="005C46CF">
              <w:rPr>
                <w:rFonts w:ascii="a_Timer" w:eastAsiaTheme="minorEastAsia" w:hAnsi="a_Timer"/>
                <w:szCs w:val="20"/>
                <w:lang w:eastAsia="ar-SA"/>
              </w:rPr>
              <w:t xml:space="preserve">РТП № 3 </w:t>
            </w:r>
            <w:r w:rsidRPr="005C46CF">
              <w:rPr>
                <w:rFonts w:eastAsiaTheme="minorEastAsia"/>
                <w:lang w:eastAsia="ar-SA"/>
              </w:rPr>
              <w:t xml:space="preserve">в соответствии с разделом 2.7.4 «Учёт электрической энергии». </w:t>
            </w:r>
          </w:p>
          <w:p w:rsidR="005C3BE1" w:rsidRPr="005C46CF" w:rsidRDefault="005C3BE1" w:rsidP="005C3BE1">
            <w:pPr>
              <w:suppressAutoHyphens/>
              <w:autoSpaceDE/>
              <w:autoSpaceDN/>
              <w:adjustRightInd/>
              <w:snapToGrid w:val="0"/>
              <w:ind w:firstLine="228"/>
              <w:rPr>
                <w:rFonts w:eastAsiaTheme="minorEastAsia"/>
                <w:lang w:eastAsia="ar-SA"/>
              </w:rPr>
            </w:pPr>
            <w:r w:rsidRPr="005C46CF">
              <w:rPr>
                <w:rFonts w:eastAsiaTheme="minorEastAsia"/>
                <w:lang w:eastAsia="ar-SA"/>
              </w:rPr>
              <w:t>22. Все средства измерения (измерительные трансформаторы тока и напряжения, измерительные преобразователи, счётчики электроэнергии, измерительные приборы) должны иметь свидетельство средства измерения и должны быть зарегистрированы в госреестре Росстандарта.</w:t>
            </w:r>
          </w:p>
          <w:p w:rsidR="005C3BE1" w:rsidRPr="005C46CF" w:rsidRDefault="005C3BE1" w:rsidP="005C3BE1">
            <w:pPr>
              <w:widowControl/>
              <w:tabs>
                <w:tab w:val="left" w:pos="494"/>
              </w:tabs>
              <w:spacing w:line="274" w:lineRule="exact"/>
              <w:ind w:firstLine="228"/>
              <w:rPr>
                <w:rFonts w:eastAsiaTheme="minorEastAsia"/>
              </w:rPr>
            </w:pPr>
            <w:r w:rsidRPr="005C46CF">
              <w:rPr>
                <w:rFonts w:eastAsiaTheme="minorEastAsia"/>
              </w:rPr>
              <w:t>Выполнить разделы по телемеханике РТП № 3, при этом в составе проекта разработать в соответствии с ГОСТ 34.602-89 совместно с Заказчиком техническое задание на разделы телемеханики. Предусмотреть передачу данных в диспетчерский пункт ЦУС ОЭЗ ППТ «Липецк» и выполнение изменений в программном комплексе ЦУС ОЭЗ ППТ «Липецк» для контроля проектируемых объектов.</w:t>
            </w:r>
          </w:p>
          <w:p w:rsidR="005C3BE1" w:rsidRPr="005C46CF" w:rsidRDefault="005C3BE1" w:rsidP="005C3BE1">
            <w:pPr>
              <w:suppressAutoHyphens/>
              <w:autoSpaceDE/>
              <w:autoSpaceDN/>
              <w:adjustRightInd/>
              <w:snapToGrid w:val="0"/>
              <w:ind w:firstLine="228"/>
              <w:rPr>
                <w:rFonts w:eastAsiaTheme="minorEastAsia"/>
                <w:lang w:eastAsia="ar-SA"/>
              </w:rPr>
            </w:pPr>
            <w:r w:rsidRPr="005C46CF">
              <w:rPr>
                <w:rFonts w:ascii="a_Timer" w:eastAsiaTheme="minorEastAsia" w:hAnsi="a_Timer"/>
                <w:lang w:eastAsia="ar-SA"/>
              </w:rPr>
              <w:t>Размещение измерительных преобразователей на объектах электроснабжения и электропотребления согласовать с Заказчиком.</w:t>
            </w:r>
          </w:p>
          <w:p w:rsidR="005C3BE1" w:rsidRPr="005C46CF" w:rsidRDefault="005C3BE1" w:rsidP="005C3BE1">
            <w:pPr>
              <w:suppressAutoHyphens/>
              <w:autoSpaceDE/>
              <w:autoSpaceDN/>
              <w:adjustRightInd/>
              <w:snapToGrid w:val="0"/>
              <w:ind w:firstLine="228"/>
              <w:rPr>
                <w:rFonts w:eastAsiaTheme="minorEastAsia"/>
                <w:lang w:eastAsia="ar-SA"/>
              </w:rPr>
            </w:pPr>
            <w:r w:rsidRPr="005C46CF">
              <w:rPr>
                <w:rFonts w:eastAsiaTheme="minorEastAsia"/>
                <w:lang w:eastAsia="ar-SA"/>
              </w:rPr>
              <w:t>23. Основные требования к оборудованию телемеханики:</w:t>
            </w:r>
          </w:p>
          <w:p w:rsidR="005C3BE1" w:rsidRPr="005C46CF" w:rsidRDefault="005C3BE1" w:rsidP="005C3BE1">
            <w:pPr>
              <w:widowControl/>
              <w:spacing w:line="278" w:lineRule="exact"/>
              <w:ind w:firstLine="228"/>
              <w:rPr>
                <w:rFonts w:eastAsiaTheme="minorEastAsia"/>
              </w:rPr>
            </w:pPr>
            <w:r w:rsidRPr="005C46CF">
              <w:rPr>
                <w:rFonts w:eastAsiaTheme="minorEastAsia"/>
              </w:rPr>
              <w:t>23.1. Перечень контролируемых параметров (ТИ, ТС, АПС) и объём управляющих сигналов (ТУ) согласовать с Заказчиком и включить в ТЗ. В перечень контролируемых сигналов включить положения датчиков затопления и температуру трансформаторов.</w:t>
            </w:r>
          </w:p>
          <w:p w:rsidR="005C3BE1" w:rsidRPr="005C46CF" w:rsidRDefault="005C3BE1" w:rsidP="005C3BE1">
            <w:pPr>
              <w:widowControl/>
              <w:spacing w:line="278" w:lineRule="exact"/>
              <w:ind w:firstLine="228"/>
              <w:rPr>
                <w:rFonts w:eastAsiaTheme="minorEastAsia"/>
              </w:rPr>
            </w:pPr>
            <w:r w:rsidRPr="005C46CF">
              <w:rPr>
                <w:rFonts w:eastAsiaTheme="minorEastAsia"/>
              </w:rPr>
              <w:t>23.2. Для контроля параметров присоединения РУ использовать микропроцессорный измерительный преобразователь с цифровым интерфейсом и стандартным протоколом для передачи данных. Места установки измерительных преобразователей согласовать с Заказчиком и указать в ТЗ.</w:t>
            </w:r>
          </w:p>
          <w:p w:rsidR="005C3BE1" w:rsidRPr="005C46CF" w:rsidRDefault="005C3BE1" w:rsidP="005C3BE1">
            <w:pPr>
              <w:widowControl/>
              <w:spacing w:line="278" w:lineRule="exact"/>
              <w:ind w:firstLine="228"/>
              <w:rPr>
                <w:rFonts w:eastAsiaTheme="minorEastAsia"/>
              </w:rPr>
            </w:pPr>
            <w:r w:rsidRPr="005C46CF">
              <w:rPr>
                <w:rFonts w:eastAsiaTheme="minorEastAsia"/>
              </w:rPr>
              <w:t>23.3. Для контроля параметров качества электроэнергии предусмотреть в РТП № 3 на каждой из секций 10 кВ регистраторы качества электроэнергии с цифровым портом.</w:t>
            </w:r>
          </w:p>
          <w:p w:rsidR="005C3BE1" w:rsidRPr="005C46CF" w:rsidRDefault="005C3BE1" w:rsidP="005C3BE1">
            <w:pPr>
              <w:widowControl/>
              <w:spacing w:line="278" w:lineRule="exact"/>
              <w:ind w:firstLine="228"/>
              <w:rPr>
                <w:rFonts w:eastAsiaTheme="minorEastAsia"/>
              </w:rPr>
            </w:pPr>
            <w:r w:rsidRPr="005C46CF">
              <w:rPr>
                <w:rFonts w:eastAsiaTheme="minorEastAsia"/>
              </w:rPr>
              <w:t>23.4. Предусмотреть опрос реле тепловых защит трансформаторов.</w:t>
            </w:r>
          </w:p>
          <w:p w:rsidR="005C3BE1" w:rsidRPr="005C46CF" w:rsidRDefault="005C3BE1" w:rsidP="005C3BE1">
            <w:pPr>
              <w:widowControl/>
              <w:spacing w:line="278" w:lineRule="exact"/>
              <w:ind w:firstLine="228"/>
              <w:rPr>
                <w:rFonts w:eastAsiaTheme="minorEastAsia"/>
              </w:rPr>
            </w:pPr>
            <w:r w:rsidRPr="005C46CF">
              <w:rPr>
                <w:rFonts w:eastAsiaTheme="minorEastAsia"/>
              </w:rPr>
              <w:lastRenderedPageBreak/>
              <w:t>23.5. Предусмотреть опрос микропроцессорных терминалов защиты.</w:t>
            </w:r>
          </w:p>
          <w:p w:rsidR="005C3BE1" w:rsidRPr="005C46CF" w:rsidRDefault="005C3BE1" w:rsidP="005C3BE1">
            <w:pPr>
              <w:widowControl/>
              <w:spacing w:line="278" w:lineRule="exact"/>
              <w:ind w:firstLine="228"/>
              <w:rPr>
                <w:rFonts w:eastAsiaTheme="minorEastAsia"/>
              </w:rPr>
            </w:pPr>
            <w:r w:rsidRPr="005C46CF">
              <w:rPr>
                <w:rFonts w:eastAsiaTheme="minorEastAsia"/>
              </w:rPr>
              <w:t>23.6. Для организации технологической локальной сети, организации опроса устройств нижнего уровня (терминалов защиты, преобразователей), организации канала связи с верхним уровнем и других функций запроектировать на всех объектах электроснабжения шкафы телемеханики. Состав оборудования согласовать с Заказчиком.</w:t>
            </w:r>
          </w:p>
          <w:p w:rsidR="005C3BE1" w:rsidRPr="005C46CF" w:rsidRDefault="005C3BE1" w:rsidP="005C3BE1">
            <w:pPr>
              <w:widowControl/>
              <w:spacing w:line="278" w:lineRule="exact"/>
              <w:ind w:firstLine="228"/>
              <w:rPr>
                <w:rFonts w:eastAsiaTheme="minorEastAsia"/>
              </w:rPr>
            </w:pPr>
            <w:r w:rsidRPr="005C46CF">
              <w:rPr>
                <w:rFonts w:eastAsiaTheme="minorEastAsia"/>
              </w:rPr>
              <w:t xml:space="preserve">23.7. Для связи с верхним уровнем оборудования шкафа ТМ использовать основной </w:t>
            </w:r>
            <w:r w:rsidRPr="005C46CF">
              <w:rPr>
                <w:rFonts w:eastAsiaTheme="minorEastAsia"/>
                <w:lang w:val="en-US"/>
              </w:rPr>
              <w:t>Wi</w:t>
            </w:r>
            <w:r w:rsidRPr="005C46CF">
              <w:rPr>
                <w:rFonts w:eastAsiaTheme="minorEastAsia"/>
              </w:rPr>
              <w:t>-</w:t>
            </w:r>
            <w:r w:rsidRPr="005C46CF">
              <w:rPr>
                <w:rFonts w:eastAsiaTheme="minorEastAsia"/>
                <w:lang w:val="en-US"/>
              </w:rPr>
              <w:t>Fi</w:t>
            </w:r>
            <w:r w:rsidRPr="005C46CF">
              <w:rPr>
                <w:rFonts w:eastAsiaTheme="minorEastAsia"/>
              </w:rPr>
              <w:t xml:space="preserve"> канал и резервный </w:t>
            </w:r>
            <w:r w:rsidRPr="005C46CF">
              <w:rPr>
                <w:rFonts w:eastAsiaTheme="minorEastAsia"/>
                <w:lang w:val="en-US"/>
              </w:rPr>
              <w:t>GSM</w:t>
            </w:r>
            <w:r w:rsidRPr="005C46CF">
              <w:rPr>
                <w:rFonts w:eastAsiaTheme="minorEastAsia"/>
              </w:rPr>
              <w:t xml:space="preserve"> канал, при этом предусмотреть установку оборудования для организации в перспективе волоконно-оптического канала связи. В состав оборудования и материалов включить оптоволоконные патчкорды для подключения коммутаторов шкафа ТМ к оптоволоконным кроссам.</w:t>
            </w:r>
          </w:p>
          <w:p w:rsidR="005C3BE1" w:rsidRPr="005C46CF" w:rsidRDefault="005C3BE1" w:rsidP="005C3BE1">
            <w:pPr>
              <w:widowControl/>
              <w:spacing w:line="278" w:lineRule="exact"/>
              <w:ind w:firstLine="228"/>
              <w:rPr>
                <w:rFonts w:eastAsiaTheme="minorEastAsia"/>
              </w:rPr>
            </w:pPr>
            <w:r w:rsidRPr="005C46CF">
              <w:rPr>
                <w:rFonts w:eastAsiaTheme="minorEastAsia"/>
              </w:rPr>
              <w:t>23.8. Использовать оборудование, аналогичное установленному на объектах АО «ОЭЗ ППТ «Липецк». В перечне оборудования предусмотреть ЗИП.</w:t>
            </w:r>
          </w:p>
          <w:p w:rsidR="005C3BE1" w:rsidRPr="005C46CF" w:rsidRDefault="005C3BE1" w:rsidP="005C3BE1">
            <w:pPr>
              <w:spacing w:line="278" w:lineRule="exact"/>
              <w:ind w:firstLine="228"/>
              <w:rPr>
                <w:rFonts w:eastAsiaTheme="minorEastAsia"/>
              </w:rPr>
            </w:pPr>
            <w:r w:rsidRPr="005C46CF">
              <w:rPr>
                <w:rFonts w:eastAsiaTheme="minorEastAsia"/>
              </w:rPr>
              <w:t>24. Состав проекта должен соответствовать требованиям ГОСТ 34.201-89 и РД 50-34.698-90.</w:t>
            </w:r>
          </w:p>
          <w:p w:rsidR="005C3BE1" w:rsidRPr="005C46CF" w:rsidRDefault="005C3BE1" w:rsidP="005C3BE1">
            <w:pPr>
              <w:spacing w:line="278" w:lineRule="exact"/>
              <w:ind w:firstLine="228"/>
              <w:rPr>
                <w:rFonts w:eastAsiaTheme="minorEastAsia"/>
              </w:rPr>
            </w:pPr>
            <w:r w:rsidRPr="005C46CF">
              <w:rPr>
                <w:rFonts w:eastAsiaTheme="minorEastAsia"/>
              </w:rPr>
              <w:t>В частности, в составе рабочей документации по телемеханики должны содержаться следующие материалы:</w:t>
            </w:r>
          </w:p>
          <w:p w:rsidR="005C3BE1" w:rsidRPr="005C46CF" w:rsidRDefault="005C3BE1" w:rsidP="005C3BE1">
            <w:pPr>
              <w:spacing w:line="278" w:lineRule="exact"/>
              <w:ind w:firstLine="228"/>
              <w:rPr>
                <w:rFonts w:eastAsiaTheme="minorEastAsia"/>
              </w:rPr>
            </w:pPr>
            <w:r w:rsidRPr="005C46CF">
              <w:rPr>
                <w:rFonts w:eastAsiaTheme="minorEastAsia"/>
              </w:rPr>
              <w:t>- пояснительная записка, включающая в себя описание функциональности системы, используемое оборудование, используемые каналы связи, используемые протоколы передачи данных;</w:t>
            </w:r>
          </w:p>
          <w:p w:rsidR="005C3BE1" w:rsidRPr="005C46CF" w:rsidRDefault="005C3BE1" w:rsidP="005C3BE1">
            <w:pPr>
              <w:spacing w:line="278" w:lineRule="exact"/>
              <w:ind w:firstLine="228"/>
              <w:rPr>
                <w:rFonts w:eastAsiaTheme="minorEastAsia"/>
              </w:rPr>
            </w:pPr>
            <w:r w:rsidRPr="005C46CF">
              <w:rPr>
                <w:rFonts w:eastAsiaTheme="minorEastAsia"/>
              </w:rPr>
              <w:t>- схема автоматизированных функций (на базе однолинейной схемы подстанции);</w:t>
            </w:r>
          </w:p>
          <w:p w:rsidR="005C3BE1" w:rsidRPr="005C46CF" w:rsidRDefault="005C3BE1" w:rsidP="005C3BE1">
            <w:pPr>
              <w:spacing w:line="278" w:lineRule="exact"/>
              <w:ind w:firstLine="228"/>
              <w:rPr>
                <w:rFonts w:eastAsiaTheme="minorEastAsia"/>
              </w:rPr>
            </w:pPr>
            <w:r w:rsidRPr="005C46CF">
              <w:rPr>
                <w:rFonts w:eastAsiaTheme="minorEastAsia"/>
              </w:rPr>
              <w:t>- структурная схема организации комплекса технических средств;</w:t>
            </w:r>
          </w:p>
          <w:p w:rsidR="005C3BE1" w:rsidRPr="005C46CF" w:rsidRDefault="005C3BE1" w:rsidP="005C3BE1">
            <w:pPr>
              <w:spacing w:line="278" w:lineRule="exact"/>
              <w:ind w:firstLine="228"/>
              <w:rPr>
                <w:rFonts w:eastAsiaTheme="minorEastAsia"/>
              </w:rPr>
            </w:pPr>
            <w:r w:rsidRPr="005C46CF">
              <w:rPr>
                <w:rFonts w:eastAsiaTheme="minorEastAsia"/>
              </w:rPr>
              <w:t>- структурная схема организации канала связи передачи данных в ЦУС АО «ОЭЗ ППТ «Липецк», при использовании каналов wi-fi – схему с расположением объектов относительно друг друга;</w:t>
            </w:r>
          </w:p>
          <w:p w:rsidR="005C3BE1" w:rsidRPr="005C46CF" w:rsidRDefault="005C3BE1" w:rsidP="005C3BE1">
            <w:pPr>
              <w:spacing w:line="278" w:lineRule="exact"/>
              <w:ind w:firstLine="228"/>
              <w:rPr>
                <w:rFonts w:eastAsiaTheme="minorEastAsia"/>
              </w:rPr>
            </w:pPr>
            <w:r w:rsidRPr="005C46CF">
              <w:rPr>
                <w:rFonts w:eastAsiaTheme="minorEastAsia"/>
              </w:rPr>
              <w:t>- структурная схема организации интерфейсных связей;</w:t>
            </w:r>
          </w:p>
          <w:p w:rsidR="005C3BE1" w:rsidRPr="005C46CF" w:rsidRDefault="005C3BE1" w:rsidP="005C3BE1">
            <w:pPr>
              <w:spacing w:line="278" w:lineRule="exact"/>
              <w:ind w:firstLine="228"/>
              <w:rPr>
                <w:rFonts w:eastAsiaTheme="minorEastAsia"/>
              </w:rPr>
            </w:pPr>
            <w:r w:rsidRPr="005C46CF">
              <w:rPr>
                <w:rFonts w:eastAsiaTheme="minorEastAsia"/>
              </w:rPr>
              <w:t>- перечни сигналов ТС, ТИ, ТУ;</w:t>
            </w:r>
          </w:p>
          <w:p w:rsidR="005C3BE1" w:rsidRPr="005C46CF" w:rsidRDefault="005C3BE1" w:rsidP="005C3BE1">
            <w:pPr>
              <w:spacing w:line="278" w:lineRule="exact"/>
              <w:ind w:firstLine="228"/>
              <w:rPr>
                <w:rFonts w:eastAsiaTheme="minorEastAsia"/>
              </w:rPr>
            </w:pPr>
            <w:r w:rsidRPr="005C46CF">
              <w:rPr>
                <w:rFonts w:eastAsiaTheme="minorEastAsia"/>
              </w:rPr>
              <w:t>- перечень сигналов АПС с терминалов защит;</w:t>
            </w:r>
          </w:p>
          <w:p w:rsidR="005C3BE1" w:rsidRPr="005C46CF" w:rsidRDefault="005C3BE1" w:rsidP="005C3BE1">
            <w:pPr>
              <w:spacing w:line="278" w:lineRule="exact"/>
              <w:ind w:firstLine="228"/>
              <w:rPr>
                <w:rFonts w:eastAsiaTheme="minorEastAsia"/>
              </w:rPr>
            </w:pPr>
            <w:r w:rsidRPr="005C46CF">
              <w:rPr>
                <w:rFonts w:eastAsiaTheme="minorEastAsia"/>
              </w:rPr>
              <w:t>- схемы компоновки шкафов с перечнем оборудования;</w:t>
            </w:r>
          </w:p>
          <w:p w:rsidR="005C3BE1" w:rsidRPr="005C46CF" w:rsidRDefault="005C3BE1" w:rsidP="005C3BE1">
            <w:pPr>
              <w:spacing w:line="278" w:lineRule="exact"/>
              <w:ind w:firstLine="228"/>
              <w:rPr>
                <w:rFonts w:eastAsiaTheme="minorEastAsia"/>
              </w:rPr>
            </w:pPr>
            <w:r w:rsidRPr="005C46CF">
              <w:rPr>
                <w:rFonts w:eastAsiaTheme="minorEastAsia"/>
              </w:rPr>
              <w:t>- схемы компоновки контроллеров функциональными модулями;</w:t>
            </w:r>
          </w:p>
          <w:p w:rsidR="005C3BE1" w:rsidRPr="005C46CF" w:rsidRDefault="005C3BE1" w:rsidP="005C3BE1">
            <w:pPr>
              <w:spacing w:line="278" w:lineRule="exact"/>
              <w:ind w:firstLine="228"/>
              <w:rPr>
                <w:rFonts w:eastAsiaTheme="minorEastAsia"/>
              </w:rPr>
            </w:pPr>
            <w:r w:rsidRPr="005C46CF">
              <w:rPr>
                <w:rFonts w:eastAsiaTheme="minorEastAsia"/>
              </w:rPr>
              <w:t>- схема электроснабжения оборудования внутри шкафов;</w:t>
            </w:r>
          </w:p>
          <w:p w:rsidR="005C3BE1" w:rsidRPr="005C46CF" w:rsidRDefault="005C3BE1" w:rsidP="005C3BE1">
            <w:pPr>
              <w:spacing w:line="278" w:lineRule="exact"/>
              <w:ind w:firstLine="228"/>
              <w:rPr>
                <w:rFonts w:eastAsiaTheme="minorEastAsia"/>
              </w:rPr>
            </w:pPr>
            <w:r w:rsidRPr="005C46CF">
              <w:rPr>
                <w:rFonts w:eastAsiaTheme="minorEastAsia"/>
              </w:rPr>
              <w:t>- схема электроснабжения шкафов от внешних источников;</w:t>
            </w:r>
          </w:p>
          <w:p w:rsidR="005C3BE1" w:rsidRPr="005C46CF" w:rsidRDefault="005C3BE1" w:rsidP="005C3BE1">
            <w:pPr>
              <w:spacing w:line="278" w:lineRule="exact"/>
              <w:ind w:firstLine="228"/>
              <w:rPr>
                <w:rFonts w:eastAsiaTheme="minorEastAsia"/>
              </w:rPr>
            </w:pPr>
            <w:r w:rsidRPr="005C46CF">
              <w:rPr>
                <w:rFonts w:eastAsiaTheme="minorEastAsia"/>
              </w:rPr>
              <w:t>- принципиальные схемы внутришкафных соединений;</w:t>
            </w:r>
          </w:p>
          <w:p w:rsidR="005C3BE1" w:rsidRPr="005C46CF" w:rsidRDefault="005C3BE1" w:rsidP="005C3BE1">
            <w:pPr>
              <w:spacing w:line="278" w:lineRule="exact"/>
              <w:ind w:firstLine="228"/>
              <w:rPr>
                <w:rFonts w:eastAsiaTheme="minorEastAsia"/>
              </w:rPr>
            </w:pPr>
            <w:r w:rsidRPr="005C46CF">
              <w:rPr>
                <w:rFonts w:eastAsiaTheme="minorEastAsia"/>
              </w:rPr>
              <w:t>- принципиальные схемы внешних соединений со ссылками на другие части проекта;</w:t>
            </w:r>
          </w:p>
          <w:p w:rsidR="005C3BE1" w:rsidRPr="005C46CF" w:rsidRDefault="005C3BE1" w:rsidP="005C3BE1">
            <w:pPr>
              <w:spacing w:line="278" w:lineRule="exact"/>
              <w:ind w:firstLine="228"/>
              <w:rPr>
                <w:rFonts w:eastAsiaTheme="minorEastAsia"/>
              </w:rPr>
            </w:pPr>
            <w:r w:rsidRPr="005C46CF">
              <w:rPr>
                <w:rFonts w:eastAsiaTheme="minorEastAsia"/>
              </w:rPr>
              <w:t>- схемы расположения оборудования в помещениях объекта;</w:t>
            </w:r>
          </w:p>
          <w:p w:rsidR="005C3BE1" w:rsidRPr="005C46CF" w:rsidRDefault="005C3BE1" w:rsidP="005C3BE1">
            <w:pPr>
              <w:spacing w:line="278" w:lineRule="exact"/>
              <w:ind w:firstLine="228"/>
              <w:rPr>
                <w:rFonts w:eastAsiaTheme="minorEastAsia"/>
              </w:rPr>
            </w:pPr>
            <w:r w:rsidRPr="005C46CF">
              <w:rPr>
                <w:rFonts w:eastAsiaTheme="minorEastAsia"/>
              </w:rPr>
              <w:t>- схемы кабельных трасс с указанием методов прокладки;</w:t>
            </w:r>
          </w:p>
          <w:p w:rsidR="005C3BE1" w:rsidRPr="005C46CF" w:rsidRDefault="005C3BE1" w:rsidP="005C3BE1">
            <w:pPr>
              <w:spacing w:line="278" w:lineRule="exact"/>
              <w:ind w:firstLine="228"/>
              <w:rPr>
                <w:rFonts w:eastAsiaTheme="minorEastAsia"/>
              </w:rPr>
            </w:pPr>
            <w:r w:rsidRPr="005C46CF">
              <w:rPr>
                <w:rFonts w:eastAsiaTheme="minorEastAsia"/>
              </w:rPr>
              <w:t>- кабельный журнал;</w:t>
            </w:r>
          </w:p>
          <w:p w:rsidR="005C3BE1" w:rsidRPr="005C46CF" w:rsidRDefault="005C3BE1" w:rsidP="005C3BE1">
            <w:pPr>
              <w:widowControl/>
              <w:spacing w:line="278" w:lineRule="exact"/>
              <w:ind w:firstLine="228"/>
              <w:rPr>
                <w:rFonts w:eastAsiaTheme="minorEastAsia"/>
              </w:rPr>
            </w:pPr>
            <w:r w:rsidRPr="005C46CF">
              <w:rPr>
                <w:rFonts w:eastAsiaTheme="minorEastAsia"/>
              </w:rPr>
              <w:t>- спецификация оборудования, материалов, программного обеспечения, ЗИП.</w:t>
            </w:r>
          </w:p>
          <w:p w:rsidR="005C3BE1" w:rsidRPr="005C46CF" w:rsidRDefault="005C3BE1" w:rsidP="005C3BE1">
            <w:pPr>
              <w:widowControl/>
              <w:spacing w:line="278" w:lineRule="exact"/>
              <w:ind w:firstLine="228"/>
              <w:rPr>
                <w:rFonts w:eastAsiaTheme="minorEastAsia"/>
              </w:rPr>
            </w:pPr>
            <w:r w:rsidRPr="005C46CF">
              <w:rPr>
                <w:rFonts w:eastAsiaTheme="minorEastAsia"/>
              </w:rPr>
              <w:t xml:space="preserve">25. Принятые проектные решения согласовывать с </w:t>
            </w:r>
            <w:r w:rsidRPr="005C46CF">
              <w:rPr>
                <w:rFonts w:eastAsiaTheme="minorEastAsia"/>
              </w:rPr>
              <w:lastRenderedPageBreak/>
              <w:t>Заказчиком на всех стадиях проектирования.</w:t>
            </w:r>
          </w:p>
          <w:p w:rsidR="005C3BE1" w:rsidRPr="005C46CF" w:rsidRDefault="005C3BE1" w:rsidP="005C3BE1">
            <w:pPr>
              <w:widowControl/>
              <w:spacing w:line="278" w:lineRule="exact"/>
              <w:ind w:firstLine="228"/>
              <w:rPr>
                <w:rFonts w:eastAsiaTheme="minorEastAsia"/>
              </w:rPr>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lastRenderedPageBreak/>
              <w:t>2.7.2</w:t>
            </w:r>
          </w:p>
        </w:tc>
        <w:tc>
          <w:tcPr>
            <w:tcW w:w="2694"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Сети связи</w:t>
            </w:r>
          </w:p>
        </w:tc>
        <w:tc>
          <w:tcPr>
            <w:tcW w:w="6520"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ind w:firstLine="228"/>
            </w:pPr>
            <w:r w:rsidRPr="005C46CF">
              <w:t xml:space="preserve">Проектирование сетей связи выполнить </w:t>
            </w:r>
            <w:r w:rsidRPr="005C46CF">
              <w:rPr>
                <w:rFonts w:eastAsiaTheme="minorEastAsia"/>
              </w:rPr>
              <w:t>на основании утверждённого проекта планировки</w:t>
            </w:r>
            <w:r w:rsidRPr="005C46CF">
              <w:t xml:space="preserve"> в соответствии с действующими нормами проектирования, в том числе п. 20</w:t>
            </w:r>
            <w:r w:rsidRPr="005C46CF">
              <w:br/>
              <w:t>Постановления Правительства РФ от 16.02.2008 № 87.</w:t>
            </w:r>
          </w:p>
          <w:p w:rsidR="005C3BE1" w:rsidRPr="005C46CF" w:rsidRDefault="005C3BE1" w:rsidP="005C3BE1">
            <w:pPr>
              <w:ind w:firstLine="228"/>
            </w:pPr>
            <w:r w:rsidRPr="005C46CF">
              <w:t>Предусмотреть строительство ВОЛС ёмкостью 48 ОВ от ТП № 4 (проект 13013-2.1) до РП № 3.</w:t>
            </w:r>
          </w:p>
          <w:p w:rsidR="005C3BE1" w:rsidRPr="005C46CF" w:rsidRDefault="005C3BE1" w:rsidP="005C3BE1">
            <w:pPr>
              <w:ind w:firstLine="228"/>
            </w:pPr>
            <w:r w:rsidRPr="005C46CF">
              <w:t>В РП № 3 предусмотреть установку шкафа для размещения оптических кроссов типа ШКОС, в том числе для ближайших предприятий резидентов и объектов инфраструктуры ОЭЗ.</w:t>
            </w:r>
          </w:p>
          <w:p w:rsidR="005C3BE1" w:rsidRPr="005C46CF" w:rsidRDefault="005C3BE1" w:rsidP="005C3BE1">
            <w:pPr>
              <w:ind w:firstLine="228"/>
            </w:pPr>
            <w:r w:rsidRPr="005C46CF">
              <w:t>В промежуточных кроссах предусмотреть транзитную кроссировку оптических кабелей и органайзеры для укладки патчкордов.</w:t>
            </w:r>
          </w:p>
          <w:p w:rsidR="005C3BE1" w:rsidRPr="005C46CF" w:rsidRDefault="005C3BE1" w:rsidP="005C3BE1">
            <w:pPr>
              <w:ind w:firstLine="228"/>
            </w:pPr>
            <w:r w:rsidRPr="005C46CF">
              <w:t>Строительство ВОЛС выполнить преимущественно методом подвеса кабеля на опорах освещения.</w:t>
            </w:r>
          </w:p>
          <w:p w:rsidR="005C3BE1" w:rsidRPr="005C46CF" w:rsidRDefault="005C3BE1" w:rsidP="005C3BE1">
            <w:pPr>
              <w:ind w:firstLine="228"/>
            </w:pPr>
            <w:r w:rsidRPr="005C46CF">
              <w:t>При строительстве участков телефонной канализации предусмотреть оборудование колодцев кронштейнами и консолями для укладки кабелей. Ёмкости труб, выходящих из подземной телефонной канализации на опоры освещения, и труб канализации должны быть равны. Узлы стыка горизонтальных и вертикальных труб должны обеспечивать возможность прокладки дополнительных кабелей без разбора этих узлов.</w:t>
            </w:r>
          </w:p>
          <w:p w:rsidR="005C3BE1" w:rsidRPr="005C46CF" w:rsidRDefault="005C3BE1" w:rsidP="005C3BE1">
            <w:pPr>
              <w:suppressAutoHyphens/>
              <w:autoSpaceDE/>
              <w:autoSpaceDN/>
              <w:adjustRightInd/>
              <w:snapToGrid w:val="0"/>
              <w:ind w:firstLine="228"/>
              <w:rPr>
                <w:rFonts w:eastAsiaTheme="minorEastAsia"/>
                <w:spacing w:val="-2"/>
                <w:szCs w:val="20"/>
                <w:lang w:eastAsia="ar-SA"/>
              </w:rPr>
            </w:pPr>
            <w:r w:rsidRPr="005C46CF">
              <w:rPr>
                <w:rFonts w:eastAsiaTheme="minorEastAsia"/>
                <w:spacing w:val="-2"/>
                <w:szCs w:val="20"/>
                <w:lang w:eastAsia="ar-SA"/>
              </w:rPr>
              <w:t xml:space="preserve">Объекты инженерной инфраструктуры оборудовать системой ОПС (ПС – по необходимости) на оборудовании НПО «Болид» (или имеющем аналогичные характеристики) с передачей сигналов по каналам </w:t>
            </w:r>
            <w:r w:rsidRPr="005C46CF">
              <w:rPr>
                <w:rFonts w:eastAsiaTheme="minorEastAsia"/>
                <w:spacing w:val="-2"/>
                <w:szCs w:val="20"/>
                <w:lang w:val="en-US" w:eastAsia="ar-SA"/>
              </w:rPr>
              <w:t>GSM</w:t>
            </w:r>
            <w:r w:rsidRPr="005C46CF">
              <w:rPr>
                <w:rFonts w:eastAsiaTheme="minorEastAsia"/>
                <w:spacing w:val="-2"/>
                <w:szCs w:val="20"/>
                <w:lang w:eastAsia="ar-SA"/>
              </w:rPr>
              <w:t xml:space="preserve"> с устройством сервера пультовой охраны с установкой АРМ ПЦО «Эгида» на посту охраны в здании АДЦ-2.</w:t>
            </w:r>
          </w:p>
          <w:p w:rsidR="005C3BE1" w:rsidRPr="005C46CF" w:rsidRDefault="005C3BE1" w:rsidP="005C3BE1">
            <w:pPr>
              <w:suppressAutoHyphens/>
              <w:autoSpaceDE/>
              <w:autoSpaceDN/>
              <w:adjustRightInd/>
              <w:snapToGrid w:val="0"/>
              <w:ind w:firstLine="228"/>
              <w:rPr>
                <w:rFonts w:ascii="a_Timer" w:eastAsiaTheme="minorEastAsia" w:hAnsi="a_Timer"/>
                <w:szCs w:val="20"/>
                <w:lang w:eastAsia="ar-SA"/>
              </w:rPr>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t>2.7.3</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Система водоснабжения и водоотведения</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tabs>
                <w:tab w:val="left" w:pos="464"/>
              </w:tabs>
              <w:autoSpaceDE/>
              <w:autoSpaceDN/>
              <w:adjustRightInd/>
              <w:ind w:right="85" w:firstLine="230"/>
            </w:pPr>
            <w:r w:rsidRPr="005C46CF">
              <w:t>Проектирование сетей водоснабжения и водоотведения выполнить на основании утверждённого проекта планировки.</w:t>
            </w:r>
          </w:p>
          <w:p w:rsidR="005C3BE1" w:rsidRPr="005C46CF" w:rsidRDefault="005C3BE1" w:rsidP="005C3BE1">
            <w:pPr>
              <w:widowControl/>
              <w:tabs>
                <w:tab w:val="left" w:pos="464"/>
              </w:tabs>
              <w:autoSpaceDE/>
              <w:autoSpaceDN/>
              <w:adjustRightInd/>
              <w:ind w:right="85" w:firstLine="230"/>
            </w:pPr>
          </w:p>
          <w:p w:rsidR="005C3BE1" w:rsidRPr="005C46CF" w:rsidRDefault="005C3BE1" w:rsidP="005C3BE1">
            <w:pPr>
              <w:widowControl/>
              <w:tabs>
                <w:tab w:val="left" w:pos="464"/>
              </w:tabs>
              <w:autoSpaceDE/>
              <w:autoSpaceDN/>
              <w:adjustRightInd/>
              <w:ind w:right="85" w:firstLine="230"/>
            </w:pPr>
            <w:r w:rsidRPr="005C46CF">
              <w:t xml:space="preserve">1. </w:t>
            </w:r>
            <w:r w:rsidRPr="005C46CF">
              <w:rPr>
                <w:b/>
              </w:rPr>
              <w:t>Сети водопровода</w:t>
            </w:r>
            <w:r w:rsidRPr="005C46CF">
              <w:t>.</w:t>
            </w:r>
          </w:p>
          <w:p w:rsidR="005C3BE1" w:rsidRPr="005C46CF" w:rsidRDefault="005C3BE1" w:rsidP="005C3BE1">
            <w:pPr>
              <w:widowControl/>
              <w:tabs>
                <w:tab w:val="left" w:pos="464"/>
              </w:tabs>
              <w:autoSpaceDE/>
              <w:autoSpaceDN/>
              <w:adjustRightInd/>
              <w:ind w:right="85" w:firstLine="230"/>
            </w:pPr>
            <w:r w:rsidRPr="005C46CF">
              <w:t xml:space="preserve">В соответствии с геодезическими отметками предусмотреть установку вантузов и сбросных колодцев. Для осуществления переключений предусмотреть установку линейных задвижек с обрезиненным клином. </w:t>
            </w:r>
          </w:p>
          <w:p w:rsidR="005C3BE1" w:rsidRPr="005C46CF" w:rsidRDefault="005C3BE1" w:rsidP="005C3BE1">
            <w:pPr>
              <w:widowControl/>
              <w:tabs>
                <w:tab w:val="left" w:pos="464"/>
              </w:tabs>
              <w:autoSpaceDE/>
              <w:autoSpaceDN/>
              <w:adjustRightInd/>
              <w:ind w:right="85" w:firstLine="230"/>
            </w:pPr>
            <w:r w:rsidRPr="005C46CF">
              <w:t>Сети водопровода из полиэтиленовых труб по ГОСТ 18599-2001. Колодцы из сборных элементов Ø1500 и Ø2000 мм по серии 3.900.1-14. Все сборные элементы колодцев монтируются на цементно-песчаном растворе М100 толщиной 10 мм. При прохождении через стенки колодцев использовать гильзы с уплотнением пространства между трубой и гильзой каболкой смоляной. После установки труб отверстия в стенах колодцев заделать бетоном М150. Люки полимерные по ГОСТ 3634-99 типа «С» в зеленой зоне и типа «Т» на проезжей части для закрытия лазов колодцев установить горизонтально на горловину.</w:t>
            </w:r>
          </w:p>
          <w:p w:rsidR="005C3BE1" w:rsidRPr="005C46CF" w:rsidRDefault="005C3BE1" w:rsidP="005C3BE1">
            <w:pPr>
              <w:widowControl/>
              <w:tabs>
                <w:tab w:val="left" w:pos="464"/>
              </w:tabs>
              <w:autoSpaceDE/>
              <w:autoSpaceDN/>
              <w:adjustRightInd/>
              <w:ind w:right="85" w:firstLine="230"/>
            </w:pPr>
            <w:r w:rsidRPr="005C46CF">
              <w:lastRenderedPageBreak/>
              <w:t>Согласно СП 31.13330-2012 «Водоснабжение. Наружные сети и сооружения» люки колодцев, размещаемые на застроенных территориях без дорожных покрытий, должны возвышаться над поверхностью земли на 5 см. Вокруг них предусматривается устройство отмостки шириной 1 м с уклоном от крышки люка. Люки колодцев на водоводах, прокладываемых по незастроенной территории, должны возвышаться над поверхностью земли на 20 см. В колодцах, где по технологическим схемам ставятся выпуски, тройники, задвижки, выполняются упоры из бетона М100. Для спуска в колодцы предусматриваются стальные стремянки, покрытые антикоррозионной грунтовкой для стальных конструкций на основе эпоксидной смолы с высоким содержанием цинка.</w:t>
            </w:r>
          </w:p>
          <w:p w:rsidR="005C3BE1" w:rsidRPr="005C46CF" w:rsidRDefault="005C3BE1" w:rsidP="005C3BE1">
            <w:pPr>
              <w:widowControl/>
              <w:tabs>
                <w:tab w:val="left" w:pos="464"/>
              </w:tabs>
              <w:autoSpaceDE/>
              <w:autoSpaceDN/>
              <w:adjustRightInd/>
              <w:ind w:right="85" w:firstLine="230"/>
            </w:pPr>
            <w:r w:rsidRPr="005C46CF">
              <w:t xml:space="preserve">Все колодцы с наружной стороны колец покрывают окрасочной гидроизоляцией из горячего битума, наносимого в два слоя общей толщиной 4 мм по грунтовке из битума, растворённого бензином. Запорная арматура устанавливается в проектируемых колодцах, в местах подключения к существующим сетям, в местах отключения водопроводов для сброса воды при опорожнении трубопроводов в пониженных местах профилей. Сброс воды осуществляется в мокрые колодцы. Для выпуска воздуха в перегибах профиля в повышенных местах устанавливаются вантузы. </w:t>
            </w:r>
          </w:p>
          <w:p w:rsidR="005C3BE1" w:rsidRPr="005C46CF" w:rsidRDefault="005C3BE1" w:rsidP="005C3BE1">
            <w:pPr>
              <w:widowControl/>
              <w:tabs>
                <w:tab w:val="left" w:pos="464"/>
              </w:tabs>
              <w:autoSpaceDE/>
              <w:autoSpaceDN/>
              <w:adjustRightInd/>
              <w:ind w:right="85" w:firstLine="230"/>
            </w:pPr>
            <w:r w:rsidRPr="005C46CF">
              <w:t>Полиэтиленовые трубопроводы прокладываются на песчаном основании открытым способом на глубине на 0,5 м ниже глубины промерзания грунта.</w:t>
            </w:r>
          </w:p>
          <w:p w:rsidR="005C3BE1" w:rsidRPr="005C46CF" w:rsidRDefault="005C3BE1" w:rsidP="005C3BE1">
            <w:pPr>
              <w:widowControl/>
              <w:tabs>
                <w:tab w:val="left" w:pos="464"/>
              </w:tabs>
              <w:autoSpaceDE/>
              <w:autoSpaceDN/>
              <w:adjustRightInd/>
              <w:ind w:right="85" w:firstLine="230"/>
            </w:pPr>
          </w:p>
          <w:p w:rsidR="005C3BE1" w:rsidRPr="005C46CF" w:rsidRDefault="005C3BE1" w:rsidP="005C3BE1">
            <w:pPr>
              <w:widowControl/>
              <w:tabs>
                <w:tab w:val="left" w:pos="464"/>
              </w:tabs>
              <w:autoSpaceDE/>
              <w:autoSpaceDN/>
              <w:adjustRightInd/>
              <w:ind w:right="85" w:firstLine="230"/>
            </w:pPr>
            <w:r w:rsidRPr="005C46CF">
              <w:t xml:space="preserve">2. </w:t>
            </w:r>
            <w:r w:rsidRPr="005C46CF">
              <w:rPr>
                <w:b/>
              </w:rPr>
              <w:t>Сети ливневой (промышленной) канализации</w:t>
            </w:r>
            <w:r w:rsidRPr="005C46CF">
              <w:t>.</w:t>
            </w:r>
          </w:p>
          <w:p w:rsidR="005C3BE1" w:rsidRPr="005C46CF" w:rsidRDefault="005C3BE1" w:rsidP="005C3BE1">
            <w:pPr>
              <w:widowControl/>
              <w:autoSpaceDE/>
              <w:autoSpaceDN/>
              <w:adjustRightInd/>
              <w:ind w:right="85" w:firstLine="230"/>
            </w:pPr>
            <w:r w:rsidRPr="005C46CF">
              <w:t>Внутриплощадочные сети ливневой канализации запроектировать из двуслойных гофрированных труб для безнапорных трубопроводов по ГОСТ Р 54475-2011. Колодцы выполнить из сборных элементов Ø 1500 и Ø 2000 мм по серии 3.900.1-14. Все сборные элементы колодцев при монтаже устанавливаются на цементно-песчаном растворе М100 толщиной 10 мм. При прохождении напорных трубопроводов хозяйственно-бытовой канализации через стенки колодцев предусмотреть устройство гильз с уплотнением зазора между трубой и гильзой каболкой. После установки труб отверстия в стенах колодцев заделываются бетоном М150. Предусмотреть люки полимерные по ГОСТ 3634-99 типа «С» в зеленой зоне, типа «Т» на проезжей части типа «Т», для закрытия лазов колодцев люки устанавливаются горизонтально на горловину. Конструкция люков должна обеспечивать условия эксплуатации с учётом нагрузок от транспорта, безопасного попадания и выхода из них персонала.</w:t>
            </w:r>
          </w:p>
          <w:p w:rsidR="005C3BE1" w:rsidRPr="005C46CF" w:rsidRDefault="005C3BE1" w:rsidP="005C3BE1">
            <w:pPr>
              <w:widowControl/>
              <w:autoSpaceDE/>
              <w:autoSpaceDN/>
              <w:adjustRightInd/>
              <w:ind w:right="85" w:firstLine="230"/>
            </w:pPr>
            <w:r w:rsidRPr="005C46CF">
              <w:t>Для спуска в колодцы предусматриваются стальные стремянки, покрытые антикоррозионной грунтовкой для стальных конструкций на основе эпоксидной смолы с высоким содержанием цинка.</w:t>
            </w:r>
          </w:p>
          <w:p w:rsidR="005C3BE1" w:rsidRPr="005C46CF" w:rsidRDefault="005C3BE1" w:rsidP="005C3BE1">
            <w:pPr>
              <w:widowControl/>
              <w:autoSpaceDE/>
              <w:autoSpaceDN/>
              <w:adjustRightInd/>
              <w:ind w:right="85" w:firstLine="230"/>
            </w:pPr>
            <w:r w:rsidRPr="005C46CF">
              <w:t xml:space="preserve">Все колодцы с наружной стороны колец покрывают </w:t>
            </w:r>
            <w:r w:rsidRPr="005C46CF">
              <w:lastRenderedPageBreak/>
              <w:t>окрасочной гидроизоляцией из горячего битума, наносимого в два слоя общей толщиной 4 мм по грунтовке из битума, растворённого бензином. С внутренней стороны кольца покрыть обмазочной гидроизоляцией проникающего действия.</w:t>
            </w:r>
          </w:p>
          <w:p w:rsidR="005C3BE1" w:rsidRPr="005C46CF" w:rsidRDefault="005C3BE1" w:rsidP="005C3BE1">
            <w:pPr>
              <w:widowControl/>
              <w:tabs>
                <w:tab w:val="left" w:pos="464"/>
              </w:tabs>
              <w:autoSpaceDE/>
              <w:autoSpaceDN/>
              <w:adjustRightInd/>
              <w:ind w:right="85" w:firstLine="230"/>
            </w:pPr>
            <w:r w:rsidRPr="005C46CF">
              <w:t>Согласовать место сброса ливневых сточных вод в разрешительных органах. Получить разрешение на сброс.</w:t>
            </w:r>
          </w:p>
          <w:p w:rsidR="005C3BE1" w:rsidRPr="005C46CF" w:rsidRDefault="005C3BE1" w:rsidP="005C3BE1">
            <w:pPr>
              <w:widowControl/>
              <w:tabs>
                <w:tab w:val="left" w:pos="464"/>
              </w:tabs>
              <w:autoSpaceDE/>
              <w:autoSpaceDN/>
              <w:adjustRightInd/>
              <w:ind w:right="85" w:firstLine="230"/>
            </w:pPr>
          </w:p>
        </w:tc>
      </w:tr>
      <w:tr w:rsidR="005C46CF" w:rsidRPr="005C46CF" w:rsidTr="005C3BE1">
        <w:tblPrEx>
          <w:tblCellMar>
            <w:top w:w="0" w:type="dxa"/>
            <w:left w:w="40" w:type="dxa"/>
            <w:bottom w:w="0" w:type="dxa"/>
            <w:right w:w="40" w:type="dxa"/>
          </w:tblCellMar>
          <w:tblLook w:val="0000" w:firstRow="0" w:lastRow="0" w:firstColumn="0" w:lastColumn="0" w:noHBand="0" w:noVBand="0"/>
        </w:tblPrEx>
        <w:tc>
          <w:tcPr>
            <w:tcW w:w="851" w:type="dxa"/>
            <w:tcBorders>
              <w:top w:val="single" w:sz="6" w:space="0" w:color="auto"/>
              <w:left w:val="single" w:sz="6" w:space="0" w:color="auto"/>
              <w:bottom w:val="single" w:sz="6" w:space="0" w:color="auto"/>
              <w:right w:val="single" w:sz="6" w:space="0" w:color="auto"/>
            </w:tcBorders>
          </w:tcPr>
          <w:p w:rsidR="005C3BE1" w:rsidRPr="005C46CF" w:rsidRDefault="005C3BE1" w:rsidP="005C3BE1">
            <w:pPr>
              <w:widowControl/>
            </w:pPr>
            <w:r w:rsidRPr="005C46CF">
              <w:lastRenderedPageBreak/>
              <w:t>2.7.4</w:t>
            </w:r>
          </w:p>
        </w:tc>
        <w:tc>
          <w:tcPr>
            <w:tcW w:w="2694" w:type="dxa"/>
            <w:tcBorders>
              <w:top w:val="single" w:sz="6" w:space="0" w:color="auto"/>
              <w:left w:val="single" w:sz="6" w:space="0" w:color="auto"/>
              <w:bottom w:val="single" w:sz="6" w:space="0" w:color="auto"/>
              <w:right w:val="single" w:sz="6" w:space="0" w:color="auto"/>
            </w:tcBorders>
          </w:tcPr>
          <w:p w:rsidR="005C3BE1" w:rsidRPr="005C46CF" w:rsidRDefault="005C3BE1" w:rsidP="005C3BE1">
            <w:pPr>
              <w:widowControl/>
              <w:rPr>
                <w:b/>
              </w:rPr>
            </w:pPr>
            <w:r w:rsidRPr="005C46CF">
              <w:rPr>
                <w:b/>
              </w:rPr>
              <w:t>Учёт электроэнергии</w:t>
            </w:r>
          </w:p>
          <w:p w:rsidR="005C3BE1" w:rsidRPr="005C46CF" w:rsidRDefault="005C3BE1" w:rsidP="005C3BE1">
            <w:pPr>
              <w:widowControl/>
              <w:rPr>
                <w:b/>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5C3BE1" w:rsidRPr="005C46CF" w:rsidRDefault="005C3BE1" w:rsidP="005C3BE1">
            <w:pPr>
              <w:widowControl/>
              <w:numPr>
                <w:ilvl w:val="0"/>
                <w:numId w:val="22"/>
              </w:numPr>
              <w:suppressAutoHyphens/>
              <w:autoSpaceDE/>
              <w:autoSpaceDN/>
              <w:adjustRightInd/>
              <w:snapToGrid w:val="0"/>
              <w:ind w:left="34" w:firstLine="230"/>
              <w:rPr>
                <w:rFonts w:eastAsiaTheme="minorEastAsia"/>
                <w:lang w:eastAsia="ar-SA"/>
              </w:rPr>
            </w:pPr>
            <w:r w:rsidRPr="005C46CF">
              <w:rPr>
                <w:rFonts w:eastAsiaTheme="minorEastAsia"/>
                <w:lang w:eastAsia="ar-SA"/>
              </w:rPr>
              <w:t>Выполнить учёт электроэнергии в соответствии с типовой инструкцией по учёту электроэнергии при её производстве, передаче и распределении (РД 153-34.09.101-94) и постановлением Правительства РФ от 04.05.2012 № 442 «О функционировании розничных рынков электрической энергии, полном и (или) частичном ограничении режима потребления электрической энергии».</w:t>
            </w:r>
          </w:p>
          <w:p w:rsidR="005C3BE1" w:rsidRPr="005C46CF" w:rsidRDefault="005C3BE1" w:rsidP="005C3BE1">
            <w:pPr>
              <w:widowControl/>
              <w:numPr>
                <w:ilvl w:val="0"/>
                <w:numId w:val="22"/>
              </w:numPr>
              <w:suppressAutoHyphens/>
              <w:autoSpaceDE/>
              <w:autoSpaceDN/>
              <w:adjustRightInd/>
              <w:snapToGrid w:val="0"/>
              <w:ind w:left="34" w:firstLine="230"/>
              <w:rPr>
                <w:rFonts w:eastAsiaTheme="minorEastAsia"/>
                <w:lang w:eastAsia="ar-SA"/>
              </w:rPr>
            </w:pPr>
            <w:r w:rsidRPr="005C46CF">
              <w:rPr>
                <w:rFonts w:eastAsiaTheme="minorEastAsia"/>
                <w:lang w:eastAsia="ar-SA"/>
              </w:rPr>
              <w:t>Размещение приборов учёта (счётчиков) на объектах электроснабжения и электропотребления согласовать с Заказчиком.</w:t>
            </w:r>
          </w:p>
          <w:p w:rsidR="005C3BE1" w:rsidRPr="005C46CF" w:rsidRDefault="005C3BE1" w:rsidP="005C3BE1">
            <w:pPr>
              <w:widowControl/>
              <w:numPr>
                <w:ilvl w:val="0"/>
                <w:numId w:val="22"/>
              </w:numPr>
              <w:suppressAutoHyphens/>
              <w:autoSpaceDE/>
              <w:autoSpaceDN/>
              <w:adjustRightInd/>
              <w:snapToGrid w:val="0"/>
              <w:ind w:left="34" w:firstLine="230"/>
              <w:rPr>
                <w:rFonts w:eastAsiaTheme="minorEastAsia"/>
                <w:lang w:eastAsia="ar-SA"/>
              </w:rPr>
            </w:pPr>
            <w:r w:rsidRPr="005C46CF">
              <w:rPr>
                <w:rFonts w:eastAsiaTheme="minorEastAsia"/>
                <w:lang w:eastAsia="ar-SA"/>
              </w:rPr>
              <w:t>Трансформаторы тока для учёта электроэнергии использовать классом точности не менее 0,5S, в том числе в сетях напряжением 0,4 кВ.</w:t>
            </w:r>
          </w:p>
          <w:p w:rsidR="005C3BE1" w:rsidRPr="005C46CF" w:rsidRDefault="005C3BE1" w:rsidP="005C3BE1">
            <w:pPr>
              <w:widowControl/>
              <w:numPr>
                <w:ilvl w:val="0"/>
                <w:numId w:val="22"/>
              </w:numPr>
              <w:suppressAutoHyphens/>
              <w:autoSpaceDE/>
              <w:autoSpaceDN/>
              <w:adjustRightInd/>
              <w:snapToGrid w:val="0"/>
              <w:ind w:left="34" w:firstLine="230"/>
              <w:rPr>
                <w:rFonts w:eastAsiaTheme="minorEastAsia"/>
                <w:lang w:eastAsia="ar-SA"/>
              </w:rPr>
            </w:pPr>
            <w:r w:rsidRPr="005C46CF">
              <w:rPr>
                <w:rFonts w:eastAsiaTheme="minorEastAsia"/>
                <w:lang w:eastAsia="ar-SA"/>
              </w:rPr>
              <w:t>Счётчики электроэнергии использовать многофункциональные класса точности не менее 0,5S.</w:t>
            </w:r>
          </w:p>
          <w:p w:rsidR="005C3BE1" w:rsidRPr="005C46CF" w:rsidRDefault="005C3BE1" w:rsidP="005C3BE1">
            <w:pPr>
              <w:widowControl/>
              <w:numPr>
                <w:ilvl w:val="0"/>
                <w:numId w:val="22"/>
              </w:numPr>
              <w:suppressAutoHyphens/>
              <w:autoSpaceDE/>
              <w:autoSpaceDN/>
              <w:adjustRightInd/>
              <w:snapToGrid w:val="0"/>
              <w:ind w:left="34" w:firstLine="230"/>
              <w:rPr>
                <w:rFonts w:eastAsiaTheme="minorEastAsia"/>
                <w:lang w:eastAsia="ar-SA"/>
              </w:rPr>
            </w:pPr>
            <w:r w:rsidRPr="005C46CF">
              <w:rPr>
                <w:rFonts w:eastAsiaTheme="minorEastAsia"/>
                <w:lang w:eastAsia="ar-SA"/>
              </w:rPr>
              <w:t>Для автоматизации учёта электроэнергии все счётчики электроэнергии интегрировать в АИИС КУЭ ОЭЗ ППТ «Липецк».</w:t>
            </w:r>
          </w:p>
          <w:p w:rsidR="005C3BE1" w:rsidRPr="005C46CF" w:rsidRDefault="005C3BE1" w:rsidP="005C3BE1">
            <w:pPr>
              <w:widowControl/>
              <w:numPr>
                <w:ilvl w:val="0"/>
                <w:numId w:val="22"/>
              </w:numPr>
              <w:suppressAutoHyphens/>
              <w:autoSpaceDE/>
              <w:autoSpaceDN/>
              <w:adjustRightInd/>
              <w:snapToGrid w:val="0"/>
              <w:ind w:left="34" w:firstLine="230"/>
              <w:rPr>
                <w:rFonts w:eastAsiaTheme="minorEastAsia"/>
                <w:lang w:eastAsia="ar-SA"/>
              </w:rPr>
            </w:pPr>
            <w:r w:rsidRPr="005C46CF">
              <w:rPr>
                <w:rFonts w:eastAsiaTheme="minorEastAsia"/>
                <w:lang w:eastAsia="ar-SA"/>
              </w:rPr>
              <w:t>Для возможности интеграции счётчиков электроэнергии в АИИС КУЭ ОЭЗ ППТ «Липецк» проектом предусмотреть дополнительное оборудование для организации связи.</w:t>
            </w:r>
          </w:p>
          <w:p w:rsidR="005C3BE1" w:rsidRPr="005C46CF" w:rsidRDefault="005C3BE1" w:rsidP="005C3BE1">
            <w:pPr>
              <w:widowControl/>
              <w:numPr>
                <w:ilvl w:val="0"/>
                <w:numId w:val="22"/>
              </w:numPr>
              <w:suppressAutoHyphens/>
              <w:autoSpaceDE/>
              <w:autoSpaceDN/>
              <w:adjustRightInd/>
              <w:snapToGrid w:val="0"/>
              <w:ind w:left="34" w:firstLine="230"/>
              <w:rPr>
                <w:rFonts w:eastAsiaTheme="minorEastAsia"/>
                <w:lang w:eastAsia="ar-SA"/>
              </w:rPr>
            </w:pPr>
            <w:r w:rsidRPr="005C46CF">
              <w:rPr>
                <w:rFonts w:eastAsiaTheme="minorEastAsia"/>
                <w:lang w:eastAsia="ar-SA"/>
              </w:rPr>
              <w:t xml:space="preserve">Для организации каналов связи использовать локальные сети связи, канал связи до липецкой площадки </w:t>
            </w:r>
            <w:r w:rsidRPr="005C46CF">
              <w:rPr>
                <w:rFonts w:ascii="a_Timer" w:eastAsiaTheme="minorEastAsia" w:hAnsi="a_Timer"/>
                <w:szCs w:val="20"/>
                <w:lang w:eastAsia="ar-SA"/>
              </w:rPr>
              <w:t xml:space="preserve">ОЭЗ ППТ «Липецк». </w:t>
            </w:r>
          </w:p>
          <w:p w:rsidR="005C3BE1" w:rsidRPr="005C46CF" w:rsidRDefault="005C3BE1" w:rsidP="005C3BE1">
            <w:pPr>
              <w:widowControl/>
              <w:numPr>
                <w:ilvl w:val="0"/>
                <w:numId w:val="22"/>
              </w:numPr>
              <w:suppressAutoHyphens/>
              <w:autoSpaceDE/>
              <w:autoSpaceDN/>
              <w:adjustRightInd/>
              <w:snapToGrid w:val="0"/>
              <w:ind w:left="34" w:firstLine="230"/>
              <w:rPr>
                <w:rFonts w:eastAsiaTheme="minorEastAsia"/>
                <w:lang w:eastAsia="ar-SA"/>
              </w:rPr>
            </w:pPr>
            <w:r w:rsidRPr="005C46CF">
              <w:rPr>
                <w:rFonts w:eastAsiaTheme="minorEastAsia"/>
                <w:lang w:eastAsia="ar-SA"/>
              </w:rPr>
              <w:t xml:space="preserve">Выполнить основной и резервный каналы связи. В качестве резервного использовать </w:t>
            </w:r>
            <w:r w:rsidRPr="005C46CF">
              <w:rPr>
                <w:rFonts w:eastAsiaTheme="minorEastAsia"/>
                <w:lang w:val="en-US" w:eastAsia="ar-SA"/>
              </w:rPr>
              <w:t>GSM</w:t>
            </w:r>
            <w:r w:rsidRPr="005C46CF">
              <w:rPr>
                <w:rFonts w:eastAsiaTheme="minorEastAsia"/>
                <w:lang w:eastAsia="ar-SA"/>
              </w:rPr>
              <w:t xml:space="preserve"> канал.</w:t>
            </w:r>
          </w:p>
          <w:p w:rsidR="005C3BE1" w:rsidRPr="005C46CF" w:rsidRDefault="005C3BE1" w:rsidP="005C3BE1">
            <w:pPr>
              <w:widowControl/>
              <w:numPr>
                <w:ilvl w:val="0"/>
                <w:numId w:val="22"/>
              </w:numPr>
              <w:suppressAutoHyphens/>
              <w:autoSpaceDE/>
              <w:autoSpaceDN/>
              <w:adjustRightInd/>
              <w:snapToGrid w:val="0"/>
              <w:ind w:left="34" w:firstLine="230"/>
              <w:rPr>
                <w:rFonts w:eastAsiaTheme="minorEastAsia"/>
                <w:lang w:eastAsia="ar-SA"/>
              </w:rPr>
            </w:pPr>
            <w:r w:rsidRPr="005C46CF">
              <w:rPr>
                <w:rFonts w:eastAsiaTheme="minorEastAsia"/>
                <w:lang w:eastAsia="ar-SA"/>
              </w:rPr>
              <w:t>С отдельно стоящими счётчиками организовать связь только по GSM каналу.</w:t>
            </w:r>
          </w:p>
          <w:p w:rsidR="005C3BE1" w:rsidRPr="005C46CF" w:rsidRDefault="005C3BE1" w:rsidP="005C3BE1">
            <w:pPr>
              <w:widowControl/>
              <w:numPr>
                <w:ilvl w:val="0"/>
                <w:numId w:val="22"/>
              </w:numPr>
              <w:suppressAutoHyphens/>
              <w:autoSpaceDE/>
              <w:autoSpaceDN/>
              <w:adjustRightInd/>
              <w:snapToGrid w:val="0"/>
              <w:ind w:left="34" w:firstLine="230"/>
              <w:rPr>
                <w:rFonts w:eastAsiaTheme="minorEastAsia"/>
                <w:lang w:eastAsia="ar-SA"/>
              </w:rPr>
            </w:pPr>
            <w:r w:rsidRPr="005C46CF">
              <w:rPr>
                <w:rFonts w:eastAsiaTheme="minorEastAsia"/>
                <w:lang w:eastAsia="ar-SA"/>
              </w:rPr>
              <w:t>При наличии резервного источника обеспечить резервное питание счётчика электроэнергии и оборудования связи.</w:t>
            </w:r>
          </w:p>
          <w:p w:rsidR="005C3BE1" w:rsidRPr="005C46CF" w:rsidRDefault="005C3BE1" w:rsidP="005C3BE1">
            <w:pPr>
              <w:widowControl/>
              <w:numPr>
                <w:ilvl w:val="0"/>
                <w:numId w:val="22"/>
              </w:numPr>
              <w:suppressAutoHyphens/>
              <w:autoSpaceDE/>
              <w:autoSpaceDN/>
              <w:adjustRightInd/>
              <w:snapToGrid w:val="0"/>
              <w:ind w:left="34" w:firstLine="230"/>
              <w:rPr>
                <w:rFonts w:eastAsiaTheme="minorEastAsia"/>
                <w:lang w:eastAsia="ar-SA"/>
              </w:rPr>
            </w:pPr>
            <w:r w:rsidRPr="005C46CF">
              <w:rPr>
                <w:rFonts w:eastAsiaTheme="minorEastAsia"/>
                <w:lang w:eastAsia="ar-SA"/>
              </w:rPr>
              <w:t>Проектом предусмотреть расширение допустимого количества точек учёта в АИИСКУЭ ОЭЗ ППТ «Липецк» на количество точек учёта электроэнергии проектируемых объектов.</w:t>
            </w:r>
          </w:p>
          <w:p w:rsidR="005C3BE1" w:rsidRPr="005C46CF" w:rsidRDefault="005C3BE1" w:rsidP="005C3BE1">
            <w:pPr>
              <w:widowControl/>
              <w:numPr>
                <w:ilvl w:val="0"/>
                <w:numId w:val="22"/>
              </w:numPr>
              <w:suppressAutoHyphens/>
              <w:autoSpaceDE/>
              <w:autoSpaceDN/>
              <w:adjustRightInd/>
              <w:snapToGrid w:val="0"/>
              <w:ind w:left="34" w:firstLine="230"/>
              <w:rPr>
                <w:rFonts w:eastAsiaTheme="minorEastAsia"/>
                <w:lang w:eastAsia="ar-SA"/>
              </w:rPr>
            </w:pPr>
            <w:r w:rsidRPr="005C46CF">
              <w:rPr>
                <w:rFonts w:eastAsiaTheme="minorEastAsia"/>
                <w:lang w:eastAsia="ar-SA"/>
              </w:rPr>
              <w:t>Все средства измерения (измерительные трансформаторы тока и напряжения, счётчики электроэнергии) должны иметь свидетельство средства измерения и должны быть зарегистрированы в госреестре Росстандарта.</w:t>
            </w:r>
          </w:p>
          <w:p w:rsidR="005C3BE1" w:rsidRPr="005C46CF" w:rsidRDefault="005C3BE1" w:rsidP="005C3BE1">
            <w:pPr>
              <w:widowControl/>
              <w:numPr>
                <w:ilvl w:val="0"/>
                <w:numId w:val="22"/>
              </w:numPr>
              <w:suppressAutoHyphens/>
              <w:autoSpaceDE/>
              <w:autoSpaceDN/>
              <w:adjustRightInd/>
              <w:snapToGrid w:val="0"/>
              <w:ind w:left="34" w:firstLine="230"/>
              <w:rPr>
                <w:rFonts w:eastAsiaTheme="minorEastAsia"/>
                <w:lang w:eastAsia="ar-SA"/>
              </w:rPr>
            </w:pPr>
            <w:r w:rsidRPr="005C46CF">
              <w:rPr>
                <w:rFonts w:eastAsiaTheme="minorEastAsia"/>
                <w:lang w:eastAsia="ar-SA"/>
              </w:rPr>
              <w:t>Состав проекта должен соответствовать требованиям ГОСТ 34.201-89 и РД 50-34.698-90.</w:t>
            </w:r>
          </w:p>
          <w:p w:rsidR="005C3BE1" w:rsidRPr="005C46CF" w:rsidRDefault="005C3BE1" w:rsidP="005C3BE1">
            <w:pPr>
              <w:suppressAutoHyphens/>
              <w:autoSpaceDE/>
              <w:autoSpaceDN/>
              <w:adjustRightInd/>
              <w:snapToGrid w:val="0"/>
              <w:ind w:firstLine="230"/>
              <w:rPr>
                <w:rFonts w:eastAsiaTheme="minorEastAsia"/>
                <w:lang w:eastAsia="ar-SA"/>
              </w:rPr>
            </w:pPr>
            <w:r w:rsidRPr="005C46CF">
              <w:rPr>
                <w:rFonts w:eastAsiaTheme="minorEastAsia"/>
                <w:lang w:eastAsia="ar-SA"/>
              </w:rPr>
              <w:t xml:space="preserve">В частности, в составе рабочей документации по учету </w:t>
            </w:r>
            <w:r w:rsidRPr="005C46CF">
              <w:rPr>
                <w:rFonts w:eastAsiaTheme="minorEastAsia"/>
                <w:lang w:eastAsia="ar-SA"/>
              </w:rPr>
              <w:lastRenderedPageBreak/>
              <w:t>электроэнергии должны содержаться следующие материалы:</w:t>
            </w:r>
          </w:p>
          <w:p w:rsidR="005C3BE1" w:rsidRPr="005C46CF" w:rsidRDefault="005C3BE1" w:rsidP="005C3BE1">
            <w:pPr>
              <w:suppressAutoHyphens/>
              <w:autoSpaceDE/>
              <w:autoSpaceDN/>
              <w:adjustRightInd/>
              <w:snapToGrid w:val="0"/>
              <w:ind w:firstLine="230"/>
              <w:rPr>
                <w:rFonts w:eastAsiaTheme="minorEastAsia"/>
                <w:lang w:eastAsia="ar-SA"/>
              </w:rPr>
            </w:pPr>
            <w:r w:rsidRPr="005C46CF">
              <w:rPr>
                <w:rFonts w:eastAsiaTheme="minorEastAsia"/>
                <w:lang w:eastAsia="ar-SA"/>
              </w:rPr>
              <w:t>- пояснительная записка, включающая в себя описание функциональности системы, используемое оборудование, используемые каналы связи, используемые протоколы передачи данных;</w:t>
            </w:r>
          </w:p>
          <w:p w:rsidR="005C3BE1" w:rsidRPr="005C46CF" w:rsidRDefault="005C3BE1" w:rsidP="005C3BE1">
            <w:pPr>
              <w:suppressAutoHyphens/>
              <w:autoSpaceDE/>
              <w:autoSpaceDN/>
              <w:adjustRightInd/>
              <w:snapToGrid w:val="0"/>
              <w:ind w:firstLine="230"/>
              <w:rPr>
                <w:rFonts w:eastAsiaTheme="minorEastAsia"/>
                <w:lang w:eastAsia="ar-SA"/>
              </w:rPr>
            </w:pPr>
            <w:r w:rsidRPr="005C46CF">
              <w:rPr>
                <w:rFonts w:eastAsiaTheme="minorEastAsia"/>
                <w:lang w:eastAsia="ar-SA"/>
              </w:rPr>
              <w:t>- схема точек учёта;</w:t>
            </w:r>
          </w:p>
          <w:p w:rsidR="005C3BE1" w:rsidRPr="005C46CF" w:rsidRDefault="005C3BE1" w:rsidP="005C3BE1">
            <w:pPr>
              <w:suppressAutoHyphens/>
              <w:autoSpaceDE/>
              <w:autoSpaceDN/>
              <w:adjustRightInd/>
              <w:snapToGrid w:val="0"/>
              <w:ind w:firstLine="230"/>
              <w:rPr>
                <w:rFonts w:eastAsiaTheme="minorEastAsia"/>
                <w:lang w:eastAsia="ar-SA"/>
              </w:rPr>
            </w:pPr>
            <w:r w:rsidRPr="005C46CF">
              <w:rPr>
                <w:rFonts w:eastAsiaTheme="minorEastAsia"/>
                <w:lang w:eastAsia="ar-SA"/>
              </w:rPr>
              <w:t>- структурная схема организации комплекса технических средств;</w:t>
            </w:r>
          </w:p>
          <w:p w:rsidR="005C3BE1" w:rsidRPr="005C46CF" w:rsidRDefault="005C3BE1" w:rsidP="005C3BE1">
            <w:pPr>
              <w:suppressAutoHyphens/>
              <w:autoSpaceDE/>
              <w:autoSpaceDN/>
              <w:adjustRightInd/>
              <w:snapToGrid w:val="0"/>
              <w:ind w:firstLine="230"/>
              <w:rPr>
                <w:rFonts w:eastAsiaTheme="minorEastAsia"/>
                <w:lang w:eastAsia="ar-SA"/>
              </w:rPr>
            </w:pPr>
            <w:r w:rsidRPr="005C46CF">
              <w:rPr>
                <w:rFonts w:eastAsiaTheme="minorEastAsia"/>
                <w:lang w:eastAsia="ar-SA"/>
              </w:rPr>
              <w:t xml:space="preserve">- структурная схема организации канала связи передачи данных в АИИСКУЭ АО «ОЭЗ ППТ «Липецк», при использовании каналов </w:t>
            </w:r>
            <w:r w:rsidRPr="005C46CF">
              <w:rPr>
                <w:rFonts w:eastAsiaTheme="minorEastAsia"/>
                <w:lang w:val="en-US" w:eastAsia="ar-SA"/>
              </w:rPr>
              <w:t>W</w:t>
            </w:r>
            <w:r w:rsidRPr="005C46CF">
              <w:rPr>
                <w:rFonts w:eastAsiaTheme="minorEastAsia"/>
                <w:lang w:eastAsia="ar-SA"/>
              </w:rPr>
              <w:t>i-</w:t>
            </w:r>
            <w:r w:rsidRPr="005C46CF">
              <w:rPr>
                <w:rFonts w:eastAsiaTheme="minorEastAsia"/>
                <w:lang w:val="en-US" w:eastAsia="ar-SA"/>
              </w:rPr>
              <w:t>F</w:t>
            </w:r>
            <w:r w:rsidRPr="005C46CF">
              <w:rPr>
                <w:rFonts w:eastAsiaTheme="minorEastAsia"/>
                <w:lang w:eastAsia="ar-SA"/>
              </w:rPr>
              <w:t>i – схему с расположением объектов относительно друг друга;</w:t>
            </w:r>
          </w:p>
          <w:p w:rsidR="005C3BE1" w:rsidRPr="005C46CF" w:rsidRDefault="005C3BE1" w:rsidP="005C3BE1">
            <w:pPr>
              <w:suppressAutoHyphens/>
              <w:autoSpaceDE/>
              <w:autoSpaceDN/>
              <w:adjustRightInd/>
              <w:snapToGrid w:val="0"/>
              <w:ind w:firstLine="230"/>
              <w:rPr>
                <w:rFonts w:eastAsiaTheme="minorEastAsia"/>
                <w:lang w:eastAsia="ar-SA"/>
              </w:rPr>
            </w:pPr>
            <w:r w:rsidRPr="005C46CF">
              <w:rPr>
                <w:rFonts w:eastAsiaTheme="minorEastAsia"/>
                <w:lang w:eastAsia="ar-SA"/>
              </w:rPr>
              <w:t>- структурная схема организации интерфейсных связей;</w:t>
            </w:r>
          </w:p>
          <w:p w:rsidR="005C3BE1" w:rsidRPr="005C46CF" w:rsidRDefault="005C3BE1" w:rsidP="005C3BE1">
            <w:pPr>
              <w:suppressAutoHyphens/>
              <w:autoSpaceDE/>
              <w:autoSpaceDN/>
              <w:adjustRightInd/>
              <w:snapToGrid w:val="0"/>
              <w:ind w:firstLine="230"/>
              <w:rPr>
                <w:rFonts w:eastAsiaTheme="minorEastAsia"/>
                <w:lang w:eastAsia="ar-SA"/>
              </w:rPr>
            </w:pPr>
            <w:r w:rsidRPr="005C46CF">
              <w:rPr>
                <w:rFonts w:eastAsiaTheme="minorEastAsia"/>
                <w:lang w:eastAsia="ar-SA"/>
              </w:rPr>
              <w:t>- схемы компоновки шкафов с перечнем оборудования;</w:t>
            </w:r>
          </w:p>
          <w:p w:rsidR="005C3BE1" w:rsidRPr="005C46CF" w:rsidRDefault="005C3BE1" w:rsidP="005C3BE1">
            <w:pPr>
              <w:suppressAutoHyphens/>
              <w:autoSpaceDE/>
              <w:autoSpaceDN/>
              <w:adjustRightInd/>
              <w:snapToGrid w:val="0"/>
              <w:ind w:firstLine="230"/>
              <w:rPr>
                <w:rFonts w:eastAsiaTheme="minorEastAsia"/>
                <w:lang w:eastAsia="ar-SA"/>
              </w:rPr>
            </w:pPr>
            <w:r w:rsidRPr="005C46CF">
              <w:rPr>
                <w:rFonts w:eastAsiaTheme="minorEastAsia"/>
                <w:lang w:eastAsia="ar-SA"/>
              </w:rPr>
              <w:t>- схема электроснабжения оборудования внутри шкафов;</w:t>
            </w:r>
          </w:p>
          <w:p w:rsidR="005C3BE1" w:rsidRPr="005C46CF" w:rsidRDefault="005C3BE1" w:rsidP="005C3BE1">
            <w:pPr>
              <w:suppressAutoHyphens/>
              <w:autoSpaceDE/>
              <w:autoSpaceDN/>
              <w:adjustRightInd/>
              <w:snapToGrid w:val="0"/>
              <w:ind w:firstLine="230"/>
              <w:rPr>
                <w:rFonts w:eastAsiaTheme="minorEastAsia"/>
                <w:lang w:eastAsia="ar-SA"/>
              </w:rPr>
            </w:pPr>
            <w:r w:rsidRPr="005C46CF">
              <w:rPr>
                <w:rFonts w:eastAsiaTheme="minorEastAsia"/>
                <w:lang w:eastAsia="ar-SA"/>
              </w:rPr>
              <w:t>- схема электроснабжения шкафов от внешних источников;</w:t>
            </w:r>
          </w:p>
          <w:p w:rsidR="005C3BE1" w:rsidRPr="005C46CF" w:rsidRDefault="005C3BE1" w:rsidP="005C3BE1">
            <w:pPr>
              <w:suppressAutoHyphens/>
              <w:autoSpaceDE/>
              <w:autoSpaceDN/>
              <w:adjustRightInd/>
              <w:snapToGrid w:val="0"/>
              <w:ind w:firstLine="230"/>
              <w:rPr>
                <w:rFonts w:eastAsiaTheme="minorEastAsia"/>
                <w:lang w:eastAsia="ar-SA"/>
              </w:rPr>
            </w:pPr>
            <w:r w:rsidRPr="005C46CF">
              <w:rPr>
                <w:rFonts w:eastAsiaTheme="minorEastAsia"/>
                <w:lang w:eastAsia="ar-SA"/>
              </w:rPr>
              <w:t>- принципиальные схемы внутри шкафных соединений;</w:t>
            </w:r>
          </w:p>
          <w:p w:rsidR="005C3BE1" w:rsidRPr="005C46CF" w:rsidRDefault="005C3BE1" w:rsidP="005C3BE1">
            <w:pPr>
              <w:suppressAutoHyphens/>
              <w:autoSpaceDE/>
              <w:autoSpaceDN/>
              <w:adjustRightInd/>
              <w:snapToGrid w:val="0"/>
              <w:ind w:firstLine="230"/>
              <w:rPr>
                <w:rFonts w:eastAsiaTheme="minorEastAsia"/>
                <w:lang w:eastAsia="ar-SA"/>
              </w:rPr>
            </w:pPr>
            <w:r w:rsidRPr="005C46CF">
              <w:rPr>
                <w:rFonts w:eastAsiaTheme="minorEastAsia"/>
                <w:lang w:eastAsia="ar-SA"/>
              </w:rPr>
              <w:t>- принципиальные схемы внешних соединений со ссылками на другие части проекта;</w:t>
            </w:r>
          </w:p>
          <w:p w:rsidR="005C3BE1" w:rsidRPr="005C46CF" w:rsidRDefault="005C3BE1" w:rsidP="005C3BE1">
            <w:pPr>
              <w:suppressAutoHyphens/>
              <w:autoSpaceDE/>
              <w:autoSpaceDN/>
              <w:adjustRightInd/>
              <w:snapToGrid w:val="0"/>
              <w:ind w:firstLine="230"/>
              <w:rPr>
                <w:rFonts w:eastAsiaTheme="minorEastAsia"/>
                <w:lang w:eastAsia="ar-SA"/>
              </w:rPr>
            </w:pPr>
            <w:r w:rsidRPr="005C46CF">
              <w:rPr>
                <w:rFonts w:eastAsiaTheme="minorEastAsia"/>
                <w:lang w:eastAsia="ar-SA"/>
              </w:rPr>
              <w:t>- схемы расположения оборудования в помещениях объекта;</w:t>
            </w:r>
          </w:p>
          <w:p w:rsidR="005C3BE1" w:rsidRPr="005C46CF" w:rsidRDefault="005C3BE1" w:rsidP="005C3BE1">
            <w:pPr>
              <w:suppressAutoHyphens/>
              <w:autoSpaceDE/>
              <w:autoSpaceDN/>
              <w:adjustRightInd/>
              <w:snapToGrid w:val="0"/>
              <w:ind w:firstLine="230"/>
              <w:rPr>
                <w:rFonts w:eastAsiaTheme="minorEastAsia"/>
                <w:lang w:eastAsia="ar-SA"/>
              </w:rPr>
            </w:pPr>
            <w:r w:rsidRPr="005C46CF">
              <w:rPr>
                <w:rFonts w:eastAsiaTheme="minorEastAsia"/>
                <w:lang w:eastAsia="ar-SA"/>
              </w:rPr>
              <w:t>- схемы кабельных трасс с указанием методов прокладки;</w:t>
            </w:r>
          </w:p>
          <w:p w:rsidR="005C3BE1" w:rsidRPr="005C46CF" w:rsidRDefault="005C3BE1" w:rsidP="005C3BE1">
            <w:pPr>
              <w:suppressAutoHyphens/>
              <w:autoSpaceDE/>
              <w:autoSpaceDN/>
              <w:adjustRightInd/>
              <w:snapToGrid w:val="0"/>
              <w:ind w:firstLine="230"/>
              <w:rPr>
                <w:rFonts w:eastAsiaTheme="minorEastAsia"/>
                <w:lang w:eastAsia="ar-SA"/>
              </w:rPr>
            </w:pPr>
            <w:r w:rsidRPr="005C46CF">
              <w:rPr>
                <w:rFonts w:eastAsiaTheme="minorEastAsia"/>
                <w:lang w:eastAsia="ar-SA"/>
              </w:rPr>
              <w:t>- кабельный журнал;</w:t>
            </w:r>
          </w:p>
          <w:p w:rsidR="005C3BE1" w:rsidRPr="005C46CF" w:rsidRDefault="005C3BE1" w:rsidP="005C3BE1">
            <w:pPr>
              <w:suppressAutoHyphens/>
              <w:autoSpaceDE/>
              <w:autoSpaceDN/>
              <w:adjustRightInd/>
              <w:snapToGrid w:val="0"/>
              <w:rPr>
                <w:rFonts w:eastAsiaTheme="minorEastAsia"/>
                <w:lang w:eastAsia="ar-SA"/>
              </w:rPr>
            </w:pPr>
            <w:r w:rsidRPr="005C46CF">
              <w:rPr>
                <w:rFonts w:eastAsiaTheme="minorEastAsia"/>
                <w:lang w:eastAsia="ar-SA"/>
              </w:rPr>
              <w:t xml:space="preserve">    - спецификация оборудования, материалов, программного обеспечения, ЗИП.</w:t>
            </w:r>
          </w:p>
          <w:p w:rsidR="005C3BE1" w:rsidRPr="005C46CF" w:rsidRDefault="005C3BE1" w:rsidP="005C3BE1">
            <w:pPr>
              <w:widowControl/>
              <w:numPr>
                <w:ilvl w:val="0"/>
                <w:numId w:val="22"/>
              </w:numPr>
              <w:suppressAutoHyphens/>
              <w:autoSpaceDE/>
              <w:autoSpaceDN/>
              <w:adjustRightInd/>
              <w:snapToGrid w:val="0"/>
              <w:ind w:left="34" w:firstLine="230"/>
              <w:rPr>
                <w:rFonts w:eastAsiaTheme="minorEastAsia"/>
                <w:lang w:eastAsia="ar-SA"/>
              </w:rPr>
            </w:pPr>
            <w:r w:rsidRPr="005C46CF">
              <w:rPr>
                <w:rFonts w:eastAsiaTheme="minorEastAsia"/>
                <w:lang w:eastAsia="ar-SA"/>
              </w:rPr>
              <w:t>Структурные схемы локальных систем учёта согласовать с Заказчиком.</w:t>
            </w:r>
          </w:p>
          <w:p w:rsidR="005C3BE1" w:rsidRPr="005C46CF" w:rsidRDefault="005C3BE1" w:rsidP="005C3BE1">
            <w:pPr>
              <w:widowControl/>
              <w:numPr>
                <w:ilvl w:val="0"/>
                <w:numId w:val="22"/>
              </w:numPr>
              <w:suppressAutoHyphens/>
              <w:autoSpaceDE/>
              <w:autoSpaceDN/>
              <w:adjustRightInd/>
              <w:snapToGrid w:val="0"/>
              <w:ind w:left="34" w:firstLine="230"/>
              <w:rPr>
                <w:rFonts w:eastAsiaTheme="minorEastAsia"/>
                <w:lang w:eastAsia="ar-SA"/>
              </w:rPr>
            </w:pPr>
            <w:r w:rsidRPr="005C46CF">
              <w:rPr>
                <w:rFonts w:ascii="a_Timer" w:eastAsiaTheme="minorEastAsia" w:hAnsi="a_Timer"/>
                <w:szCs w:val="20"/>
                <w:lang w:eastAsia="ar-SA"/>
              </w:rPr>
              <w:t>Используемое оборудование согласовать с Заказчиком.</w:t>
            </w:r>
          </w:p>
          <w:p w:rsidR="005C3BE1" w:rsidRPr="005C46CF" w:rsidRDefault="005C3BE1" w:rsidP="005C3BE1">
            <w:pPr>
              <w:suppressAutoHyphens/>
              <w:autoSpaceDE/>
              <w:autoSpaceDN/>
              <w:adjustRightInd/>
              <w:snapToGrid w:val="0"/>
              <w:ind w:left="264"/>
              <w:rPr>
                <w:rFonts w:eastAsiaTheme="minorEastAsia"/>
                <w:lang w:eastAsia="ar-SA"/>
              </w:rPr>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lastRenderedPageBreak/>
              <w:t>2.8</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Обосновывающие материалы</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tabs>
                <w:tab w:val="left" w:pos="4672"/>
              </w:tabs>
              <w:autoSpaceDE/>
              <w:autoSpaceDN/>
              <w:adjustRightInd/>
              <w:ind w:left="34" w:right="85" w:firstLine="230"/>
            </w:pPr>
            <w:r w:rsidRPr="005C46CF">
              <w:t>В соответствии с «</w:t>
            </w:r>
            <w:r w:rsidRPr="005C46CF">
              <w:rPr>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w:t>
            </w:r>
            <w:r w:rsidRPr="005C46CF">
              <w:t>Федеральным законом от 30.12.2009 № 384-ФЗ «Технический регламент о безопасности зданий и сооружений» (в действующей редакции) для обоснования проектных и инженерно-технических решений представить расчёты показателей по всем разделам проекта.</w:t>
            </w:r>
          </w:p>
          <w:p w:rsidR="005C3BE1" w:rsidRPr="005C46CF" w:rsidRDefault="005C3BE1" w:rsidP="005C3BE1">
            <w:pPr>
              <w:widowControl/>
              <w:tabs>
                <w:tab w:val="left" w:pos="4672"/>
              </w:tabs>
              <w:autoSpaceDE/>
              <w:autoSpaceDN/>
              <w:adjustRightInd/>
              <w:ind w:left="34" w:right="85" w:firstLine="230"/>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t>2.9</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Проект организации строительства</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ind w:firstLine="228"/>
            </w:pPr>
            <w:r w:rsidRPr="005C46CF">
              <w:t>Проект разработать в соответствии с требованиями действующих нормативов, в том числе СНиП 12-01-2004 «Организация строительства» (одобрены Постановлением Госстроя РФ от 19.04.2004 № 70) и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rsidR="005C3BE1" w:rsidRPr="005C46CF" w:rsidRDefault="005C3BE1" w:rsidP="005C3BE1">
            <w:pPr>
              <w:ind w:firstLine="228"/>
            </w:pPr>
            <w:r w:rsidRPr="005C46CF">
              <w:t xml:space="preserve">Разработать календарный план строительства с указанием сроков и последовательностью строительства. </w:t>
            </w:r>
          </w:p>
          <w:p w:rsidR="005C3BE1" w:rsidRPr="005C46CF" w:rsidRDefault="005C3BE1" w:rsidP="005C3BE1">
            <w:pPr>
              <w:ind w:firstLine="228"/>
            </w:pPr>
            <w:r w:rsidRPr="005C46CF">
              <w:t>Рассчитать потребность строительства в кадрах, основных строительных машинах, транспортных средствах, энергоресурсах.</w:t>
            </w:r>
          </w:p>
          <w:p w:rsidR="005C3BE1" w:rsidRPr="005C46CF" w:rsidRDefault="005C3BE1" w:rsidP="005C3BE1">
            <w:pPr>
              <w:ind w:firstLine="228"/>
            </w:pPr>
            <w:r w:rsidRPr="005C46CF">
              <w:t xml:space="preserve">Разработать стройгенплан с определением мест </w:t>
            </w:r>
            <w:r w:rsidRPr="005C46CF">
              <w:lastRenderedPageBreak/>
              <w:t>расположения постоянных и временных зданий и сооружений, мест складирования, установки и путей перемещения кранов.</w:t>
            </w:r>
          </w:p>
          <w:p w:rsidR="005C3BE1" w:rsidRPr="005C46CF" w:rsidRDefault="005C3BE1" w:rsidP="005C3BE1">
            <w:pPr>
              <w:ind w:firstLine="228"/>
            </w:pPr>
            <w:r w:rsidRPr="005C46CF">
              <w:t>Проект согласовать с соответствующими службами для получения разрешения на строительство.</w:t>
            </w:r>
          </w:p>
          <w:p w:rsidR="005C3BE1" w:rsidRPr="005C46CF" w:rsidRDefault="005C3BE1" w:rsidP="005C3BE1">
            <w:pPr>
              <w:ind w:firstLine="228"/>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lastRenderedPageBreak/>
              <w:t>2.10</w:t>
            </w:r>
          </w:p>
        </w:tc>
        <w:tc>
          <w:tcPr>
            <w:tcW w:w="2694"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Проект организации работ по демонтажу линейного объекта</w:t>
            </w:r>
          </w:p>
        </w:tc>
        <w:tc>
          <w:tcPr>
            <w:tcW w:w="6520"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ind w:firstLine="228"/>
            </w:pPr>
            <w:r w:rsidRPr="005C46CF">
              <w:t>Разработать проект на демонтаж временного ограждения на участках от т. 13 до т. 18 (проект 13013-2.1) ориентировочной протяжённостью 0,6 км.</w:t>
            </w:r>
          </w:p>
          <w:p w:rsidR="005C3BE1" w:rsidRPr="005C46CF" w:rsidRDefault="005C3BE1" w:rsidP="005C3BE1">
            <w:pPr>
              <w:ind w:firstLine="228"/>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t>2.11</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Перечень мероприятий по охране окружающей среды</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ind w:firstLine="228"/>
            </w:pPr>
            <w:r w:rsidRPr="005C46CF">
              <w:t>Разработать мероприятия по предотвращению и (или) снижению возможного негативного воздействия на окружающую среду в соответствии с требованиями Федерального закона от 10.01.2002 № 7-ФЗ «Об охране окружающей среды» (в действующей редакции).</w:t>
            </w:r>
          </w:p>
          <w:p w:rsidR="005C3BE1" w:rsidRPr="005C46CF" w:rsidRDefault="005C3BE1" w:rsidP="005C3BE1">
            <w:pPr>
              <w:ind w:firstLine="228"/>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t>2.12</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Мероприятия по обеспечению пожарной безопасности</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tabs>
                <w:tab w:val="left" w:pos="464"/>
              </w:tabs>
              <w:autoSpaceDE/>
              <w:autoSpaceDN/>
              <w:adjustRightInd/>
              <w:ind w:right="85" w:firstLine="230"/>
            </w:pPr>
            <w:r w:rsidRPr="005C46CF">
              <w:t>Раздел разработать в соответствии с требованиями Федерального закона от 21.12.1994 № 68-ФЗ «О пожарной безопасности» (с изм.),</w:t>
            </w:r>
            <w:r w:rsidRPr="005C46CF">
              <w:rPr>
                <w:shd w:val="clear" w:color="auto" w:fill="FFFFFF"/>
              </w:rPr>
              <w:t xml:space="preserve"> Федерального </w:t>
            </w:r>
            <w:hyperlink r:id="rId10" w:history="1">
              <w:r w:rsidRPr="005C46CF">
                <w:rPr>
                  <w:shd w:val="clear" w:color="auto" w:fill="FFFFFF"/>
                </w:rPr>
                <w:t>закон</w:t>
              </w:r>
            </w:hyperlink>
            <w:r w:rsidRPr="005C46CF">
              <w:t>а</w:t>
            </w:r>
            <w:r w:rsidRPr="005C46CF">
              <w:rPr>
                <w:shd w:val="clear" w:color="auto" w:fill="FFFFFF"/>
              </w:rPr>
              <w:t> от 22.07.2008 № 123-ФЗ «Технический регламент о требованиях пожарной безопасности»</w:t>
            </w:r>
            <w:r w:rsidRPr="005C46CF">
              <w:t xml:space="preserve"> и других национальных стандартов и нормативных актов РФ».</w:t>
            </w:r>
          </w:p>
          <w:p w:rsidR="005C3BE1" w:rsidRPr="005C46CF" w:rsidRDefault="005C3BE1" w:rsidP="005C3BE1">
            <w:pPr>
              <w:widowControl/>
              <w:tabs>
                <w:tab w:val="left" w:pos="464"/>
              </w:tabs>
              <w:autoSpaceDE/>
              <w:autoSpaceDN/>
              <w:adjustRightInd/>
              <w:ind w:right="85" w:firstLine="230"/>
            </w:pPr>
            <w:r w:rsidRPr="005C46CF">
              <w:t>Разработать систему организационно-технических мероприятий по обеспечению пожарной безопасности объектов ОЭЗ. Обосновать проектные решения:</w:t>
            </w:r>
          </w:p>
          <w:p w:rsidR="005C3BE1" w:rsidRPr="005C46CF" w:rsidRDefault="005C3BE1" w:rsidP="005C3BE1">
            <w:pPr>
              <w:widowControl/>
              <w:tabs>
                <w:tab w:val="left" w:pos="464"/>
              </w:tabs>
              <w:autoSpaceDE/>
              <w:autoSpaceDN/>
              <w:adjustRightInd/>
              <w:ind w:right="85" w:firstLine="230"/>
            </w:pPr>
            <w:r w:rsidRPr="005C46CF">
              <w:t>- по наружному противопожарному водоснабжению;</w:t>
            </w:r>
          </w:p>
          <w:p w:rsidR="005C3BE1" w:rsidRPr="005C46CF" w:rsidRDefault="005C3BE1" w:rsidP="005C3BE1">
            <w:pPr>
              <w:widowControl/>
              <w:tabs>
                <w:tab w:val="left" w:pos="464"/>
              </w:tabs>
              <w:autoSpaceDE/>
              <w:autoSpaceDN/>
              <w:adjustRightInd/>
              <w:ind w:right="85" w:firstLine="230"/>
            </w:pPr>
            <w:r w:rsidRPr="005C46CF">
              <w:t>- принятия конструктивных и объёмно-планировочных решений, класса конструктивной пожарной опасности строительных конструкций;</w:t>
            </w:r>
          </w:p>
          <w:p w:rsidR="005C3BE1" w:rsidRPr="005C46CF" w:rsidRDefault="005C3BE1" w:rsidP="005C3BE1">
            <w:pPr>
              <w:widowControl/>
              <w:tabs>
                <w:tab w:val="left" w:pos="464"/>
              </w:tabs>
              <w:autoSpaceDE/>
              <w:autoSpaceDN/>
              <w:adjustRightInd/>
              <w:ind w:right="85" w:firstLine="230"/>
            </w:pPr>
            <w:r w:rsidRPr="005C46CF">
              <w:t>- по обеспечению безопасности людей при пожаре;</w:t>
            </w:r>
          </w:p>
          <w:p w:rsidR="005C3BE1" w:rsidRPr="005C46CF" w:rsidRDefault="005C3BE1" w:rsidP="005C3BE1">
            <w:pPr>
              <w:widowControl/>
              <w:tabs>
                <w:tab w:val="left" w:pos="464"/>
              </w:tabs>
              <w:autoSpaceDE/>
              <w:autoSpaceDN/>
              <w:adjustRightInd/>
              <w:ind w:right="85" w:firstLine="230"/>
            </w:pPr>
            <w:r w:rsidRPr="005C46CF">
              <w:t>- по противопожарной защите, в том числе по обеспечению зданий, сооружений, помещений и оборудования автоматическими установками пожаротушения и оборудованием автоматической пожарной сигнализации;</w:t>
            </w:r>
          </w:p>
          <w:p w:rsidR="005C3BE1" w:rsidRPr="005C46CF" w:rsidRDefault="005C3BE1" w:rsidP="005C3BE1">
            <w:pPr>
              <w:widowControl/>
              <w:tabs>
                <w:tab w:val="left" w:pos="464"/>
              </w:tabs>
              <w:autoSpaceDE/>
              <w:autoSpaceDN/>
              <w:adjustRightInd/>
              <w:ind w:right="85" w:firstLine="230"/>
            </w:pPr>
            <w:r w:rsidRPr="005C46CF">
              <w:t>- по размещению оборудования противопожарной защиты, управлению таким оборудованием, взаимодействию с инженерными сетями зданий.</w:t>
            </w:r>
          </w:p>
          <w:p w:rsidR="005C3BE1" w:rsidRPr="005C46CF" w:rsidRDefault="005C3BE1" w:rsidP="005C3BE1">
            <w:pPr>
              <w:widowControl/>
              <w:tabs>
                <w:tab w:val="left" w:pos="494"/>
              </w:tabs>
              <w:spacing w:line="274" w:lineRule="exact"/>
              <w:ind w:firstLine="228"/>
              <w:rPr>
                <w:rFonts w:eastAsiaTheme="minorEastAsia"/>
              </w:rPr>
            </w:pPr>
            <w:r w:rsidRPr="005C46CF">
              <w:rPr>
                <w:bCs/>
                <w:lang w:eastAsia="ar-SA"/>
              </w:rPr>
              <w:t xml:space="preserve">Предусмотреть систему оповещения о пожаре и охранно-пожарную сигнализацию в РТП № 3 в соответствии с действующим законодательством с выводом сигналов на существующий АРМ «Орион-Про» в здании АДЦ-2 </w:t>
            </w:r>
            <w:r w:rsidRPr="005C46CF">
              <w:rPr>
                <w:rFonts w:eastAsiaTheme="minorEastAsia"/>
              </w:rPr>
              <w:t xml:space="preserve">(проект 13013-1.2). Обеспечить возможность постановки/снятия с охраны здания </w:t>
            </w:r>
            <w:r w:rsidRPr="005C46CF">
              <w:rPr>
                <w:bCs/>
                <w:lang w:eastAsia="ar-SA"/>
              </w:rPr>
              <w:t xml:space="preserve">РТП № 3 </w:t>
            </w:r>
            <w:r w:rsidRPr="005C46CF">
              <w:rPr>
                <w:rFonts w:eastAsiaTheme="minorEastAsia"/>
              </w:rPr>
              <w:t>посредством ключа touch memory. Считыватель touch memory установить с наружной стороны здания, рядом с входной дверью.</w:t>
            </w:r>
          </w:p>
          <w:p w:rsidR="005C3BE1" w:rsidRPr="005C46CF" w:rsidRDefault="005C3BE1" w:rsidP="005C3BE1">
            <w:pPr>
              <w:widowControl/>
              <w:tabs>
                <w:tab w:val="left" w:pos="464"/>
              </w:tabs>
              <w:autoSpaceDE/>
              <w:autoSpaceDN/>
              <w:adjustRightInd/>
              <w:ind w:right="85" w:firstLine="230"/>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t>2.13</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Смета на строительство</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tabs>
                <w:tab w:val="left" w:pos="464"/>
              </w:tabs>
              <w:autoSpaceDE/>
              <w:autoSpaceDN/>
              <w:adjustRightInd/>
              <w:ind w:right="85" w:firstLine="230"/>
            </w:pPr>
            <w:r w:rsidRPr="005C46CF">
              <w:t>Сметную документацию выполнить в ФЕР в соответствии с действующими нормативными документами в области ценообразования и сметного нормирования в двух уровнях цен:</w:t>
            </w:r>
          </w:p>
          <w:p w:rsidR="005C3BE1" w:rsidRPr="005C46CF" w:rsidRDefault="005C3BE1" w:rsidP="005C3BE1">
            <w:pPr>
              <w:widowControl/>
              <w:tabs>
                <w:tab w:val="left" w:pos="464"/>
              </w:tabs>
              <w:autoSpaceDE/>
              <w:autoSpaceDN/>
              <w:adjustRightInd/>
              <w:ind w:right="85" w:firstLine="230"/>
            </w:pPr>
            <w:r w:rsidRPr="005C46CF">
              <w:lastRenderedPageBreak/>
              <w:t>- базисном, определяемом на основе действующих сметных норм и цен 2001 года;</w:t>
            </w:r>
          </w:p>
          <w:p w:rsidR="005C3BE1" w:rsidRPr="005C46CF" w:rsidRDefault="005C3BE1" w:rsidP="005C3BE1">
            <w:pPr>
              <w:widowControl/>
              <w:tabs>
                <w:tab w:val="left" w:pos="464"/>
              </w:tabs>
              <w:autoSpaceDE/>
              <w:autoSpaceDN/>
              <w:adjustRightInd/>
              <w:ind w:right="85" w:firstLine="230"/>
            </w:pPr>
            <w:r w:rsidRPr="005C46CF">
              <w:t>- текущем, определяемом на основе цен, сложившихся ко времени составления сметной документации.</w:t>
            </w:r>
          </w:p>
          <w:p w:rsidR="005C3BE1" w:rsidRPr="005C46CF" w:rsidRDefault="005C3BE1" w:rsidP="005C3BE1">
            <w:pPr>
              <w:widowControl/>
              <w:tabs>
                <w:tab w:val="left" w:pos="464"/>
              </w:tabs>
              <w:autoSpaceDE/>
              <w:autoSpaceDN/>
              <w:adjustRightInd/>
              <w:ind w:right="85" w:firstLine="230"/>
            </w:pPr>
            <w:r w:rsidRPr="005C46CF">
              <w:t xml:space="preserve">В сводный сметный расчёт включить все затраты, предусмотренные нормативными документами. </w:t>
            </w:r>
          </w:p>
          <w:p w:rsidR="005C3BE1" w:rsidRPr="005C46CF" w:rsidRDefault="005C3BE1" w:rsidP="005C3BE1">
            <w:pPr>
              <w:widowControl/>
              <w:tabs>
                <w:tab w:val="left" w:pos="464"/>
              </w:tabs>
              <w:autoSpaceDE/>
              <w:autoSpaceDN/>
              <w:adjustRightInd/>
              <w:ind w:right="85" w:firstLine="230"/>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lastRenderedPageBreak/>
              <w:t>2.14</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Согласование проектной документации</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tabs>
                <w:tab w:val="left" w:pos="464"/>
              </w:tabs>
              <w:autoSpaceDE/>
              <w:autoSpaceDN/>
              <w:adjustRightInd/>
              <w:ind w:right="85" w:firstLine="230"/>
            </w:pPr>
            <w:r w:rsidRPr="005C46CF">
              <w:t>При выявлении в процессе проектирования пересечений с ранее проложенными инженерными коммуникациями, прохождения проектируемых сетей в границах полос отвода, охранных зонах, защитных зонах и т.д. незамедлительно уведомить Заказчика.</w:t>
            </w:r>
          </w:p>
          <w:p w:rsidR="005C3BE1" w:rsidRPr="005C46CF" w:rsidRDefault="005C3BE1" w:rsidP="005C3BE1">
            <w:pPr>
              <w:widowControl/>
              <w:tabs>
                <w:tab w:val="left" w:pos="464"/>
              </w:tabs>
              <w:autoSpaceDE/>
              <w:autoSpaceDN/>
              <w:adjustRightInd/>
              <w:ind w:right="85" w:firstLine="230"/>
            </w:pPr>
            <w:r w:rsidRPr="005C46CF">
              <w:t>Перед представлением проектной документации на государственную экспертизу согласовать проектную документацию с организациями, выдавшими технические условия, с РТУ.</w:t>
            </w:r>
          </w:p>
          <w:p w:rsidR="005C3BE1" w:rsidRPr="005C46CF" w:rsidRDefault="005C3BE1" w:rsidP="005C3BE1">
            <w:pPr>
              <w:widowControl/>
              <w:autoSpaceDE/>
              <w:autoSpaceDN/>
              <w:adjustRightInd/>
              <w:ind w:right="85" w:firstLine="230"/>
            </w:pPr>
            <w:r w:rsidRPr="005C46CF">
              <w:t>В соответствии с требованием Соглашения о взаимодействии Министерства экономического развития Российской Федерации, Федеральной таможенной службы и акционерного общества «Особая экономическая зона промышленно-производственного типа «Липецк» от 23.07.2019 № Е-162-ВЖ/ДМ/01-69/0016 согласовать с РТУ проектную документацию на строительство и оснащение КПП и на устройство ограждения территории.</w:t>
            </w:r>
          </w:p>
          <w:p w:rsidR="005C3BE1" w:rsidRPr="005C46CF" w:rsidRDefault="005C3BE1" w:rsidP="005C3BE1">
            <w:pPr>
              <w:widowControl/>
              <w:tabs>
                <w:tab w:val="left" w:pos="464"/>
              </w:tabs>
              <w:autoSpaceDE/>
              <w:autoSpaceDN/>
              <w:adjustRightInd/>
              <w:ind w:right="85" w:firstLine="230"/>
            </w:pPr>
            <w:r w:rsidRPr="005C46CF">
              <w:t>Проектную документацию в части пересечения автомобильной дороги с ВЛ-10 кВ «Н.Ольшанец» согласовать с филиалом ПАО «МРСК Центра» - «Липецкэнерго».</w:t>
            </w:r>
          </w:p>
          <w:p w:rsidR="005C3BE1" w:rsidRPr="005C46CF" w:rsidRDefault="005C3BE1" w:rsidP="005C3BE1">
            <w:pPr>
              <w:widowControl/>
              <w:tabs>
                <w:tab w:val="left" w:pos="464"/>
              </w:tabs>
              <w:autoSpaceDE/>
              <w:autoSpaceDN/>
              <w:adjustRightInd/>
              <w:ind w:right="85" w:firstLine="230"/>
            </w:pPr>
            <w:r w:rsidRPr="005C46CF">
              <w:t>Согласовать размещение приборов учёта (счётчиков) с Заказчиком и ресурсоснабжающими организациями.</w:t>
            </w:r>
          </w:p>
          <w:p w:rsidR="005C3BE1" w:rsidRPr="005C46CF" w:rsidRDefault="005C3BE1" w:rsidP="005C3BE1">
            <w:pPr>
              <w:widowControl/>
              <w:tabs>
                <w:tab w:val="left" w:pos="464"/>
              </w:tabs>
              <w:autoSpaceDE/>
              <w:autoSpaceDN/>
              <w:adjustRightInd/>
              <w:ind w:right="85" w:firstLine="230"/>
            </w:pPr>
            <w:r w:rsidRPr="005C46CF">
              <w:t>В случае возможного прохождения проектируемых сетей за пределами земельного участка 48:07:1500901:189 незамедлительно уведомить Заказчика.</w:t>
            </w:r>
          </w:p>
          <w:p w:rsidR="005C3BE1" w:rsidRPr="005C46CF" w:rsidRDefault="005C3BE1" w:rsidP="005C3BE1">
            <w:pPr>
              <w:widowControl/>
              <w:tabs>
                <w:tab w:val="left" w:pos="464"/>
              </w:tabs>
              <w:autoSpaceDE/>
              <w:autoSpaceDN/>
              <w:adjustRightInd/>
              <w:ind w:right="85" w:firstLine="230"/>
            </w:pPr>
          </w:p>
          <w:p w:rsidR="005C3BE1" w:rsidRPr="005C46CF" w:rsidRDefault="005C3BE1" w:rsidP="005C3BE1">
            <w:pPr>
              <w:widowControl/>
              <w:tabs>
                <w:tab w:val="left" w:pos="464"/>
              </w:tabs>
              <w:autoSpaceDE/>
              <w:autoSpaceDN/>
              <w:adjustRightInd/>
              <w:ind w:right="85" w:firstLine="230"/>
            </w:pPr>
            <w:r w:rsidRPr="005C46CF">
              <w:t xml:space="preserve">Затраты на получение разрешений и согласований проектной документации учитываются в цене </w:t>
            </w:r>
            <w:r w:rsidR="00863F15" w:rsidRPr="005C46CF">
              <w:t>Договора</w:t>
            </w:r>
            <w:r w:rsidRPr="005C46CF">
              <w:t>.</w:t>
            </w:r>
          </w:p>
          <w:p w:rsidR="005C3BE1" w:rsidRPr="005C46CF" w:rsidRDefault="005C3BE1" w:rsidP="005C3BE1">
            <w:pPr>
              <w:widowControl/>
              <w:tabs>
                <w:tab w:val="left" w:pos="464"/>
              </w:tabs>
              <w:autoSpaceDE/>
              <w:autoSpaceDN/>
              <w:adjustRightInd/>
              <w:ind w:right="85" w:firstLine="230"/>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t>2.15</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Государственная экспертиза проектной документации</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tabs>
                <w:tab w:val="left" w:pos="464"/>
              </w:tabs>
              <w:autoSpaceDE/>
              <w:autoSpaceDN/>
              <w:adjustRightInd/>
              <w:ind w:right="85" w:firstLine="230"/>
            </w:pPr>
            <w:r w:rsidRPr="005C46CF">
              <w:t>Проектная, в том числе сметная, документация направляется Подрядчиком на экспертизу после предварительного согласования с Заказчиком, организациями, выдавшими технические условия и РТУ.</w:t>
            </w:r>
          </w:p>
          <w:p w:rsidR="005C3BE1" w:rsidRPr="005C46CF" w:rsidRDefault="005C3BE1" w:rsidP="005C3BE1">
            <w:pPr>
              <w:widowControl/>
              <w:tabs>
                <w:tab w:val="left" w:pos="464"/>
              </w:tabs>
              <w:autoSpaceDE/>
              <w:autoSpaceDN/>
              <w:adjustRightInd/>
              <w:ind w:right="85" w:firstLine="230"/>
            </w:pPr>
            <w:r w:rsidRPr="005C46CF">
              <w:t>Подрядчик обеспечивает техническое сопровождение прохождения проектной, в том числе сметной, документацией государственной экспертизы и отвечает за получение положительного заключения.</w:t>
            </w:r>
          </w:p>
          <w:p w:rsidR="005C3BE1" w:rsidRPr="005C46CF" w:rsidRDefault="005C3BE1" w:rsidP="005C3BE1">
            <w:pPr>
              <w:ind w:firstLine="228"/>
            </w:pPr>
            <w:r w:rsidRPr="005C46CF">
              <w:t xml:space="preserve">Затраты на прохождение проектной, в том числе сметной, документацией государственной экспертизы учитываются в цене </w:t>
            </w:r>
            <w:r w:rsidR="0037145A" w:rsidRPr="005C46CF">
              <w:t>Договора</w:t>
            </w:r>
            <w:r w:rsidRPr="005C46CF">
              <w:t>.</w:t>
            </w:r>
          </w:p>
          <w:p w:rsidR="005C3BE1" w:rsidRPr="005C46CF" w:rsidRDefault="005C3BE1" w:rsidP="005C3BE1">
            <w:pPr>
              <w:ind w:firstLine="228"/>
            </w:pP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t>2.16</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 xml:space="preserve">Основные требования к содержанию, </w:t>
            </w:r>
            <w:r w:rsidRPr="005C46CF">
              <w:rPr>
                <w:rFonts w:eastAsia="Lucida Sans Unicode"/>
                <w:b/>
                <w:lang w:eastAsia="en-US" w:bidi="en-US"/>
              </w:rPr>
              <w:lastRenderedPageBreak/>
              <w:t>количеству и форме предоставляемых материалов</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tabs>
                <w:tab w:val="left" w:pos="464"/>
              </w:tabs>
              <w:autoSpaceDE/>
              <w:autoSpaceDN/>
              <w:adjustRightInd/>
              <w:ind w:right="85" w:firstLine="230"/>
            </w:pPr>
            <w:r w:rsidRPr="005C46CF">
              <w:lastRenderedPageBreak/>
              <w:t>Документы и материалы предоставляются на электронном и бумажном носителях.</w:t>
            </w:r>
          </w:p>
          <w:p w:rsidR="005C3BE1" w:rsidRPr="005C46CF" w:rsidRDefault="005C3BE1" w:rsidP="005C3BE1">
            <w:pPr>
              <w:widowControl/>
              <w:tabs>
                <w:tab w:val="left" w:pos="464"/>
              </w:tabs>
              <w:autoSpaceDE/>
              <w:autoSpaceDN/>
              <w:adjustRightInd/>
              <w:ind w:right="85" w:firstLine="230"/>
            </w:pPr>
            <w:r w:rsidRPr="005C46CF">
              <w:lastRenderedPageBreak/>
              <w:t>На бумажном носителе материалы предоставляются в количестве 6 экземпляров (инженерные изыскания в 3 экземплярах).</w:t>
            </w:r>
          </w:p>
          <w:p w:rsidR="005C3BE1" w:rsidRPr="005C46CF" w:rsidRDefault="005C3BE1" w:rsidP="005C3BE1">
            <w:pPr>
              <w:widowControl/>
              <w:tabs>
                <w:tab w:val="left" w:pos="464"/>
              </w:tabs>
              <w:autoSpaceDE/>
              <w:autoSpaceDN/>
              <w:adjustRightInd/>
              <w:ind w:right="85" w:firstLine="230"/>
            </w:pPr>
            <w:r w:rsidRPr="005C46CF">
              <w:t>Электронные версии текстовых и графических материалов предоставляются на электронных носителях информации (</w:t>
            </w:r>
            <w:r w:rsidRPr="005C46CF">
              <w:rPr>
                <w:lang w:val="en-US"/>
              </w:rPr>
              <w:t>CD</w:t>
            </w:r>
            <w:r w:rsidRPr="005C46CF">
              <w:t xml:space="preserve"> или </w:t>
            </w:r>
            <w:r w:rsidRPr="005C46CF">
              <w:rPr>
                <w:lang w:val="en-US"/>
              </w:rPr>
              <w:t>DVD</w:t>
            </w:r>
            <w:r w:rsidRPr="005C46CF">
              <w:t>) в количестве 2 экземпляров.</w:t>
            </w:r>
          </w:p>
          <w:p w:rsidR="005C3BE1" w:rsidRPr="005C46CF" w:rsidRDefault="005C3BE1" w:rsidP="005C3BE1">
            <w:pPr>
              <w:widowControl/>
              <w:tabs>
                <w:tab w:val="left" w:pos="464"/>
              </w:tabs>
              <w:autoSpaceDE/>
              <w:autoSpaceDN/>
              <w:adjustRightInd/>
              <w:ind w:right="85" w:firstLine="230"/>
            </w:pPr>
            <w:r w:rsidRPr="005C46CF">
              <w:t xml:space="preserve">Текстовые материалы, в том числе пояснительная записка, предоставляются в программном продукте </w:t>
            </w:r>
            <w:r w:rsidRPr="005C46CF">
              <w:rPr>
                <w:lang w:val="en-US"/>
              </w:rPr>
              <w:t>MicrosoftOffice</w:t>
            </w:r>
            <w:r w:rsidRPr="005C46CF">
              <w:t xml:space="preserve"> (*</w:t>
            </w:r>
            <w:r w:rsidRPr="005C46CF">
              <w:rPr>
                <w:lang w:val="en-US"/>
              </w:rPr>
              <w:t>doc</w:t>
            </w:r>
            <w:r w:rsidRPr="005C46CF">
              <w:t xml:space="preserve">) и </w:t>
            </w:r>
            <w:r w:rsidRPr="005C46CF">
              <w:rPr>
                <w:lang w:val="en-US"/>
              </w:rPr>
              <w:t>AdobeReader</w:t>
            </w:r>
            <w:r w:rsidRPr="005C46CF">
              <w:t xml:space="preserve"> (*</w:t>
            </w:r>
            <w:r w:rsidRPr="005C46CF">
              <w:rPr>
                <w:lang w:val="en-US"/>
              </w:rPr>
              <w:t>pdf</w:t>
            </w:r>
            <w:r w:rsidRPr="005C46CF">
              <w:t>).</w:t>
            </w:r>
          </w:p>
          <w:p w:rsidR="005C3BE1" w:rsidRPr="005C46CF" w:rsidRDefault="005C3BE1" w:rsidP="005C3BE1">
            <w:pPr>
              <w:widowControl/>
              <w:tabs>
                <w:tab w:val="left" w:pos="464"/>
              </w:tabs>
              <w:autoSpaceDE/>
              <w:autoSpaceDN/>
              <w:adjustRightInd/>
              <w:ind w:right="85" w:firstLine="230"/>
            </w:pPr>
            <w:r w:rsidRPr="005C46CF">
              <w:t xml:space="preserve">Графические материалы предоставляются в программном продукте </w:t>
            </w:r>
            <w:r w:rsidRPr="005C46CF">
              <w:rPr>
                <w:lang w:val="en-US"/>
              </w:rPr>
              <w:t>AutoCAD</w:t>
            </w:r>
            <w:r w:rsidRPr="005C46CF">
              <w:t xml:space="preserve"> (*d</w:t>
            </w:r>
            <w:r w:rsidRPr="005C46CF">
              <w:rPr>
                <w:lang w:val="en-US"/>
              </w:rPr>
              <w:t>wg</w:t>
            </w:r>
            <w:r w:rsidRPr="005C46CF">
              <w:t>) и AdobeReader (*pdf).</w:t>
            </w:r>
          </w:p>
          <w:p w:rsidR="005C3BE1" w:rsidRPr="005C46CF" w:rsidRDefault="005C3BE1" w:rsidP="005C3BE1">
            <w:pPr>
              <w:widowControl/>
              <w:tabs>
                <w:tab w:val="left" w:pos="464"/>
              </w:tabs>
              <w:autoSpaceDE/>
              <w:autoSpaceDN/>
              <w:adjustRightInd/>
              <w:ind w:right="85" w:firstLine="230"/>
            </w:pPr>
            <w:r w:rsidRPr="005C46CF">
              <w:t>Сметная документация предоставляется в универсальном формате сметной программы Гранд СМЕТА и в формате ЕXСЕL.</w:t>
            </w:r>
          </w:p>
        </w:tc>
      </w:tr>
      <w:tr w:rsidR="005C46CF" w:rsidRPr="005C46CF" w:rsidTr="005C3BE1">
        <w:trPr>
          <w:trHeight w:val="28"/>
        </w:trPr>
        <w:tc>
          <w:tcPr>
            <w:tcW w:w="10065" w:type="dxa"/>
            <w:gridSpan w:val="3"/>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tabs>
                <w:tab w:val="left" w:pos="464"/>
              </w:tabs>
              <w:autoSpaceDE/>
              <w:autoSpaceDN/>
              <w:adjustRightInd/>
              <w:ind w:right="85" w:firstLine="230"/>
              <w:jc w:val="center"/>
              <w:rPr>
                <w:b/>
              </w:rPr>
            </w:pPr>
            <w:r w:rsidRPr="005C46CF">
              <w:rPr>
                <w:b/>
              </w:rPr>
              <w:lastRenderedPageBreak/>
              <w:t>3. Дополнительные требования</w:t>
            </w:r>
          </w:p>
        </w:tc>
      </w:tr>
      <w:tr w:rsidR="005C46CF"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t>3.1</w:t>
            </w:r>
          </w:p>
        </w:tc>
        <w:tc>
          <w:tcPr>
            <w:tcW w:w="2694"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b/>
                <w:lang w:eastAsia="en-US" w:bidi="en-US"/>
              </w:rPr>
              <w:t>Разработка документации для проведения закупки</w:t>
            </w:r>
          </w:p>
        </w:tc>
        <w:tc>
          <w:tcPr>
            <w:tcW w:w="6520" w:type="dxa"/>
            <w:tcBorders>
              <w:top w:val="single" w:sz="2" w:space="0" w:color="000000"/>
              <w:left w:val="single" w:sz="2" w:space="0" w:color="000000"/>
              <w:bottom w:val="single" w:sz="2" w:space="0" w:color="000000"/>
              <w:right w:val="single" w:sz="2" w:space="0" w:color="000000"/>
            </w:tcBorders>
            <w:hideMark/>
          </w:tcPr>
          <w:p w:rsidR="005C3BE1" w:rsidRPr="005C46CF" w:rsidRDefault="005C3BE1" w:rsidP="005C3BE1">
            <w:pPr>
              <w:widowControl/>
              <w:tabs>
                <w:tab w:val="left" w:pos="464"/>
              </w:tabs>
              <w:autoSpaceDE/>
              <w:autoSpaceDN/>
              <w:adjustRightInd/>
              <w:ind w:right="85" w:firstLine="230"/>
              <w:rPr>
                <w:spacing w:val="-2"/>
              </w:rPr>
            </w:pPr>
            <w:r w:rsidRPr="005C46CF">
              <w:rPr>
                <w:spacing w:val="-2"/>
              </w:rPr>
              <w:t>Подготовить пакет документов в электронном виде для проведения закупки по выбору генеральной подрядной организации по строительству объекта: ведомости объёмов работ, ОПЗ, комплект чертежей выборочно, в необходимом для ознакомления с объектом объёме.</w:t>
            </w:r>
          </w:p>
          <w:p w:rsidR="005C3BE1" w:rsidRPr="005C46CF" w:rsidRDefault="005C3BE1" w:rsidP="005C3BE1">
            <w:pPr>
              <w:widowControl/>
              <w:tabs>
                <w:tab w:val="left" w:pos="464"/>
              </w:tabs>
              <w:autoSpaceDE/>
              <w:autoSpaceDN/>
              <w:adjustRightInd/>
              <w:ind w:right="85" w:firstLine="230"/>
              <w:rPr>
                <w:spacing w:val="-2"/>
              </w:rPr>
            </w:pPr>
          </w:p>
        </w:tc>
      </w:tr>
      <w:tr w:rsidR="005C46CF" w:rsidRPr="005C46CF" w:rsidTr="005C3BE1">
        <w:trPr>
          <w:trHeight w:val="28"/>
        </w:trPr>
        <w:tc>
          <w:tcPr>
            <w:tcW w:w="10065" w:type="dxa"/>
            <w:gridSpan w:val="3"/>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widowControl/>
              <w:tabs>
                <w:tab w:val="left" w:pos="464"/>
              </w:tabs>
              <w:autoSpaceDE/>
              <w:autoSpaceDN/>
              <w:adjustRightInd/>
              <w:ind w:right="85" w:firstLine="230"/>
              <w:jc w:val="center"/>
              <w:rPr>
                <w:b/>
              </w:rPr>
            </w:pPr>
            <w:r w:rsidRPr="005C46CF">
              <w:rPr>
                <w:b/>
              </w:rPr>
              <w:t>4. Основные требования к изыскательским работам</w:t>
            </w:r>
          </w:p>
        </w:tc>
      </w:tr>
      <w:tr w:rsidR="005C3BE1" w:rsidRPr="005C46CF" w:rsidTr="005C3BE1">
        <w:trPr>
          <w:trHeight w:val="28"/>
        </w:trPr>
        <w:tc>
          <w:tcPr>
            <w:tcW w:w="851"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lang w:eastAsia="en-US" w:bidi="en-US"/>
              </w:rPr>
            </w:pPr>
            <w:r w:rsidRPr="005C46CF">
              <w:rPr>
                <w:rFonts w:eastAsia="Lucida Sans Unicode"/>
                <w:lang w:eastAsia="en-US" w:bidi="en-US"/>
              </w:rPr>
              <w:t>4.1</w:t>
            </w:r>
          </w:p>
        </w:tc>
        <w:tc>
          <w:tcPr>
            <w:tcW w:w="2694"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suppressLineNumbers/>
              <w:suppressAutoHyphens/>
              <w:autoSpaceDE/>
              <w:autoSpaceDN/>
              <w:adjustRightInd/>
              <w:rPr>
                <w:rFonts w:eastAsia="Lucida Sans Unicode"/>
                <w:b/>
                <w:lang w:eastAsia="en-US" w:bidi="en-US"/>
              </w:rPr>
            </w:pPr>
            <w:r w:rsidRPr="005C46CF">
              <w:rPr>
                <w:rFonts w:eastAsia="Lucida Sans Unicode" w:cs="Tahoma"/>
                <w:b/>
                <w:lang w:val="en-US" w:eastAsia="en-US" w:bidi="en-US"/>
              </w:rPr>
              <w:t>Комплексные инженерные изыскания</w:t>
            </w:r>
          </w:p>
        </w:tc>
        <w:tc>
          <w:tcPr>
            <w:tcW w:w="6520" w:type="dxa"/>
            <w:tcBorders>
              <w:top w:val="single" w:sz="2" w:space="0" w:color="000000"/>
              <w:left w:val="single" w:sz="2" w:space="0" w:color="000000"/>
              <w:bottom w:val="single" w:sz="2" w:space="0" w:color="000000"/>
              <w:right w:val="single" w:sz="2" w:space="0" w:color="000000"/>
            </w:tcBorders>
          </w:tcPr>
          <w:p w:rsidR="005C3BE1" w:rsidRPr="005C46CF" w:rsidRDefault="005C3BE1" w:rsidP="005C3BE1">
            <w:pPr>
              <w:ind w:firstLine="228"/>
            </w:pPr>
            <w:r w:rsidRPr="005C46CF">
              <w:t>Уточнить результаты инженерно-геодезических и инженерно-геологических изысканий, полученных на стадии разработки проекта планировки территории. Работы выполнить в соответствии с требованиями технических регламентов, в том числе СП 47.13330.2012 «Свод правил. Инженерные изыскания для строительства. Основные положения. Актуализированная редакция СНиП 11-02-96» (утв. Приказом Госстроя России от 10.12.2012 № 83/ГС), в объёме, обеспечивающем получение всех необходимых материалов о природных условиях территории и получения положительного заключения государственной экспертизы.</w:t>
            </w:r>
          </w:p>
          <w:p w:rsidR="005C3BE1" w:rsidRPr="005C46CF" w:rsidRDefault="005C3BE1" w:rsidP="005C3BE1">
            <w:pPr>
              <w:ind w:firstLine="228"/>
            </w:pPr>
            <w:r w:rsidRPr="005C46CF">
              <w:t>Результаты инженерных изысканий направить на государственную экспертизу до разработки проектной документации или одновременно с нею.</w:t>
            </w:r>
          </w:p>
          <w:p w:rsidR="005C3BE1" w:rsidRPr="005C46CF" w:rsidRDefault="005C3BE1" w:rsidP="005C3BE1">
            <w:pPr>
              <w:ind w:firstLine="228"/>
            </w:pPr>
            <w:r w:rsidRPr="005C46CF">
              <w:t>Выполнение инженерных изысканий входит в срок выполнения работ по проектированию.</w:t>
            </w:r>
          </w:p>
          <w:p w:rsidR="005C3BE1" w:rsidRPr="005C46CF" w:rsidRDefault="005C3BE1" w:rsidP="005C3BE1">
            <w:pPr>
              <w:ind w:firstLine="228"/>
            </w:pPr>
            <w:r w:rsidRPr="005C46CF">
              <w:t xml:space="preserve">Затраты на проведение изысканий и получение положительного заключения государственной экспертизы учитываются в цене </w:t>
            </w:r>
            <w:r w:rsidR="0037145A" w:rsidRPr="005C46CF">
              <w:t>Договора</w:t>
            </w:r>
            <w:r w:rsidRPr="005C46CF">
              <w:t>.</w:t>
            </w:r>
          </w:p>
          <w:p w:rsidR="005C3BE1" w:rsidRPr="005C46CF" w:rsidRDefault="005C3BE1" w:rsidP="005C3BE1">
            <w:pPr>
              <w:ind w:firstLine="228"/>
              <w:rPr>
                <w:rFonts w:ascii="Arial" w:hAnsi="Arial" w:cs="Arial"/>
                <w:sz w:val="20"/>
                <w:szCs w:val="20"/>
              </w:rPr>
            </w:pPr>
          </w:p>
        </w:tc>
      </w:tr>
    </w:tbl>
    <w:p w:rsidR="009A1B8F" w:rsidRPr="005C46CF" w:rsidRDefault="009A1B8F" w:rsidP="008A4863">
      <w:pPr>
        <w:pStyle w:val="Style40"/>
        <w:widowControl/>
        <w:spacing w:before="53"/>
        <w:rPr>
          <w:rStyle w:val="FontStyle72"/>
        </w:rPr>
      </w:pPr>
    </w:p>
    <w:tbl>
      <w:tblPr>
        <w:tblW w:w="10260" w:type="dxa"/>
        <w:tblInd w:w="-34" w:type="dxa"/>
        <w:tblLook w:val="00A0" w:firstRow="1" w:lastRow="0" w:firstColumn="1" w:lastColumn="0" w:noHBand="0" w:noVBand="0"/>
      </w:tblPr>
      <w:tblGrid>
        <w:gridCol w:w="5245"/>
        <w:gridCol w:w="5015"/>
      </w:tblGrid>
      <w:tr w:rsidR="005C46CF" w:rsidRPr="005C46CF" w:rsidTr="00720C88">
        <w:tc>
          <w:tcPr>
            <w:tcW w:w="5245" w:type="dxa"/>
            <w:vAlign w:val="center"/>
          </w:tcPr>
          <w:p w:rsidR="009A1B8F" w:rsidRPr="005C46CF" w:rsidRDefault="009A1B8F" w:rsidP="00720C88">
            <w:pPr>
              <w:rPr>
                <w:b/>
                <w:sz w:val="28"/>
                <w:szCs w:val="28"/>
              </w:rPr>
            </w:pPr>
            <w:r w:rsidRPr="005C46CF">
              <w:rPr>
                <w:b/>
                <w:sz w:val="28"/>
                <w:szCs w:val="28"/>
              </w:rPr>
              <w:t>Заказчик</w:t>
            </w:r>
          </w:p>
          <w:p w:rsidR="009A1B8F" w:rsidRPr="005C46CF" w:rsidRDefault="009A1B8F" w:rsidP="00720C88">
            <w:pPr>
              <w:rPr>
                <w:rStyle w:val="ad"/>
                <w:b w:val="0"/>
                <w:bCs/>
                <w:color w:val="auto"/>
                <w:sz w:val="28"/>
                <w:szCs w:val="28"/>
              </w:rPr>
            </w:pPr>
            <w:r w:rsidRPr="005C46CF">
              <w:rPr>
                <w:sz w:val="28"/>
                <w:szCs w:val="28"/>
              </w:rPr>
              <w:t>АО «ОЭЗ ППТ «Липецк»</w:t>
            </w:r>
          </w:p>
          <w:p w:rsidR="009A1B8F" w:rsidRPr="005C46CF" w:rsidRDefault="009A1B8F" w:rsidP="00720C88">
            <w:pPr>
              <w:rPr>
                <w:b/>
                <w:sz w:val="28"/>
                <w:szCs w:val="28"/>
              </w:rPr>
            </w:pPr>
            <w:r w:rsidRPr="005C46CF">
              <w:rPr>
                <w:b/>
                <w:sz w:val="28"/>
                <w:szCs w:val="28"/>
              </w:rPr>
              <w:t>_______________________</w:t>
            </w:r>
          </w:p>
        </w:tc>
        <w:tc>
          <w:tcPr>
            <w:tcW w:w="5015" w:type="dxa"/>
          </w:tcPr>
          <w:p w:rsidR="009A1B8F" w:rsidRPr="005C46CF" w:rsidRDefault="009A1B8F" w:rsidP="00720C88">
            <w:pPr>
              <w:ind w:firstLine="34"/>
              <w:rPr>
                <w:sz w:val="28"/>
                <w:szCs w:val="28"/>
              </w:rPr>
            </w:pPr>
            <w:r w:rsidRPr="005C46CF">
              <w:rPr>
                <w:rStyle w:val="FontStyle59"/>
                <w:b/>
                <w:sz w:val="28"/>
                <w:szCs w:val="28"/>
              </w:rPr>
              <w:t>Подрядчик</w:t>
            </w:r>
            <w:r w:rsidRPr="005C46CF">
              <w:rPr>
                <w:sz w:val="28"/>
                <w:szCs w:val="28"/>
              </w:rPr>
              <w:t xml:space="preserve"> </w:t>
            </w:r>
          </w:p>
          <w:p w:rsidR="009A1B8F" w:rsidRPr="005C46CF" w:rsidRDefault="009A1B8F" w:rsidP="00720C88">
            <w:pPr>
              <w:ind w:firstLine="34"/>
              <w:rPr>
                <w:sz w:val="28"/>
                <w:szCs w:val="28"/>
              </w:rPr>
            </w:pPr>
            <w:r w:rsidRPr="005C46CF">
              <w:rPr>
                <w:sz w:val="28"/>
                <w:szCs w:val="28"/>
              </w:rPr>
              <w:t>____________________</w:t>
            </w:r>
          </w:p>
          <w:p w:rsidR="009A1B8F" w:rsidRPr="005C46CF" w:rsidRDefault="009A1B8F" w:rsidP="00720C88">
            <w:pPr>
              <w:ind w:firstLine="34"/>
              <w:rPr>
                <w:sz w:val="28"/>
                <w:szCs w:val="28"/>
              </w:rPr>
            </w:pPr>
            <w:r w:rsidRPr="005C46CF">
              <w:rPr>
                <w:sz w:val="28"/>
                <w:szCs w:val="28"/>
              </w:rPr>
              <w:t>____________________</w:t>
            </w:r>
          </w:p>
        </w:tc>
      </w:tr>
      <w:tr w:rsidR="005C46CF" w:rsidRPr="005C46CF" w:rsidTr="00720C88">
        <w:tc>
          <w:tcPr>
            <w:tcW w:w="5245" w:type="dxa"/>
          </w:tcPr>
          <w:p w:rsidR="009A1B8F" w:rsidRPr="005C46CF" w:rsidRDefault="009A1B8F" w:rsidP="00720C88">
            <w:pPr>
              <w:rPr>
                <w:sz w:val="28"/>
                <w:szCs w:val="28"/>
              </w:rPr>
            </w:pPr>
            <w:r w:rsidRPr="005C46CF">
              <w:rPr>
                <w:sz w:val="28"/>
                <w:szCs w:val="28"/>
              </w:rPr>
              <w:t>______________ /_________ /</w:t>
            </w:r>
          </w:p>
        </w:tc>
        <w:tc>
          <w:tcPr>
            <w:tcW w:w="5015" w:type="dxa"/>
          </w:tcPr>
          <w:p w:rsidR="009A1B8F" w:rsidRPr="005C46CF" w:rsidRDefault="009A1B8F" w:rsidP="00720C88">
            <w:pPr>
              <w:rPr>
                <w:sz w:val="28"/>
                <w:szCs w:val="28"/>
              </w:rPr>
            </w:pPr>
            <w:r w:rsidRPr="005C46CF">
              <w:rPr>
                <w:sz w:val="28"/>
                <w:szCs w:val="28"/>
              </w:rPr>
              <w:t xml:space="preserve">_________________ /_________ / </w:t>
            </w:r>
          </w:p>
        </w:tc>
      </w:tr>
    </w:tbl>
    <w:p w:rsidR="00BA44D8" w:rsidRPr="005C46CF" w:rsidRDefault="00BA44D8" w:rsidP="008E6D5D">
      <w:pPr>
        <w:pStyle w:val="Style40"/>
        <w:widowControl/>
        <w:spacing w:before="53"/>
        <w:rPr>
          <w:rStyle w:val="FontStyle72"/>
        </w:rPr>
        <w:sectPr w:rsidR="00BA44D8" w:rsidRPr="005C46CF" w:rsidSect="005C3BE1">
          <w:footerReference w:type="even" r:id="rId11"/>
          <w:footerReference w:type="default" r:id="rId12"/>
          <w:type w:val="continuous"/>
          <w:pgSz w:w="11905" w:h="16837"/>
          <w:pgMar w:top="709" w:right="1101" w:bottom="1440" w:left="1155" w:header="720" w:footer="720" w:gutter="0"/>
          <w:cols w:space="60"/>
          <w:noEndnote/>
        </w:sectPr>
      </w:pPr>
    </w:p>
    <w:p w:rsidR="00FF5457" w:rsidRPr="005C46CF" w:rsidRDefault="00FF5457" w:rsidP="008A4863">
      <w:pPr>
        <w:pStyle w:val="Style40"/>
        <w:widowControl/>
        <w:spacing w:before="53"/>
        <w:jc w:val="right"/>
        <w:rPr>
          <w:rStyle w:val="FontStyle72"/>
        </w:rPr>
      </w:pPr>
      <w:r w:rsidRPr="005C46CF">
        <w:rPr>
          <w:rStyle w:val="FontStyle72"/>
        </w:rPr>
        <w:lastRenderedPageBreak/>
        <w:t>Приложение №</w:t>
      </w:r>
      <w:r w:rsidR="007409FC" w:rsidRPr="005C46CF">
        <w:rPr>
          <w:rStyle w:val="FontStyle72"/>
        </w:rPr>
        <w:t xml:space="preserve"> 2</w:t>
      </w:r>
    </w:p>
    <w:p w:rsidR="00FF5457" w:rsidRPr="005C46CF" w:rsidRDefault="00747C08" w:rsidP="00747C08">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5C46CF">
        <w:rPr>
          <w:rStyle w:val="FontStyle72"/>
        </w:rPr>
        <w:t>к договору № __________ от «____» ________20__г.</w:t>
      </w:r>
    </w:p>
    <w:p w:rsidR="00CC04DE" w:rsidRPr="005C46CF" w:rsidRDefault="00CC04DE" w:rsidP="008562B2">
      <w:pPr>
        <w:pStyle w:val="Style1"/>
        <w:widowControl/>
        <w:spacing w:before="24"/>
        <w:rPr>
          <w:rStyle w:val="FontStyle58"/>
        </w:rPr>
      </w:pPr>
    </w:p>
    <w:p w:rsidR="008562B2" w:rsidRPr="005C46CF" w:rsidRDefault="008562B2" w:rsidP="008562B2">
      <w:pPr>
        <w:pStyle w:val="Style1"/>
        <w:widowControl/>
        <w:spacing w:before="24"/>
        <w:rPr>
          <w:rStyle w:val="FontStyle58"/>
          <w:b w:val="0"/>
        </w:rPr>
      </w:pPr>
      <w:r w:rsidRPr="005C46CF">
        <w:rPr>
          <w:rStyle w:val="FontStyle59"/>
          <w:b/>
        </w:rPr>
        <w:t>Календарный план работ</w:t>
      </w:r>
      <w:r w:rsidRPr="005C46CF">
        <w:rPr>
          <w:rStyle w:val="a6"/>
          <w:b/>
          <w:sz w:val="26"/>
          <w:szCs w:val="26"/>
        </w:rPr>
        <w:footnoteReference w:id="14"/>
      </w:r>
    </w:p>
    <w:p w:rsidR="008562B2" w:rsidRPr="005C46CF" w:rsidRDefault="008562B2" w:rsidP="00CC04DE">
      <w:pPr>
        <w:pStyle w:val="Style1"/>
        <w:widowControl/>
        <w:spacing w:before="24"/>
        <w:jc w:val="both"/>
        <w:rPr>
          <w:rStyle w:val="FontStyle58"/>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4678"/>
        <w:gridCol w:w="2126"/>
        <w:gridCol w:w="2126"/>
      </w:tblGrid>
      <w:tr w:rsidR="005C46CF" w:rsidRPr="005C46CF" w:rsidTr="00CD24F4">
        <w:trPr>
          <w:trHeight w:val="711"/>
        </w:trPr>
        <w:tc>
          <w:tcPr>
            <w:tcW w:w="851" w:type="dxa"/>
            <w:tcBorders>
              <w:top w:val="single" w:sz="6" w:space="0" w:color="auto"/>
              <w:left w:val="single" w:sz="6" w:space="0" w:color="auto"/>
              <w:bottom w:val="single" w:sz="6" w:space="0" w:color="auto"/>
              <w:right w:val="single" w:sz="6" w:space="0" w:color="auto"/>
            </w:tcBorders>
            <w:vAlign w:val="center"/>
          </w:tcPr>
          <w:p w:rsidR="00CD24F4" w:rsidRPr="005C46CF" w:rsidRDefault="007409FC" w:rsidP="00CD24F4">
            <w:pPr>
              <w:pStyle w:val="Style27"/>
              <w:widowControl/>
              <w:spacing w:line="278" w:lineRule="exact"/>
              <w:rPr>
                <w:rStyle w:val="FontStyle72"/>
              </w:rPr>
            </w:pPr>
            <w:r w:rsidRPr="005C46CF">
              <w:rPr>
                <w:rStyle w:val="FontStyle72"/>
              </w:rPr>
              <w:t xml:space="preserve">№ </w:t>
            </w:r>
          </w:p>
          <w:p w:rsidR="007409FC" w:rsidRPr="005C46CF" w:rsidRDefault="00CD24F4" w:rsidP="00CD24F4">
            <w:pPr>
              <w:pStyle w:val="Style27"/>
              <w:widowControl/>
              <w:spacing w:line="278" w:lineRule="exact"/>
              <w:rPr>
                <w:rStyle w:val="FontStyle72"/>
              </w:rPr>
            </w:pPr>
            <w:r w:rsidRPr="005C46CF">
              <w:rPr>
                <w:rStyle w:val="FontStyle72"/>
              </w:rPr>
              <w:t>этап</w:t>
            </w:r>
            <w:r w:rsidR="007409FC" w:rsidRPr="005C46CF">
              <w:rPr>
                <w:rStyle w:val="FontStyle72"/>
              </w:rPr>
              <w:t>ов</w:t>
            </w:r>
          </w:p>
        </w:tc>
        <w:tc>
          <w:tcPr>
            <w:tcW w:w="4678"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ind w:left="-85"/>
              <w:rPr>
                <w:rStyle w:val="FontStyle72"/>
              </w:rPr>
            </w:pPr>
            <w:r w:rsidRPr="005C46CF">
              <w:rPr>
                <w:rStyle w:val="FontStyle72"/>
              </w:rPr>
              <w:t>Наименование этапов</w:t>
            </w: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78" w:lineRule="exact"/>
              <w:rPr>
                <w:rStyle w:val="FontStyle72"/>
              </w:rPr>
            </w:pPr>
            <w:r w:rsidRPr="005C46CF">
              <w:rPr>
                <w:rStyle w:val="FontStyle72"/>
              </w:rPr>
              <w:t>Сроки выполнения</w:t>
            </w:r>
          </w:p>
          <w:p w:rsidR="007409FC" w:rsidRPr="005C46CF" w:rsidRDefault="007409FC" w:rsidP="00CD24F4">
            <w:pPr>
              <w:pStyle w:val="Style27"/>
              <w:widowControl/>
              <w:spacing w:line="278" w:lineRule="exact"/>
              <w:ind w:firstLine="5"/>
              <w:rPr>
                <w:rStyle w:val="FontStyle72"/>
              </w:rPr>
            </w:pPr>
            <w:r w:rsidRPr="005C46CF">
              <w:rPr>
                <w:rStyle w:val="FontStyle72"/>
              </w:rPr>
              <w:t>(начало-окончание)</w:t>
            </w:r>
          </w:p>
        </w:tc>
        <w:tc>
          <w:tcPr>
            <w:tcW w:w="2126" w:type="dxa"/>
            <w:tcBorders>
              <w:top w:val="single" w:sz="6" w:space="0" w:color="auto"/>
              <w:left w:val="single" w:sz="6" w:space="0" w:color="auto"/>
              <w:bottom w:val="single" w:sz="6" w:space="0" w:color="auto"/>
              <w:right w:val="single" w:sz="6" w:space="0" w:color="auto"/>
            </w:tcBorders>
            <w:vAlign w:val="center"/>
          </w:tcPr>
          <w:p w:rsidR="00CD24F4" w:rsidRPr="005C46CF" w:rsidRDefault="007409FC" w:rsidP="00CD24F4">
            <w:pPr>
              <w:pStyle w:val="Style27"/>
              <w:widowControl/>
              <w:spacing w:line="283" w:lineRule="exact"/>
              <w:rPr>
                <w:rStyle w:val="FontStyle72"/>
              </w:rPr>
            </w:pPr>
            <w:r w:rsidRPr="005C46CF">
              <w:rPr>
                <w:rStyle w:val="FontStyle72"/>
              </w:rPr>
              <w:t xml:space="preserve">Стоимость этапов </w:t>
            </w:r>
          </w:p>
          <w:p w:rsidR="007409FC" w:rsidRPr="005C46CF" w:rsidRDefault="00CD24F4" w:rsidP="007875AD">
            <w:pPr>
              <w:pStyle w:val="Style27"/>
              <w:widowControl/>
              <w:spacing w:line="283" w:lineRule="exact"/>
              <w:rPr>
                <w:rStyle w:val="FontStyle72"/>
              </w:rPr>
            </w:pPr>
            <w:r w:rsidRPr="005C46CF">
              <w:rPr>
                <w:rStyle w:val="FontStyle72"/>
              </w:rPr>
              <w:t xml:space="preserve">руб. </w:t>
            </w:r>
            <w:r w:rsidR="007409FC" w:rsidRPr="005C46CF">
              <w:rPr>
                <w:rStyle w:val="FontStyle72"/>
                <w:i/>
              </w:rPr>
              <w:t>(с НДС)</w:t>
            </w:r>
            <w:r w:rsidR="00BB283B" w:rsidRPr="005C46CF">
              <w:rPr>
                <w:rStyle w:val="a6"/>
                <w:i/>
                <w:sz w:val="22"/>
                <w:szCs w:val="22"/>
              </w:rPr>
              <w:footnoteReference w:id="15"/>
            </w:r>
          </w:p>
        </w:tc>
      </w:tr>
      <w:tr w:rsidR="005C46CF" w:rsidRPr="005C46CF" w:rsidTr="00CD24F4">
        <w:trPr>
          <w:trHeight w:val="410"/>
        </w:trPr>
        <w:tc>
          <w:tcPr>
            <w:tcW w:w="851" w:type="dxa"/>
            <w:tcBorders>
              <w:top w:val="single" w:sz="6" w:space="0" w:color="auto"/>
              <w:left w:val="single" w:sz="6" w:space="0" w:color="auto"/>
              <w:bottom w:val="single" w:sz="6" w:space="0" w:color="auto"/>
              <w:right w:val="single" w:sz="6" w:space="0" w:color="auto"/>
            </w:tcBorders>
          </w:tcPr>
          <w:p w:rsidR="007409FC" w:rsidRPr="005C46CF"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tcPr>
          <w:p w:rsidR="007409FC" w:rsidRPr="005C46CF" w:rsidRDefault="007409FC" w:rsidP="007409FC">
            <w:pPr>
              <w:pStyle w:val="Style24"/>
              <w:widowControl/>
              <w:spacing w:line="240" w:lineRule="auto"/>
              <w:rPr>
                <w:rStyle w:val="FontStyle65"/>
                <w:strike/>
              </w:rPr>
            </w:pPr>
          </w:p>
        </w:tc>
        <w:tc>
          <w:tcPr>
            <w:tcW w:w="2126" w:type="dxa"/>
            <w:tcBorders>
              <w:top w:val="single" w:sz="6" w:space="0" w:color="auto"/>
              <w:left w:val="single" w:sz="6" w:space="0" w:color="auto"/>
              <w:bottom w:val="single" w:sz="6" w:space="0" w:color="auto"/>
              <w:right w:val="single" w:sz="6" w:space="0" w:color="auto"/>
            </w:tcBorders>
          </w:tcPr>
          <w:p w:rsidR="007409FC" w:rsidRPr="005C46CF" w:rsidRDefault="007409FC" w:rsidP="007409FC">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tcPr>
          <w:p w:rsidR="007409FC" w:rsidRPr="005C46CF" w:rsidRDefault="007409FC" w:rsidP="007409FC">
            <w:pPr>
              <w:pStyle w:val="Style27"/>
              <w:widowControl/>
              <w:spacing w:line="240" w:lineRule="auto"/>
              <w:rPr>
                <w:rStyle w:val="FontStyle72"/>
                <w:strike/>
              </w:rPr>
            </w:pPr>
          </w:p>
        </w:tc>
      </w:tr>
      <w:tr w:rsidR="005C46CF" w:rsidRPr="005C46CF" w:rsidTr="00CD24F4">
        <w:trPr>
          <w:trHeight w:val="386"/>
        </w:trPr>
        <w:tc>
          <w:tcPr>
            <w:tcW w:w="851" w:type="dxa"/>
            <w:tcBorders>
              <w:top w:val="single" w:sz="6" w:space="0" w:color="auto"/>
              <w:left w:val="single" w:sz="6" w:space="0" w:color="auto"/>
              <w:bottom w:val="single" w:sz="6" w:space="0" w:color="auto"/>
              <w:right w:val="single" w:sz="6" w:space="0" w:color="auto"/>
            </w:tcBorders>
          </w:tcPr>
          <w:p w:rsidR="007409FC" w:rsidRPr="005C46CF" w:rsidRDefault="007409FC" w:rsidP="007409FC">
            <w:pPr>
              <w:pStyle w:val="Style27"/>
              <w:widowControl/>
              <w:spacing w:line="240" w:lineRule="auto"/>
              <w:rPr>
                <w:rStyle w:val="FontStyle72"/>
              </w:rPr>
            </w:pPr>
            <w:r w:rsidRPr="005C46CF">
              <w:rPr>
                <w:rStyle w:val="FontStyle72"/>
              </w:rPr>
              <w:t>1</w:t>
            </w:r>
          </w:p>
        </w:tc>
        <w:tc>
          <w:tcPr>
            <w:tcW w:w="4678"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78" w:lineRule="exact"/>
              <w:rPr>
                <w:rStyle w:val="FontStyle72"/>
                <w:strike/>
              </w:rPr>
            </w:pPr>
          </w:p>
        </w:tc>
      </w:tr>
      <w:tr w:rsidR="005C46CF" w:rsidRPr="005C46CF" w:rsidTr="00CD24F4">
        <w:tc>
          <w:tcPr>
            <w:tcW w:w="851" w:type="dxa"/>
            <w:tcBorders>
              <w:top w:val="single" w:sz="6" w:space="0" w:color="auto"/>
              <w:left w:val="single" w:sz="6" w:space="0" w:color="auto"/>
              <w:bottom w:val="single" w:sz="6" w:space="0" w:color="auto"/>
              <w:right w:val="single" w:sz="6" w:space="0" w:color="auto"/>
            </w:tcBorders>
          </w:tcPr>
          <w:p w:rsidR="007409FC" w:rsidRPr="005C46CF" w:rsidRDefault="007409FC" w:rsidP="007409FC">
            <w:pPr>
              <w:pStyle w:val="Style27"/>
              <w:widowControl/>
              <w:spacing w:line="240" w:lineRule="auto"/>
              <w:rPr>
                <w:rStyle w:val="FontStyle72"/>
              </w:rPr>
            </w:pPr>
            <w:r w:rsidRPr="005C46CF">
              <w:rPr>
                <w:rStyle w:val="FontStyle72"/>
              </w:rPr>
              <w:t>2</w:t>
            </w:r>
          </w:p>
        </w:tc>
        <w:tc>
          <w:tcPr>
            <w:tcW w:w="4678"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36"/>
              <w:widowControl/>
              <w:ind w:left="5" w:hanging="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78" w:lineRule="exact"/>
              <w:rPr>
                <w:rStyle w:val="FontStyle72"/>
                <w:strike/>
              </w:rPr>
            </w:pPr>
          </w:p>
        </w:tc>
      </w:tr>
      <w:tr w:rsidR="005C46CF" w:rsidRPr="005C46CF" w:rsidTr="00CD24F4">
        <w:tc>
          <w:tcPr>
            <w:tcW w:w="851" w:type="dxa"/>
            <w:tcBorders>
              <w:top w:val="single" w:sz="6" w:space="0" w:color="auto"/>
              <w:left w:val="single" w:sz="6" w:space="0" w:color="auto"/>
              <w:bottom w:val="single" w:sz="6" w:space="0" w:color="auto"/>
              <w:right w:val="single" w:sz="6" w:space="0" w:color="auto"/>
            </w:tcBorders>
          </w:tcPr>
          <w:p w:rsidR="007409FC" w:rsidRPr="005C46CF"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4"/>
              <w:widowControl/>
              <w:spacing w:line="278"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11"/>
              <w:widowControl/>
              <w:jc w:val="center"/>
              <w:rPr>
                <w:strike/>
              </w:rPr>
            </w:pPr>
          </w:p>
        </w:tc>
      </w:tr>
      <w:tr w:rsidR="005C46CF" w:rsidRPr="005C46CF" w:rsidTr="00CD24F4">
        <w:trPr>
          <w:trHeight w:val="386"/>
        </w:trPr>
        <w:tc>
          <w:tcPr>
            <w:tcW w:w="851" w:type="dxa"/>
            <w:tcBorders>
              <w:top w:val="single" w:sz="6" w:space="0" w:color="auto"/>
              <w:left w:val="single" w:sz="6" w:space="0" w:color="auto"/>
              <w:bottom w:val="single" w:sz="6" w:space="0" w:color="auto"/>
              <w:right w:val="single" w:sz="6" w:space="0" w:color="auto"/>
            </w:tcBorders>
          </w:tcPr>
          <w:p w:rsidR="007409FC" w:rsidRPr="005C46CF"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rPr>
                <w:rStyle w:val="FontStyle72"/>
                <w:strike/>
              </w:rPr>
            </w:pPr>
          </w:p>
        </w:tc>
      </w:tr>
      <w:tr w:rsidR="005C46CF" w:rsidRPr="005C46CF" w:rsidTr="00CD24F4">
        <w:trPr>
          <w:trHeight w:val="376"/>
        </w:trPr>
        <w:tc>
          <w:tcPr>
            <w:tcW w:w="851" w:type="dxa"/>
            <w:tcBorders>
              <w:top w:val="single" w:sz="6" w:space="0" w:color="auto"/>
              <w:left w:val="single" w:sz="6" w:space="0" w:color="auto"/>
              <w:bottom w:val="single" w:sz="6" w:space="0" w:color="auto"/>
              <w:right w:val="single" w:sz="6" w:space="0" w:color="auto"/>
            </w:tcBorders>
          </w:tcPr>
          <w:p w:rsidR="007409FC" w:rsidRPr="005C46CF" w:rsidRDefault="007409FC" w:rsidP="007409FC">
            <w:pPr>
              <w:pStyle w:val="Style27"/>
              <w:widowControl/>
              <w:spacing w:line="240" w:lineRule="auto"/>
              <w:rPr>
                <w:rStyle w:val="FontStyle72"/>
              </w:rPr>
            </w:pPr>
            <w:r w:rsidRPr="005C46CF">
              <w:rPr>
                <w:rStyle w:val="FontStyle72"/>
              </w:rPr>
              <w:t>3</w:t>
            </w:r>
          </w:p>
        </w:tc>
        <w:tc>
          <w:tcPr>
            <w:tcW w:w="4678"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78" w:lineRule="exact"/>
              <w:rPr>
                <w:rStyle w:val="FontStyle72"/>
                <w:strike/>
              </w:rPr>
            </w:pPr>
          </w:p>
        </w:tc>
      </w:tr>
      <w:tr w:rsidR="005C46CF" w:rsidRPr="005C46CF" w:rsidTr="00CD24F4">
        <w:tc>
          <w:tcPr>
            <w:tcW w:w="851" w:type="dxa"/>
            <w:tcBorders>
              <w:top w:val="single" w:sz="6" w:space="0" w:color="auto"/>
              <w:left w:val="single" w:sz="6" w:space="0" w:color="auto"/>
              <w:bottom w:val="single" w:sz="6" w:space="0" w:color="auto"/>
              <w:right w:val="single" w:sz="6" w:space="0" w:color="auto"/>
            </w:tcBorders>
          </w:tcPr>
          <w:p w:rsidR="007409FC" w:rsidRPr="005C46CF" w:rsidRDefault="007409FC" w:rsidP="007409FC">
            <w:pPr>
              <w:pStyle w:val="Style27"/>
              <w:widowControl/>
              <w:spacing w:line="240" w:lineRule="auto"/>
              <w:rPr>
                <w:rStyle w:val="FontStyle72"/>
              </w:rPr>
            </w:pPr>
            <w:r w:rsidRPr="005C46CF">
              <w:rPr>
                <w:rStyle w:val="FontStyle72"/>
              </w:rPr>
              <w:t>4</w:t>
            </w:r>
          </w:p>
        </w:tc>
        <w:tc>
          <w:tcPr>
            <w:tcW w:w="4678"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78" w:lineRule="exact"/>
              <w:rPr>
                <w:rStyle w:val="FontStyle72"/>
                <w:strike/>
              </w:rPr>
            </w:pPr>
          </w:p>
        </w:tc>
      </w:tr>
      <w:tr w:rsidR="005C46CF" w:rsidRPr="005C46CF" w:rsidTr="00CD24F4">
        <w:tc>
          <w:tcPr>
            <w:tcW w:w="851" w:type="dxa"/>
            <w:tcBorders>
              <w:top w:val="single" w:sz="6" w:space="0" w:color="auto"/>
              <w:left w:val="single" w:sz="6" w:space="0" w:color="auto"/>
              <w:bottom w:val="single" w:sz="6" w:space="0" w:color="auto"/>
              <w:right w:val="single" w:sz="6" w:space="0" w:color="auto"/>
            </w:tcBorders>
          </w:tcPr>
          <w:p w:rsidR="007409FC" w:rsidRPr="005C46CF" w:rsidRDefault="007409FC" w:rsidP="007409FC">
            <w:pPr>
              <w:pStyle w:val="Style27"/>
              <w:widowControl/>
              <w:spacing w:line="240" w:lineRule="auto"/>
              <w:rPr>
                <w:rStyle w:val="FontStyle72"/>
              </w:rPr>
            </w:pPr>
            <w:r w:rsidRPr="005C46CF">
              <w:rPr>
                <w:rStyle w:val="FontStyle72"/>
              </w:rPr>
              <w:t>5</w:t>
            </w:r>
          </w:p>
        </w:tc>
        <w:tc>
          <w:tcPr>
            <w:tcW w:w="4678"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36"/>
              <w:widowControl/>
              <w:ind w:firstLine="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rPr>
                <w:rStyle w:val="FontStyle72"/>
                <w:strike/>
              </w:rPr>
            </w:pPr>
          </w:p>
        </w:tc>
      </w:tr>
      <w:tr w:rsidR="005C46CF" w:rsidRPr="005C46CF" w:rsidTr="00CD24F4">
        <w:tc>
          <w:tcPr>
            <w:tcW w:w="851" w:type="dxa"/>
            <w:tcBorders>
              <w:top w:val="single" w:sz="6" w:space="0" w:color="auto"/>
              <w:left w:val="single" w:sz="6" w:space="0" w:color="auto"/>
              <w:bottom w:val="single" w:sz="6" w:space="0" w:color="auto"/>
              <w:right w:val="single" w:sz="6" w:space="0" w:color="auto"/>
            </w:tcBorders>
          </w:tcPr>
          <w:p w:rsidR="007409FC" w:rsidRPr="005C46CF" w:rsidRDefault="007409FC" w:rsidP="007409FC">
            <w:pPr>
              <w:pStyle w:val="Style27"/>
              <w:widowControl/>
              <w:spacing w:line="240" w:lineRule="auto"/>
              <w:rPr>
                <w:rStyle w:val="FontStyle72"/>
              </w:rPr>
            </w:pPr>
            <w:r w:rsidRPr="005C46CF">
              <w:rPr>
                <w:rStyle w:val="FontStyle72"/>
              </w:rPr>
              <w:t>6</w:t>
            </w:r>
          </w:p>
        </w:tc>
        <w:tc>
          <w:tcPr>
            <w:tcW w:w="4678"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4"/>
              <w:widowControl/>
              <w:spacing w:line="274"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11"/>
              <w:widowControl/>
              <w:jc w:val="center"/>
              <w:rPr>
                <w:strike/>
              </w:rPr>
            </w:pPr>
          </w:p>
        </w:tc>
      </w:tr>
      <w:tr w:rsidR="005C46CF" w:rsidRPr="005C46CF" w:rsidTr="00CD24F4">
        <w:trPr>
          <w:trHeight w:val="343"/>
        </w:trPr>
        <w:tc>
          <w:tcPr>
            <w:tcW w:w="851" w:type="dxa"/>
            <w:tcBorders>
              <w:top w:val="single" w:sz="6" w:space="0" w:color="auto"/>
              <w:left w:val="single" w:sz="6" w:space="0" w:color="auto"/>
              <w:bottom w:val="single" w:sz="6" w:space="0" w:color="auto"/>
              <w:right w:val="single" w:sz="6" w:space="0" w:color="auto"/>
            </w:tcBorders>
          </w:tcPr>
          <w:p w:rsidR="007409FC" w:rsidRPr="005C46CF"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rPr>
                <w:rStyle w:val="FontStyle72"/>
                <w:strike/>
              </w:rPr>
            </w:pPr>
          </w:p>
        </w:tc>
      </w:tr>
      <w:tr w:rsidR="005C46CF" w:rsidRPr="005C46CF" w:rsidTr="00CD24F4">
        <w:trPr>
          <w:trHeight w:val="334"/>
        </w:trPr>
        <w:tc>
          <w:tcPr>
            <w:tcW w:w="851" w:type="dxa"/>
            <w:tcBorders>
              <w:top w:val="single" w:sz="6" w:space="0" w:color="auto"/>
              <w:left w:val="single" w:sz="6" w:space="0" w:color="auto"/>
              <w:bottom w:val="single" w:sz="6" w:space="0" w:color="auto"/>
              <w:right w:val="single" w:sz="6" w:space="0" w:color="auto"/>
            </w:tcBorders>
          </w:tcPr>
          <w:p w:rsidR="007409FC" w:rsidRPr="005C46CF" w:rsidRDefault="007409FC" w:rsidP="007409FC">
            <w:pPr>
              <w:pStyle w:val="Style27"/>
              <w:widowControl/>
              <w:spacing w:line="240" w:lineRule="auto"/>
              <w:rPr>
                <w:rStyle w:val="FontStyle72"/>
              </w:rPr>
            </w:pPr>
            <w:r w:rsidRPr="005C46CF">
              <w:rPr>
                <w:rStyle w:val="FontStyle72"/>
              </w:rPr>
              <w:t>7</w:t>
            </w:r>
          </w:p>
        </w:tc>
        <w:tc>
          <w:tcPr>
            <w:tcW w:w="4678"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78" w:lineRule="exact"/>
              <w:rPr>
                <w:rStyle w:val="FontStyle72"/>
                <w:strike/>
              </w:rPr>
            </w:pPr>
          </w:p>
        </w:tc>
      </w:tr>
      <w:tr w:rsidR="005C46CF" w:rsidRPr="005C46CF" w:rsidTr="00CD24F4">
        <w:tc>
          <w:tcPr>
            <w:tcW w:w="851" w:type="dxa"/>
            <w:tcBorders>
              <w:top w:val="single" w:sz="6" w:space="0" w:color="auto"/>
              <w:left w:val="single" w:sz="6" w:space="0" w:color="auto"/>
              <w:bottom w:val="single" w:sz="6" w:space="0" w:color="auto"/>
              <w:right w:val="single" w:sz="6" w:space="0" w:color="auto"/>
            </w:tcBorders>
          </w:tcPr>
          <w:p w:rsidR="007409FC" w:rsidRPr="005C46CF" w:rsidRDefault="007409FC" w:rsidP="007409FC">
            <w:pPr>
              <w:pStyle w:val="Style27"/>
              <w:widowControl/>
              <w:spacing w:line="240" w:lineRule="auto"/>
              <w:rPr>
                <w:rStyle w:val="FontStyle72"/>
              </w:rPr>
            </w:pPr>
            <w:r w:rsidRPr="005C46CF">
              <w:rPr>
                <w:rStyle w:val="FontStyle72"/>
              </w:rPr>
              <w:t>8</w:t>
            </w:r>
          </w:p>
        </w:tc>
        <w:tc>
          <w:tcPr>
            <w:tcW w:w="4678"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83" w:lineRule="exact"/>
              <w:rPr>
                <w:rStyle w:val="FontStyle72"/>
                <w:strike/>
              </w:rPr>
            </w:pPr>
          </w:p>
        </w:tc>
      </w:tr>
      <w:tr w:rsidR="005C46CF" w:rsidRPr="005C46CF" w:rsidTr="00CD24F4">
        <w:tc>
          <w:tcPr>
            <w:tcW w:w="851" w:type="dxa"/>
            <w:tcBorders>
              <w:top w:val="single" w:sz="6" w:space="0" w:color="auto"/>
              <w:left w:val="single" w:sz="6" w:space="0" w:color="auto"/>
              <w:bottom w:val="single" w:sz="6" w:space="0" w:color="auto"/>
              <w:right w:val="single" w:sz="6" w:space="0" w:color="auto"/>
            </w:tcBorders>
          </w:tcPr>
          <w:p w:rsidR="007409FC" w:rsidRPr="005C46CF" w:rsidRDefault="007409FC" w:rsidP="007409FC">
            <w:pPr>
              <w:pStyle w:val="Style27"/>
              <w:widowControl/>
              <w:spacing w:line="240" w:lineRule="auto"/>
              <w:rPr>
                <w:rStyle w:val="FontStyle72"/>
              </w:rPr>
            </w:pPr>
            <w:r w:rsidRPr="005C46CF">
              <w:rPr>
                <w:rStyle w:val="FontStyle72"/>
              </w:rPr>
              <w:t>9</w:t>
            </w:r>
          </w:p>
        </w:tc>
        <w:tc>
          <w:tcPr>
            <w:tcW w:w="4678"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rPr>
                <w:rStyle w:val="FontStyle72"/>
                <w:strike/>
              </w:rPr>
            </w:pPr>
          </w:p>
        </w:tc>
      </w:tr>
      <w:tr w:rsidR="005C46CF" w:rsidRPr="005C46CF" w:rsidTr="00CD24F4">
        <w:tc>
          <w:tcPr>
            <w:tcW w:w="851" w:type="dxa"/>
            <w:tcBorders>
              <w:top w:val="single" w:sz="6" w:space="0" w:color="auto"/>
              <w:left w:val="single" w:sz="6" w:space="0" w:color="auto"/>
              <w:bottom w:val="single" w:sz="6" w:space="0" w:color="auto"/>
              <w:right w:val="single" w:sz="6" w:space="0" w:color="auto"/>
            </w:tcBorders>
          </w:tcPr>
          <w:p w:rsidR="007409FC" w:rsidRPr="005C46CF" w:rsidRDefault="007409FC" w:rsidP="007409FC">
            <w:pPr>
              <w:pStyle w:val="Style49"/>
              <w:widowControl/>
              <w:jc w:val="center"/>
              <w:rPr>
                <w:rStyle w:val="FontStyle64"/>
              </w:rPr>
            </w:pPr>
            <w:r w:rsidRPr="005C46CF">
              <w:rPr>
                <w:rStyle w:val="FontStyle64"/>
              </w:rPr>
              <w:t>...</w:t>
            </w:r>
          </w:p>
        </w:tc>
        <w:tc>
          <w:tcPr>
            <w:tcW w:w="4678"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11"/>
              <w:widowControl/>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11"/>
              <w:widowControl/>
              <w:jc w:val="center"/>
            </w:pPr>
          </w:p>
        </w:tc>
      </w:tr>
      <w:tr w:rsidR="005C46CF" w:rsidRPr="005C46CF" w:rsidTr="00CD24F4">
        <w:tc>
          <w:tcPr>
            <w:tcW w:w="851" w:type="dxa"/>
            <w:tcBorders>
              <w:top w:val="single" w:sz="6" w:space="0" w:color="auto"/>
              <w:left w:val="single" w:sz="6" w:space="0" w:color="auto"/>
              <w:bottom w:val="single" w:sz="6" w:space="0" w:color="auto"/>
              <w:right w:val="single" w:sz="6" w:space="0" w:color="auto"/>
            </w:tcBorders>
          </w:tcPr>
          <w:p w:rsidR="007409FC" w:rsidRPr="005C46CF"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jc w:val="left"/>
              <w:rPr>
                <w:rStyle w:val="FontStyle72"/>
              </w:rPr>
            </w:pPr>
            <w:r w:rsidRPr="005C46CF">
              <w:rPr>
                <w:rStyle w:val="FontStyle72"/>
              </w:rPr>
              <w:t>Итого по Договору</w:t>
            </w: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11"/>
              <w:widowControl/>
              <w:jc w:val="center"/>
            </w:pPr>
          </w:p>
        </w:tc>
      </w:tr>
      <w:tr w:rsidR="007409FC" w:rsidRPr="005C46CF" w:rsidTr="00CD24F4">
        <w:tc>
          <w:tcPr>
            <w:tcW w:w="851" w:type="dxa"/>
            <w:tcBorders>
              <w:top w:val="single" w:sz="6" w:space="0" w:color="auto"/>
              <w:left w:val="single" w:sz="6" w:space="0" w:color="auto"/>
              <w:bottom w:val="single" w:sz="6" w:space="0" w:color="auto"/>
              <w:right w:val="single" w:sz="6" w:space="0" w:color="auto"/>
            </w:tcBorders>
          </w:tcPr>
          <w:p w:rsidR="007409FC" w:rsidRPr="005C46CF"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27"/>
              <w:widowControl/>
              <w:spacing w:line="240" w:lineRule="auto"/>
              <w:jc w:val="left"/>
              <w:rPr>
                <w:rStyle w:val="FontStyle72"/>
              </w:rPr>
            </w:pPr>
            <w:r w:rsidRPr="005C46CF">
              <w:rPr>
                <w:rStyle w:val="FontStyle72"/>
                <w:i/>
              </w:rPr>
              <w:t>В том числе</w:t>
            </w:r>
            <w:r w:rsidRPr="005C46CF">
              <w:rPr>
                <w:rStyle w:val="FontStyle72"/>
              </w:rPr>
              <w:t xml:space="preserve"> </w:t>
            </w:r>
            <w:r w:rsidRPr="005C46CF">
              <w:rPr>
                <w:rStyle w:val="FontStyle72"/>
                <w:i/>
              </w:rPr>
              <w:t>НДС (</w:t>
            </w:r>
            <w:r w:rsidR="00BB283B" w:rsidRPr="005C46CF">
              <w:rPr>
                <w:rStyle w:val="FontStyle72"/>
                <w:i/>
              </w:rPr>
              <w:t>__</w:t>
            </w:r>
            <w:r w:rsidRPr="005C46CF">
              <w:rPr>
                <w:rStyle w:val="FontStyle72"/>
                <w:i/>
              </w:rPr>
              <w:t>%)</w:t>
            </w:r>
            <w:r w:rsidR="00BB283B" w:rsidRPr="005C46CF">
              <w:rPr>
                <w:rStyle w:val="a6"/>
                <w:i/>
                <w:sz w:val="22"/>
                <w:szCs w:val="22"/>
              </w:rPr>
              <w:footnoteReference w:id="16"/>
            </w: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rsidR="007409FC" w:rsidRPr="005C46CF" w:rsidRDefault="007409FC" w:rsidP="00CD24F4">
            <w:pPr>
              <w:pStyle w:val="Style11"/>
              <w:widowControl/>
            </w:pPr>
          </w:p>
        </w:tc>
      </w:tr>
    </w:tbl>
    <w:p w:rsidR="007409FC" w:rsidRPr="005C46CF" w:rsidRDefault="007409FC" w:rsidP="00FF5457">
      <w:pPr>
        <w:pStyle w:val="Style40"/>
        <w:widowControl/>
        <w:spacing w:before="53" w:line="274" w:lineRule="exact"/>
        <w:jc w:val="right"/>
        <w:rPr>
          <w:rStyle w:val="FontStyle72"/>
        </w:rPr>
      </w:pPr>
    </w:p>
    <w:tbl>
      <w:tblPr>
        <w:tblW w:w="10260" w:type="dxa"/>
        <w:tblInd w:w="-34" w:type="dxa"/>
        <w:tblLook w:val="00A0" w:firstRow="1" w:lastRow="0" w:firstColumn="1" w:lastColumn="0" w:noHBand="0" w:noVBand="0"/>
      </w:tblPr>
      <w:tblGrid>
        <w:gridCol w:w="5245"/>
        <w:gridCol w:w="5015"/>
      </w:tblGrid>
      <w:tr w:rsidR="005C46CF" w:rsidRPr="005C46CF" w:rsidTr="00CD24F4">
        <w:tc>
          <w:tcPr>
            <w:tcW w:w="5245" w:type="dxa"/>
            <w:vAlign w:val="center"/>
          </w:tcPr>
          <w:p w:rsidR="00CD24F4" w:rsidRPr="005C46CF" w:rsidRDefault="00CD24F4" w:rsidP="00CD24F4">
            <w:pPr>
              <w:rPr>
                <w:b/>
                <w:sz w:val="28"/>
                <w:szCs w:val="28"/>
              </w:rPr>
            </w:pPr>
            <w:bookmarkStart w:id="16" w:name="_Hlk37862153"/>
            <w:r w:rsidRPr="005C46CF">
              <w:rPr>
                <w:b/>
                <w:sz w:val="28"/>
                <w:szCs w:val="28"/>
              </w:rPr>
              <w:t>Заказчик</w:t>
            </w:r>
          </w:p>
          <w:p w:rsidR="00CD24F4" w:rsidRPr="005C46CF" w:rsidRDefault="00CD24F4" w:rsidP="00CD24F4">
            <w:pPr>
              <w:rPr>
                <w:rStyle w:val="ad"/>
                <w:b w:val="0"/>
                <w:bCs/>
                <w:color w:val="auto"/>
                <w:sz w:val="28"/>
                <w:szCs w:val="28"/>
              </w:rPr>
            </w:pPr>
            <w:r w:rsidRPr="005C46CF">
              <w:rPr>
                <w:sz w:val="28"/>
                <w:szCs w:val="28"/>
              </w:rPr>
              <w:t>АО «ОЭЗ ППТ «Липецк»</w:t>
            </w:r>
          </w:p>
          <w:p w:rsidR="00CD24F4" w:rsidRPr="005C46CF" w:rsidRDefault="00CD24F4" w:rsidP="00CD24F4">
            <w:pPr>
              <w:rPr>
                <w:b/>
                <w:sz w:val="28"/>
                <w:szCs w:val="28"/>
              </w:rPr>
            </w:pPr>
            <w:r w:rsidRPr="005C46CF">
              <w:rPr>
                <w:b/>
                <w:sz w:val="28"/>
                <w:szCs w:val="28"/>
              </w:rPr>
              <w:t>_______________________</w:t>
            </w:r>
          </w:p>
        </w:tc>
        <w:tc>
          <w:tcPr>
            <w:tcW w:w="5015" w:type="dxa"/>
          </w:tcPr>
          <w:p w:rsidR="00CD24F4" w:rsidRPr="005C46CF" w:rsidRDefault="00CD24F4" w:rsidP="00CD24F4">
            <w:pPr>
              <w:ind w:firstLine="34"/>
              <w:rPr>
                <w:sz w:val="28"/>
                <w:szCs w:val="28"/>
              </w:rPr>
            </w:pPr>
            <w:r w:rsidRPr="005C46CF">
              <w:rPr>
                <w:rStyle w:val="FontStyle59"/>
                <w:b/>
                <w:sz w:val="28"/>
                <w:szCs w:val="28"/>
              </w:rPr>
              <w:t>Подрядчик</w:t>
            </w:r>
            <w:r w:rsidRPr="005C46CF">
              <w:rPr>
                <w:sz w:val="28"/>
                <w:szCs w:val="28"/>
              </w:rPr>
              <w:t xml:space="preserve"> </w:t>
            </w:r>
          </w:p>
          <w:p w:rsidR="00CD24F4" w:rsidRPr="005C46CF" w:rsidRDefault="00CD24F4" w:rsidP="00CD24F4">
            <w:pPr>
              <w:ind w:firstLine="34"/>
              <w:rPr>
                <w:sz w:val="28"/>
                <w:szCs w:val="28"/>
              </w:rPr>
            </w:pPr>
            <w:r w:rsidRPr="005C46CF">
              <w:rPr>
                <w:sz w:val="28"/>
                <w:szCs w:val="28"/>
              </w:rPr>
              <w:t>____________________</w:t>
            </w:r>
          </w:p>
          <w:p w:rsidR="00CD24F4" w:rsidRPr="005C46CF" w:rsidRDefault="00CD24F4" w:rsidP="00CD24F4">
            <w:pPr>
              <w:ind w:firstLine="34"/>
              <w:rPr>
                <w:sz w:val="28"/>
                <w:szCs w:val="28"/>
              </w:rPr>
            </w:pPr>
            <w:r w:rsidRPr="005C46CF">
              <w:rPr>
                <w:sz w:val="28"/>
                <w:szCs w:val="28"/>
              </w:rPr>
              <w:t>____________________</w:t>
            </w:r>
          </w:p>
        </w:tc>
      </w:tr>
      <w:tr w:rsidR="005C46CF" w:rsidRPr="005C46CF" w:rsidTr="00CD24F4">
        <w:tc>
          <w:tcPr>
            <w:tcW w:w="5245" w:type="dxa"/>
          </w:tcPr>
          <w:p w:rsidR="00CD24F4" w:rsidRPr="005C46CF" w:rsidRDefault="00CD24F4" w:rsidP="00CD24F4">
            <w:pPr>
              <w:rPr>
                <w:sz w:val="28"/>
                <w:szCs w:val="28"/>
              </w:rPr>
            </w:pPr>
          </w:p>
          <w:p w:rsidR="00CD24F4" w:rsidRPr="005C46CF" w:rsidRDefault="00CD24F4" w:rsidP="00CD24F4">
            <w:pPr>
              <w:rPr>
                <w:sz w:val="28"/>
                <w:szCs w:val="28"/>
              </w:rPr>
            </w:pPr>
            <w:r w:rsidRPr="005C46CF">
              <w:rPr>
                <w:sz w:val="28"/>
                <w:szCs w:val="28"/>
              </w:rPr>
              <w:t>______________ /_________ /</w:t>
            </w:r>
          </w:p>
        </w:tc>
        <w:tc>
          <w:tcPr>
            <w:tcW w:w="5015" w:type="dxa"/>
          </w:tcPr>
          <w:p w:rsidR="00CD24F4" w:rsidRPr="005C46CF" w:rsidRDefault="00CD24F4" w:rsidP="00CD24F4">
            <w:pPr>
              <w:rPr>
                <w:sz w:val="28"/>
                <w:szCs w:val="28"/>
              </w:rPr>
            </w:pPr>
          </w:p>
          <w:p w:rsidR="00CD24F4" w:rsidRPr="005C46CF" w:rsidRDefault="00CD24F4" w:rsidP="00CD24F4">
            <w:pPr>
              <w:rPr>
                <w:sz w:val="28"/>
                <w:szCs w:val="28"/>
              </w:rPr>
            </w:pPr>
            <w:r w:rsidRPr="005C46CF">
              <w:rPr>
                <w:sz w:val="28"/>
                <w:szCs w:val="28"/>
              </w:rPr>
              <w:t xml:space="preserve">_________________ /_________ / </w:t>
            </w:r>
          </w:p>
        </w:tc>
      </w:tr>
      <w:bookmarkEnd w:id="16"/>
    </w:tbl>
    <w:p w:rsidR="007409FC" w:rsidRPr="005C46CF" w:rsidRDefault="007409FC" w:rsidP="007409FC">
      <w:pPr>
        <w:pStyle w:val="Style40"/>
        <w:widowControl/>
        <w:spacing w:before="53" w:line="274" w:lineRule="exact"/>
        <w:jc w:val="both"/>
        <w:rPr>
          <w:rStyle w:val="FontStyle72"/>
        </w:rPr>
      </w:pPr>
    </w:p>
    <w:p w:rsidR="007409FC" w:rsidRPr="005C46CF" w:rsidRDefault="007409FC" w:rsidP="00FF5457">
      <w:pPr>
        <w:pStyle w:val="Style40"/>
        <w:widowControl/>
        <w:spacing w:before="53" w:line="274" w:lineRule="exact"/>
        <w:jc w:val="right"/>
        <w:rPr>
          <w:rStyle w:val="FontStyle72"/>
        </w:rPr>
      </w:pPr>
    </w:p>
    <w:p w:rsidR="00335591" w:rsidRPr="005C46CF" w:rsidRDefault="00335591" w:rsidP="00FF5457">
      <w:pPr>
        <w:pStyle w:val="Style40"/>
        <w:widowControl/>
        <w:spacing w:before="53" w:line="274" w:lineRule="exact"/>
        <w:jc w:val="right"/>
        <w:rPr>
          <w:rStyle w:val="FontStyle72"/>
        </w:rPr>
      </w:pPr>
    </w:p>
    <w:p w:rsidR="00335591" w:rsidRPr="005C46CF" w:rsidRDefault="00335591" w:rsidP="00FF5457">
      <w:pPr>
        <w:pStyle w:val="Style40"/>
        <w:widowControl/>
        <w:spacing w:before="53" w:line="274" w:lineRule="exact"/>
        <w:jc w:val="right"/>
        <w:rPr>
          <w:rStyle w:val="FontStyle72"/>
        </w:rPr>
      </w:pPr>
    </w:p>
    <w:p w:rsidR="00335591" w:rsidRPr="005C46CF" w:rsidRDefault="00335591" w:rsidP="00FF5457">
      <w:pPr>
        <w:pStyle w:val="Style40"/>
        <w:widowControl/>
        <w:spacing w:before="53" w:line="274" w:lineRule="exact"/>
        <w:jc w:val="right"/>
        <w:rPr>
          <w:rStyle w:val="FontStyle72"/>
        </w:rPr>
      </w:pPr>
    </w:p>
    <w:p w:rsidR="00335591" w:rsidRPr="005C46CF" w:rsidRDefault="00335591" w:rsidP="00FF5457">
      <w:pPr>
        <w:pStyle w:val="Style40"/>
        <w:widowControl/>
        <w:spacing w:before="53" w:line="274" w:lineRule="exact"/>
        <w:jc w:val="right"/>
        <w:rPr>
          <w:rStyle w:val="FontStyle72"/>
        </w:rPr>
      </w:pPr>
    </w:p>
    <w:p w:rsidR="00335591" w:rsidRPr="005C46CF" w:rsidRDefault="00335591" w:rsidP="00FF5457">
      <w:pPr>
        <w:pStyle w:val="Style40"/>
        <w:widowControl/>
        <w:spacing w:before="53" w:line="274" w:lineRule="exact"/>
        <w:jc w:val="right"/>
        <w:rPr>
          <w:rStyle w:val="FontStyle72"/>
        </w:rPr>
      </w:pPr>
    </w:p>
    <w:p w:rsidR="00335591" w:rsidRPr="005C46CF" w:rsidRDefault="00335591" w:rsidP="00FF5457">
      <w:pPr>
        <w:pStyle w:val="Style40"/>
        <w:widowControl/>
        <w:spacing w:before="53" w:line="274" w:lineRule="exact"/>
        <w:jc w:val="right"/>
        <w:rPr>
          <w:rStyle w:val="FontStyle72"/>
        </w:rPr>
      </w:pPr>
    </w:p>
    <w:p w:rsidR="00335591" w:rsidRPr="005C46CF" w:rsidRDefault="00335591" w:rsidP="00FF5457">
      <w:pPr>
        <w:pStyle w:val="Style40"/>
        <w:widowControl/>
        <w:spacing w:before="53" w:line="274" w:lineRule="exact"/>
        <w:jc w:val="right"/>
        <w:rPr>
          <w:rStyle w:val="FontStyle72"/>
        </w:rPr>
      </w:pPr>
    </w:p>
    <w:p w:rsidR="00335591" w:rsidRPr="005C46CF" w:rsidRDefault="00335591" w:rsidP="00FF5457">
      <w:pPr>
        <w:pStyle w:val="Style40"/>
        <w:widowControl/>
        <w:spacing w:before="53" w:line="274" w:lineRule="exact"/>
        <w:jc w:val="right"/>
        <w:rPr>
          <w:rStyle w:val="FontStyle72"/>
        </w:rPr>
      </w:pPr>
    </w:p>
    <w:p w:rsidR="00FF5457" w:rsidRPr="005C46CF" w:rsidRDefault="00FF5457" w:rsidP="00FF5457">
      <w:pPr>
        <w:pStyle w:val="Style40"/>
        <w:widowControl/>
        <w:spacing w:before="53" w:line="274" w:lineRule="exact"/>
        <w:jc w:val="right"/>
        <w:rPr>
          <w:rStyle w:val="FontStyle72"/>
        </w:rPr>
      </w:pPr>
      <w:r w:rsidRPr="005C46CF">
        <w:rPr>
          <w:rStyle w:val="FontStyle72"/>
        </w:rPr>
        <w:lastRenderedPageBreak/>
        <w:t>Приложение № 3</w:t>
      </w:r>
    </w:p>
    <w:p w:rsidR="00FF5457" w:rsidRPr="005C46CF" w:rsidRDefault="00CF4F35" w:rsidP="00CF4F35">
      <w:pPr>
        <w:pStyle w:val="Style40"/>
        <w:widowControl/>
        <w:tabs>
          <w:tab w:val="left" w:leader="underscore" w:pos="9648"/>
        </w:tabs>
        <w:spacing w:line="274" w:lineRule="exact"/>
        <w:ind w:left="5812"/>
        <w:jc w:val="right"/>
        <w:rPr>
          <w:rStyle w:val="FontStyle72"/>
        </w:rPr>
      </w:pPr>
      <w:r w:rsidRPr="005C46CF">
        <w:rPr>
          <w:rStyle w:val="FontStyle72"/>
        </w:rPr>
        <w:t xml:space="preserve">к договору № ____ </w:t>
      </w:r>
      <w:r w:rsidR="00FF5457" w:rsidRPr="005C46CF">
        <w:rPr>
          <w:rStyle w:val="FontStyle72"/>
        </w:rPr>
        <w:t>от</w:t>
      </w:r>
      <w:r w:rsidRPr="005C46CF">
        <w:rPr>
          <w:rStyle w:val="FontStyle72"/>
        </w:rPr>
        <w:t xml:space="preserve"> </w:t>
      </w:r>
      <w:r w:rsidR="00FF5457" w:rsidRPr="005C46CF">
        <w:rPr>
          <w:rStyle w:val="FontStyle72"/>
        </w:rPr>
        <w:t>«</w:t>
      </w:r>
      <w:r w:rsidRPr="005C46CF">
        <w:rPr>
          <w:rStyle w:val="FontStyle72"/>
        </w:rPr>
        <w:t>___</w:t>
      </w:r>
      <w:r w:rsidR="00FF5457" w:rsidRPr="005C46CF">
        <w:rPr>
          <w:rStyle w:val="FontStyle72"/>
        </w:rPr>
        <w:t>»</w:t>
      </w:r>
      <w:r w:rsidRPr="005C46CF">
        <w:rPr>
          <w:rStyle w:val="FontStyle72"/>
        </w:rPr>
        <w:t xml:space="preserve"> ____ </w:t>
      </w:r>
      <w:r w:rsidR="00FF5457" w:rsidRPr="005C46CF">
        <w:rPr>
          <w:rStyle w:val="FontStyle72"/>
        </w:rPr>
        <w:t>20</w:t>
      </w:r>
      <w:r w:rsidRPr="005C46CF">
        <w:rPr>
          <w:rStyle w:val="FontStyle72"/>
        </w:rPr>
        <w:t>__</w:t>
      </w:r>
      <w:r w:rsidR="00FF5457" w:rsidRPr="005C46CF">
        <w:rPr>
          <w:rStyle w:val="FontStyle72"/>
        </w:rPr>
        <w:t xml:space="preserve"> г.</w:t>
      </w:r>
    </w:p>
    <w:p w:rsidR="00FF5457" w:rsidRPr="005C46CF" w:rsidRDefault="00FF5457" w:rsidP="00FF5457">
      <w:pPr>
        <w:pStyle w:val="Style1"/>
        <w:widowControl/>
        <w:spacing w:line="240" w:lineRule="exact"/>
        <w:ind w:left="3259"/>
        <w:jc w:val="both"/>
        <w:rPr>
          <w:sz w:val="20"/>
          <w:szCs w:val="20"/>
        </w:rPr>
      </w:pPr>
    </w:p>
    <w:p w:rsidR="00FF5457" w:rsidRPr="005C46CF" w:rsidRDefault="00FF5457" w:rsidP="00FF5457">
      <w:pPr>
        <w:pStyle w:val="Style1"/>
        <w:widowControl/>
        <w:spacing w:line="240" w:lineRule="exact"/>
        <w:ind w:left="3259"/>
        <w:jc w:val="both"/>
        <w:rPr>
          <w:sz w:val="20"/>
          <w:szCs w:val="20"/>
        </w:rPr>
      </w:pPr>
    </w:p>
    <w:p w:rsidR="00FF5457" w:rsidRPr="005C46CF" w:rsidRDefault="00FF5457" w:rsidP="00FF5457">
      <w:pPr>
        <w:pStyle w:val="Style1"/>
        <w:widowControl/>
        <w:spacing w:before="101"/>
        <w:ind w:left="3259"/>
        <w:jc w:val="both"/>
        <w:rPr>
          <w:rStyle w:val="FontStyle58"/>
          <w:sz w:val="28"/>
          <w:szCs w:val="28"/>
        </w:rPr>
      </w:pPr>
      <w:r w:rsidRPr="005C46CF">
        <w:rPr>
          <w:rStyle w:val="FontStyle58"/>
          <w:sz w:val="28"/>
          <w:szCs w:val="28"/>
        </w:rPr>
        <w:t>Расчет стоимости Работ</w:t>
      </w:r>
      <w:r w:rsidR="00AF004C" w:rsidRPr="005C46CF">
        <w:rPr>
          <w:rStyle w:val="a6"/>
          <w:b/>
          <w:bCs/>
          <w:sz w:val="28"/>
          <w:szCs w:val="28"/>
        </w:rPr>
        <w:footnoteReference w:id="17"/>
      </w:r>
    </w:p>
    <w:p w:rsidR="00FF5457" w:rsidRPr="005C46CF" w:rsidRDefault="00FF5457" w:rsidP="00FF5457">
      <w:pPr>
        <w:widowControl/>
        <w:spacing w:after="370" w:line="1" w:lineRule="exact"/>
        <w:rPr>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754"/>
        <w:gridCol w:w="4008"/>
        <w:gridCol w:w="2609"/>
        <w:gridCol w:w="2410"/>
      </w:tblGrid>
      <w:tr w:rsidR="005C46CF" w:rsidRPr="005C46CF" w:rsidTr="007875AD">
        <w:tc>
          <w:tcPr>
            <w:tcW w:w="754" w:type="dxa"/>
            <w:tcBorders>
              <w:top w:val="single" w:sz="6" w:space="0" w:color="auto"/>
              <w:left w:val="single" w:sz="6" w:space="0" w:color="auto"/>
              <w:bottom w:val="single" w:sz="6" w:space="0" w:color="auto"/>
              <w:right w:val="single" w:sz="6" w:space="0" w:color="auto"/>
            </w:tcBorders>
            <w:vAlign w:val="center"/>
          </w:tcPr>
          <w:p w:rsidR="00FF5457" w:rsidRPr="005C46CF" w:rsidRDefault="00FF5457" w:rsidP="007875AD">
            <w:pPr>
              <w:pStyle w:val="Style20"/>
              <w:widowControl/>
              <w:spacing w:line="240" w:lineRule="auto"/>
              <w:rPr>
                <w:rStyle w:val="FontStyle59"/>
                <w:sz w:val="24"/>
                <w:szCs w:val="24"/>
              </w:rPr>
            </w:pPr>
            <w:r w:rsidRPr="005C46CF">
              <w:rPr>
                <w:rStyle w:val="FontStyle59"/>
                <w:sz w:val="24"/>
                <w:szCs w:val="24"/>
              </w:rPr>
              <w:t>№ п/п</w:t>
            </w:r>
          </w:p>
        </w:tc>
        <w:tc>
          <w:tcPr>
            <w:tcW w:w="4008" w:type="dxa"/>
            <w:tcBorders>
              <w:top w:val="single" w:sz="6" w:space="0" w:color="auto"/>
              <w:left w:val="single" w:sz="6" w:space="0" w:color="auto"/>
              <w:bottom w:val="single" w:sz="6" w:space="0" w:color="auto"/>
              <w:right w:val="single" w:sz="6" w:space="0" w:color="auto"/>
            </w:tcBorders>
            <w:vAlign w:val="center"/>
          </w:tcPr>
          <w:p w:rsidR="00FF5457" w:rsidRPr="005C46CF" w:rsidRDefault="00FF5457" w:rsidP="007875AD">
            <w:pPr>
              <w:pStyle w:val="Style36"/>
              <w:widowControl/>
              <w:spacing w:line="240" w:lineRule="auto"/>
              <w:jc w:val="center"/>
              <w:rPr>
                <w:rStyle w:val="FontStyle72"/>
                <w:sz w:val="24"/>
                <w:szCs w:val="24"/>
              </w:rPr>
            </w:pPr>
            <w:r w:rsidRPr="005C46CF">
              <w:rPr>
                <w:rStyle w:val="FontStyle72"/>
                <w:sz w:val="24"/>
                <w:szCs w:val="24"/>
              </w:rPr>
              <w:t>Наименование разделов</w:t>
            </w:r>
          </w:p>
        </w:tc>
        <w:tc>
          <w:tcPr>
            <w:tcW w:w="2609" w:type="dxa"/>
            <w:tcBorders>
              <w:top w:val="single" w:sz="6" w:space="0" w:color="auto"/>
              <w:left w:val="single" w:sz="6" w:space="0" w:color="auto"/>
              <w:bottom w:val="single" w:sz="6" w:space="0" w:color="auto"/>
              <w:right w:val="single" w:sz="6" w:space="0" w:color="auto"/>
            </w:tcBorders>
            <w:vAlign w:val="center"/>
          </w:tcPr>
          <w:p w:rsidR="00FF5457" w:rsidRPr="005C46CF" w:rsidRDefault="00FF5457" w:rsidP="007875AD">
            <w:pPr>
              <w:pStyle w:val="Style36"/>
              <w:widowControl/>
              <w:spacing w:line="240" w:lineRule="auto"/>
              <w:jc w:val="center"/>
              <w:rPr>
                <w:rStyle w:val="FontStyle72"/>
                <w:sz w:val="24"/>
                <w:szCs w:val="24"/>
              </w:rPr>
            </w:pPr>
            <w:r w:rsidRPr="005C46CF">
              <w:rPr>
                <w:rStyle w:val="FontStyle72"/>
                <w:sz w:val="24"/>
                <w:szCs w:val="24"/>
              </w:rPr>
              <w:t>Стоимость работ</w:t>
            </w:r>
          </w:p>
          <w:p w:rsidR="00FF5457" w:rsidRPr="005C46CF" w:rsidRDefault="00FF5457" w:rsidP="007875AD">
            <w:pPr>
              <w:pStyle w:val="Style36"/>
              <w:widowControl/>
              <w:spacing w:line="240" w:lineRule="auto"/>
              <w:jc w:val="center"/>
              <w:rPr>
                <w:rStyle w:val="FontStyle72"/>
                <w:sz w:val="24"/>
                <w:szCs w:val="24"/>
              </w:rPr>
            </w:pPr>
            <w:r w:rsidRPr="005C46CF">
              <w:rPr>
                <w:rStyle w:val="FontStyle72"/>
                <w:sz w:val="24"/>
                <w:szCs w:val="24"/>
              </w:rPr>
              <w:t>(руб.)</w:t>
            </w:r>
          </w:p>
        </w:tc>
        <w:tc>
          <w:tcPr>
            <w:tcW w:w="2410" w:type="dxa"/>
            <w:tcBorders>
              <w:top w:val="single" w:sz="6" w:space="0" w:color="auto"/>
              <w:left w:val="single" w:sz="6" w:space="0" w:color="auto"/>
              <w:bottom w:val="single" w:sz="6" w:space="0" w:color="auto"/>
              <w:right w:val="single" w:sz="6" w:space="0" w:color="auto"/>
            </w:tcBorders>
            <w:vAlign w:val="center"/>
          </w:tcPr>
          <w:p w:rsidR="007875AD" w:rsidRPr="005C46CF" w:rsidRDefault="00FF5457" w:rsidP="007875AD">
            <w:pPr>
              <w:pStyle w:val="Style35"/>
              <w:widowControl/>
              <w:spacing w:line="240" w:lineRule="auto"/>
              <w:ind w:left="226"/>
              <w:jc w:val="center"/>
              <w:rPr>
                <w:rStyle w:val="FontStyle72"/>
                <w:i/>
                <w:sz w:val="24"/>
                <w:szCs w:val="24"/>
              </w:rPr>
            </w:pPr>
            <w:r w:rsidRPr="005C46CF">
              <w:rPr>
                <w:rStyle w:val="FontStyle72"/>
                <w:i/>
                <w:sz w:val="24"/>
                <w:szCs w:val="24"/>
              </w:rPr>
              <w:t xml:space="preserve">Стоимость работ </w:t>
            </w:r>
          </w:p>
          <w:p w:rsidR="00FF5457" w:rsidRPr="005C46CF" w:rsidRDefault="007875AD" w:rsidP="007875AD">
            <w:pPr>
              <w:pStyle w:val="Style35"/>
              <w:widowControl/>
              <w:spacing w:line="240" w:lineRule="auto"/>
              <w:ind w:left="226"/>
              <w:jc w:val="center"/>
              <w:rPr>
                <w:rStyle w:val="FontStyle72"/>
                <w:sz w:val="24"/>
                <w:szCs w:val="24"/>
              </w:rPr>
            </w:pPr>
            <w:r w:rsidRPr="005C46CF">
              <w:rPr>
                <w:rStyle w:val="FontStyle72"/>
                <w:i/>
                <w:sz w:val="24"/>
                <w:szCs w:val="24"/>
              </w:rPr>
              <w:t xml:space="preserve">руб. </w:t>
            </w:r>
            <w:r w:rsidR="00FF5457" w:rsidRPr="005C46CF">
              <w:rPr>
                <w:rStyle w:val="FontStyle72"/>
                <w:i/>
                <w:sz w:val="24"/>
                <w:szCs w:val="24"/>
              </w:rPr>
              <w:t>(с НДС)</w:t>
            </w:r>
            <w:r w:rsidR="00BB283B" w:rsidRPr="005C46CF">
              <w:rPr>
                <w:rStyle w:val="a6"/>
                <w:i/>
              </w:rPr>
              <w:footnoteReference w:id="18"/>
            </w:r>
          </w:p>
        </w:tc>
      </w:tr>
      <w:tr w:rsidR="005C46CF" w:rsidRPr="005C46CF" w:rsidTr="007875AD">
        <w:tc>
          <w:tcPr>
            <w:tcW w:w="754"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36"/>
              <w:widowControl/>
              <w:spacing w:line="240" w:lineRule="auto"/>
              <w:jc w:val="center"/>
              <w:rPr>
                <w:rStyle w:val="FontStyle72"/>
                <w:sz w:val="24"/>
                <w:szCs w:val="24"/>
              </w:rPr>
            </w:pPr>
            <w:r w:rsidRPr="005C46CF">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36"/>
              <w:widowControl/>
              <w:spacing w:line="240" w:lineRule="auto"/>
              <w:ind w:left="1824"/>
              <w:rPr>
                <w:rStyle w:val="FontStyle72"/>
                <w:sz w:val="24"/>
                <w:szCs w:val="24"/>
              </w:rPr>
            </w:pPr>
            <w:r w:rsidRPr="005C46CF">
              <w:rPr>
                <w:rStyle w:val="FontStyle72"/>
                <w:sz w:val="24"/>
                <w:szCs w:val="24"/>
              </w:rPr>
              <w:t>2</w:t>
            </w:r>
          </w:p>
        </w:tc>
        <w:tc>
          <w:tcPr>
            <w:tcW w:w="2609"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r>
      <w:tr w:rsidR="005C46CF" w:rsidRPr="005C46CF" w:rsidTr="007875AD">
        <w:tc>
          <w:tcPr>
            <w:tcW w:w="754"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36"/>
              <w:widowControl/>
              <w:spacing w:line="240" w:lineRule="auto"/>
              <w:jc w:val="center"/>
              <w:rPr>
                <w:rStyle w:val="FontStyle72"/>
                <w:sz w:val="24"/>
                <w:szCs w:val="24"/>
              </w:rPr>
            </w:pPr>
            <w:r w:rsidRPr="005C46CF">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r>
      <w:tr w:rsidR="005C46CF" w:rsidRPr="005C46CF" w:rsidTr="007875AD">
        <w:tc>
          <w:tcPr>
            <w:tcW w:w="754"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36"/>
              <w:widowControl/>
              <w:spacing w:line="240" w:lineRule="auto"/>
              <w:jc w:val="center"/>
              <w:rPr>
                <w:rStyle w:val="FontStyle72"/>
                <w:sz w:val="24"/>
                <w:szCs w:val="24"/>
              </w:rPr>
            </w:pPr>
            <w:r w:rsidRPr="005C46CF">
              <w:rPr>
                <w:rStyle w:val="FontStyle72"/>
                <w:sz w:val="24"/>
                <w:szCs w:val="24"/>
              </w:rPr>
              <w:t>2</w:t>
            </w:r>
          </w:p>
        </w:tc>
        <w:tc>
          <w:tcPr>
            <w:tcW w:w="4008"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r>
      <w:tr w:rsidR="005C46CF" w:rsidRPr="005C46CF" w:rsidTr="007875AD">
        <w:tc>
          <w:tcPr>
            <w:tcW w:w="754"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r>
      <w:tr w:rsidR="005C46CF" w:rsidRPr="005C46CF" w:rsidTr="007875AD">
        <w:tc>
          <w:tcPr>
            <w:tcW w:w="754"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44"/>
              <w:widowControl/>
              <w:jc w:val="center"/>
              <w:rPr>
                <w:rStyle w:val="FontStyle67"/>
                <w:sz w:val="24"/>
                <w:szCs w:val="24"/>
              </w:rPr>
            </w:pPr>
            <w:r w:rsidRPr="005C46CF">
              <w:rPr>
                <w:rStyle w:val="FontStyle67"/>
                <w:sz w:val="24"/>
                <w:szCs w:val="24"/>
              </w:rPr>
              <w:t>...</w:t>
            </w:r>
          </w:p>
        </w:tc>
        <w:tc>
          <w:tcPr>
            <w:tcW w:w="4008"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r>
      <w:tr w:rsidR="005C46CF" w:rsidRPr="005C46CF" w:rsidTr="007875AD">
        <w:tc>
          <w:tcPr>
            <w:tcW w:w="754"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36"/>
              <w:widowControl/>
              <w:spacing w:line="240" w:lineRule="auto"/>
              <w:rPr>
                <w:rStyle w:val="FontStyle72"/>
                <w:sz w:val="24"/>
                <w:szCs w:val="24"/>
              </w:rPr>
            </w:pPr>
            <w:r w:rsidRPr="005C46CF">
              <w:rPr>
                <w:rStyle w:val="FontStyle72"/>
                <w:sz w:val="24"/>
                <w:szCs w:val="24"/>
              </w:rPr>
              <w:t>Итого</w:t>
            </w:r>
          </w:p>
        </w:tc>
        <w:tc>
          <w:tcPr>
            <w:tcW w:w="2609"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r>
      <w:tr w:rsidR="00FF5457" w:rsidRPr="005C46CF" w:rsidTr="007875AD">
        <w:tc>
          <w:tcPr>
            <w:tcW w:w="754"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36"/>
              <w:widowControl/>
              <w:spacing w:line="240" w:lineRule="auto"/>
              <w:rPr>
                <w:rStyle w:val="FontStyle72"/>
                <w:i/>
                <w:spacing w:val="30"/>
                <w:sz w:val="24"/>
                <w:szCs w:val="24"/>
              </w:rPr>
            </w:pPr>
            <w:r w:rsidRPr="005C46CF">
              <w:rPr>
                <w:rStyle w:val="FontStyle72"/>
                <w:i/>
                <w:sz w:val="24"/>
                <w:szCs w:val="24"/>
              </w:rPr>
              <w:t xml:space="preserve">В том числе НДС </w:t>
            </w:r>
            <w:r w:rsidR="00BB283B" w:rsidRPr="005C46CF">
              <w:rPr>
                <w:rStyle w:val="FontStyle72"/>
                <w:i/>
                <w:spacing w:val="30"/>
                <w:sz w:val="24"/>
                <w:szCs w:val="24"/>
              </w:rPr>
              <w:t>_</w:t>
            </w:r>
            <w:r w:rsidRPr="005C46CF">
              <w:rPr>
                <w:rStyle w:val="FontStyle72"/>
                <w:i/>
                <w:spacing w:val="30"/>
                <w:sz w:val="24"/>
                <w:szCs w:val="24"/>
              </w:rPr>
              <w:t>%</w:t>
            </w:r>
            <w:r w:rsidR="00BB283B" w:rsidRPr="005C46CF">
              <w:rPr>
                <w:rStyle w:val="a6"/>
                <w:i/>
                <w:spacing w:val="30"/>
              </w:rPr>
              <w:footnoteReference w:id="19"/>
            </w:r>
          </w:p>
        </w:tc>
        <w:tc>
          <w:tcPr>
            <w:tcW w:w="2609"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5C46CF" w:rsidRDefault="00FF5457" w:rsidP="00130C7C">
            <w:pPr>
              <w:pStyle w:val="Style11"/>
              <w:widowControl/>
            </w:pPr>
          </w:p>
        </w:tc>
      </w:tr>
    </w:tbl>
    <w:p w:rsidR="00FF5457" w:rsidRPr="005C46CF" w:rsidRDefault="00FF5457" w:rsidP="00FF5457">
      <w:pPr>
        <w:widowControl/>
      </w:pPr>
    </w:p>
    <w:p w:rsidR="007875AD" w:rsidRPr="005C46CF" w:rsidRDefault="007875AD" w:rsidP="00FF5457">
      <w:pPr>
        <w:widowControl/>
      </w:pPr>
    </w:p>
    <w:tbl>
      <w:tblPr>
        <w:tblW w:w="10260" w:type="dxa"/>
        <w:tblInd w:w="-34" w:type="dxa"/>
        <w:tblLook w:val="00A0" w:firstRow="1" w:lastRow="0" w:firstColumn="1" w:lastColumn="0" w:noHBand="0" w:noVBand="0"/>
      </w:tblPr>
      <w:tblGrid>
        <w:gridCol w:w="5245"/>
        <w:gridCol w:w="5015"/>
      </w:tblGrid>
      <w:tr w:rsidR="005C46CF" w:rsidRPr="005C46CF" w:rsidTr="00F61991">
        <w:tc>
          <w:tcPr>
            <w:tcW w:w="5245" w:type="dxa"/>
            <w:vAlign w:val="center"/>
          </w:tcPr>
          <w:p w:rsidR="007875AD" w:rsidRPr="005C46CF" w:rsidRDefault="007875AD" w:rsidP="00F61991">
            <w:pPr>
              <w:rPr>
                <w:b/>
                <w:sz w:val="28"/>
                <w:szCs w:val="28"/>
              </w:rPr>
            </w:pPr>
            <w:r w:rsidRPr="005C46CF">
              <w:rPr>
                <w:b/>
                <w:sz w:val="28"/>
                <w:szCs w:val="28"/>
              </w:rPr>
              <w:t>Заказчик</w:t>
            </w:r>
          </w:p>
          <w:p w:rsidR="007875AD" w:rsidRPr="005C46CF" w:rsidRDefault="007875AD" w:rsidP="00F61991">
            <w:pPr>
              <w:rPr>
                <w:rStyle w:val="ad"/>
                <w:b w:val="0"/>
                <w:bCs/>
                <w:color w:val="auto"/>
                <w:sz w:val="28"/>
                <w:szCs w:val="28"/>
              </w:rPr>
            </w:pPr>
            <w:r w:rsidRPr="005C46CF">
              <w:rPr>
                <w:sz w:val="28"/>
                <w:szCs w:val="28"/>
              </w:rPr>
              <w:t>АО «ОЭЗ ППТ «Липецк»</w:t>
            </w:r>
          </w:p>
          <w:p w:rsidR="007875AD" w:rsidRPr="005C46CF" w:rsidRDefault="007875AD" w:rsidP="00F61991">
            <w:pPr>
              <w:rPr>
                <w:b/>
                <w:sz w:val="28"/>
                <w:szCs w:val="28"/>
              </w:rPr>
            </w:pPr>
            <w:r w:rsidRPr="005C46CF">
              <w:rPr>
                <w:b/>
                <w:sz w:val="28"/>
                <w:szCs w:val="28"/>
              </w:rPr>
              <w:t>_______________________</w:t>
            </w:r>
          </w:p>
        </w:tc>
        <w:tc>
          <w:tcPr>
            <w:tcW w:w="5015" w:type="dxa"/>
          </w:tcPr>
          <w:p w:rsidR="007875AD" w:rsidRPr="005C46CF" w:rsidRDefault="007875AD" w:rsidP="00F61991">
            <w:pPr>
              <w:ind w:firstLine="34"/>
              <w:rPr>
                <w:sz w:val="28"/>
                <w:szCs w:val="28"/>
              </w:rPr>
            </w:pPr>
            <w:r w:rsidRPr="005C46CF">
              <w:rPr>
                <w:rStyle w:val="FontStyle59"/>
                <w:b/>
                <w:sz w:val="28"/>
                <w:szCs w:val="28"/>
              </w:rPr>
              <w:t>Подрядчик</w:t>
            </w:r>
            <w:r w:rsidRPr="005C46CF">
              <w:rPr>
                <w:sz w:val="28"/>
                <w:szCs w:val="28"/>
              </w:rPr>
              <w:t xml:space="preserve"> </w:t>
            </w:r>
          </w:p>
          <w:p w:rsidR="007875AD" w:rsidRPr="005C46CF" w:rsidRDefault="007875AD" w:rsidP="00F61991">
            <w:pPr>
              <w:ind w:firstLine="34"/>
              <w:rPr>
                <w:sz w:val="28"/>
                <w:szCs w:val="28"/>
              </w:rPr>
            </w:pPr>
            <w:r w:rsidRPr="005C46CF">
              <w:rPr>
                <w:sz w:val="28"/>
                <w:szCs w:val="28"/>
              </w:rPr>
              <w:t>____________________</w:t>
            </w:r>
          </w:p>
          <w:p w:rsidR="007875AD" w:rsidRPr="005C46CF" w:rsidRDefault="007875AD" w:rsidP="00F61991">
            <w:pPr>
              <w:ind w:firstLine="34"/>
              <w:rPr>
                <w:sz w:val="28"/>
                <w:szCs w:val="28"/>
              </w:rPr>
            </w:pPr>
            <w:r w:rsidRPr="005C46CF">
              <w:rPr>
                <w:sz w:val="28"/>
                <w:szCs w:val="28"/>
              </w:rPr>
              <w:t>____________________</w:t>
            </w:r>
          </w:p>
        </w:tc>
      </w:tr>
      <w:tr w:rsidR="005C46CF" w:rsidRPr="005C46CF" w:rsidTr="00F61991">
        <w:tc>
          <w:tcPr>
            <w:tcW w:w="5245" w:type="dxa"/>
          </w:tcPr>
          <w:p w:rsidR="007875AD" w:rsidRPr="005C46CF" w:rsidRDefault="007875AD" w:rsidP="00F61991">
            <w:pPr>
              <w:rPr>
                <w:sz w:val="28"/>
                <w:szCs w:val="28"/>
              </w:rPr>
            </w:pPr>
          </w:p>
          <w:p w:rsidR="007875AD" w:rsidRPr="005C46CF" w:rsidRDefault="007875AD" w:rsidP="00F61991">
            <w:pPr>
              <w:rPr>
                <w:sz w:val="28"/>
                <w:szCs w:val="28"/>
              </w:rPr>
            </w:pPr>
            <w:r w:rsidRPr="005C46CF">
              <w:rPr>
                <w:sz w:val="28"/>
                <w:szCs w:val="28"/>
              </w:rPr>
              <w:t>______________ /_________ /</w:t>
            </w:r>
          </w:p>
        </w:tc>
        <w:tc>
          <w:tcPr>
            <w:tcW w:w="5015" w:type="dxa"/>
          </w:tcPr>
          <w:p w:rsidR="007875AD" w:rsidRPr="005C46CF" w:rsidRDefault="007875AD" w:rsidP="00F61991">
            <w:pPr>
              <w:rPr>
                <w:sz w:val="28"/>
                <w:szCs w:val="28"/>
              </w:rPr>
            </w:pPr>
          </w:p>
          <w:p w:rsidR="007875AD" w:rsidRPr="005C46CF" w:rsidRDefault="007875AD" w:rsidP="00F61991">
            <w:pPr>
              <w:rPr>
                <w:sz w:val="28"/>
                <w:szCs w:val="28"/>
              </w:rPr>
            </w:pPr>
            <w:r w:rsidRPr="005C46CF">
              <w:rPr>
                <w:sz w:val="28"/>
                <w:szCs w:val="28"/>
              </w:rPr>
              <w:t xml:space="preserve">_________________ /_________ / </w:t>
            </w:r>
          </w:p>
        </w:tc>
      </w:tr>
    </w:tbl>
    <w:p w:rsidR="00CF4F35" w:rsidRPr="005C46CF" w:rsidRDefault="00CF4F35" w:rsidP="00FF5457">
      <w:pPr>
        <w:widowControl/>
      </w:pPr>
    </w:p>
    <w:p w:rsidR="00CF4F35" w:rsidRPr="005C46CF" w:rsidRDefault="00CF4F35" w:rsidP="00CF4F35">
      <w:pPr>
        <w:widowControl/>
        <w:sectPr w:rsidR="00CF4F35" w:rsidRPr="005C46CF" w:rsidSect="00BA44D8">
          <w:pgSz w:w="11905" w:h="16837"/>
          <w:pgMar w:top="1388" w:right="1101" w:bottom="1440" w:left="1155" w:header="720" w:footer="720" w:gutter="0"/>
          <w:cols w:space="60"/>
          <w:noEndnote/>
        </w:sectPr>
      </w:pPr>
    </w:p>
    <w:p w:rsidR="00747C08" w:rsidRPr="005C46CF" w:rsidRDefault="00747C08" w:rsidP="001606DB">
      <w:pPr>
        <w:pStyle w:val="Style40"/>
        <w:widowControl/>
        <w:spacing w:before="53" w:line="274" w:lineRule="exact"/>
        <w:rPr>
          <w:rStyle w:val="FontStyle72"/>
        </w:rPr>
      </w:pPr>
    </w:p>
    <w:p w:rsidR="00747C08" w:rsidRPr="005C46CF" w:rsidRDefault="00747C08" w:rsidP="00747C08">
      <w:pPr>
        <w:pStyle w:val="Style40"/>
        <w:widowControl/>
        <w:spacing w:before="53" w:line="274" w:lineRule="exact"/>
        <w:jc w:val="right"/>
        <w:rPr>
          <w:rStyle w:val="FontStyle72"/>
        </w:rPr>
      </w:pPr>
      <w:r w:rsidRPr="005C46CF">
        <w:rPr>
          <w:rStyle w:val="FontStyle72"/>
        </w:rPr>
        <w:t>Приложение № 4</w:t>
      </w:r>
    </w:p>
    <w:p w:rsidR="00747C08" w:rsidRPr="005C46CF" w:rsidRDefault="00747C08" w:rsidP="00747C08">
      <w:pPr>
        <w:pStyle w:val="Style40"/>
        <w:widowControl/>
        <w:tabs>
          <w:tab w:val="left" w:leader="underscore" w:pos="9648"/>
        </w:tabs>
        <w:spacing w:line="274" w:lineRule="exact"/>
        <w:ind w:left="5812"/>
        <w:jc w:val="right"/>
        <w:rPr>
          <w:rStyle w:val="FontStyle72"/>
        </w:rPr>
      </w:pPr>
      <w:r w:rsidRPr="005C46CF">
        <w:rPr>
          <w:rStyle w:val="FontStyle72"/>
        </w:rPr>
        <w:t>к договору № ____ от «___» ____ 20__ г.</w:t>
      </w:r>
    </w:p>
    <w:p w:rsidR="00747C08" w:rsidRPr="005C46CF" w:rsidRDefault="00747C08" w:rsidP="00747C08">
      <w:pPr>
        <w:pStyle w:val="Style40"/>
        <w:widowControl/>
        <w:tabs>
          <w:tab w:val="left" w:leader="underscore" w:pos="9648"/>
        </w:tabs>
        <w:spacing w:line="274" w:lineRule="exact"/>
        <w:ind w:left="5812"/>
        <w:jc w:val="right"/>
        <w:rPr>
          <w:rStyle w:val="FontStyle72"/>
        </w:rPr>
      </w:pPr>
    </w:p>
    <w:p w:rsidR="00747C08" w:rsidRPr="005C46CF" w:rsidRDefault="00747C08" w:rsidP="00747C08">
      <w:pPr>
        <w:pStyle w:val="Style40"/>
        <w:widowControl/>
        <w:tabs>
          <w:tab w:val="left" w:leader="underscore" w:pos="9648"/>
        </w:tabs>
        <w:spacing w:line="274" w:lineRule="exact"/>
        <w:ind w:left="5812"/>
        <w:jc w:val="right"/>
        <w:rPr>
          <w:rStyle w:val="FontStyle72"/>
        </w:rPr>
      </w:pPr>
    </w:p>
    <w:p w:rsidR="00747C08" w:rsidRPr="005C46CF" w:rsidRDefault="00747C08" w:rsidP="00747C08">
      <w:pPr>
        <w:pStyle w:val="Style40"/>
        <w:widowControl/>
        <w:pBdr>
          <w:bottom w:val="single" w:sz="12" w:space="1" w:color="auto"/>
        </w:pBdr>
        <w:tabs>
          <w:tab w:val="left" w:leader="underscore" w:pos="9648"/>
        </w:tabs>
        <w:spacing w:line="274" w:lineRule="exact"/>
        <w:jc w:val="center"/>
        <w:rPr>
          <w:rStyle w:val="FontStyle72"/>
        </w:rPr>
      </w:pPr>
      <w:r w:rsidRPr="005C46CF">
        <w:rPr>
          <w:rStyle w:val="FontStyle72"/>
        </w:rPr>
        <w:t>ФОРМА Акта сдачи-приемки этапа работ</w:t>
      </w:r>
    </w:p>
    <w:p w:rsidR="00747C08" w:rsidRPr="005C46CF" w:rsidRDefault="00747C08" w:rsidP="00747C08">
      <w:pPr>
        <w:pStyle w:val="Style40"/>
        <w:widowControl/>
        <w:tabs>
          <w:tab w:val="left" w:leader="underscore" w:pos="9648"/>
        </w:tabs>
        <w:spacing w:line="274" w:lineRule="exact"/>
        <w:jc w:val="center"/>
        <w:rPr>
          <w:rStyle w:val="FontStyle72"/>
        </w:rPr>
      </w:pPr>
    </w:p>
    <w:p w:rsidR="00312206" w:rsidRPr="005C46CF" w:rsidRDefault="00312206" w:rsidP="00312206">
      <w:pPr>
        <w:pStyle w:val="Style40"/>
        <w:widowControl/>
        <w:tabs>
          <w:tab w:val="left" w:leader="underscore" w:pos="9648"/>
        </w:tabs>
        <w:contextualSpacing/>
        <w:jc w:val="center"/>
        <w:rPr>
          <w:rStyle w:val="FontStyle72"/>
          <w:b/>
          <w:sz w:val="24"/>
          <w:szCs w:val="24"/>
        </w:rPr>
      </w:pPr>
    </w:p>
    <w:p w:rsidR="00312206" w:rsidRPr="005C46CF" w:rsidRDefault="00312206" w:rsidP="00312206">
      <w:pPr>
        <w:pStyle w:val="Style40"/>
        <w:widowControl/>
        <w:tabs>
          <w:tab w:val="left" w:leader="underscore" w:pos="9648"/>
        </w:tabs>
        <w:contextualSpacing/>
        <w:jc w:val="center"/>
        <w:rPr>
          <w:rStyle w:val="FontStyle72"/>
          <w:b/>
          <w:sz w:val="24"/>
          <w:szCs w:val="24"/>
        </w:rPr>
      </w:pPr>
      <w:r w:rsidRPr="005C46CF">
        <w:rPr>
          <w:rStyle w:val="FontStyle72"/>
          <w:b/>
          <w:sz w:val="24"/>
          <w:szCs w:val="24"/>
        </w:rPr>
        <w:t>АКТ № ___ от «___» _______ 20__г.</w:t>
      </w:r>
    </w:p>
    <w:p w:rsidR="00312206" w:rsidRPr="005C46CF" w:rsidRDefault="00312206" w:rsidP="00312206">
      <w:pPr>
        <w:pStyle w:val="Style40"/>
        <w:widowControl/>
        <w:tabs>
          <w:tab w:val="left" w:leader="underscore" w:pos="9648"/>
        </w:tabs>
        <w:contextualSpacing/>
        <w:jc w:val="center"/>
        <w:rPr>
          <w:rStyle w:val="FontStyle72"/>
          <w:b/>
          <w:sz w:val="24"/>
          <w:szCs w:val="24"/>
        </w:rPr>
      </w:pPr>
      <w:r w:rsidRPr="005C46CF">
        <w:rPr>
          <w:rStyle w:val="FontStyle72"/>
          <w:b/>
          <w:sz w:val="24"/>
          <w:szCs w:val="24"/>
        </w:rPr>
        <w:t xml:space="preserve">сдачи-приемки этапа работ </w:t>
      </w:r>
    </w:p>
    <w:p w:rsidR="00312206" w:rsidRPr="005C46CF" w:rsidRDefault="00312206" w:rsidP="00312206">
      <w:pPr>
        <w:pStyle w:val="Style40"/>
        <w:widowControl/>
        <w:tabs>
          <w:tab w:val="left" w:leader="underscore" w:pos="9648"/>
        </w:tabs>
        <w:contextualSpacing/>
        <w:jc w:val="center"/>
        <w:rPr>
          <w:rStyle w:val="FontStyle72"/>
          <w:b/>
          <w:sz w:val="24"/>
          <w:szCs w:val="24"/>
        </w:rPr>
      </w:pPr>
      <w:r w:rsidRPr="005C46CF">
        <w:rPr>
          <w:rStyle w:val="FontStyle72"/>
          <w:b/>
          <w:sz w:val="24"/>
          <w:szCs w:val="24"/>
        </w:rPr>
        <w:t>по договору №________ от «___» _______ 20__г.</w:t>
      </w:r>
    </w:p>
    <w:p w:rsidR="00312206" w:rsidRPr="005C46CF" w:rsidRDefault="00312206" w:rsidP="00312206">
      <w:pPr>
        <w:pStyle w:val="Style40"/>
        <w:widowControl/>
        <w:tabs>
          <w:tab w:val="left" w:leader="underscore" w:pos="9648"/>
        </w:tabs>
        <w:contextualSpacing/>
        <w:jc w:val="center"/>
        <w:rPr>
          <w:rStyle w:val="FontStyle72"/>
          <w:b/>
          <w:sz w:val="24"/>
          <w:szCs w:val="24"/>
        </w:rPr>
      </w:pPr>
    </w:p>
    <w:p w:rsidR="00747C08" w:rsidRPr="005C46CF" w:rsidRDefault="00FF27C0" w:rsidP="00312206">
      <w:pPr>
        <w:pStyle w:val="Style40"/>
        <w:widowControl/>
        <w:tabs>
          <w:tab w:val="left" w:leader="underscore" w:pos="9648"/>
        </w:tabs>
        <w:contextualSpacing/>
        <w:jc w:val="both"/>
        <w:rPr>
          <w:rStyle w:val="FontStyle72"/>
          <w:sz w:val="20"/>
          <w:szCs w:val="20"/>
        </w:rPr>
      </w:pPr>
      <w:r w:rsidRPr="005C46CF">
        <w:rPr>
          <w:rStyle w:val="FontStyle72"/>
          <w:sz w:val="20"/>
          <w:szCs w:val="20"/>
        </w:rPr>
        <w:t xml:space="preserve">                Этап № ____: «Наименование работ по этапу ________________ (в соответствии с Календарным планом работ)»</w:t>
      </w:r>
    </w:p>
    <w:p w:rsidR="00FF27C0" w:rsidRPr="005C46CF" w:rsidRDefault="00FF27C0" w:rsidP="00312206">
      <w:pPr>
        <w:pStyle w:val="Style40"/>
        <w:widowControl/>
        <w:tabs>
          <w:tab w:val="left" w:leader="underscore" w:pos="9648"/>
        </w:tabs>
        <w:contextualSpacing/>
        <w:jc w:val="both"/>
        <w:rPr>
          <w:rStyle w:val="FontStyle72"/>
          <w:sz w:val="20"/>
          <w:szCs w:val="20"/>
        </w:rPr>
      </w:pPr>
      <w:r w:rsidRPr="005C46CF">
        <w:rPr>
          <w:rStyle w:val="FontStyle72"/>
          <w:sz w:val="20"/>
          <w:szCs w:val="20"/>
        </w:rPr>
        <w:t xml:space="preserve">                Мы, нижеподписавшиеся, представитель Заказчика - _________________, действующий на основании ___________________, с одной стороны и представитель Подрядчика - _________________________, действующий на основании _________________, с другой стороны составили настоящий Акт о том, что выполненная работа удовлетворяет условиям договора.</w:t>
      </w:r>
    </w:p>
    <w:p w:rsidR="00FF27C0" w:rsidRPr="005C46CF" w:rsidRDefault="00FF27C0" w:rsidP="00312206">
      <w:pPr>
        <w:pStyle w:val="Style40"/>
        <w:widowControl/>
        <w:tabs>
          <w:tab w:val="left" w:leader="underscore" w:pos="9648"/>
        </w:tabs>
        <w:contextualSpacing/>
        <w:jc w:val="both"/>
        <w:rPr>
          <w:rStyle w:val="FontStyle72"/>
          <w:i/>
          <w:sz w:val="20"/>
          <w:szCs w:val="20"/>
        </w:rPr>
      </w:pPr>
      <w:r w:rsidRPr="005C46CF">
        <w:rPr>
          <w:rStyle w:val="FontStyle72"/>
          <w:sz w:val="20"/>
          <w:szCs w:val="20"/>
        </w:rPr>
        <w:t xml:space="preserve">                Стоимость выполненных работ составляет: ______</w:t>
      </w:r>
      <w:r w:rsidR="00B54450" w:rsidRPr="005C46CF">
        <w:rPr>
          <w:rStyle w:val="FontStyle72"/>
          <w:sz w:val="20"/>
          <w:szCs w:val="20"/>
        </w:rPr>
        <w:t>________ (Сумма прописью</w:t>
      </w:r>
      <w:r w:rsidRPr="005C46CF">
        <w:rPr>
          <w:rStyle w:val="FontStyle72"/>
          <w:sz w:val="20"/>
          <w:szCs w:val="20"/>
        </w:rPr>
        <w:t xml:space="preserve">) руб., </w:t>
      </w:r>
      <w:r w:rsidRPr="005C46CF">
        <w:rPr>
          <w:rStyle w:val="FontStyle72"/>
          <w:i/>
          <w:sz w:val="20"/>
          <w:szCs w:val="20"/>
        </w:rPr>
        <w:t xml:space="preserve">в том числе НДС </w:t>
      </w:r>
      <w:r w:rsidR="00BB283B" w:rsidRPr="005C46CF">
        <w:rPr>
          <w:rStyle w:val="FontStyle72"/>
          <w:i/>
          <w:sz w:val="20"/>
          <w:szCs w:val="20"/>
        </w:rPr>
        <w:t>__</w:t>
      </w:r>
      <w:r w:rsidRPr="005C46CF">
        <w:rPr>
          <w:rStyle w:val="FontStyle72"/>
          <w:i/>
          <w:sz w:val="20"/>
          <w:szCs w:val="20"/>
        </w:rPr>
        <w:t>% - ____</w:t>
      </w:r>
      <w:r w:rsidR="00B54450" w:rsidRPr="005C46CF">
        <w:rPr>
          <w:rStyle w:val="FontStyle72"/>
          <w:i/>
          <w:sz w:val="20"/>
          <w:szCs w:val="20"/>
        </w:rPr>
        <w:t>__________ (Сумма прописью</w:t>
      </w:r>
      <w:r w:rsidRPr="005C46CF">
        <w:rPr>
          <w:rStyle w:val="FontStyle72"/>
          <w:i/>
          <w:sz w:val="20"/>
          <w:szCs w:val="20"/>
        </w:rPr>
        <w:t>) руб</w:t>
      </w:r>
      <w:r w:rsidR="004239DC" w:rsidRPr="005C46CF">
        <w:rPr>
          <w:rStyle w:val="FontStyle72"/>
          <w:i/>
          <w:sz w:val="20"/>
          <w:szCs w:val="20"/>
        </w:rPr>
        <w:t>.</w:t>
      </w:r>
      <w:r w:rsidR="004239DC" w:rsidRPr="005C46CF">
        <w:rPr>
          <w:rStyle w:val="a6"/>
          <w:i/>
          <w:sz w:val="20"/>
          <w:szCs w:val="20"/>
        </w:rPr>
        <w:footnoteReference w:id="20"/>
      </w:r>
      <w:r w:rsidRPr="005C46CF">
        <w:rPr>
          <w:rStyle w:val="FontStyle72"/>
          <w:i/>
          <w:sz w:val="20"/>
          <w:szCs w:val="20"/>
        </w:rPr>
        <w:t>.</w:t>
      </w:r>
    </w:p>
    <w:p w:rsidR="00FF27C0" w:rsidRPr="005C46CF" w:rsidRDefault="00FF27C0" w:rsidP="00312206">
      <w:pPr>
        <w:pStyle w:val="Style40"/>
        <w:widowControl/>
        <w:tabs>
          <w:tab w:val="left" w:leader="underscore" w:pos="9648"/>
        </w:tabs>
        <w:contextualSpacing/>
        <w:jc w:val="both"/>
        <w:rPr>
          <w:rStyle w:val="FontStyle72"/>
          <w:i/>
          <w:sz w:val="20"/>
          <w:szCs w:val="20"/>
        </w:rPr>
      </w:pPr>
      <w:r w:rsidRPr="005C46CF">
        <w:rPr>
          <w:rStyle w:val="FontStyle72"/>
          <w:sz w:val="20"/>
          <w:szCs w:val="20"/>
        </w:rPr>
        <w:t xml:space="preserve">               </w:t>
      </w:r>
      <w:r w:rsidR="004E0779" w:rsidRPr="005C46CF">
        <w:rPr>
          <w:rStyle w:val="FontStyle72"/>
          <w:sz w:val="20"/>
          <w:szCs w:val="20"/>
        </w:rPr>
        <w:t xml:space="preserve">  </w:t>
      </w:r>
      <w:r w:rsidRPr="005C46CF">
        <w:rPr>
          <w:rStyle w:val="FontStyle72"/>
          <w:sz w:val="20"/>
          <w:szCs w:val="20"/>
        </w:rPr>
        <w:t>Итого к перечислению: ______</w:t>
      </w:r>
      <w:r w:rsidR="00B54450" w:rsidRPr="005C46CF">
        <w:rPr>
          <w:rStyle w:val="FontStyle72"/>
          <w:sz w:val="20"/>
          <w:szCs w:val="20"/>
        </w:rPr>
        <w:t>________ (Сумма прописью</w:t>
      </w:r>
      <w:r w:rsidRPr="005C46CF">
        <w:rPr>
          <w:rStyle w:val="FontStyle72"/>
          <w:sz w:val="20"/>
          <w:szCs w:val="20"/>
        </w:rPr>
        <w:t xml:space="preserve">) руб., </w:t>
      </w:r>
      <w:r w:rsidRPr="005C46CF">
        <w:rPr>
          <w:rStyle w:val="FontStyle72"/>
          <w:i/>
          <w:sz w:val="20"/>
          <w:szCs w:val="20"/>
        </w:rPr>
        <w:t xml:space="preserve">в том числе НДС </w:t>
      </w:r>
      <w:r w:rsidR="00BB283B" w:rsidRPr="005C46CF">
        <w:rPr>
          <w:rStyle w:val="FontStyle72"/>
          <w:i/>
          <w:sz w:val="20"/>
          <w:szCs w:val="20"/>
        </w:rPr>
        <w:t>__</w:t>
      </w:r>
      <w:r w:rsidRPr="005C46CF">
        <w:rPr>
          <w:rStyle w:val="FontStyle72"/>
          <w:i/>
          <w:sz w:val="20"/>
          <w:szCs w:val="20"/>
        </w:rPr>
        <w:t>% - ______</w:t>
      </w:r>
      <w:r w:rsidR="00B54450" w:rsidRPr="005C46CF">
        <w:rPr>
          <w:rStyle w:val="FontStyle72"/>
          <w:i/>
          <w:sz w:val="20"/>
          <w:szCs w:val="20"/>
        </w:rPr>
        <w:t>________ (Сумма прописью</w:t>
      </w:r>
      <w:r w:rsidRPr="005C46CF">
        <w:rPr>
          <w:rStyle w:val="FontStyle72"/>
          <w:i/>
          <w:sz w:val="20"/>
          <w:szCs w:val="20"/>
        </w:rPr>
        <w:t>) руб.</w:t>
      </w:r>
      <w:r w:rsidR="00BB283B" w:rsidRPr="005C46CF">
        <w:rPr>
          <w:rStyle w:val="a6"/>
          <w:i/>
          <w:sz w:val="20"/>
          <w:szCs w:val="20"/>
        </w:rPr>
        <w:footnoteReference w:id="21"/>
      </w:r>
    </w:p>
    <w:p w:rsidR="00FF27C0" w:rsidRPr="005C46CF" w:rsidRDefault="00FF27C0" w:rsidP="00312206">
      <w:pPr>
        <w:pStyle w:val="Style40"/>
        <w:widowControl/>
        <w:tabs>
          <w:tab w:val="left" w:leader="underscore" w:pos="9648"/>
        </w:tabs>
        <w:contextualSpacing/>
        <w:jc w:val="both"/>
        <w:rPr>
          <w:rStyle w:val="FontStyle72"/>
          <w:sz w:val="20"/>
          <w:szCs w:val="20"/>
        </w:rPr>
      </w:pPr>
    </w:p>
    <w:p w:rsidR="00FF27C0" w:rsidRPr="005C46CF" w:rsidRDefault="00FF27C0" w:rsidP="00312206">
      <w:pPr>
        <w:pStyle w:val="Style40"/>
        <w:widowControl/>
        <w:tabs>
          <w:tab w:val="left" w:leader="underscore" w:pos="9648"/>
        </w:tabs>
        <w:contextualSpacing/>
        <w:jc w:val="both"/>
        <w:rPr>
          <w:rStyle w:val="FontStyle72"/>
          <w:sz w:val="20"/>
          <w:szCs w:val="20"/>
        </w:rPr>
      </w:pPr>
    </w:p>
    <w:p w:rsidR="00FF27C0" w:rsidRPr="005C46CF" w:rsidRDefault="00FF27C0" w:rsidP="00312206">
      <w:pPr>
        <w:pStyle w:val="Style40"/>
        <w:widowControl/>
        <w:tabs>
          <w:tab w:val="left" w:leader="underscore" w:pos="9648"/>
        </w:tabs>
        <w:contextualSpacing/>
        <w:jc w:val="both"/>
        <w:rPr>
          <w:rStyle w:val="FontStyle72"/>
          <w:sz w:val="20"/>
          <w:szCs w:val="20"/>
        </w:rPr>
      </w:pPr>
    </w:p>
    <w:p w:rsidR="00FF27C0" w:rsidRPr="005C46CF" w:rsidRDefault="00FF27C0" w:rsidP="00312206">
      <w:pPr>
        <w:pStyle w:val="Style40"/>
        <w:widowControl/>
        <w:tabs>
          <w:tab w:val="left" w:leader="underscore" w:pos="9648"/>
        </w:tabs>
        <w:contextualSpacing/>
        <w:jc w:val="both"/>
        <w:rPr>
          <w:rStyle w:val="FontStyle72"/>
          <w:sz w:val="20"/>
          <w:szCs w:val="20"/>
        </w:rPr>
      </w:pPr>
      <w:r w:rsidRPr="005C46CF">
        <w:rPr>
          <w:rStyle w:val="FontStyle72"/>
          <w:sz w:val="20"/>
          <w:szCs w:val="20"/>
        </w:rPr>
        <w:t>Работу сдал:                                                                                  Работу принял:</w:t>
      </w:r>
    </w:p>
    <w:p w:rsidR="00FF27C0" w:rsidRPr="005C46CF" w:rsidRDefault="00FF27C0" w:rsidP="00312206">
      <w:pPr>
        <w:pStyle w:val="Style40"/>
        <w:widowControl/>
        <w:tabs>
          <w:tab w:val="left" w:leader="underscore" w:pos="9648"/>
        </w:tabs>
        <w:contextualSpacing/>
        <w:jc w:val="both"/>
        <w:rPr>
          <w:rStyle w:val="FontStyle72"/>
          <w:sz w:val="20"/>
          <w:szCs w:val="20"/>
        </w:rPr>
      </w:pPr>
      <w:r w:rsidRPr="005C46CF">
        <w:rPr>
          <w:rStyle w:val="FontStyle72"/>
          <w:sz w:val="20"/>
          <w:szCs w:val="20"/>
        </w:rPr>
        <w:t>Подрядчик                                                                                    Заказчик</w:t>
      </w:r>
    </w:p>
    <w:p w:rsidR="00FF27C0" w:rsidRPr="005C46CF" w:rsidRDefault="00FF27C0" w:rsidP="00312206">
      <w:pPr>
        <w:pStyle w:val="Style40"/>
        <w:widowControl/>
        <w:tabs>
          <w:tab w:val="left" w:leader="underscore" w:pos="9648"/>
        </w:tabs>
        <w:contextualSpacing/>
        <w:jc w:val="both"/>
        <w:rPr>
          <w:rStyle w:val="FontStyle72"/>
          <w:sz w:val="20"/>
          <w:szCs w:val="20"/>
        </w:rPr>
      </w:pPr>
    </w:p>
    <w:p w:rsidR="00FF27C0" w:rsidRPr="005C46CF" w:rsidRDefault="00FF27C0" w:rsidP="00312206">
      <w:pPr>
        <w:pStyle w:val="Style40"/>
        <w:widowControl/>
        <w:tabs>
          <w:tab w:val="left" w:leader="underscore" w:pos="9648"/>
        </w:tabs>
        <w:contextualSpacing/>
        <w:jc w:val="both"/>
        <w:rPr>
          <w:rStyle w:val="FontStyle72"/>
          <w:sz w:val="20"/>
          <w:szCs w:val="20"/>
        </w:rPr>
      </w:pPr>
      <w:r w:rsidRPr="005C46CF">
        <w:rPr>
          <w:rStyle w:val="FontStyle72"/>
          <w:sz w:val="20"/>
          <w:szCs w:val="20"/>
        </w:rPr>
        <w:t>_______________________                                                          _________________________</w:t>
      </w:r>
    </w:p>
    <w:p w:rsidR="00FF27C0" w:rsidRPr="005C46CF" w:rsidRDefault="00FF27C0" w:rsidP="00312206">
      <w:pPr>
        <w:pStyle w:val="Style40"/>
        <w:widowControl/>
        <w:tabs>
          <w:tab w:val="left" w:leader="underscore" w:pos="9648"/>
        </w:tabs>
        <w:contextualSpacing/>
        <w:jc w:val="both"/>
        <w:rPr>
          <w:rStyle w:val="FontStyle72"/>
          <w:sz w:val="20"/>
          <w:szCs w:val="20"/>
        </w:rPr>
      </w:pPr>
      <w:r w:rsidRPr="005C46CF">
        <w:rPr>
          <w:rStyle w:val="FontStyle72"/>
          <w:sz w:val="20"/>
          <w:szCs w:val="20"/>
        </w:rPr>
        <w:t>М.П.                                                                                                М.П.</w:t>
      </w:r>
    </w:p>
    <w:p w:rsidR="00FF27C0" w:rsidRPr="005C46CF" w:rsidRDefault="00FF27C0" w:rsidP="00312206">
      <w:pPr>
        <w:pStyle w:val="Style40"/>
        <w:widowControl/>
        <w:tabs>
          <w:tab w:val="left" w:leader="underscore" w:pos="9648"/>
        </w:tabs>
        <w:contextualSpacing/>
        <w:jc w:val="both"/>
        <w:rPr>
          <w:rStyle w:val="FontStyle72"/>
          <w:sz w:val="20"/>
          <w:szCs w:val="20"/>
        </w:rPr>
      </w:pPr>
    </w:p>
    <w:p w:rsidR="00FF27C0" w:rsidRPr="005C46CF" w:rsidRDefault="00FF27C0" w:rsidP="00312206">
      <w:pPr>
        <w:pStyle w:val="Style40"/>
        <w:widowControl/>
        <w:tabs>
          <w:tab w:val="left" w:leader="underscore" w:pos="9648"/>
        </w:tabs>
        <w:contextualSpacing/>
        <w:jc w:val="both"/>
        <w:rPr>
          <w:rStyle w:val="FontStyle72"/>
          <w:b/>
          <w:sz w:val="20"/>
          <w:szCs w:val="20"/>
        </w:rPr>
      </w:pPr>
      <w:r w:rsidRPr="005C46CF">
        <w:rPr>
          <w:rStyle w:val="FontStyle72"/>
          <w:b/>
          <w:sz w:val="20"/>
          <w:szCs w:val="20"/>
        </w:rPr>
        <w:tab/>
      </w:r>
    </w:p>
    <w:p w:rsidR="00FF27C0" w:rsidRPr="005C46CF" w:rsidRDefault="00FF27C0" w:rsidP="00312206">
      <w:pPr>
        <w:pStyle w:val="Style40"/>
        <w:widowControl/>
        <w:tabs>
          <w:tab w:val="left" w:leader="underscore" w:pos="9648"/>
        </w:tabs>
        <w:contextualSpacing/>
        <w:jc w:val="both"/>
        <w:rPr>
          <w:rStyle w:val="FontStyle72"/>
          <w:b/>
          <w:sz w:val="20"/>
          <w:szCs w:val="20"/>
        </w:rPr>
      </w:pPr>
    </w:p>
    <w:p w:rsidR="00FF27C0" w:rsidRPr="005C46CF" w:rsidRDefault="00AF004C" w:rsidP="00AF004C">
      <w:pPr>
        <w:pStyle w:val="Style40"/>
        <w:widowControl/>
        <w:tabs>
          <w:tab w:val="left" w:leader="underscore" w:pos="9648"/>
        </w:tabs>
        <w:contextualSpacing/>
        <w:jc w:val="center"/>
        <w:rPr>
          <w:rStyle w:val="FontStyle72"/>
          <w:b/>
          <w:sz w:val="28"/>
          <w:szCs w:val="28"/>
        </w:rPr>
      </w:pPr>
      <w:r w:rsidRPr="005C46CF">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5C46CF" w:rsidRPr="005C46CF" w:rsidTr="00F61991">
        <w:tc>
          <w:tcPr>
            <w:tcW w:w="5245" w:type="dxa"/>
            <w:vAlign w:val="center"/>
          </w:tcPr>
          <w:p w:rsidR="007875AD" w:rsidRPr="005C46CF" w:rsidRDefault="007875AD" w:rsidP="00F61991">
            <w:pPr>
              <w:rPr>
                <w:b/>
                <w:sz w:val="28"/>
                <w:szCs w:val="28"/>
              </w:rPr>
            </w:pPr>
            <w:r w:rsidRPr="005C46CF">
              <w:rPr>
                <w:b/>
                <w:sz w:val="28"/>
                <w:szCs w:val="28"/>
              </w:rPr>
              <w:t>Заказчик</w:t>
            </w:r>
          </w:p>
          <w:p w:rsidR="007875AD" w:rsidRPr="005C46CF" w:rsidRDefault="007875AD" w:rsidP="00F61991">
            <w:pPr>
              <w:rPr>
                <w:rStyle w:val="ad"/>
                <w:b w:val="0"/>
                <w:bCs/>
                <w:color w:val="auto"/>
                <w:sz w:val="28"/>
                <w:szCs w:val="28"/>
              </w:rPr>
            </w:pPr>
            <w:r w:rsidRPr="005C46CF">
              <w:rPr>
                <w:sz w:val="28"/>
                <w:szCs w:val="28"/>
              </w:rPr>
              <w:t>АО «ОЭЗ ППТ «Липецк»</w:t>
            </w:r>
          </w:p>
          <w:p w:rsidR="007875AD" w:rsidRPr="005C46CF" w:rsidRDefault="007875AD" w:rsidP="00F61991">
            <w:pPr>
              <w:rPr>
                <w:b/>
                <w:sz w:val="28"/>
                <w:szCs w:val="28"/>
              </w:rPr>
            </w:pPr>
            <w:r w:rsidRPr="005C46CF">
              <w:rPr>
                <w:b/>
                <w:sz w:val="28"/>
                <w:szCs w:val="28"/>
              </w:rPr>
              <w:t>_______________________</w:t>
            </w:r>
          </w:p>
        </w:tc>
        <w:tc>
          <w:tcPr>
            <w:tcW w:w="5015" w:type="dxa"/>
          </w:tcPr>
          <w:p w:rsidR="007875AD" w:rsidRPr="005C46CF" w:rsidRDefault="007875AD" w:rsidP="00F61991">
            <w:pPr>
              <w:ind w:firstLine="34"/>
              <w:rPr>
                <w:sz w:val="28"/>
                <w:szCs w:val="28"/>
              </w:rPr>
            </w:pPr>
            <w:r w:rsidRPr="005C46CF">
              <w:rPr>
                <w:rStyle w:val="FontStyle59"/>
                <w:b/>
                <w:sz w:val="28"/>
                <w:szCs w:val="28"/>
              </w:rPr>
              <w:t>Подрядчик</w:t>
            </w:r>
            <w:r w:rsidRPr="005C46CF">
              <w:rPr>
                <w:sz w:val="28"/>
                <w:szCs w:val="28"/>
              </w:rPr>
              <w:t xml:space="preserve"> </w:t>
            </w:r>
          </w:p>
          <w:p w:rsidR="007875AD" w:rsidRPr="005C46CF" w:rsidRDefault="007875AD" w:rsidP="00F61991">
            <w:pPr>
              <w:ind w:firstLine="34"/>
              <w:rPr>
                <w:sz w:val="28"/>
                <w:szCs w:val="28"/>
              </w:rPr>
            </w:pPr>
            <w:r w:rsidRPr="005C46CF">
              <w:rPr>
                <w:sz w:val="28"/>
                <w:szCs w:val="28"/>
              </w:rPr>
              <w:t>____________________</w:t>
            </w:r>
          </w:p>
          <w:p w:rsidR="007875AD" w:rsidRPr="005C46CF" w:rsidRDefault="007875AD" w:rsidP="00F61991">
            <w:pPr>
              <w:ind w:firstLine="34"/>
              <w:rPr>
                <w:sz w:val="28"/>
                <w:szCs w:val="28"/>
              </w:rPr>
            </w:pPr>
            <w:r w:rsidRPr="005C46CF">
              <w:rPr>
                <w:sz w:val="28"/>
                <w:szCs w:val="28"/>
              </w:rPr>
              <w:t>____________________</w:t>
            </w:r>
          </w:p>
        </w:tc>
      </w:tr>
      <w:tr w:rsidR="005C46CF" w:rsidRPr="005C46CF" w:rsidTr="00F61991">
        <w:tc>
          <w:tcPr>
            <w:tcW w:w="5245" w:type="dxa"/>
          </w:tcPr>
          <w:p w:rsidR="007875AD" w:rsidRPr="005C46CF" w:rsidRDefault="007875AD" w:rsidP="00F61991">
            <w:pPr>
              <w:rPr>
                <w:sz w:val="28"/>
                <w:szCs w:val="28"/>
              </w:rPr>
            </w:pPr>
          </w:p>
          <w:p w:rsidR="007875AD" w:rsidRPr="005C46CF" w:rsidRDefault="007875AD" w:rsidP="00F61991">
            <w:pPr>
              <w:rPr>
                <w:sz w:val="28"/>
                <w:szCs w:val="28"/>
              </w:rPr>
            </w:pPr>
            <w:r w:rsidRPr="005C46CF">
              <w:rPr>
                <w:sz w:val="28"/>
                <w:szCs w:val="28"/>
              </w:rPr>
              <w:t>______________ /_________ /</w:t>
            </w:r>
          </w:p>
        </w:tc>
        <w:tc>
          <w:tcPr>
            <w:tcW w:w="5015" w:type="dxa"/>
          </w:tcPr>
          <w:p w:rsidR="007875AD" w:rsidRPr="005C46CF" w:rsidRDefault="007875AD" w:rsidP="00F61991">
            <w:pPr>
              <w:rPr>
                <w:sz w:val="28"/>
                <w:szCs w:val="28"/>
              </w:rPr>
            </w:pPr>
          </w:p>
          <w:p w:rsidR="007875AD" w:rsidRPr="005C46CF" w:rsidRDefault="007875AD" w:rsidP="00F61991">
            <w:pPr>
              <w:rPr>
                <w:sz w:val="28"/>
                <w:szCs w:val="28"/>
              </w:rPr>
            </w:pPr>
            <w:r w:rsidRPr="005C46CF">
              <w:rPr>
                <w:sz w:val="28"/>
                <w:szCs w:val="28"/>
              </w:rPr>
              <w:t xml:space="preserve">_________________ /_________ / </w:t>
            </w:r>
          </w:p>
        </w:tc>
      </w:tr>
    </w:tbl>
    <w:p w:rsidR="00FF5457" w:rsidRPr="005C46CF" w:rsidRDefault="00FF5457" w:rsidP="00FF5457">
      <w:pPr>
        <w:pStyle w:val="Style5"/>
        <w:widowControl/>
        <w:spacing w:line="240" w:lineRule="exact"/>
        <w:ind w:left="2381"/>
        <w:rPr>
          <w:sz w:val="20"/>
          <w:szCs w:val="20"/>
        </w:rPr>
      </w:pPr>
    </w:p>
    <w:p w:rsidR="00FF5457" w:rsidRPr="005C46CF" w:rsidRDefault="00FF5457" w:rsidP="00FF5457">
      <w:pPr>
        <w:pStyle w:val="Style41"/>
        <w:widowControl/>
        <w:tabs>
          <w:tab w:val="left" w:pos="4757"/>
        </w:tabs>
        <w:spacing w:before="82"/>
        <w:ind w:right="1320"/>
        <w:jc w:val="center"/>
        <w:rPr>
          <w:rStyle w:val="FontStyle74"/>
        </w:rPr>
      </w:pPr>
    </w:p>
    <w:p w:rsidR="001606DB" w:rsidRPr="005C46CF" w:rsidRDefault="001606DB" w:rsidP="00DA39FC">
      <w:pPr>
        <w:pStyle w:val="Style40"/>
        <w:widowControl/>
        <w:spacing w:before="53" w:line="274" w:lineRule="exact"/>
        <w:rPr>
          <w:rStyle w:val="FontStyle74"/>
        </w:rPr>
      </w:pPr>
    </w:p>
    <w:p w:rsidR="001606DB" w:rsidRPr="005C46CF" w:rsidRDefault="001606DB" w:rsidP="00DA39FC">
      <w:pPr>
        <w:pStyle w:val="Style40"/>
        <w:widowControl/>
        <w:spacing w:before="53" w:line="274" w:lineRule="exact"/>
        <w:rPr>
          <w:rStyle w:val="FontStyle72"/>
        </w:rPr>
      </w:pPr>
    </w:p>
    <w:p w:rsidR="00874B0B" w:rsidRPr="005C46CF" w:rsidRDefault="00874B0B" w:rsidP="004E0B0B">
      <w:pPr>
        <w:pStyle w:val="Style40"/>
        <w:widowControl/>
        <w:spacing w:before="53" w:line="274" w:lineRule="exact"/>
        <w:jc w:val="right"/>
        <w:rPr>
          <w:rStyle w:val="FontStyle72"/>
        </w:rPr>
      </w:pPr>
    </w:p>
    <w:p w:rsidR="00874B0B" w:rsidRPr="005C46CF" w:rsidRDefault="00874B0B" w:rsidP="004E0B0B">
      <w:pPr>
        <w:pStyle w:val="Style40"/>
        <w:widowControl/>
        <w:spacing w:before="53" w:line="274" w:lineRule="exact"/>
        <w:jc w:val="right"/>
        <w:rPr>
          <w:rStyle w:val="FontStyle72"/>
        </w:rPr>
      </w:pPr>
    </w:p>
    <w:p w:rsidR="00874B0B" w:rsidRPr="005C46CF" w:rsidRDefault="00874B0B" w:rsidP="004E0B0B">
      <w:pPr>
        <w:pStyle w:val="Style40"/>
        <w:widowControl/>
        <w:spacing w:before="53" w:line="274" w:lineRule="exact"/>
        <w:jc w:val="right"/>
        <w:rPr>
          <w:rStyle w:val="FontStyle72"/>
        </w:rPr>
      </w:pPr>
    </w:p>
    <w:p w:rsidR="00874B0B" w:rsidRPr="005C46CF" w:rsidRDefault="00874B0B" w:rsidP="004E0B0B">
      <w:pPr>
        <w:pStyle w:val="Style40"/>
        <w:widowControl/>
        <w:spacing w:before="53" w:line="274" w:lineRule="exact"/>
        <w:jc w:val="right"/>
        <w:rPr>
          <w:rStyle w:val="FontStyle72"/>
        </w:rPr>
      </w:pPr>
    </w:p>
    <w:p w:rsidR="00874B0B" w:rsidRPr="005C46CF" w:rsidRDefault="00874B0B" w:rsidP="004E0B0B">
      <w:pPr>
        <w:pStyle w:val="Style40"/>
        <w:widowControl/>
        <w:spacing w:before="53" w:line="274" w:lineRule="exact"/>
        <w:jc w:val="right"/>
        <w:rPr>
          <w:rStyle w:val="FontStyle72"/>
        </w:rPr>
      </w:pPr>
    </w:p>
    <w:p w:rsidR="00874B0B" w:rsidRPr="005C46CF" w:rsidRDefault="00874B0B" w:rsidP="004E0B0B">
      <w:pPr>
        <w:pStyle w:val="Style40"/>
        <w:widowControl/>
        <w:spacing w:before="53" w:line="274" w:lineRule="exact"/>
        <w:jc w:val="right"/>
        <w:rPr>
          <w:rStyle w:val="FontStyle72"/>
        </w:rPr>
      </w:pPr>
    </w:p>
    <w:p w:rsidR="004E0B0B" w:rsidRPr="005C46CF" w:rsidRDefault="004E0B0B" w:rsidP="004E0B0B">
      <w:pPr>
        <w:pStyle w:val="Style40"/>
        <w:widowControl/>
        <w:spacing w:before="53" w:line="274" w:lineRule="exact"/>
        <w:jc w:val="right"/>
        <w:rPr>
          <w:rStyle w:val="FontStyle72"/>
        </w:rPr>
      </w:pPr>
      <w:r w:rsidRPr="005C46CF">
        <w:rPr>
          <w:rStyle w:val="FontStyle72"/>
        </w:rPr>
        <w:lastRenderedPageBreak/>
        <w:t>Приложение № 5</w:t>
      </w:r>
    </w:p>
    <w:p w:rsidR="004E0B0B" w:rsidRPr="005C46CF" w:rsidRDefault="004E0B0B" w:rsidP="004E0B0B">
      <w:pPr>
        <w:pStyle w:val="Style40"/>
        <w:widowControl/>
        <w:tabs>
          <w:tab w:val="left" w:leader="underscore" w:pos="9648"/>
        </w:tabs>
        <w:spacing w:line="274" w:lineRule="exact"/>
        <w:ind w:left="5812"/>
        <w:jc w:val="right"/>
        <w:rPr>
          <w:rStyle w:val="FontStyle72"/>
        </w:rPr>
      </w:pPr>
      <w:r w:rsidRPr="005C46CF">
        <w:rPr>
          <w:rStyle w:val="FontStyle72"/>
        </w:rPr>
        <w:t>к договору № ____ от «___» ____ 20__ г.</w:t>
      </w:r>
    </w:p>
    <w:p w:rsidR="004E0B0B" w:rsidRPr="005C46CF" w:rsidRDefault="004E0B0B" w:rsidP="004E0B0B">
      <w:pPr>
        <w:pStyle w:val="Style40"/>
        <w:widowControl/>
        <w:tabs>
          <w:tab w:val="left" w:leader="underscore" w:pos="9648"/>
        </w:tabs>
        <w:spacing w:line="274" w:lineRule="exact"/>
        <w:ind w:left="5812"/>
        <w:jc w:val="right"/>
        <w:rPr>
          <w:rStyle w:val="FontStyle72"/>
        </w:rPr>
      </w:pPr>
    </w:p>
    <w:p w:rsidR="004E0B0B" w:rsidRPr="005C46CF" w:rsidRDefault="004E0B0B" w:rsidP="004E0B0B">
      <w:pPr>
        <w:pStyle w:val="Style40"/>
        <w:widowControl/>
        <w:tabs>
          <w:tab w:val="left" w:leader="underscore" w:pos="9648"/>
        </w:tabs>
        <w:spacing w:line="274" w:lineRule="exact"/>
        <w:jc w:val="center"/>
        <w:rPr>
          <w:rStyle w:val="FontStyle72"/>
          <w:i/>
          <w:sz w:val="24"/>
          <w:szCs w:val="24"/>
        </w:rPr>
      </w:pPr>
      <w:r w:rsidRPr="005C46CF">
        <w:rPr>
          <w:rStyle w:val="FontStyle72"/>
          <w:i/>
          <w:sz w:val="24"/>
          <w:szCs w:val="24"/>
        </w:rPr>
        <w:t>Форма счета</w:t>
      </w:r>
    </w:p>
    <w:tbl>
      <w:tblPr>
        <w:tblStyle w:val="a7"/>
        <w:tblW w:w="0" w:type="auto"/>
        <w:tblLook w:val="04A0" w:firstRow="1" w:lastRow="0" w:firstColumn="1" w:lastColumn="0" w:noHBand="0" w:noVBand="1"/>
      </w:tblPr>
      <w:tblGrid>
        <w:gridCol w:w="1660"/>
        <w:gridCol w:w="1661"/>
        <w:gridCol w:w="1465"/>
        <w:gridCol w:w="2835"/>
      </w:tblGrid>
      <w:tr w:rsidR="005C46CF" w:rsidRPr="005C46CF" w:rsidTr="004E0B0B">
        <w:trPr>
          <w:trHeight w:val="232"/>
        </w:trPr>
        <w:tc>
          <w:tcPr>
            <w:tcW w:w="3321" w:type="dxa"/>
            <w:gridSpan w:val="2"/>
            <w:vMerge w:val="restart"/>
          </w:tcPr>
          <w:p w:rsidR="004E0B0B" w:rsidRPr="005C46CF" w:rsidRDefault="004E0B0B" w:rsidP="004E0B0B">
            <w:pPr>
              <w:pStyle w:val="Style40"/>
              <w:widowControl/>
              <w:tabs>
                <w:tab w:val="left" w:leader="underscore" w:pos="9648"/>
              </w:tabs>
              <w:spacing w:line="274" w:lineRule="exact"/>
              <w:jc w:val="left"/>
              <w:rPr>
                <w:rStyle w:val="FontStyle72"/>
                <w:sz w:val="20"/>
                <w:szCs w:val="20"/>
              </w:rPr>
            </w:pPr>
          </w:p>
          <w:p w:rsidR="004E0B0B" w:rsidRPr="005C46CF" w:rsidRDefault="004E0B0B" w:rsidP="004E0B0B">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Банк получателя</w:t>
            </w:r>
          </w:p>
        </w:tc>
        <w:tc>
          <w:tcPr>
            <w:tcW w:w="1465" w:type="dxa"/>
          </w:tcPr>
          <w:p w:rsidR="004E0B0B" w:rsidRPr="005C46CF" w:rsidRDefault="004E0B0B" w:rsidP="004E0B0B">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БИК</w:t>
            </w:r>
          </w:p>
        </w:tc>
        <w:tc>
          <w:tcPr>
            <w:tcW w:w="2835" w:type="dxa"/>
            <w:vMerge w:val="restart"/>
          </w:tcPr>
          <w:p w:rsidR="004E0B0B" w:rsidRPr="005C46CF" w:rsidRDefault="004E0B0B" w:rsidP="004E0B0B">
            <w:pPr>
              <w:pStyle w:val="Style40"/>
              <w:widowControl/>
              <w:tabs>
                <w:tab w:val="left" w:leader="underscore" w:pos="9648"/>
              </w:tabs>
              <w:spacing w:line="274" w:lineRule="exact"/>
              <w:jc w:val="center"/>
              <w:rPr>
                <w:rStyle w:val="FontStyle72"/>
                <w:sz w:val="20"/>
                <w:szCs w:val="20"/>
              </w:rPr>
            </w:pPr>
          </w:p>
        </w:tc>
      </w:tr>
      <w:tr w:rsidR="005C46CF" w:rsidRPr="005C46CF" w:rsidTr="004E0B0B">
        <w:trPr>
          <w:trHeight w:val="231"/>
        </w:trPr>
        <w:tc>
          <w:tcPr>
            <w:tcW w:w="3321" w:type="dxa"/>
            <w:gridSpan w:val="2"/>
            <w:vMerge/>
          </w:tcPr>
          <w:p w:rsidR="004E0B0B" w:rsidRPr="005C46CF" w:rsidRDefault="004E0B0B" w:rsidP="004E0B0B">
            <w:pPr>
              <w:pStyle w:val="Style40"/>
              <w:widowControl/>
              <w:tabs>
                <w:tab w:val="left" w:leader="underscore" w:pos="9648"/>
              </w:tabs>
              <w:spacing w:line="274" w:lineRule="exact"/>
              <w:rPr>
                <w:rStyle w:val="FontStyle72"/>
                <w:sz w:val="20"/>
                <w:szCs w:val="20"/>
              </w:rPr>
            </w:pPr>
          </w:p>
        </w:tc>
        <w:tc>
          <w:tcPr>
            <w:tcW w:w="1465" w:type="dxa"/>
          </w:tcPr>
          <w:p w:rsidR="004E0B0B" w:rsidRPr="005C46CF" w:rsidRDefault="004E0B0B" w:rsidP="004E0B0B">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Сч. №</w:t>
            </w:r>
          </w:p>
        </w:tc>
        <w:tc>
          <w:tcPr>
            <w:tcW w:w="2835" w:type="dxa"/>
            <w:vMerge/>
          </w:tcPr>
          <w:p w:rsidR="004E0B0B" w:rsidRPr="005C46CF" w:rsidRDefault="004E0B0B" w:rsidP="004E0B0B">
            <w:pPr>
              <w:pStyle w:val="Style40"/>
              <w:widowControl/>
              <w:tabs>
                <w:tab w:val="left" w:leader="underscore" w:pos="9648"/>
              </w:tabs>
              <w:spacing w:line="274" w:lineRule="exact"/>
              <w:jc w:val="center"/>
              <w:rPr>
                <w:rStyle w:val="FontStyle72"/>
                <w:sz w:val="20"/>
                <w:szCs w:val="20"/>
              </w:rPr>
            </w:pPr>
          </w:p>
        </w:tc>
      </w:tr>
      <w:tr w:rsidR="005C46CF" w:rsidRPr="005C46CF" w:rsidTr="004E0B0B">
        <w:tc>
          <w:tcPr>
            <w:tcW w:w="1660" w:type="dxa"/>
          </w:tcPr>
          <w:p w:rsidR="004E0B0B" w:rsidRPr="005C46CF" w:rsidRDefault="004E0B0B" w:rsidP="004E0B0B">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ИНН</w:t>
            </w:r>
          </w:p>
        </w:tc>
        <w:tc>
          <w:tcPr>
            <w:tcW w:w="1661" w:type="dxa"/>
          </w:tcPr>
          <w:p w:rsidR="004E0B0B" w:rsidRPr="005C46CF" w:rsidRDefault="004E0B0B" w:rsidP="004E0B0B">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КПП</w:t>
            </w:r>
          </w:p>
        </w:tc>
        <w:tc>
          <w:tcPr>
            <w:tcW w:w="1465" w:type="dxa"/>
            <w:vMerge w:val="restart"/>
          </w:tcPr>
          <w:p w:rsidR="004E0B0B" w:rsidRPr="005C46CF" w:rsidRDefault="004E0B0B" w:rsidP="004E0B0B">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Сч. №</w:t>
            </w:r>
          </w:p>
        </w:tc>
        <w:tc>
          <w:tcPr>
            <w:tcW w:w="2835" w:type="dxa"/>
            <w:vMerge w:val="restart"/>
          </w:tcPr>
          <w:p w:rsidR="004E0B0B" w:rsidRPr="005C46CF"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5C46CF" w:rsidTr="004E0B0B">
        <w:tc>
          <w:tcPr>
            <w:tcW w:w="3321" w:type="dxa"/>
            <w:gridSpan w:val="2"/>
          </w:tcPr>
          <w:p w:rsidR="004E0B0B" w:rsidRPr="005C46CF" w:rsidRDefault="004E0B0B" w:rsidP="004E0B0B">
            <w:pPr>
              <w:pStyle w:val="Style40"/>
              <w:widowControl/>
              <w:tabs>
                <w:tab w:val="left" w:leader="underscore" w:pos="9648"/>
              </w:tabs>
              <w:spacing w:line="274" w:lineRule="exact"/>
              <w:jc w:val="left"/>
              <w:rPr>
                <w:rStyle w:val="FontStyle72"/>
                <w:sz w:val="20"/>
                <w:szCs w:val="20"/>
              </w:rPr>
            </w:pPr>
          </w:p>
          <w:p w:rsidR="004E0B0B" w:rsidRPr="005C46CF" w:rsidRDefault="004E0B0B" w:rsidP="004E0B0B">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Получатель</w:t>
            </w:r>
          </w:p>
        </w:tc>
        <w:tc>
          <w:tcPr>
            <w:tcW w:w="1465" w:type="dxa"/>
            <w:vMerge/>
          </w:tcPr>
          <w:p w:rsidR="004E0B0B" w:rsidRPr="005C46CF" w:rsidRDefault="004E0B0B" w:rsidP="004E0B0B">
            <w:pPr>
              <w:pStyle w:val="Style40"/>
              <w:widowControl/>
              <w:tabs>
                <w:tab w:val="left" w:leader="underscore" w:pos="9648"/>
              </w:tabs>
              <w:spacing w:line="274" w:lineRule="exact"/>
              <w:jc w:val="center"/>
              <w:rPr>
                <w:rStyle w:val="FontStyle72"/>
                <w:sz w:val="20"/>
                <w:szCs w:val="20"/>
              </w:rPr>
            </w:pPr>
          </w:p>
        </w:tc>
        <w:tc>
          <w:tcPr>
            <w:tcW w:w="2835" w:type="dxa"/>
            <w:vMerge/>
          </w:tcPr>
          <w:p w:rsidR="004E0B0B" w:rsidRPr="005C46CF" w:rsidRDefault="004E0B0B" w:rsidP="004E0B0B">
            <w:pPr>
              <w:pStyle w:val="Style40"/>
              <w:widowControl/>
              <w:tabs>
                <w:tab w:val="left" w:leader="underscore" w:pos="9648"/>
              </w:tabs>
              <w:spacing w:line="274" w:lineRule="exact"/>
              <w:jc w:val="center"/>
              <w:rPr>
                <w:rStyle w:val="FontStyle72"/>
                <w:sz w:val="20"/>
                <w:szCs w:val="20"/>
              </w:rPr>
            </w:pPr>
          </w:p>
        </w:tc>
      </w:tr>
    </w:tbl>
    <w:p w:rsidR="004E0B0B" w:rsidRPr="005C46CF" w:rsidRDefault="004E0B0B" w:rsidP="004E0B0B">
      <w:pPr>
        <w:pStyle w:val="Style40"/>
        <w:widowControl/>
        <w:tabs>
          <w:tab w:val="left" w:leader="underscore" w:pos="9648"/>
        </w:tabs>
        <w:spacing w:line="274" w:lineRule="exact"/>
        <w:jc w:val="center"/>
        <w:rPr>
          <w:rStyle w:val="FontStyle72"/>
          <w:i/>
          <w:sz w:val="24"/>
          <w:szCs w:val="24"/>
        </w:rPr>
      </w:pPr>
    </w:p>
    <w:p w:rsidR="004E0B0B" w:rsidRPr="005C46CF" w:rsidRDefault="004E0B0B" w:rsidP="004E0B0B">
      <w:pPr>
        <w:pStyle w:val="Style40"/>
        <w:widowControl/>
        <w:tabs>
          <w:tab w:val="left" w:leader="underscore" w:pos="9648"/>
        </w:tabs>
        <w:spacing w:line="274" w:lineRule="exact"/>
        <w:rPr>
          <w:rStyle w:val="FontStyle72"/>
          <w:b/>
          <w:sz w:val="24"/>
          <w:szCs w:val="24"/>
        </w:rPr>
      </w:pPr>
      <w:r w:rsidRPr="005C46CF">
        <w:rPr>
          <w:rStyle w:val="FontStyle72"/>
          <w:b/>
          <w:sz w:val="24"/>
          <w:szCs w:val="24"/>
        </w:rPr>
        <w:t>Счет на оплату №______ от _</w:t>
      </w:r>
      <w:r w:rsidR="00EB7682" w:rsidRPr="005C46CF">
        <w:rPr>
          <w:rStyle w:val="FontStyle72"/>
          <w:b/>
          <w:sz w:val="24"/>
          <w:szCs w:val="24"/>
        </w:rPr>
        <w:t>_____________.</w:t>
      </w:r>
    </w:p>
    <w:p w:rsidR="00EB7682" w:rsidRPr="005C46CF" w:rsidRDefault="00EB7682" w:rsidP="004E0B0B">
      <w:pPr>
        <w:pStyle w:val="Style40"/>
        <w:widowControl/>
        <w:pBdr>
          <w:bottom w:val="single" w:sz="12" w:space="1" w:color="auto"/>
        </w:pBdr>
        <w:tabs>
          <w:tab w:val="left" w:leader="underscore" w:pos="9648"/>
        </w:tabs>
        <w:spacing w:line="274" w:lineRule="exact"/>
        <w:rPr>
          <w:rStyle w:val="FontStyle72"/>
          <w:b/>
          <w:sz w:val="24"/>
          <w:szCs w:val="24"/>
        </w:rPr>
      </w:pPr>
    </w:p>
    <w:p w:rsidR="00EB7682" w:rsidRPr="005C46CF" w:rsidRDefault="00EB7682" w:rsidP="004E0B0B">
      <w:pPr>
        <w:pStyle w:val="Style40"/>
        <w:widowControl/>
        <w:tabs>
          <w:tab w:val="left" w:leader="underscore" w:pos="9648"/>
        </w:tabs>
        <w:spacing w:line="274" w:lineRule="exact"/>
        <w:rPr>
          <w:rStyle w:val="FontStyle72"/>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819"/>
      </w:tblGrid>
      <w:tr w:rsidR="005C46CF" w:rsidRPr="005C46CF" w:rsidTr="00EB7682">
        <w:tc>
          <w:tcPr>
            <w:tcW w:w="2093" w:type="dxa"/>
            <w:vAlign w:val="center"/>
          </w:tcPr>
          <w:p w:rsidR="00EB7682" w:rsidRPr="005C46CF" w:rsidRDefault="00EB7682" w:rsidP="00EB7682">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 xml:space="preserve">Поставщик </w:t>
            </w:r>
          </w:p>
        </w:tc>
        <w:tc>
          <w:tcPr>
            <w:tcW w:w="4819" w:type="dxa"/>
          </w:tcPr>
          <w:p w:rsidR="00EB7682" w:rsidRPr="005C46CF" w:rsidRDefault="00EB7682" w:rsidP="004E0B0B">
            <w:pPr>
              <w:pStyle w:val="Style40"/>
              <w:widowControl/>
              <w:tabs>
                <w:tab w:val="left" w:leader="underscore" w:pos="9648"/>
              </w:tabs>
              <w:spacing w:line="274" w:lineRule="exact"/>
              <w:rPr>
                <w:rStyle w:val="FontStyle72"/>
                <w:b/>
                <w:sz w:val="20"/>
                <w:szCs w:val="20"/>
              </w:rPr>
            </w:pPr>
            <w:r w:rsidRPr="005C46CF">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r w:rsidR="00EB7682" w:rsidRPr="005C46CF" w:rsidTr="00EB7682">
        <w:tc>
          <w:tcPr>
            <w:tcW w:w="2093" w:type="dxa"/>
            <w:vAlign w:val="center"/>
          </w:tcPr>
          <w:p w:rsidR="00EB7682" w:rsidRPr="005C46CF" w:rsidRDefault="00EB7682" w:rsidP="00EB7682">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Получатель</w:t>
            </w:r>
          </w:p>
        </w:tc>
        <w:tc>
          <w:tcPr>
            <w:tcW w:w="4819" w:type="dxa"/>
          </w:tcPr>
          <w:p w:rsidR="00104E25" w:rsidRPr="005C46CF" w:rsidRDefault="00104E25" w:rsidP="004E0B0B">
            <w:pPr>
              <w:pStyle w:val="Style40"/>
              <w:widowControl/>
              <w:tabs>
                <w:tab w:val="left" w:leader="underscore" w:pos="9648"/>
              </w:tabs>
              <w:spacing w:line="274" w:lineRule="exact"/>
              <w:rPr>
                <w:rStyle w:val="FontStyle72"/>
                <w:b/>
                <w:sz w:val="20"/>
                <w:szCs w:val="20"/>
              </w:rPr>
            </w:pPr>
          </w:p>
          <w:p w:rsidR="00EB7682" w:rsidRPr="005C46CF" w:rsidRDefault="00EB7682" w:rsidP="004E0B0B">
            <w:pPr>
              <w:pStyle w:val="Style40"/>
              <w:widowControl/>
              <w:tabs>
                <w:tab w:val="left" w:leader="underscore" w:pos="9648"/>
              </w:tabs>
              <w:spacing w:line="274" w:lineRule="exact"/>
              <w:rPr>
                <w:rStyle w:val="FontStyle72"/>
                <w:b/>
                <w:sz w:val="20"/>
                <w:szCs w:val="20"/>
              </w:rPr>
            </w:pPr>
            <w:r w:rsidRPr="005C46CF">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bl>
    <w:p w:rsidR="00EB7682" w:rsidRPr="005C46CF" w:rsidRDefault="00EB7682" w:rsidP="004E0B0B">
      <w:pPr>
        <w:pStyle w:val="Style40"/>
        <w:widowControl/>
        <w:tabs>
          <w:tab w:val="left" w:leader="underscore" w:pos="9648"/>
        </w:tabs>
        <w:spacing w:line="274" w:lineRule="exact"/>
        <w:rPr>
          <w:rStyle w:val="FontStyle72"/>
          <w:b/>
          <w:sz w:val="24"/>
          <w:szCs w:val="24"/>
        </w:rPr>
      </w:pPr>
    </w:p>
    <w:p w:rsidR="00EB7682" w:rsidRPr="005C46CF" w:rsidRDefault="00EB7682" w:rsidP="00FF5457">
      <w:pPr>
        <w:pStyle w:val="Style41"/>
        <w:widowControl/>
        <w:tabs>
          <w:tab w:val="left" w:pos="4757"/>
        </w:tabs>
        <w:spacing w:before="82"/>
        <w:ind w:right="1320"/>
        <w:jc w:val="center"/>
        <w:rPr>
          <w:rStyle w:val="FontStyle74"/>
          <w:sz w:val="24"/>
          <w:szCs w:val="24"/>
        </w:rPr>
      </w:pPr>
    </w:p>
    <w:tbl>
      <w:tblPr>
        <w:tblStyle w:val="a7"/>
        <w:tblW w:w="0" w:type="auto"/>
        <w:tblLayout w:type="fixed"/>
        <w:tblLook w:val="04A0" w:firstRow="1" w:lastRow="0" w:firstColumn="1" w:lastColumn="0" w:noHBand="0" w:noVBand="1"/>
      </w:tblPr>
      <w:tblGrid>
        <w:gridCol w:w="543"/>
        <w:gridCol w:w="5445"/>
        <w:gridCol w:w="2593"/>
      </w:tblGrid>
      <w:tr w:rsidR="005C46CF" w:rsidRPr="005C46CF" w:rsidTr="007875AD">
        <w:trPr>
          <w:trHeight w:val="300"/>
        </w:trPr>
        <w:tc>
          <w:tcPr>
            <w:tcW w:w="543" w:type="dxa"/>
          </w:tcPr>
          <w:p w:rsidR="00EB7682" w:rsidRPr="005C46CF" w:rsidRDefault="00EB7682" w:rsidP="00FF5457">
            <w:pPr>
              <w:pStyle w:val="Style41"/>
              <w:widowControl/>
              <w:tabs>
                <w:tab w:val="left" w:pos="4757"/>
              </w:tabs>
              <w:spacing w:before="82"/>
              <w:ind w:right="1320"/>
              <w:jc w:val="center"/>
              <w:rPr>
                <w:rStyle w:val="FontStyle74"/>
                <w:b/>
                <w:sz w:val="20"/>
                <w:szCs w:val="20"/>
              </w:rPr>
            </w:pPr>
          </w:p>
        </w:tc>
        <w:tc>
          <w:tcPr>
            <w:tcW w:w="5445" w:type="dxa"/>
          </w:tcPr>
          <w:p w:rsidR="00EB7682" w:rsidRPr="005C46CF" w:rsidRDefault="00EB7682" w:rsidP="00FF5457">
            <w:pPr>
              <w:pStyle w:val="Style41"/>
              <w:widowControl/>
              <w:tabs>
                <w:tab w:val="left" w:pos="4757"/>
              </w:tabs>
              <w:spacing w:before="82"/>
              <w:ind w:right="1320"/>
              <w:jc w:val="center"/>
              <w:rPr>
                <w:rStyle w:val="FontStyle74"/>
                <w:b/>
                <w:sz w:val="20"/>
                <w:szCs w:val="20"/>
              </w:rPr>
            </w:pPr>
            <w:r w:rsidRPr="005C46CF">
              <w:rPr>
                <w:rStyle w:val="FontStyle74"/>
                <w:b/>
                <w:sz w:val="20"/>
                <w:szCs w:val="20"/>
              </w:rPr>
              <w:t>Наименование</w:t>
            </w:r>
          </w:p>
        </w:tc>
        <w:tc>
          <w:tcPr>
            <w:tcW w:w="2593" w:type="dxa"/>
          </w:tcPr>
          <w:p w:rsidR="00EB7682" w:rsidRPr="005C46CF" w:rsidRDefault="00EB7682" w:rsidP="00FF5457">
            <w:pPr>
              <w:pStyle w:val="Style41"/>
              <w:widowControl/>
              <w:tabs>
                <w:tab w:val="left" w:pos="4757"/>
              </w:tabs>
              <w:spacing w:before="82"/>
              <w:ind w:right="1320"/>
              <w:jc w:val="center"/>
              <w:rPr>
                <w:rStyle w:val="FontStyle74"/>
                <w:b/>
                <w:sz w:val="20"/>
                <w:szCs w:val="20"/>
              </w:rPr>
            </w:pPr>
            <w:r w:rsidRPr="005C46CF">
              <w:rPr>
                <w:rStyle w:val="FontStyle74"/>
                <w:b/>
                <w:sz w:val="20"/>
                <w:szCs w:val="20"/>
              </w:rPr>
              <w:t>Сумма</w:t>
            </w:r>
          </w:p>
        </w:tc>
      </w:tr>
      <w:tr w:rsidR="005C46CF" w:rsidRPr="005C46CF" w:rsidTr="007875AD">
        <w:trPr>
          <w:trHeight w:val="517"/>
        </w:trPr>
        <w:tc>
          <w:tcPr>
            <w:tcW w:w="543" w:type="dxa"/>
          </w:tcPr>
          <w:p w:rsidR="00EB7682" w:rsidRPr="005C46CF" w:rsidRDefault="00EB7682" w:rsidP="00FF5457">
            <w:pPr>
              <w:pStyle w:val="Style41"/>
              <w:widowControl/>
              <w:tabs>
                <w:tab w:val="left" w:pos="4757"/>
              </w:tabs>
              <w:spacing w:before="82"/>
              <w:ind w:right="1320"/>
              <w:jc w:val="center"/>
              <w:rPr>
                <w:rStyle w:val="FontStyle74"/>
                <w:sz w:val="20"/>
                <w:szCs w:val="20"/>
              </w:rPr>
            </w:pPr>
            <w:r w:rsidRPr="005C46CF">
              <w:rPr>
                <w:rStyle w:val="FontStyle74"/>
                <w:sz w:val="20"/>
                <w:szCs w:val="20"/>
              </w:rPr>
              <w:t>1</w:t>
            </w:r>
          </w:p>
        </w:tc>
        <w:tc>
          <w:tcPr>
            <w:tcW w:w="5445" w:type="dxa"/>
          </w:tcPr>
          <w:p w:rsidR="00EB7682" w:rsidRPr="005C46CF" w:rsidRDefault="00EB7682" w:rsidP="00EB7682">
            <w:pPr>
              <w:pStyle w:val="Style41"/>
              <w:widowControl/>
              <w:tabs>
                <w:tab w:val="left" w:pos="4757"/>
              </w:tabs>
              <w:spacing w:before="82"/>
              <w:ind w:right="146"/>
              <w:jc w:val="left"/>
              <w:rPr>
                <w:rStyle w:val="FontStyle74"/>
                <w:sz w:val="20"/>
                <w:szCs w:val="20"/>
              </w:rPr>
            </w:pPr>
            <w:r w:rsidRPr="005C46CF">
              <w:rPr>
                <w:rStyle w:val="FontStyle74"/>
                <w:sz w:val="20"/>
                <w:szCs w:val="20"/>
              </w:rPr>
              <w:t>За выполнение работы по этапу №___, по объекту _____________, Договор №______ от ____________,</w:t>
            </w:r>
          </w:p>
        </w:tc>
        <w:tc>
          <w:tcPr>
            <w:tcW w:w="2593" w:type="dxa"/>
          </w:tcPr>
          <w:p w:rsidR="00EB7682" w:rsidRPr="005C46CF" w:rsidRDefault="00EB7682" w:rsidP="00FF5457">
            <w:pPr>
              <w:pStyle w:val="Style41"/>
              <w:widowControl/>
              <w:tabs>
                <w:tab w:val="left" w:pos="4757"/>
              </w:tabs>
              <w:spacing w:before="82"/>
              <w:ind w:right="1320"/>
              <w:jc w:val="center"/>
              <w:rPr>
                <w:rStyle w:val="FontStyle74"/>
                <w:sz w:val="20"/>
                <w:szCs w:val="20"/>
              </w:rPr>
            </w:pPr>
          </w:p>
        </w:tc>
      </w:tr>
      <w:tr w:rsidR="005C46CF" w:rsidRPr="005C46CF" w:rsidTr="007875AD">
        <w:trPr>
          <w:trHeight w:val="529"/>
        </w:trPr>
        <w:tc>
          <w:tcPr>
            <w:tcW w:w="543" w:type="dxa"/>
            <w:tcBorders>
              <w:bottom w:val="single" w:sz="4" w:space="0" w:color="auto"/>
              <w:right w:val="single" w:sz="6" w:space="0" w:color="auto"/>
            </w:tcBorders>
          </w:tcPr>
          <w:p w:rsidR="00EB7682" w:rsidRPr="005C46CF" w:rsidRDefault="00E63FD0" w:rsidP="00FF5457">
            <w:pPr>
              <w:pStyle w:val="Style41"/>
              <w:widowControl/>
              <w:tabs>
                <w:tab w:val="left" w:pos="4757"/>
              </w:tabs>
              <w:spacing w:before="82"/>
              <w:ind w:right="1320"/>
              <w:jc w:val="center"/>
              <w:rPr>
                <w:rStyle w:val="FontStyle74"/>
                <w:sz w:val="20"/>
                <w:szCs w:val="20"/>
              </w:rPr>
            </w:pPr>
            <w:r w:rsidRPr="005C46CF">
              <w:rPr>
                <w:rStyle w:val="FontStyle74"/>
                <w:sz w:val="20"/>
                <w:szCs w:val="20"/>
              </w:rPr>
              <w:t>2</w:t>
            </w:r>
          </w:p>
        </w:tc>
        <w:tc>
          <w:tcPr>
            <w:tcW w:w="5445" w:type="dxa"/>
            <w:tcBorders>
              <w:left w:val="single" w:sz="6" w:space="0" w:color="auto"/>
              <w:bottom w:val="single" w:sz="4" w:space="0" w:color="auto"/>
              <w:right w:val="single" w:sz="6" w:space="0" w:color="auto"/>
            </w:tcBorders>
          </w:tcPr>
          <w:p w:rsidR="00EB7682" w:rsidRPr="005C46CF" w:rsidRDefault="00EB7682" w:rsidP="00EB7682">
            <w:pPr>
              <w:pStyle w:val="Style41"/>
              <w:widowControl/>
              <w:tabs>
                <w:tab w:val="left" w:pos="4757"/>
                <w:tab w:val="left" w:pos="5141"/>
              </w:tabs>
              <w:spacing w:before="82"/>
              <w:ind w:right="146"/>
              <w:jc w:val="left"/>
              <w:rPr>
                <w:rStyle w:val="FontStyle74"/>
                <w:sz w:val="20"/>
                <w:szCs w:val="20"/>
              </w:rPr>
            </w:pPr>
            <w:r w:rsidRPr="005C46CF">
              <w:rPr>
                <w:rStyle w:val="FontStyle74"/>
                <w:sz w:val="20"/>
                <w:szCs w:val="20"/>
              </w:rPr>
              <w:t xml:space="preserve">Удержание (5%) в качестве </w:t>
            </w:r>
            <w:r w:rsidR="001A37E9" w:rsidRPr="005C46CF">
              <w:rPr>
                <w:spacing w:val="-20"/>
                <w:sz w:val="20"/>
                <w:szCs w:val="20"/>
              </w:rPr>
              <w:t>обеспечения исполнения обязательств гарантийного периода</w:t>
            </w:r>
            <w:r w:rsidRPr="005C46CF">
              <w:rPr>
                <w:rStyle w:val="FontStyle74"/>
                <w:sz w:val="20"/>
                <w:szCs w:val="20"/>
              </w:rPr>
              <w:t xml:space="preserve"> согласно пункту ________ договора</w:t>
            </w:r>
            <w:r w:rsidR="001A37E9" w:rsidRPr="005C46CF">
              <w:rPr>
                <w:rStyle w:val="FontStyle74"/>
                <w:sz w:val="20"/>
                <w:szCs w:val="20"/>
              </w:rPr>
              <w:t xml:space="preserve">  </w:t>
            </w:r>
          </w:p>
        </w:tc>
        <w:tc>
          <w:tcPr>
            <w:tcW w:w="2593" w:type="dxa"/>
            <w:tcBorders>
              <w:left w:val="single" w:sz="6" w:space="0" w:color="auto"/>
              <w:bottom w:val="single" w:sz="4" w:space="0" w:color="auto"/>
            </w:tcBorders>
          </w:tcPr>
          <w:p w:rsidR="00EB7682" w:rsidRPr="005C46CF" w:rsidRDefault="00EB7682" w:rsidP="00FF5457">
            <w:pPr>
              <w:pStyle w:val="Style41"/>
              <w:widowControl/>
              <w:tabs>
                <w:tab w:val="left" w:pos="4757"/>
              </w:tabs>
              <w:spacing w:before="82"/>
              <w:ind w:right="1320"/>
              <w:jc w:val="center"/>
              <w:rPr>
                <w:rStyle w:val="FontStyle74"/>
                <w:sz w:val="20"/>
                <w:szCs w:val="20"/>
              </w:rPr>
            </w:pPr>
          </w:p>
        </w:tc>
      </w:tr>
      <w:tr w:rsidR="005C46CF" w:rsidRPr="005C46CF" w:rsidTr="007875AD">
        <w:trPr>
          <w:trHeight w:val="886"/>
        </w:trPr>
        <w:tc>
          <w:tcPr>
            <w:tcW w:w="543" w:type="dxa"/>
            <w:tcBorders>
              <w:top w:val="single" w:sz="4" w:space="0" w:color="auto"/>
              <w:left w:val="nil"/>
              <w:bottom w:val="nil"/>
              <w:right w:val="nil"/>
            </w:tcBorders>
          </w:tcPr>
          <w:p w:rsidR="00EB7682" w:rsidRPr="005C46CF" w:rsidRDefault="00EB7682" w:rsidP="00FF5457">
            <w:pPr>
              <w:pStyle w:val="Style41"/>
              <w:widowControl/>
              <w:tabs>
                <w:tab w:val="left" w:pos="4757"/>
              </w:tabs>
              <w:spacing w:before="82"/>
              <w:ind w:right="1320"/>
              <w:jc w:val="center"/>
              <w:rPr>
                <w:rStyle w:val="FontStyle74"/>
                <w:sz w:val="20"/>
                <w:szCs w:val="20"/>
              </w:rPr>
            </w:pPr>
          </w:p>
        </w:tc>
        <w:tc>
          <w:tcPr>
            <w:tcW w:w="5445" w:type="dxa"/>
            <w:tcBorders>
              <w:top w:val="single" w:sz="4" w:space="0" w:color="auto"/>
              <w:left w:val="nil"/>
              <w:bottom w:val="nil"/>
              <w:right w:val="nil"/>
            </w:tcBorders>
          </w:tcPr>
          <w:p w:rsidR="00EB7682" w:rsidRPr="005C46CF" w:rsidRDefault="00EB7682" w:rsidP="00FF5457">
            <w:pPr>
              <w:pStyle w:val="Style41"/>
              <w:widowControl/>
              <w:tabs>
                <w:tab w:val="left" w:pos="4757"/>
              </w:tabs>
              <w:spacing w:before="82"/>
              <w:ind w:right="1320"/>
              <w:jc w:val="center"/>
              <w:rPr>
                <w:rStyle w:val="FontStyle74"/>
                <w:sz w:val="20"/>
                <w:szCs w:val="20"/>
              </w:rPr>
            </w:pPr>
          </w:p>
        </w:tc>
        <w:tc>
          <w:tcPr>
            <w:tcW w:w="2593" w:type="dxa"/>
            <w:tcBorders>
              <w:top w:val="single" w:sz="4" w:space="0" w:color="auto"/>
              <w:left w:val="nil"/>
              <w:bottom w:val="nil"/>
              <w:right w:val="nil"/>
            </w:tcBorders>
          </w:tcPr>
          <w:p w:rsidR="00EB7682" w:rsidRPr="005C46CF" w:rsidRDefault="00EB7682" w:rsidP="00FF5457">
            <w:pPr>
              <w:pStyle w:val="Style41"/>
              <w:widowControl/>
              <w:tabs>
                <w:tab w:val="left" w:pos="4757"/>
              </w:tabs>
              <w:spacing w:before="82"/>
              <w:ind w:right="1320"/>
              <w:jc w:val="center"/>
              <w:rPr>
                <w:rStyle w:val="FontStyle74"/>
                <w:sz w:val="20"/>
                <w:szCs w:val="20"/>
              </w:rPr>
            </w:pPr>
            <w:r w:rsidRPr="005C46CF">
              <w:rPr>
                <w:rStyle w:val="FontStyle74"/>
                <w:sz w:val="20"/>
                <w:szCs w:val="20"/>
              </w:rPr>
              <w:t>Итого:</w:t>
            </w:r>
          </w:p>
          <w:p w:rsidR="00104E25" w:rsidRPr="005C46CF" w:rsidRDefault="00EB7682" w:rsidP="00104E25">
            <w:pPr>
              <w:pStyle w:val="Style41"/>
              <w:widowControl/>
              <w:tabs>
                <w:tab w:val="left" w:pos="4757"/>
              </w:tabs>
              <w:spacing w:before="82"/>
              <w:ind w:right="571"/>
              <w:jc w:val="left"/>
              <w:rPr>
                <w:rStyle w:val="FontStyle74"/>
                <w:i/>
                <w:sz w:val="20"/>
                <w:szCs w:val="20"/>
              </w:rPr>
            </w:pPr>
            <w:r w:rsidRPr="005C46CF">
              <w:rPr>
                <w:rStyle w:val="FontStyle74"/>
                <w:i/>
                <w:sz w:val="20"/>
                <w:szCs w:val="20"/>
              </w:rPr>
              <w:t xml:space="preserve">Кроме </w:t>
            </w:r>
            <w:r w:rsidR="00BB283B" w:rsidRPr="005C46CF">
              <w:rPr>
                <w:rStyle w:val="FontStyle74"/>
                <w:i/>
                <w:sz w:val="20"/>
                <w:szCs w:val="20"/>
              </w:rPr>
              <w:t xml:space="preserve"> </w:t>
            </w:r>
            <w:r w:rsidRPr="005C46CF">
              <w:rPr>
                <w:rStyle w:val="FontStyle74"/>
                <w:i/>
                <w:sz w:val="20"/>
                <w:szCs w:val="20"/>
              </w:rPr>
              <w:t xml:space="preserve">того </w:t>
            </w:r>
            <w:r w:rsidR="00BB283B" w:rsidRPr="005C46CF">
              <w:rPr>
                <w:rStyle w:val="FontStyle74"/>
                <w:i/>
                <w:sz w:val="20"/>
                <w:szCs w:val="20"/>
              </w:rPr>
              <w:t xml:space="preserve"> </w:t>
            </w:r>
            <w:r w:rsidRPr="005C46CF">
              <w:rPr>
                <w:rStyle w:val="FontStyle74"/>
                <w:i/>
                <w:sz w:val="20"/>
                <w:szCs w:val="20"/>
              </w:rPr>
              <w:t>НДС</w:t>
            </w:r>
            <w:r w:rsidR="00BB283B" w:rsidRPr="005C46CF">
              <w:rPr>
                <w:rStyle w:val="a6"/>
                <w:i/>
                <w:spacing w:val="-20"/>
                <w:sz w:val="20"/>
                <w:szCs w:val="20"/>
              </w:rPr>
              <w:footnoteReference w:id="22"/>
            </w:r>
            <w:r w:rsidRPr="005C46CF">
              <w:rPr>
                <w:rStyle w:val="FontStyle74"/>
                <w:i/>
                <w:sz w:val="20"/>
                <w:szCs w:val="20"/>
              </w:rPr>
              <w:t>:</w:t>
            </w:r>
          </w:p>
          <w:p w:rsidR="00104E25" w:rsidRPr="005C46CF" w:rsidRDefault="00104E25" w:rsidP="00104E25">
            <w:pPr>
              <w:pStyle w:val="Style41"/>
              <w:widowControl/>
              <w:tabs>
                <w:tab w:val="left" w:pos="4757"/>
              </w:tabs>
              <w:spacing w:before="82"/>
              <w:ind w:right="571"/>
              <w:jc w:val="left"/>
              <w:rPr>
                <w:rStyle w:val="FontStyle74"/>
                <w:sz w:val="20"/>
                <w:szCs w:val="20"/>
              </w:rPr>
            </w:pPr>
            <w:r w:rsidRPr="005C46CF">
              <w:rPr>
                <w:rStyle w:val="FontStyle74"/>
                <w:sz w:val="20"/>
                <w:szCs w:val="20"/>
              </w:rPr>
              <w:t>Всего к оплате:</w:t>
            </w:r>
          </w:p>
        </w:tc>
      </w:tr>
    </w:tbl>
    <w:p w:rsidR="00EB7682" w:rsidRPr="005C46CF" w:rsidRDefault="00104E25" w:rsidP="00104E25">
      <w:pPr>
        <w:pStyle w:val="Style41"/>
        <w:widowControl/>
        <w:tabs>
          <w:tab w:val="left" w:pos="4757"/>
        </w:tabs>
        <w:spacing w:before="82"/>
        <w:ind w:right="1321"/>
        <w:contextualSpacing/>
        <w:rPr>
          <w:rStyle w:val="FontStyle74"/>
          <w:sz w:val="20"/>
          <w:szCs w:val="20"/>
        </w:rPr>
      </w:pPr>
      <w:r w:rsidRPr="005C46CF">
        <w:rPr>
          <w:rStyle w:val="FontStyle74"/>
          <w:sz w:val="20"/>
          <w:szCs w:val="20"/>
        </w:rPr>
        <w:t>Всего  наименований пунктов _____,</w:t>
      </w:r>
    </w:p>
    <w:p w:rsidR="00104E25" w:rsidRPr="005C46CF" w:rsidRDefault="00104E25" w:rsidP="00104E25">
      <w:pPr>
        <w:pStyle w:val="Style41"/>
        <w:widowControl/>
        <w:tabs>
          <w:tab w:val="left" w:pos="4757"/>
        </w:tabs>
        <w:spacing w:before="82"/>
        <w:ind w:right="1321"/>
        <w:contextualSpacing/>
        <w:rPr>
          <w:rStyle w:val="FontStyle74"/>
          <w:sz w:val="20"/>
          <w:szCs w:val="20"/>
        </w:rPr>
      </w:pPr>
      <w:r w:rsidRPr="005C46CF">
        <w:rPr>
          <w:rStyle w:val="FontStyle74"/>
          <w:sz w:val="20"/>
          <w:szCs w:val="20"/>
        </w:rPr>
        <w:t>На сумму _______________ руб.</w:t>
      </w:r>
    </w:p>
    <w:p w:rsidR="00104E25" w:rsidRPr="005C46CF" w:rsidRDefault="00104E25" w:rsidP="00104E25">
      <w:pPr>
        <w:pStyle w:val="Style41"/>
        <w:widowControl/>
        <w:tabs>
          <w:tab w:val="left" w:pos="4757"/>
        </w:tabs>
        <w:spacing w:before="82"/>
        <w:ind w:right="1321"/>
        <w:contextualSpacing/>
        <w:rPr>
          <w:rStyle w:val="FontStyle74"/>
          <w:sz w:val="20"/>
          <w:szCs w:val="20"/>
        </w:rPr>
      </w:pPr>
    </w:p>
    <w:p w:rsidR="00104E25" w:rsidRPr="005C46CF" w:rsidRDefault="00104E25" w:rsidP="00104E25">
      <w:pPr>
        <w:pStyle w:val="Style41"/>
        <w:widowControl/>
        <w:tabs>
          <w:tab w:val="left" w:pos="4757"/>
        </w:tabs>
        <w:spacing w:before="82"/>
        <w:ind w:right="1321"/>
        <w:contextualSpacing/>
        <w:rPr>
          <w:rStyle w:val="FontStyle74"/>
          <w:sz w:val="20"/>
          <w:szCs w:val="20"/>
        </w:rPr>
      </w:pPr>
      <w:r w:rsidRPr="005C46CF">
        <w:rPr>
          <w:rStyle w:val="FontStyle74"/>
          <w:sz w:val="20"/>
          <w:szCs w:val="20"/>
        </w:rPr>
        <w:t>Сумма прописью</w:t>
      </w:r>
    </w:p>
    <w:p w:rsidR="00104E25" w:rsidRPr="005C46CF" w:rsidRDefault="00104E25" w:rsidP="00104E25">
      <w:pPr>
        <w:pStyle w:val="Style41"/>
        <w:widowControl/>
        <w:tabs>
          <w:tab w:val="left" w:pos="4757"/>
        </w:tabs>
        <w:spacing w:before="82"/>
        <w:ind w:right="1321"/>
        <w:contextualSpacing/>
        <w:rPr>
          <w:rStyle w:val="FontStyle74"/>
          <w:b/>
          <w:sz w:val="20"/>
          <w:szCs w:val="20"/>
        </w:rPr>
      </w:pPr>
      <w:r w:rsidRPr="005C46CF">
        <w:rPr>
          <w:rStyle w:val="FontStyle74"/>
          <w:b/>
          <w:sz w:val="20"/>
          <w:szCs w:val="20"/>
        </w:rPr>
        <w:t>_______________________________________</w:t>
      </w:r>
    </w:p>
    <w:p w:rsidR="00104E25" w:rsidRPr="005C46CF" w:rsidRDefault="00104E25" w:rsidP="00104E25">
      <w:pPr>
        <w:pStyle w:val="Style41"/>
        <w:widowControl/>
        <w:tabs>
          <w:tab w:val="left" w:pos="4757"/>
        </w:tabs>
        <w:spacing w:before="82"/>
        <w:ind w:right="1321"/>
        <w:contextualSpacing/>
        <w:rPr>
          <w:rStyle w:val="FontStyle74"/>
          <w:b/>
          <w:sz w:val="20"/>
          <w:szCs w:val="20"/>
        </w:rPr>
      </w:pPr>
    </w:p>
    <w:p w:rsidR="00104E25" w:rsidRPr="005C46CF" w:rsidRDefault="00104E25" w:rsidP="00104E25">
      <w:pPr>
        <w:pStyle w:val="Style41"/>
        <w:widowControl/>
        <w:tabs>
          <w:tab w:val="left" w:pos="4757"/>
        </w:tabs>
        <w:spacing w:before="82"/>
        <w:ind w:right="1321"/>
        <w:contextualSpacing/>
        <w:rPr>
          <w:rStyle w:val="FontStyle74"/>
          <w:b/>
          <w:sz w:val="20"/>
          <w:szCs w:val="20"/>
        </w:rPr>
      </w:pPr>
      <w:r w:rsidRPr="005C46CF">
        <w:rPr>
          <w:rStyle w:val="FontStyle74"/>
          <w:b/>
          <w:sz w:val="20"/>
          <w:szCs w:val="20"/>
        </w:rPr>
        <w:t>Руководитель организации                                              Главный бухгалтер</w:t>
      </w:r>
    </w:p>
    <w:p w:rsidR="00104E25" w:rsidRPr="005C46CF" w:rsidRDefault="00104E25" w:rsidP="00104E25">
      <w:pPr>
        <w:pStyle w:val="Style41"/>
        <w:widowControl/>
        <w:tabs>
          <w:tab w:val="left" w:pos="4757"/>
        </w:tabs>
        <w:spacing w:before="82"/>
        <w:ind w:right="1321"/>
        <w:contextualSpacing/>
        <w:rPr>
          <w:rStyle w:val="FontStyle74"/>
          <w:b/>
          <w:sz w:val="20"/>
          <w:szCs w:val="20"/>
        </w:rPr>
      </w:pPr>
    </w:p>
    <w:p w:rsidR="00104E25" w:rsidRPr="005C46CF" w:rsidRDefault="00104E25" w:rsidP="00104E25">
      <w:pPr>
        <w:pStyle w:val="Style41"/>
        <w:widowControl/>
        <w:tabs>
          <w:tab w:val="left" w:pos="4757"/>
        </w:tabs>
        <w:spacing w:before="82"/>
        <w:ind w:right="1321"/>
        <w:contextualSpacing/>
        <w:rPr>
          <w:rStyle w:val="FontStyle74"/>
          <w:b/>
          <w:sz w:val="20"/>
          <w:szCs w:val="20"/>
        </w:rPr>
      </w:pPr>
      <w:r w:rsidRPr="005C46CF">
        <w:rPr>
          <w:rStyle w:val="FontStyle74"/>
          <w:b/>
          <w:sz w:val="20"/>
          <w:szCs w:val="20"/>
        </w:rPr>
        <w:t>__________________ /_____________/                    ______________________ /____________/</w:t>
      </w:r>
    </w:p>
    <w:p w:rsidR="00104E25" w:rsidRPr="005C46CF" w:rsidRDefault="00104E25" w:rsidP="00104E25">
      <w:pPr>
        <w:pStyle w:val="Style41"/>
        <w:widowControl/>
        <w:tabs>
          <w:tab w:val="left" w:pos="4757"/>
        </w:tabs>
        <w:spacing w:before="82"/>
        <w:ind w:right="1321"/>
        <w:contextualSpacing/>
        <w:rPr>
          <w:rStyle w:val="FontStyle74"/>
          <w:b/>
          <w:sz w:val="24"/>
          <w:szCs w:val="24"/>
        </w:rPr>
      </w:pPr>
    </w:p>
    <w:p w:rsidR="00104E25" w:rsidRPr="005C46CF" w:rsidRDefault="00104E25" w:rsidP="00104E25">
      <w:pPr>
        <w:pStyle w:val="Style41"/>
        <w:widowControl/>
        <w:tabs>
          <w:tab w:val="left" w:pos="4757"/>
        </w:tabs>
        <w:spacing w:before="82"/>
        <w:ind w:right="-32"/>
        <w:contextualSpacing/>
        <w:rPr>
          <w:rStyle w:val="FontStyle74"/>
          <w:b/>
          <w:sz w:val="24"/>
          <w:szCs w:val="24"/>
        </w:rPr>
      </w:pPr>
      <w:r w:rsidRPr="005C46CF">
        <w:rPr>
          <w:rStyle w:val="FontStyle74"/>
          <w:b/>
          <w:sz w:val="24"/>
          <w:szCs w:val="24"/>
        </w:rPr>
        <w:t>________________________________________________________________________________________________</w:t>
      </w:r>
    </w:p>
    <w:p w:rsidR="00104E25" w:rsidRPr="005C46CF" w:rsidRDefault="00104E25" w:rsidP="00AF004C">
      <w:pPr>
        <w:pStyle w:val="Style41"/>
        <w:widowControl/>
        <w:tabs>
          <w:tab w:val="left" w:pos="4757"/>
        </w:tabs>
        <w:spacing w:before="82"/>
        <w:ind w:right="-32"/>
        <w:contextualSpacing/>
        <w:jc w:val="center"/>
        <w:rPr>
          <w:rStyle w:val="FontStyle74"/>
          <w:b/>
          <w:sz w:val="24"/>
          <w:szCs w:val="24"/>
        </w:rPr>
      </w:pPr>
    </w:p>
    <w:p w:rsidR="007875AD" w:rsidRPr="005C46CF" w:rsidRDefault="007875AD" w:rsidP="007875AD">
      <w:pPr>
        <w:pStyle w:val="Style40"/>
        <w:widowControl/>
        <w:tabs>
          <w:tab w:val="left" w:leader="underscore" w:pos="9648"/>
        </w:tabs>
        <w:contextualSpacing/>
        <w:jc w:val="center"/>
        <w:rPr>
          <w:rStyle w:val="FontStyle72"/>
          <w:b/>
          <w:sz w:val="28"/>
          <w:szCs w:val="28"/>
        </w:rPr>
      </w:pPr>
      <w:r w:rsidRPr="005C46CF">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5C46CF" w:rsidRPr="005C46CF" w:rsidTr="00F61991">
        <w:tc>
          <w:tcPr>
            <w:tcW w:w="5245" w:type="dxa"/>
            <w:vAlign w:val="center"/>
          </w:tcPr>
          <w:p w:rsidR="007875AD" w:rsidRPr="005C46CF" w:rsidRDefault="007875AD" w:rsidP="00F61991">
            <w:pPr>
              <w:rPr>
                <w:b/>
                <w:sz w:val="28"/>
                <w:szCs w:val="28"/>
              </w:rPr>
            </w:pPr>
            <w:r w:rsidRPr="005C46CF">
              <w:rPr>
                <w:b/>
                <w:sz w:val="28"/>
                <w:szCs w:val="28"/>
              </w:rPr>
              <w:t>Заказчик</w:t>
            </w:r>
          </w:p>
          <w:p w:rsidR="007875AD" w:rsidRPr="005C46CF" w:rsidRDefault="007875AD" w:rsidP="00F61991">
            <w:pPr>
              <w:rPr>
                <w:rStyle w:val="ad"/>
                <w:b w:val="0"/>
                <w:bCs/>
                <w:color w:val="auto"/>
                <w:sz w:val="28"/>
                <w:szCs w:val="28"/>
              </w:rPr>
            </w:pPr>
            <w:r w:rsidRPr="005C46CF">
              <w:rPr>
                <w:sz w:val="28"/>
                <w:szCs w:val="28"/>
              </w:rPr>
              <w:t>АО «ОЭЗ ППТ «Липецк»</w:t>
            </w:r>
          </w:p>
          <w:p w:rsidR="007875AD" w:rsidRPr="005C46CF" w:rsidRDefault="007875AD" w:rsidP="00F61991">
            <w:pPr>
              <w:rPr>
                <w:b/>
                <w:sz w:val="28"/>
                <w:szCs w:val="28"/>
              </w:rPr>
            </w:pPr>
            <w:r w:rsidRPr="005C46CF">
              <w:rPr>
                <w:b/>
                <w:sz w:val="28"/>
                <w:szCs w:val="28"/>
              </w:rPr>
              <w:t>_______________________</w:t>
            </w:r>
          </w:p>
        </w:tc>
        <w:tc>
          <w:tcPr>
            <w:tcW w:w="5015" w:type="dxa"/>
          </w:tcPr>
          <w:p w:rsidR="007875AD" w:rsidRPr="005C46CF" w:rsidRDefault="007875AD" w:rsidP="00F61991">
            <w:pPr>
              <w:ind w:firstLine="34"/>
              <w:rPr>
                <w:sz w:val="28"/>
                <w:szCs w:val="28"/>
              </w:rPr>
            </w:pPr>
            <w:r w:rsidRPr="005C46CF">
              <w:rPr>
                <w:rStyle w:val="FontStyle59"/>
                <w:b/>
                <w:sz w:val="28"/>
                <w:szCs w:val="28"/>
              </w:rPr>
              <w:t>Подрядчик</w:t>
            </w:r>
            <w:r w:rsidRPr="005C46CF">
              <w:rPr>
                <w:sz w:val="28"/>
                <w:szCs w:val="28"/>
              </w:rPr>
              <w:t xml:space="preserve"> </w:t>
            </w:r>
          </w:p>
          <w:p w:rsidR="007875AD" w:rsidRPr="005C46CF" w:rsidRDefault="007875AD" w:rsidP="00F61991">
            <w:pPr>
              <w:ind w:firstLine="34"/>
              <w:rPr>
                <w:sz w:val="28"/>
                <w:szCs w:val="28"/>
              </w:rPr>
            </w:pPr>
            <w:r w:rsidRPr="005C46CF">
              <w:rPr>
                <w:sz w:val="28"/>
                <w:szCs w:val="28"/>
              </w:rPr>
              <w:t>____________________</w:t>
            </w:r>
          </w:p>
          <w:p w:rsidR="007875AD" w:rsidRPr="005C46CF" w:rsidRDefault="007875AD" w:rsidP="00F61991">
            <w:pPr>
              <w:ind w:firstLine="34"/>
              <w:rPr>
                <w:sz w:val="28"/>
                <w:szCs w:val="28"/>
              </w:rPr>
            </w:pPr>
            <w:r w:rsidRPr="005C46CF">
              <w:rPr>
                <w:sz w:val="28"/>
                <w:szCs w:val="28"/>
              </w:rPr>
              <w:t>____________________</w:t>
            </w:r>
          </w:p>
        </w:tc>
      </w:tr>
      <w:tr w:rsidR="005C46CF" w:rsidRPr="005C46CF" w:rsidTr="00F61991">
        <w:tc>
          <w:tcPr>
            <w:tcW w:w="5245" w:type="dxa"/>
          </w:tcPr>
          <w:p w:rsidR="007875AD" w:rsidRPr="005C46CF" w:rsidRDefault="007875AD" w:rsidP="00F61991">
            <w:pPr>
              <w:rPr>
                <w:sz w:val="28"/>
                <w:szCs w:val="28"/>
              </w:rPr>
            </w:pPr>
            <w:r w:rsidRPr="005C46CF">
              <w:rPr>
                <w:sz w:val="28"/>
                <w:szCs w:val="28"/>
              </w:rPr>
              <w:t>______________ /_________ /</w:t>
            </w:r>
          </w:p>
        </w:tc>
        <w:tc>
          <w:tcPr>
            <w:tcW w:w="5015" w:type="dxa"/>
          </w:tcPr>
          <w:p w:rsidR="007875AD" w:rsidRPr="005C46CF" w:rsidRDefault="007875AD" w:rsidP="00F61991">
            <w:pPr>
              <w:rPr>
                <w:sz w:val="28"/>
                <w:szCs w:val="28"/>
              </w:rPr>
            </w:pPr>
            <w:r w:rsidRPr="005C46CF">
              <w:rPr>
                <w:sz w:val="28"/>
                <w:szCs w:val="28"/>
              </w:rPr>
              <w:t xml:space="preserve">_________________ /_________ / </w:t>
            </w:r>
          </w:p>
        </w:tc>
      </w:tr>
    </w:tbl>
    <w:p w:rsidR="00104E25" w:rsidRPr="005C46CF" w:rsidRDefault="00104E25" w:rsidP="00104E25">
      <w:pPr>
        <w:pStyle w:val="Style41"/>
        <w:widowControl/>
        <w:tabs>
          <w:tab w:val="left" w:pos="4757"/>
        </w:tabs>
        <w:spacing w:before="82"/>
        <w:ind w:right="-32"/>
        <w:contextualSpacing/>
        <w:rPr>
          <w:rStyle w:val="FontStyle74"/>
          <w:rFonts w:asciiTheme="minorHAnsi" w:hAnsiTheme="minorHAnsi"/>
          <w:b/>
          <w:sz w:val="24"/>
          <w:szCs w:val="24"/>
        </w:rPr>
        <w:sectPr w:rsidR="00104E25" w:rsidRPr="005C46CF" w:rsidSect="00BA44D8">
          <w:footerReference w:type="even" r:id="rId13"/>
          <w:footerReference w:type="default" r:id="rId14"/>
          <w:type w:val="continuous"/>
          <w:pgSz w:w="11905" w:h="16837"/>
          <w:pgMar w:top="1137" w:right="1095" w:bottom="1260" w:left="1061" w:header="720" w:footer="720" w:gutter="0"/>
          <w:cols w:space="60"/>
          <w:noEndnote/>
        </w:sectPr>
      </w:pPr>
    </w:p>
    <w:p w:rsidR="00FF5457" w:rsidRPr="005C46CF" w:rsidRDefault="00FF5457" w:rsidP="00FF5457">
      <w:pPr>
        <w:widowControl/>
        <w:spacing w:line="1" w:lineRule="exact"/>
        <w:rPr>
          <w:sz w:val="2"/>
          <w:szCs w:val="2"/>
        </w:rPr>
      </w:pPr>
    </w:p>
    <w:p w:rsidR="00FF5457" w:rsidRPr="005C46CF" w:rsidRDefault="00FF5457" w:rsidP="00FF5457">
      <w:pPr>
        <w:pStyle w:val="Style16"/>
        <w:widowControl/>
        <w:jc w:val="both"/>
        <w:rPr>
          <w:rStyle w:val="FontStyle62"/>
        </w:rPr>
        <w:sectPr w:rsidR="00FF5457" w:rsidRPr="005C46CF" w:rsidSect="00BA44D8">
          <w:footerReference w:type="even" r:id="rId15"/>
          <w:footerReference w:type="default" r:id="rId16"/>
          <w:pgSz w:w="11905" w:h="16837"/>
          <w:pgMar w:top="1387" w:right="1176" w:bottom="1440" w:left="994" w:header="720" w:footer="720" w:gutter="0"/>
          <w:cols w:space="720"/>
          <w:noEndnote/>
        </w:sectPr>
      </w:pPr>
    </w:p>
    <w:p w:rsidR="00104E25" w:rsidRPr="005C46CF" w:rsidRDefault="00CA3DC0" w:rsidP="00104E25">
      <w:pPr>
        <w:pStyle w:val="Style40"/>
        <w:widowControl/>
        <w:spacing w:before="53" w:line="274" w:lineRule="exact"/>
        <w:jc w:val="right"/>
        <w:rPr>
          <w:rStyle w:val="FontStyle72"/>
        </w:rPr>
      </w:pPr>
      <w:r w:rsidRPr="005C46CF">
        <w:rPr>
          <w:rStyle w:val="FontStyle72"/>
        </w:rPr>
        <w:t>Приложение № 6</w:t>
      </w:r>
    </w:p>
    <w:p w:rsidR="00104E25" w:rsidRPr="005C46CF" w:rsidRDefault="00104E25" w:rsidP="00104E25">
      <w:pPr>
        <w:pStyle w:val="Style40"/>
        <w:widowControl/>
        <w:tabs>
          <w:tab w:val="left" w:leader="underscore" w:pos="9648"/>
        </w:tabs>
        <w:spacing w:line="274" w:lineRule="exact"/>
        <w:ind w:left="5812"/>
        <w:jc w:val="right"/>
        <w:rPr>
          <w:rStyle w:val="FontStyle72"/>
        </w:rPr>
      </w:pPr>
      <w:r w:rsidRPr="005C46CF">
        <w:rPr>
          <w:rStyle w:val="FontStyle72"/>
        </w:rPr>
        <w:t>к договору № ____ от «___» ____ 20__ г.</w:t>
      </w:r>
    </w:p>
    <w:p w:rsidR="00104E25" w:rsidRPr="005C46CF" w:rsidRDefault="00104E25" w:rsidP="00104E25">
      <w:pPr>
        <w:pStyle w:val="Style5"/>
        <w:widowControl/>
        <w:spacing w:line="240" w:lineRule="auto"/>
        <w:jc w:val="center"/>
        <w:rPr>
          <w:rStyle w:val="FontStyle59"/>
          <w:sz w:val="28"/>
          <w:szCs w:val="28"/>
        </w:rPr>
      </w:pPr>
    </w:p>
    <w:p w:rsidR="00AF004C" w:rsidRPr="005C46CF" w:rsidRDefault="00AF004C" w:rsidP="00104E25">
      <w:pPr>
        <w:pStyle w:val="Style5"/>
        <w:widowControl/>
        <w:spacing w:line="240" w:lineRule="auto"/>
        <w:jc w:val="center"/>
        <w:rPr>
          <w:rStyle w:val="FontStyle59"/>
          <w:sz w:val="28"/>
          <w:szCs w:val="28"/>
        </w:rPr>
      </w:pPr>
    </w:p>
    <w:p w:rsidR="00104E25" w:rsidRPr="005C46CF" w:rsidRDefault="00104E25" w:rsidP="00104E25">
      <w:pPr>
        <w:pStyle w:val="Style5"/>
        <w:widowControl/>
        <w:spacing w:line="240" w:lineRule="auto"/>
        <w:jc w:val="center"/>
        <w:rPr>
          <w:rStyle w:val="FontStyle59"/>
          <w:sz w:val="28"/>
          <w:szCs w:val="28"/>
        </w:rPr>
      </w:pPr>
      <w:r w:rsidRPr="005C46CF">
        <w:rPr>
          <w:rStyle w:val="FontStyle59"/>
          <w:sz w:val="28"/>
          <w:szCs w:val="28"/>
        </w:rPr>
        <w:t>Перечень передаваемой</w:t>
      </w:r>
      <w:r w:rsidR="00AF004C" w:rsidRPr="005C46CF">
        <w:rPr>
          <w:rStyle w:val="FontStyle59"/>
          <w:sz w:val="28"/>
          <w:szCs w:val="28"/>
        </w:rPr>
        <w:t xml:space="preserve"> документации и исходных данных</w:t>
      </w:r>
      <w:r w:rsidR="00AF004C" w:rsidRPr="005C46CF">
        <w:rPr>
          <w:rStyle w:val="a6"/>
          <w:sz w:val="28"/>
          <w:szCs w:val="28"/>
        </w:rPr>
        <w:footnoteReference w:id="23"/>
      </w:r>
    </w:p>
    <w:p w:rsidR="00104E25" w:rsidRPr="005C46CF" w:rsidRDefault="00104E25" w:rsidP="00104E25">
      <w:pPr>
        <w:pStyle w:val="Style5"/>
        <w:widowControl/>
        <w:spacing w:line="240" w:lineRule="auto"/>
        <w:jc w:val="center"/>
        <w:rPr>
          <w:rStyle w:val="FontStyle59"/>
          <w:sz w:val="28"/>
          <w:szCs w:val="28"/>
        </w:rPr>
      </w:pPr>
    </w:p>
    <w:p w:rsidR="00104E25" w:rsidRPr="005C46CF" w:rsidRDefault="00104E25" w:rsidP="00104E25">
      <w:pPr>
        <w:pStyle w:val="Style5"/>
        <w:widowControl/>
        <w:spacing w:line="240" w:lineRule="auto"/>
        <w:jc w:val="center"/>
        <w:rPr>
          <w:rStyle w:val="FontStyle59"/>
          <w:sz w:val="28"/>
          <w:szCs w:val="28"/>
        </w:rPr>
      </w:pPr>
    </w:p>
    <w:p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rsidR="00104E25" w:rsidRPr="005C46CF" w:rsidRDefault="00104E25" w:rsidP="00104E25">
      <w:pPr>
        <w:pStyle w:val="Style5"/>
        <w:widowControl/>
        <w:spacing w:line="240" w:lineRule="auto"/>
        <w:jc w:val="center"/>
        <w:rPr>
          <w:rStyle w:val="FontStyle59"/>
          <w:sz w:val="28"/>
          <w:szCs w:val="28"/>
        </w:rPr>
      </w:pPr>
    </w:p>
    <w:p w:rsidR="00104E25" w:rsidRPr="005C46CF" w:rsidRDefault="00104E25" w:rsidP="00104E25">
      <w:pPr>
        <w:pStyle w:val="Style5"/>
        <w:widowControl/>
        <w:spacing w:line="240" w:lineRule="auto"/>
        <w:jc w:val="center"/>
        <w:rPr>
          <w:rStyle w:val="FontStyle59"/>
          <w:sz w:val="28"/>
          <w:szCs w:val="28"/>
        </w:rPr>
      </w:pPr>
    </w:p>
    <w:p w:rsidR="00104E25" w:rsidRPr="005C46CF" w:rsidRDefault="00104E25" w:rsidP="00104E25">
      <w:pPr>
        <w:pStyle w:val="Style5"/>
        <w:widowControl/>
        <w:spacing w:line="240" w:lineRule="auto"/>
        <w:jc w:val="center"/>
        <w:rPr>
          <w:rStyle w:val="FontStyle59"/>
          <w:sz w:val="28"/>
          <w:szCs w:val="28"/>
        </w:rPr>
      </w:pPr>
    </w:p>
    <w:p w:rsidR="00104E25" w:rsidRPr="005C46CF" w:rsidRDefault="00104E25" w:rsidP="00104E25">
      <w:pPr>
        <w:pStyle w:val="Style5"/>
        <w:widowControl/>
        <w:spacing w:line="240" w:lineRule="auto"/>
        <w:jc w:val="center"/>
        <w:rPr>
          <w:rStyle w:val="FontStyle59"/>
          <w:sz w:val="28"/>
          <w:szCs w:val="28"/>
        </w:rPr>
      </w:pPr>
    </w:p>
    <w:p w:rsidR="00104E25" w:rsidRPr="005C46CF" w:rsidRDefault="00104E25" w:rsidP="00104E25">
      <w:pPr>
        <w:pStyle w:val="Style5"/>
        <w:widowControl/>
        <w:spacing w:line="240" w:lineRule="auto"/>
        <w:jc w:val="center"/>
        <w:rPr>
          <w:rStyle w:val="FontStyle59"/>
          <w:sz w:val="28"/>
          <w:szCs w:val="28"/>
        </w:rPr>
      </w:pPr>
    </w:p>
    <w:p w:rsidR="00104E25" w:rsidRPr="005C46CF" w:rsidRDefault="00104E25" w:rsidP="00104E25">
      <w:pPr>
        <w:pStyle w:val="Style5"/>
        <w:widowControl/>
        <w:spacing w:line="240" w:lineRule="auto"/>
        <w:jc w:val="center"/>
        <w:rPr>
          <w:rStyle w:val="FontStyle59"/>
          <w:sz w:val="28"/>
          <w:szCs w:val="28"/>
        </w:rPr>
      </w:pPr>
    </w:p>
    <w:tbl>
      <w:tblPr>
        <w:tblW w:w="10260" w:type="dxa"/>
        <w:tblInd w:w="-34" w:type="dxa"/>
        <w:tblLook w:val="00A0" w:firstRow="1" w:lastRow="0" w:firstColumn="1" w:lastColumn="0" w:noHBand="0" w:noVBand="0"/>
      </w:tblPr>
      <w:tblGrid>
        <w:gridCol w:w="5245"/>
        <w:gridCol w:w="5015"/>
      </w:tblGrid>
      <w:tr w:rsidR="005C46CF" w:rsidRPr="005C46CF" w:rsidTr="00F61991">
        <w:tc>
          <w:tcPr>
            <w:tcW w:w="5245" w:type="dxa"/>
            <w:vAlign w:val="center"/>
          </w:tcPr>
          <w:p w:rsidR="007875AD" w:rsidRPr="005C46CF" w:rsidRDefault="007875AD" w:rsidP="00F61991">
            <w:pPr>
              <w:rPr>
                <w:b/>
                <w:sz w:val="28"/>
                <w:szCs w:val="28"/>
              </w:rPr>
            </w:pPr>
            <w:r w:rsidRPr="005C46CF">
              <w:rPr>
                <w:b/>
                <w:sz w:val="28"/>
                <w:szCs w:val="28"/>
              </w:rPr>
              <w:t>Заказчик</w:t>
            </w:r>
          </w:p>
          <w:p w:rsidR="007875AD" w:rsidRPr="005C46CF" w:rsidRDefault="007875AD" w:rsidP="00F61991">
            <w:pPr>
              <w:rPr>
                <w:rStyle w:val="ad"/>
                <w:b w:val="0"/>
                <w:bCs/>
                <w:color w:val="auto"/>
                <w:sz w:val="28"/>
                <w:szCs w:val="28"/>
              </w:rPr>
            </w:pPr>
            <w:r w:rsidRPr="005C46CF">
              <w:rPr>
                <w:sz w:val="28"/>
                <w:szCs w:val="28"/>
              </w:rPr>
              <w:t>АО «ОЭЗ ППТ «Липецк»</w:t>
            </w:r>
          </w:p>
          <w:p w:rsidR="007875AD" w:rsidRPr="005C46CF" w:rsidRDefault="007875AD" w:rsidP="00F61991">
            <w:pPr>
              <w:rPr>
                <w:b/>
                <w:sz w:val="28"/>
                <w:szCs w:val="28"/>
              </w:rPr>
            </w:pPr>
            <w:r w:rsidRPr="005C46CF">
              <w:rPr>
                <w:b/>
                <w:sz w:val="28"/>
                <w:szCs w:val="28"/>
              </w:rPr>
              <w:t>_______________________</w:t>
            </w:r>
          </w:p>
        </w:tc>
        <w:tc>
          <w:tcPr>
            <w:tcW w:w="5015" w:type="dxa"/>
          </w:tcPr>
          <w:p w:rsidR="007875AD" w:rsidRPr="005C46CF" w:rsidRDefault="007875AD" w:rsidP="00F61991">
            <w:pPr>
              <w:ind w:firstLine="34"/>
              <w:rPr>
                <w:sz w:val="28"/>
                <w:szCs w:val="28"/>
              </w:rPr>
            </w:pPr>
            <w:r w:rsidRPr="005C46CF">
              <w:rPr>
                <w:rStyle w:val="FontStyle59"/>
                <w:b/>
                <w:sz w:val="28"/>
                <w:szCs w:val="28"/>
              </w:rPr>
              <w:t>Подрядчик</w:t>
            </w:r>
            <w:r w:rsidRPr="005C46CF">
              <w:rPr>
                <w:sz w:val="28"/>
                <w:szCs w:val="28"/>
              </w:rPr>
              <w:t xml:space="preserve"> </w:t>
            </w:r>
          </w:p>
          <w:p w:rsidR="007875AD" w:rsidRPr="005C46CF" w:rsidRDefault="007875AD" w:rsidP="00F61991">
            <w:pPr>
              <w:ind w:firstLine="34"/>
              <w:rPr>
                <w:sz w:val="28"/>
                <w:szCs w:val="28"/>
              </w:rPr>
            </w:pPr>
            <w:r w:rsidRPr="005C46CF">
              <w:rPr>
                <w:sz w:val="28"/>
                <w:szCs w:val="28"/>
              </w:rPr>
              <w:t>____________________</w:t>
            </w:r>
          </w:p>
          <w:p w:rsidR="007875AD" w:rsidRPr="005C46CF" w:rsidRDefault="007875AD" w:rsidP="00F61991">
            <w:pPr>
              <w:ind w:firstLine="34"/>
              <w:rPr>
                <w:sz w:val="28"/>
                <w:szCs w:val="28"/>
              </w:rPr>
            </w:pPr>
            <w:r w:rsidRPr="005C46CF">
              <w:rPr>
                <w:sz w:val="28"/>
                <w:szCs w:val="28"/>
              </w:rPr>
              <w:t>____________________</w:t>
            </w:r>
          </w:p>
        </w:tc>
      </w:tr>
      <w:tr w:rsidR="005C46CF" w:rsidRPr="005C46CF" w:rsidTr="00F61991">
        <w:tc>
          <w:tcPr>
            <w:tcW w:w="5245" w:type="dxa"/>
          </w:tcPr>
          <w:p w:rsidR="007875AD" w:rsidRPr="005C46CF" w:rsidRDefault="007875AD" w:rsidP="00F61991">
            <w:pPr>
              <w:rPr>
                <w:sz w:val="28"/>
                <w:szCs w:val="28"/>
              </w:rPr>
            </w:pPr>
          </w:p>
          <w:p w:rsidR="007875AD" w:rsidRPr="005C46CF" w:rsidRDefault="007875AD" w:rsidP="00F61991">
            <w:pPr>
              <w:rPr>
                <w:sz w:val="28"/>
                <w:szCs w:val="28"/>
              </w:rPr>
            </w:pPr>
            <w:r w:rsidRPr="005C46CF">
              <w:rPr>
                <w:sz w:val="28"/>
                <w:szCs w:val="28"/>
              </w:rPr>
              <w:t>______________ /_________ /</w:t>
            </w:r>
          </w:p>
        </w:tc>
        <w:tc>
          <w:tcPr>
            <w:tcW w:w="5015" w:type="dxa"/>
          </w:tcPr>
          <w:p w:rsidR="007875AD" w:rsidRPr="005C46CF" w:rsidRDefault="007875AD" w:rsidP="00F61991">
            <w:pPr>
              <w:rPr>
                <w:sz w:val="28"/>
                <w:szCs w:val="28"/>
              </w:rPr>
            </w:pPr>
          </w:p>
          <w:p w:rsidR="007875AD" w:rsidRPr="005C46CF" w:rsidRDefault="007875AD" w:rsidP="00F61991">
            <w:pPr>
              <w:rPr>
                <w:sz w:val="28"/>
                <w:szCs w:val="28"/>
              </w:rPr>
            </w:pPr>
            <w:r w:rsidRPr="005C46CF">
              <w:rPr>
                <w:sz w:val="28"/>
                <w:szCs w:val="28"/>
              </w:rPr>
              <w:t xml:space="preserve">_________________ /_________ / </w:t>
            </w:r>
          </w:p>
        </w:tc>
      </w:tr>
    </w:tbl>
    <w:p w:rsidR="00104E25" w:rsidRPr="005C46CF" w:rsidRDefault="00104E25" w:rsidP="00104E25">
      <w:pPr>
        <w:pStyle w:val="Style5"/>
        <w:widowControl/>
        <w:spacing w:line="240" w:lineRule="auto"/>
        <w:jc w:val="center"/>
        <w:rPr>
          <w:rStyle w:val="FontStyle59"/>
          <w:sz w:val="28"/>
          <w:szCs w:val="28"/>
        </w:rPr>
      </w:pPr>
    </w:p>
    <w:p w:rsidR="001606DB" w:rsidRPr="005C46CF" w:rsidRDefault="001606DB" w:rsidP="00FF5457">
      <w:pPr>
        <w:pStyle w:val="Style16"/>
        <w:widowControl/>
        <w:jc w:val="both"/>
        <w:rPr>
          <w:rStyle w:val="FontStyle62"/>
        </w:rPr>
      </w:pPr>
    </w:p>
    <w:sectPr w:rsidR="001606DB" w:rsidRPr="005C46CF" w:rsidSect="00BA44D8">
      <w:footerReference w:type="even" r:id="rId17"/>
      <w:footerReference w:type="default" r:id="rId18"/>
      <w:type w:val="continuous"/>
      <w:pgSz w:w="11905" w:h="16837"/>
      <w:pgMar w:top="1387" w:right="848" w:bottom="1440" w:left="99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91B" w:rsidRDefault="00C8791B" w:rsidP="00FF5457">
      <w:r>
        <w:separator/>
      </w:r>
    </w:p>
  </w:endnote>
  <w:endnote w:type="continuationSeparator" w:id="0">
    <w:p w:rsidR="00C8791B" w:rsidRDefault="00C8791B" w:rsidP="00FF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plex">
    <w:charset w:val="CC"/>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1B" w:rsidRDefault="00C8791B">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1B" w:rsidRDefault="00C8791B">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1B" w:rsidRDefault="00C8791B">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sidR="00824BB2">
      <w:rPr>
        <w:rStyle w:val="FontStyle60"/>
        <w:noProof/>
      </w:rPr>
      <w:t>1</w:t>
    </w:r>
    <w:r>
      <w:rPr>
        <w:rStyle w:val="FontStyle6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1B" w:rsidRDefault="00C8791B">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1B" w:rsidRDefault="00C8791B">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sidR="00824BB2">
      <w:rPr>
        <w:rStyle w:val="FontStyle60"/>
        <w:noProof/>
      </w:rPr>
      <w:t>21</w:t>
    </w:r>
    <w:r>
      <w:rPr>
        <w:rStyle w:val="FontStyle6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1B" w:rsidRDefault="00C8791B">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1B" w:rsidRDefault="00C8791B">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sidR="00824BB2">
      <w:rPr>
        <w:rStyle w:val="FontStyle60"/>
        <w:noProof/>
      </w:rPr>
      <w:t>42</w:t>
    </w:r>
    <w:r>
      <w:rPr>
        <w:rStyle w:val="FontStyle6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1B" w:rsidRDefault="00C8791B">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22</w:t>
    </w:r>
    <w:r>
      <w:rPr>
        <w:rStyle w:val="FontStyle6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1B" w:rsidRDefault="00C8791B">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sidR="00824BB2">
      <w:rPr>
        <w:rStyle w:val="FontStyle60"/>
        <w:noProof/>
      </w:rPr>
      <w:t>43</w:t>
    </w:r>
    <w:r>
      <w:rPr>
        <w:rStyle w:val="FontStyle6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1B" w:rsidRDefault="00C8791B">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rPr>
      <w:t>22</w:t>
    </w:r>
    <w:r>
      <w:rPr>
        <w:rStyle w:val="FontStyle6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91B" w:rsidRDefault="00C8791B" w:rsidP="00FF5457">
      <w:r>
        <w:separator/>
      </w:r>
    </w:p>
  </w:footnote>
  <w:footnote w:type="continuationSeparator" w:id="0">
    <w:p w:rsidR="00C8791B" w:rsidRDefault="00C8791B" w:rsidP="00FF5457">
      <w:r>
        <w:continuationSeparator/>
      </w:r>
    </w:p>
  </w:footnote>
  <w:footnote w:id="1">
    <w:p w:rsidR="00C8791B" w:rsidRPr="001D587A" w:rsidRDefault="00C8791B" w:rsidP="002C4A90">
      <w:pPr>
        <w:pStyle w:val="a4"/>
        <w:jc w:val="both"/>
      </w:pPr>
      <w:r>
        <w:rPr>
          <w:rStyle w:val="a6"/>
        </w:rPr>
        <w:footnoteRef/>
      </w:r>
      <w:r>
        <w:t xml:space="preserve"> </w:t>
      </w:r>
      <w:r w:rsidRPr="001D587A">
        <w:t>Количество рабочих или календарных дней указывается на этапе заключения Договора с победителем конкурентной закупки.</w:t>
      </w:r>
    </w:p>
  </w:footnote>
  <w:footnote w:id="2">
    <w:p w:rsidR="00C8791B" w:rsidRPr="004E6287" w:rsidRDefault="00C8791B">
      <w:pPr>
        <w:pStyle w:val="a4"/>
      </w:pPr>
      <w:r w:rsidRPr="004E6287">
        <w:rPr>
          <w:rStyle w:val="a6"/>
        </w:rPr>
        <w:footnoteRef/>
      </w:r>
      <w:r w:rsidRPr="004E6287">
        <w:t xml:space="preserve"> </w:t>
      </w:r>
      <w:r w:rsidRPr="004E6287">
        <w:rPr>
          <w:i/>
        </w:rPr>
        <w:t>Указывается, если Подрядчик является плательщиком НДС.</w:t>
      </w:r>
    </w:p>
  </w:footnote>
  <w:footnote w:id="3">
    <w:p w:rsidR="00C8791B" w:rsidRPr="001E5DFD" w:rsidRDefault="00C8791B">
      <w:pPr>
        <w:pStyle w:val="a4"/>
        <w:rPr>
          <w:i/>
        </w:rPr>
      </w:pPr>
      <w:r w:rsidRPr="001E5DFD">
        <w:rPr>
          <w:rStyle w:val="a6"/>
          <w:i/>
        </w:rPr>
        <w:footnoteRef/>
      </w:r>
      <w:r w:rsidRPr="001E5DFD">
        <w:rPr>
          <w:i/>
        </w:rPr>
        <w:t xml:space="preserve"> </w:t>
      </w:r>
      <w:bookmarkStart w:id="4" w:name="_Hlk23430462"/>
      <w:r w:rsidRPr="001E5DFD">
        <w:rPr>
          <w:i/>
        </w:rPr>
        <w:t>Указывается, если Подрядчик является плательщиком НДС.</w:t>
      </w:r>
      <w:bookmarkEnd w:id="4"/>
    </w:p>
  </w:footnote>
  <w:footnote w:id="4">
    <w:p w:rsidR="00C8791B" w:rsidRPr="000E6C0B" w:rsidRDefault="00C8791B">
      <w:pPr>
        <w:pStyle w:val="a4"/>
      </w:pPr>
      <w:r w:rsidRPr="000E6C0B">
        <w:rPr>
          <w:rStyle w:val="a6"/>
        </w:rPr>
        <w:footnoteRef/>
      </w:r>
      <w:r w:rsidRPr="000E6C0B">
        <w:t xml:space="preserve"> </w:t>
      </w:r>
      <w:r w:rsidRPr="000E6C0B">
        <w:rPr>
          <w:i/>
        </w:rPr>
        <w:t>Указывается, если Подрядчик является плательщиком НДС.</w:t>
      </w:r>
    </w:p>
  </w:footnote>
  <w:footnote w:id="5">
    <w:p w:rsidR="00C8791B" w:rsidRPr="00CF5D54" w:rsidRDefault="00C8791B">
      <w:pPr>
        <w:pStyle w:val="a4"/>
        <w:rPr>
          <w:i/>
          <w:iCs/>
        </w:rPr>
      </w:pPr>
      <w:r w:rsidRPr="00CF5D54">
        <w:rPr>
          <w:rStyle w:val="a6"/>
          <w:i/>
          <w:iCs/>
        </w:rPr>
        <w:footnoteRef/>
      </w:r>
      <w:r w:rsidRPr="00CF5D54">
        <w:rPr>
          <w:i/>
          <w:iCs/>
        </w:rPr>
        <w:t xml:space="preserve"> Пункт включается, если Подрядчик является плательщиком НДС. </w:t>
      </w:r>
    </w:p>
  </w:footnote>
  <w:footnote w:id="6">
    <w:p w:rsidR="00C8791B" w:rsidRPr="001B394B" w:rsidRDefault="00C8791B" w:rsidP="003B2677">
      <w:pPr>
        <w:pStyle w:val="a4"/>
        <w:rPr>
          <w:i/>
          <w:iCs/>
        </w:rPr>
      </w:pPr>
      <w:r w:rsidRPr="001B394B">
        <w:rPr>
          <w:rStyle w:val="a6"/>
          <w:i/>
          <w:iCs/>
        </w:rPr>
        <w:footnoteRef/>
      </w:r>
      <w:r w:rsidRPr="001B394B">
        <w:rPr>
          <w:i/>
          <w:iCs/>
          <w:color w:val="FF0000"/>
        </w:rPr>
        <w:t xml:space="preserve"> </w:t>
      </w:r>
      <w:r w:rsidRPr="001B394B">
        <w:rPr>
          <w:i/>
          <w:iCs/>
        </w:rPr>
        <w:t>Указывается размер обеспечения, составляющий не менее 10 (десяти)% от цены Договора.</w:t>
      </w:r>
    </w:p>
  </w:footnote>
  <w:footnote w:id="7">
    <w:p w:rsidR="00C8791B" w:rsidRPr="00760581" w:rsidRDefault="00C8791B" w:rsidP="003B2677">
      <w:pPr>
        <w:pStyle w:val="a4"/>
        <w:rPr>
          <w:i/>
        </w:rPr>
      </w:pPr>
      <w:r w:rsidRPr="00760581">
        <w:rPr>
          <w:rStyle w:val="a6"/>
          <w:i/>
        </w:rPr>
        <w:footnoteRef/>
      </w:r>
      <w:r w:rsidRPr="00760581">
        <w:rPr>
          <w:i/>
        </w:rPr>
        <w:t xml:space="preserve"> Указывается срок предоставления обеспечения, определяемый документацией о закупках. </w:t>
      </w:r>
    </w:p>
  </w:footnote>
  <w:footnote w:id="8">
    <w:p w:rsidR="00C8791B" w:rsidRPr="00760581" w:rsidRDefault="00C8791B" w:rsidP="003B2677">
      <w:pPr>
        <w:pStyle w:val="a4"/>
        <w:rPr>
          <w:i/>
        </w:rPr>
      </w:pPr>
      <w:r w:rsidRPr="00760581">
        <w:rPr>
          <w:rStyle w:val="a6"/>
          <w:i/>
        </w:rPr>
        <w:footnoteRef/>
      </w:r>
      <w:r w:rsidRPr="00760581">
        <w:rPr>
          <w:i/>
        </w:rPr>
        <w:t xml:space="preserve"> Указывается размер обеспечения, составляющий не менее 10 (десяти)% от цены Договора.</w:t>
      </w:r>
    </w:p>
  </w:footnote>
  <w:footnote w:id="9">
    <w:p w:rsidR="00C8791B" w:rsidRPr="00760581" w:rsidRDefault="00C8791B" w:rsidP="00286AEB">
      <w:pPr>
        <w:pStyle w:val="a4"/>
        <w:rPr>
          <w:i/>
        </w:rPr>
      </w:pPr>
      <w:r w:rsidRPr="00760581">
        <w:rPr>
          <w:rStyle w:val="a6"/>
          <w:i/>
        </w:rPr>
        <w:footnoteRef/>
      </w:r>
      <w:r w:rsidRPr="00760581">
        <w:rPr>
          <w:i/>
        </w:rPr>
        <w:t xml:space="preserve"> Указывается срок предоставления обеспечения, определяемый документацией о закупках. </w:t>
      </w:r>
    </w:p>
  </w:footnote>
  <w:footnote w:id="10">
    <w:p w:rsidR="00C8791B" w:rsidRPr="00F83D9C" w:rsidRDefault="00C8791B">
      <w:pPr>
        <w:pStyle w:val="a4"/>
        <w:rPr>
          <w:color w:val="FF0000"/>
        </w:rPr>
      </w:pPr>
      <w:r w:rsidRPr="00435661">
        <w:rPr>
          <w:rStyle w:val="a6"/>
        </w:rPr>
        <w:footnoteRef/>
      </w:r>
      <w:r w:rsidRPr="00435661">
        <w:t xml:space="preserve"> </w:t>
      </w:r>
      <w:r w:rsidRPr="00435661">
        <w:rPr>
          <w:i/>
        </w:rPr>
        <w:t>Указывается, если Подрядчик является плательщиком НДС.</w:t>
      </w:r>
    </w:p>
  </w:footnote>
  <w:footnote w:id="11">
    <w:p w:rsidR="00C8791B" w:rsidRPr="00F83D9C" w:rsidRDefault="00C8791B" w:rsidP="00BA69F5">
      <w:pPr>
        <w:pStyle w:val="a4"/>
        <w:rPr>
          <w:i/>
        </w:rPr>
      </w:pPr>
      <w:r w:rsidRPr="00F83D9C">
        <w:rPr>
          <w:rStyle w:val="a6"/>
          <w:i/>
        </w:rPr>
        <w:footnoteRef/>
      </w:r>
      <w:r w:rsidRPr="00F83D9C">
        <w:rPr>
          <w:i/>
        </w:rPr>
        <w:t xml:space="preserve"> </w:t>
      </w:r>
      <w:bookmarkStart w:id="9" w:name="_Hlk35262998"/>
      <w:bookmarkStart w:id="10" w:name="_Hlk35260635"/>
      <w:r w:rsidRPr="00F83D9C">
        <w:rPr>
          <w:i/>
        </w:rPr>
        <w:t xml:space="preserve">Данный подпункт включается в текст Договора, если Подрядчиком будет выбран первый вариант обеспечения </w:t>
      </w:r>
      <w:bookmarkEnd w:id="9"/>
      <w:r w:rsidRPr="00F83D9C">
        <w:rPr>
          <w:i/>
        </w:rPr>
        <w:t>исполнения своих обязательств.</w:t>
      </w:r>
    </w:p>
    <w:bookmarkEnd w:id="10"/>
  </w:footnote>
  <w:footnote w:id="12">
    <w:p w:rsidR="00C8791B" w:rsidRPr="007013EE" w:rsidRDefault="00C8791B">
      <w:pPr>
        <w:pStyle w:val="a4"/>
        <w:rPr>
          <w:i/>
        </w:rPr>
      </w:pPr>
      <w:r w:rsidRPr="007013EE">
        <w:rPr>
          <w:rStyle w:val="a6"/>
        </w:rPr>
        <w:footnoteRef/>
      </w:r>
      <w:r w:rsidRPr="007013EE">
        <w:t xml:space="preserve"> </w:t>
      </w:r>
      <w:r w:rsidRPr="007013EE">
        <w:rPr>
          <w:i/>
        </w:rPr>
        <w:t>Данный подпункт включается в текст Договора, если Подрядчиком будет выбран первый вариант обеспечения исполнения своих обязательств.</w:t>
      </w:r>
    </w:p>
  </w:footnote>
  <w:footnote w:id="13">
    <w:p w:rsidR="00C8791B" w:rsidRPr="00BE4FE1" w:rsidRDefault="00C8791B">
      <w:pPr>
        <w:pStyle w:val="a4"/>
        <w:rPr>
          <w:i/>
        </w:rPr>
      </w:pPr>
      <w:r w:rsidRPr="00BE4FE1">
        <w:rPr>
          <w:rStyle w:val="a6"/>
        </w:rPr>
        <w:footnoteRef/>
      </w:r>
      <w:r w:rsidRPr="00BE4FE1">
        <w:t xml:space="preserve"> </w:t>
      </w:r>
      <w:bookmarkStart w:id="14" w:name="_Hlk35263126"/>
      <w:r w:rsidRPr="00BE4FE1">
        <w:rPr>
          <w:i/>
        </w:rPr>
        <w:t>Данный подпункт включается в текст Договора, если Подрядчиком будет выбран первый вариант обеспечения исполнения своих обязательств.</w:t>
      </w:r>
    </w:p>
    <w:bookmarkEnd w:id="14"/>
  </w:footnote>
  <w:footnote w:id="14">
    <w:p w:rsidR="00C8791B" w:rsidRDefault="00C8791B">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5">
    <w:p w:rsidR="00C8791B" w:rsidRPr="00335591" w:rsidRDefault="00C8791B">
      <w:pPr>
        <w:pStyle w:val="a4"/>
      </w:pPr>
      <w:r w:rsidRPr="00335591">
        <w:rPr>
          <w:rStyle w:val="a6"/>
        </w:rPr>
        <w:footnoteRef/>
      </w:r>
      <w:r w:rsidRPr="00335591">
        <w:t xml:space="preserve"> </w:t>
      </w:r>
      <w:r w:rsidRPr="00335591">
        <w:rPr>
          <w:i/>
        </w:rPr>
        <w:t>Указывается, если Подрядчик является плательщиком НДС.</w:t>
      </w:r>
    </w:p>
  </w:footnote>
  <w:footnote w:id="16">
    <w:p w:rsidR="00C8791B" w:rsidRPr="00335591" w:rsidRDefault="00C8791B">
      <w:pPr>
        <w:pStyle w:val="a4"/>
      </w:pPr>
      <w:r w:rsidRPr="00335591">
        <w:rPr>
          <w:rStyle w:val="a6"/>
        </w:rPr>
        <w:footnoteRef/>
      </w:r>
      <w:r w:rsidRPr="00335591">
        <w:t xml:space="preserve"> </w:t>
      </w:r>
      <w:r w:rsidRPr="00335591">
        <w:rPr>
          <w:i/>
        </w:rPr>
        <w:t>Указывается, если Подрядчик является плательщиком НДС.</w:t>
      </w:r>
    </w:p>
  </w:footnote>
  <w:footnote w:id="17">
    <w:p w:rsidR="00C8791B" w:rsidRDefault="00C8791B">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8">
    <w:p w:rsidR="00C8791B" w:rsidRPr="00F967D8" w:rsidRDefault="00C8791B">
      <w:pPr>
        <w:pStyle w:val="a4"/>
      </w:pPr>
      <w:r w:rsidRPr="00F967D8">
        <w:rPr>
          <w:rStyle w:val="a6"/>
        </w:rPr>
        <w:footnoteRef/>
      </w:r>
      <w:r w:rsidRPr="00F967D8">
        <w:t xml:space="preserve"> </w:t>
      </w:r>
      <w:r w:rsidRPr="00F967D8">
        <w:rPr>
          <w:i/>
        </w:rPr>
        <w:t>Указывается, если Подрядчик является плательщиком НДС.</w:t>
      </w:r>
    </w:p>
  </w:footnote>
  <w:footnote w:id="19">
    <w:p w:rsidR="00C8791B" w:rsidRPr="00F967D8" w:rsidRDefault="00C8791B">
      <w:pPr>
        <w:pStyle w:val="a4"/>
      </w:pPr>
      <w:r w:rsidRPr="00F967D8">
        <w:rPr>
          <w:rStyle w:val="a6"/>
        </w:rPr>
        <w:footnoteRef/>
      </w:r>
      <w:r w:rsidRPr="00F967D8">
        <w:t xml:space="preserve"> </w:t>
      </w:r>
      <w:r w:rsidRPr="00F967D8">
        <w:rPr>
          <w:i/>
        </w:rPr>
        <w:t>Указывается, если Подрядчик является плательщиком НДС.</w:t>
      </w:r>
    </w:p>
  </w:footnote>
  <w:footnote w:id="20">
    <w:p w:rsidR="00C8791B" w:rsidRPr="004239DC" w:rsidRDefault="00C8791B">
      <w:pPr>
        <w:pStyle w:val="a4"/>
        <w:rPr>
          <w:i/>
        </w:rPr>
      </w:pPr>
      <w:r w:rsidRPr="004239DC">
        <w:rPr>
          <w:rStyle w:val="a6"/>
          <w:i/>
        </w:rPr>
        <w:footnoteRef/>
      </w:r>
      <w:r w:rsidRPr="004239DC">
        <w:rPr>
          <w:i/>
        </w:rPr>
        <w:t xml:space="preserve"> Указывается, если Подрядчик является плательщиком НДС.</w:t>
      </w:r>
    </w:p>
  </w:footnote>
  <w:footnote w:id="21">
    <w:p w:rsidR="00C8791B" w:rsidRDefault="00C8791B">
      <w:pPr>
        <w:pStyle w:val="a4"/>
      </w:pPr>
      <w:r>
        <w:rPr>
          <w:rStyle w:val="a6"/>
        </w:rPr>
        <w:footnoteRef/>
      </w:r>
      <w:r>
        <w:t xml:space="preserve"> </w:t>
      </w:r>
      <w:r w:rsidRPr="001E5DFD">
        <w:rPr>
          <w:i/>
        </w:rPr>
        <w:t>Указывается, если Подрядчик является плательщиком НДС.</w:t>
      </w:r>
      <w:r>
        <w:rPr>
          <w:i/>
        </w:rPr>
        <w:t xml:space="preserve"> </w:t>
      </w:r>
    </w:p>
  </w:footnote>
  <w:footnote w:id="22">
    <w:p w:rsidR="00C8791B" w:rsidRDefault="00C8791B">
      <w:pPr>
        <w:pStyle w:val="a4"/>
      </w:pPr>
      <w:r>
        <w:rPr>
          <w:rStyle w:val="a6"/>
        </w:rPr>
        <w:footnoteRef/>
      </w:r>
      <w:r>
        <w:t xml:space="preserve"> </w:t>
      </w:r>
      <w:r w:rsidRPr="001E5DFD">
        <w:rPr>
          <w:i/>
        </w:rPr>
        <w:t>Указывается, если Подрядчик является плательщиком НДС.</w:t>
      </w:r>
      <w:r>
        <w:rPr>
          <w:i/>
        </w:rPr>
        <w:t xml:space="preserve"> </w:t>
      </w:r>
    </w:p>
  </w:footnote>
  <w:footnote w:id="23">
    <w:p w:rsidR="00C8791B" w:rsidRDefault="00C8791B">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44922F2"/>
    <w:multiLevelType w:val="singleLevel"/>
    <w:tmpl w:val="A65C82D2"/>
    <w:lvl w:ilvl="0">
      <w:start w:val="1"/>
      <w:numFmt w:val="decimal"/>
      <w:lvlText w:val="2.1.%1."/>
      <w:legacy w:legacy="1" w:legacySpace="0" w:legacyIndent="922"/>
      <w:lvlJc w:val="left"/>
      <w:rPr>
        <w:rFonts w:ascii="Times New Roman" w:hAnsi="Times New Roman" w:cs="Times New Roman" w:hint="default"/>
      </w:rPr>
    </w:lvl>
  </w:abstractNum>
  <w:abstractNum w:abstractNumId="2" w15:restartNumberingAfterBreak="0">
    <w:nsid w:val="05165530"/>
    <w:multiLevelType w:val="hybridMultilevel"/>
    <w:tmpl w:val="08E47AD8"/>
    <w:lvl w:ilvl="0" w:tplc="4EF8E68A">
      <w:start w:val="1"/>
      <w:numFmt w:val="decimal"/>
      <w:lvlText w:val="%1."/>
      <w:lvlJc w:val="left"/>
      <w:pPr>
        <w:ind w:left="684"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C694559"/>
    <w:multiLevelType w:val="singleLevel"/>
    <w:tmpl w:val="2E98EAAC"/>
    <w:lvl w:ilvl="0">
      <w:start w:val="1"/>
      <w:numFmt w:val="decimal"/>
      <w:lvlText w:val="11.%1."/>
      <w:legacy w:legacy="1" w:legacySpace="0" w:legacyIndent="614"/>
      <w:lvlJc w:val="left"/>
      <w:rPr>
        <w:rFonts w:ascii="Times New Roman" w:hAnsi="Times New Roman" w:cs="Times New Roman" w:hint="default"/>
      </w:rPr>
    </w:lvl>
  </w:abstractNum>
  <w:abstractNum w:abstractNumId="4"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5" w15:restartNumberingAfterBreak="0">
    <w:nsid w:val="17C7553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7906FD"/>
    <w:multiLevelType w:val="singleLevel"/>
    <w:tmpl w:val="B3703DCA"/>
    <w:lvl w:ilvl="0">
      <w:start w:val="1"/>
      <w:numFmt w:val="decimal"/>
      <w:lvlText w:val="2.2.%1."/>
      <w:legacy w:legacy="1" w:legacySpace="0" w:legacyIndent="845"/>
      <w:lvlJc w:val="left"/>
      <w:rPr>
        <w:rFonts w:ascii="Times New Roman" w:hAnsi="Times New Roman" w:cs="Times New Roman" w:hint="default"/>
      </w:rPr>
    </w:lvl>
  </w:abstractNum>
  <w:abstractNum w:abstractNumId="7" w15:restartNumberingAfterBreak="0">
    <w:nsid w:val="1EEE57CF"/>
    <w:multiLevelType w:val="multilevel"/>
    <w:tmpl w:val="5D8AD2CA"/>
    <w:lvl w:ilvl="0">
      <w:start w:val="20"/>
      <w:numFmt w:val="decimal"/>
      <w:lvlText w:val="%1."/>
      <w:lvlJc w:val="left"/>
      <w:pPr>
        <w:ind w:left="480" w:hanging="480"/>
      </w:pPr>
      <w:rPr>
        <w:rFonts w:hint="default"/>
        <w:color w:val="auto"/>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8069FF"/>
    <w:multiLevelType w:val="singleLevel"/>
    <w:tmpl w:val="4532114E"/>
    <w:lvl w:ilvl="0">
      <w:start w:val="4"/>
      <w:numFmt w:val="decimal"/>
      <w:lvlText w:val="2.1.%1."/>
      <w:legacy w:legacy="1" w:legacySpace="0" w:legacyIndent="797"/>
      <w:lvlJc w:val="left"/>
      <w:rPr>
        <w:rFonts w:ascii="Times New Roman" w:hAnsi="Times New Roman" w:cs="Times New Roman" w:hint="default"/>
      </w:rPr>
    </w:lvl>
  </w:abstractNum>
  <w:abstractNum w:abstractNumId="9"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10"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11" w15:restartNumberingAfterBreak="0">
    <w:nsid w:val="40A673CA"/>
    <w:multiLevelType w:val="hybridMultilevel"/>
    <w:tmpl w:val="0BCC0736"/>
    <w:lvl w:ilvl="0" w:tplc="FB54639C">
      <w:start w:val="1"/>
      <w:numFmt w:val="bullet"/>
      <w:lvlText w:val=""/>
      <w:lvlJc w:val="left"/>
      <w:pPr>
        <w:ind w:left="950" w:hanging="360"/>
      </w:pPr>
      <w:rPr>
        <w:rFonts w:ascii="Symbol" w:hAnsi="Symbol" w:hint="default"/>
        <w:color w:val="FF0000"/>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2"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13" w15:restartNumberingAfterBreak="0">
    <w:nsid w:val="43BF25D7"/>
    <w:multiLevelType w:val="singleLevel"/>
    <w:tmpl w:val="C27E1064"/>
    <w:lvl w:ilvl="0">
      <w:start w:val="1"/>
      <w:numFmt w:val="decimal"/>
      <w:lvlText w:val="2.4.%1."/>
      <w:legacy w:legacy="1" w:legacySpace="0" w:legacyIndent="691"/>
      <w:lvlJc w:val="left"/>
      <w:rPr>
        <w:rFonts w:ascii="Times New Roman" w:hAnsi="Times New Roman" w:cs="Times New Roman" w:hint="default"/>
      </w:rPr>
    </w:lvl>
  </w:abstractNum>
  <w:abstractNum w:abstractNumId="14" w15:restartNumberingAfterBreak="0">
    <w:nsid w:val="4F941FA3"/>
    <w:multiLevelType w:val="hybridMultilevel"/>
    <w:tmpl w:val="4A368D8A"/>
    <w:lvl w:ilvl="0" w:tplc="B32AF276">
      <w:start w:val="14"/>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5" w15:restartNumberingAfterBreak="0">
    <w:nsid w:val="51D80BE4"/>
    <w:multiLevelType w:val="hybridMultilevel"/>
    <w:tmpl w:val="08E47AD8"/>
    <w:lvl w:ilvl="0" w:tplc="4EF8E68A">
      <w:start w:val="1"/>
      <w:numFmt w:val="decimal"/>
      <w:lvlText w:val="%1."/>
      <w:lvlJc w:val="left"/>
      <w:pPr>
        <w:ind w:left="684"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59C0957"/>
    <w:multiLevelType w:val="singleLevel"/>
    <w:tmpl w:val="00F4E84A"/>
    <w:lvl w:ilvl="0">
      <w:start w:val="3"/>
      <w:numFmt w:val="decimal"/>
      <w:lvlText w:val="9.%1."/>
      <w:legacy w:legacy="1" w:legacySpace="0" w:legacyIndent="600"/>
      <w:lvlJc w:val="left"/>
      <w:rPr>
        <w:rFonts w:ascii="Times New Roman" w:hAnsi="Times New Roman" w:cs="Times New Roman" w:hint="default"/>
      </w:rPr>
    </w:lvl>
  </w:abstractNum>
  <w:abstractNum w:abstractNumId="17" w15:restartNumberingAfterBreak="0">
    <w:nsid w:val="592E139E"/>
    <w:multiLevelType w:val="multilevel"/>
    <w:tmpl w:val="A3880E0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A830C6C"/>
    <w:multiLevelType w:val="hybridMultilevel"/>
    <w:tmpl w:val="493CD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C420F4"/>
    <w:multiLevelType w:val="hybridMultilevel"/>
    <w:tmpl w:val="08E47AD8"/>
    <w:lvl w:ilvl="0" w:tplc="4EF8E68A">
      <w:start w:val="1"/>
      <w:numFmt w:val="decimal"/>
      <w:lvlText w:val="%1."/>
      <w:lvlJc w:val="left"/>
      <w:pPr>
        <w:ind w:left="684"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9CC12BA"/>
    <w:multiLevelType w:val="hybridMultilevel"/>
    <w:tmpl w:val="11788FA2"/>
    <w:lvl w:ilvl="0" w:tplc="C81A3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F2467E"/>
    <w:multiLevelType w:val="hybridMultilevel"/>
    <w:tmpl w:val="46662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23" w15:restartNumberingAfterBreak="0">
    <w:nsid w:val="79A7516A"/>
    <w:multiLevelType w:val="singleLevel"/>
    <w:tmpl w:val="2DC0634C"/>
    <w:lvl w:ilvl="0">
      <w:start w:val="7"/>
      <w:numFmt w:val="decimal"/>
      <w:lvlText w:val="2.2.%1."/>
      <w:legacy w:legacy="1" w:legacySpace="0" w:legacyIndent="696"/>
      <w:lvlJc w:val="left"/>
      <w:rPr>
        <w:rFonts w:ascii="Times New Roman" w:hAnsi="Times New Roman" w:cs="Times New Roman" w:hint="default"/>
      </w:rPr>
    </w:lvl>
  </w:abstractNum>
  <w:abstractNum w:abstractNumId="24"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
    <w:abstractNumId w:val="1"/>
  </w:num>
  <w:num w:numId="4">
    <w:abstractNumId w:val="8"/>
  </w:num>
  <w:num w:numId="5">
    <w:abstractNumId w:val="6"/>
  </w:num>
  <w:num w:numId="6">
    <w:abstractNumId w:val="23"/>
  </w:num>
  <w:num w:numId="7">
    <w:abstractNumId w:val="24"/>
  </w:num>
  <w:num w:numId="8">
    <w:abstractNumId w:val="10"/>
  </w:num>
  <w:num w:numId="9">
    <w:abstractNumId w:val="9"/>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13"/>
  </w:num>
  <w:num w:numId="12">
    <w:abstractNumId w:val="4"/>
  </w:num>
  <w:num w:numId="13">
    <w:abstractNumId w:val="22"/>
  </w:num>
  <w:num w:numId="14">
    <w:abstractNumId w:val="12"/>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16"/>
  </w:num>
  <w:num w:numId="17">
    <w:abstractNumId w:val="3"/>
  </w:num>
  <w:num w:numId="1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abstractNumId w:val="18"/>
  </w:num>
  <w:num w:numId="20">
    <w:abstractNumId w:val="5"/>
  </w:num>
  <w:num w:numId="21">
    <w:abstractNumId w:val="7"/>
  </w:num>
  <w:num w:numId="22">
    <w:abstractNumId w:val="15"/>
  </w:num>
  <w:num w:numId="23">
    <w:abstractNumId w:val="11"/>
  </w:num>
  <w:num w:numId="24">
    <w:abstractNumId w:val="21"/>
  </w:num>
  <w:num w:numId="25">
    <w:abstractNumId w:val="20"/>
  </w:num>
  <w:num w:numId="26">
    <w:abstractNumId w:val="17"/>
  </w:num>
  <w:num w:numId="27">
    <w:abstractNumId w:val="19"/>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5457"/>
    <w:rsid w:val="0000162C"/>
    <w:rsid w:val="000043E1"/>
    <w:rsid w:val="00006483"/>
    <w:rsid w:val="00010293"/>
    <w:rsid w:val="000107A7"/>
    <w:rsid w:val="00022F5E"/>
    <w:rsid w:val="00023ABF"/>
    <w:rsid w:val="00030751"/>
    <w:rsid w:val="00030771"/>
    <w:rsid w:val="000334C8"/>
    <w:rsid w:val="00041BA5"/>
    <w:rsid w:val="000447C6"/>
    <w:rsid w:val="00045C22"/>
    <w:rsid w:val="00050431"/>
    <w:rsid w:val="000519FC"/>
    <w:rsid w:val="00055042"/>
    <w:rsid w:val="00056E1D"/>
    <w:rsid w:val="00064AFC"/>
    <w:rsid w:val="00075BA7"/>
    <w:rsid w:val="00085493"/>
    <w:rsid w:val="00085B6D"/>
    <w:rsid w:val="00091D0F"/>
    <w:rsid w:val="00093435"/>
    <w:rsid w:val="00097138"/>
    <w:rsid w:val="000A0A18"/>
    <w:rsid w:val="000A2EEC"/>
    <w:rsid w:val="000A4B3A"/>
    <w:rsid w:val="000A71BA"/>
    <w:rsid w:val="000B2E0C"/>
    <w:rsid w:val="000B58D9"/>
    <w:rsid w:val="000C4A63"/>
    <w:rsid w:val="000C723D"/>
    <w:rsid w:val="000C781B"/>
    <w:rsid w:val="000C7E51"/>
    <w:rsid w:val="000D1D5C"/>
    <w:rsid w:val="000D7006"/>
    <w:rsid w:val="000E072C"/>
    <w:rsid w:val="000E0BB3"/>
    <w:rsid w:val="000E3123"/>
    <w:rsid w:val="000E4A1E"/>
    <w:rsid w:val="000E6C0B"/>
    <w:rsid w:val="000F0B62"/>
    <w:rsid w:val="000F45F9"/>
    <w:rsid w:val="00101EC7"/>
    <w:rsid w:val="001031DC"/>
    <w:rsid w:val="001044DF"/>
    <w:rsid w:val="00104E25"/>
    <w:rsid w:val="00106971"/>
    <w:rsid w:val="00106C04"/>
    <w:rsid w:val="00112156"/>
    <w:rsid w:val="00112AA7"/>
    <w:rsid w:val="00114695"/>
    <w:rsid w:val="0012076C"/>
    <w:rsid w:val="00123B23"/>
    <w:rsid w:val="00123BD4"/>
    <w:rsid w:val="001247B2"/>
    <w:rsid w:val="00124F22"/>
    <w:rsid w:val="0012729B"/>
    <w:rsid w:val="00130142"/>
    <w:rsid w:val="00130C7C"/>
    <w:rsid w:val="00136A44"/>
    <w:rsid w:val="0013785B"/>
    <w:rsid w:val="00143680"/>
    <w:rsid w:val="001468FC"/>
    <w:rsid w:val="001471F4"/>
    <w:rsid w:val="00147AA8"/>
    <w:rsid w:val="00151059"/>
    <w:rsid w:val="001606DB"/>
    <w:rsid w:val="00161FCF"/>
    <w:rsid w:val="0016486D"/>
    <w:rsid w:val="00166B86"/>
    <w:rsid w:val="0018272E"/>
    <w:rsid w:val="00182BAC"/>
    <w:rsid w:val="00183708"/>
    <w:rsid w:val="00183ECC"/>
    <w:rsid w:val="00192394"/>
    <w:rsid w:val="0019462C"/>
    <w:rsid w:val="00194B55"/>
    <w:rsid w:val="001972ED"/>
    <w:rsid w:val="001A1BB8"/>
    <w:rsid w:val="001A37E9"/>
    <w:rsid w:val="001A586D"/>
    <w:rsid w:val="001B09EB"/>
    <w:rsid w:val="001B3425"/>
    <w:rsid w:val="001B37FA"/>
    <w:rsid w:val="001B394B"/>
    <w:rsid w:val="001D0813"/>
    <w:rsid w:val="001D0AC1"/>
    <w:rsid w:val="001D0B66"/>
    <w:rsid w:val="001D1FBB"/>
    <w:rsid w:val="001D587A"/>
    <w:rsid w:val="001E01B6"/>
    <w:rsid w:val="001E1C6E"/>
    <w:rsid w:val="001E2492"/>
    <w:rsid w:val="001E5DFD"/>
    <w:rsid w:val="001E61A4"/>
    <w:rsid w:val="001E76D7"/>
    <w:rsid w:val="001F0138"/>
    <w:rsid w:val="001F2DF4"/>
    <w:rsid w:val="001F2ED5"/>
    <w:rsid w:val="001F5FF7"/>
    <w:rsid w:val="002015BF"/>
    <w:rsid w:val="002122C1"/>
    <w:rsid w:val="002310B2"/>
    <w:rsid w:val="002376EC"/>
    <w:rsid w:val="002453DE"/>
    <w:rsid w:val="00254CF6"/>
    <w:rsid w:val="00254EFA"/>
    <w:rsid w:val="00255C35"/>
    <w:rsid w:val="00266D0D"/>
    <w:rsid w:val="002827A1"/>
    <w:rsid w:val="00282ED2"/>
    <w:rsid w:val="002843F1"/>
    <w:rsid w:val="00286AEB"/>
    <w:rsid w:val="0028711C"/>
    <w:rsid w:val="00292F57"/>
    <w:rsid w:val="002936D5"/>
    <w:rsid w:val="002A0B79"/>
    <w:rsid w:val="002B5D5E"/>
    <w:rsid w:val="002C2237"/>
    <w:rsid w:val="002C4A90"/>
    <w:rsid w:val="002D63C3"/>
    <w:rsid w:val="002E19D8"/>
    <w:rsid w:val="002E1CAC"/>
    <w:rsid w:val="002E6DA7"/>
    <w:rsid w:val="002E6FA1"/>
    <w:rsid w:val="003000C5"/>
    <w:rsid w:val="003010C0"/>
    <w:rsid w:val="00302623"/>
    <w:rsid w:val="00304356"/>
    <w:rsid w:val="00312206"/>
    <w:rsid w:val="00313C9A"/>
    <w:rsid w:val="00317482"/>
    <w:rsid w:val="00324264"/>
    <w:rsid w:val="00324782"/>
    <w:rsid w:val="0032509A"/>
    <w:rsid w:val="003300D5"/>
    <w:rsid w:val="00335591"/>
    <w:rsid w:val="003404BB"/>
    <w:rsid w:val="00342ECF"/>
    <w:rsid w:val="003433E0"/>
    <w:rsid w:val="00344E66"/>
    <w:rsid w:val="0034777F"/>
    <w:rsid w:val="0035273F"/>
    <w:rsid w:val="00357581"/>
    <w:rsid w:val="00361681"/>
    <w:rsid w:val="00363507"/>
    <w:rsid w:val="00364504"/>
    <w:rsid w:val="00365E29"/>
    <w:rsid w:val="0037145A"/>
    <w:rsid w:val="003765E5"/>
    <w:rsid w:val="00377503"/>
    <w:rsid w:val="0039067A"/>
    <w:rsid w:val="00392FFC"/>
    <w:rsid w:val="003A1237"/>
    <w:rsid w:val="003A416F"/>
    <w:rsid w:val="003B131F"/>
    <w:rsid w:val="003B2677"/>
    <w:rsid w:val="003B2A3F"/>
    <w:rsid w:val="003B3300"/>
    <w:rsid w:val="003B5E32"/>
    <w:rsid w:val="003C02A0"/>
    <w:rsid w:val="003C2614"/>
    <w:rsid w:val="003C2EBB"/>
    <w:rsid w:val="003C3545"/>
    <w:rsid w:val="003D3B38"/>
    <w:rsid w:val="003D6800"/>
    <w:rsid w:val="003E194B"/>
    <w:rsid w:val="003E6B25"/>
    <w:rsid w:val="003F06C6"/>
    <w:rsid w:val="003F78BD"/>
    <w:rsid w:val="00411C26"/>
    <w:rsid w:val="00412009"/>
    <w:rsid w:val="004218CC"/>
    <w:rsid w:val="00422E23"/>
    <w:rsid w:val="004239DC"/>
    <w:rsid w:val="004302A3"/>
    <w:rsid w:val="00435661"/>
    <w:rsid w:val="00436FAF"/>
    <w:rsid w:val="00442A6C"/>
    <w:rsid w:val="004432DE"/>
    <w:rsid w:val="00451C98"/>
    <w:rsid w:val="00452009"/>
    <w:rsid w:val="00462B9C"/>
    <w:rsid w:val="00464296"/>
    <w:rsid w:val="004700A3"/>
    <w:rsid w:val="0047197D"/>
    <w:rsid w:val="00474CE3"/>
    <w:rsid w:val="00475A74"/>
    <w:rsid w:val="00480B7E"/>
    <w:rsid w:val="00482C6B"/>
    <w:rsid w:val="00483D99"/>
    <w:rsid w:val="00485694"/>
    <w:rsid w:val="00487481"/>
    <w:rsid w:val="004A3246"/>
    <w:rsid w:val="004A4F85"/>
    <w:rsid w:val="004A517D"/>
    <w:rsid w:val="004A5274"/>
    <w:rsid w:val="004A6013"/>
    <w:rsid w:val="004A7198"/>
    <w:rsid w:val="004B15B5"/>
    <w:rsid w:val="004B622E"/>
    <w:rsid w:val="004C577E"/>
    <w:rsid w:val="004E0779"/>
    <w:rsid w:val="004E0B0B"/>
    <w:rsid w:val="004E1540"/>
    <w:rsid w:val="004E1A9C"/>
    <w:rsid w:val="004E588F"/>
    <w:rsid w:val="004E6287"/>
    <w:rsid w:val="004F5BD2"/>
    <w:rsid w:val="004F6534"/>
    <w:rsid w:val="00517111"/>
    <w:rsid w:val="00521705"/>
    <w:rsid w:val="005255D9"/>
    <w:rsid w:val="00525BE8"/>
    <w:rsid w:val="00526114"/>
    <w:rsid w:val="00526DE7"/>
    <w:rsid w:val="00543D3D"/>
    <w:rsid w:val="00545FE8"/>
    <w:rsid w:val="00546D4A"/>
    <w:rsid w:val="0055334B"/>
    <w:rsid w:val="005544C7"/>
    <w:rsid w:val="00554E9F"/>
    <w:rsid w:val="005663FB"/>
    <w:rsid w:val="005716CA"/>
    <w:rsid w:val="00571E6A"/>
    <w:rsid w:val="0057561A"/>
    <w:rsid w:val="0058014F"/>
    <w:rsid w:val="005865E2"/>
    <w:rsid w:val="005904B9"/>
    <w:rsid w:val="00593230"/>
    <w:rsid w:val="005937BD"/>
    <w:rsid w:val="005938BE"/>
    <w:rsid w:val="005B546E"/>
    <w:rsid w:val="005C2C29"/>
    <w:rsid w:val="005C3BE1"/>
    <w:rsid w:val="005C46CF"/>
    <w:rsid w:val="005D1DAC"/>
    <w:rsid w:val="005D54AE"/>
    <w:rsid w:val="005D74A2"/>
    <w:rsid w:val="005E0B42"/>
    <w:rsid w:val="005E48B7"/>
    <w:rsid w:val="005F2F51"/>
    <w:rsid w:val="005F432B"/>
    <w:rsid w:val="005F6B7E"/>
    <w:rsid w:val="00600355"/>
    <w:rsid w:val="0060735B"/>
    <w:rsid w:val="00611EE3"/>
    <w:rsid w:val="00613C69"/>
    <w:rsid w:val="0061590D"/>
    <w:rsid w:val="00620C58"/>
    <w:rsid w:val="006222EC"/>
    <w:rsid w:val="00623319"/>
    <w:rsid w:val="00623F25"/>
    <w:rsid w:val="00627648"/>
    <w:rsid w:val="006308D0"/>
    <w:rsid w:val="00630D21"/>
    <w:rsid w:val="00635A88"/>
    <w:rsid w:val="00636C8A"/>
    <w:rsid w:val="006400B8"/>
    <w:rsid w:val="00642983"/>
    <w:rsid w:val="00652191"/>
    <w:rsid w:val="006537F3"/>
    <w:rsid w:val="00654770"/>
    <w:rsid w:val="00656BCA"/>
    <w:rsid w:val="00661B15"/>
    <w:rsid w:val="00662287"/>
    <w:rsid w:val="00673BD3"/>
    <w:rsid w:val="00677150"/>
    <w:rsid w:val="00681FEC"/>
    <w:rsid w:val="00682BE5"/>
    <w:rsid w:val="00683052"/>
    <w:rsid w:val="006862E0"/>
    <w:rsid w:val="006864CF"/>
    <w:rsid w:val="00691B05"/>
    <w:rsid w:val="00694750"/>
    <w:rsid w:val="006A0398"/>
    <w:rsid w:val="006A2B05"/>
    <w:rsid w:val="006A4522"/>
    <w:rsid w:val="006A46BC"/>
    <w:rsid w:val="006A7CA6"/>
    <w:rsid w:val="006C07F1"/>
    <w:rsid w:val="006C31B4"/>
    <w:rsid w:val="006C4CC1"/>
    <w:rsid w:val="006C72E2"/>
    <w:rsid w:val="006D1CFF"/>
    <w:rsid w:val="006D39C1"/>
    <w:rsid w:val="006E0E40"/>
    <w:rsid w:val="006E26F9"/>
    <w:rsid w:val="006E5D05"/>
    <w:rsid w:val="006E6368"/>
    <w:rsid w:val="006E6759"/>
    <w:rsid w:val="006F53B1"/>
    <w:rsid w:val="00700361"/>
    <w:rsid w:val="007013EE"/>
    <w:rsid w:val="00704D69"/>
    <w:rsid w:val="00710580"/>
    <w:rsid w:val="0071424C"/>
    <w:rsid w:val="007175A6"/>
    <w:rsid w:val="00717BAB"/>
    <w:rsid w:val="00717C47"/>
    <w:rsid w:val="007243BB"/>
    <w:rsid w:val="00725005"/>
    <w:rsid w:val="007318C9"/>
    <w:rsid w:val="0073429B"/>
    <w:rsid w:val="00737116"/>
    <w:rsid w:val="00737AFD"/>
    <w:rsid w:val="007409FC"/>
    <w:rsid w:val="0074397C"/>
    <w:rsid w:val="0074561A"/>
    <w:rsid w:val="00745E9C"/>
    <w:rsid w:val="00747C08"/>
    <w:rsid w:val="00750BFF"/>
    <w:rsid w:val="00752AC0"/>
    <w:rsid w:val="007531E5"/>
    <w:rsid w:val="00760581"/>
    <w:rsid w:val="00773E2E"/>
    <w:rsid w:val="0078182D"/>
    <w:rsid w:val="007829B6"/>
    <w:rsid w:val="00786E44"/>
    <w:rsid w:val="00787119"/>
    <w:rsid w:val="0078718C"/>
    <w:rsid w:val="007875AD"/>
    <w:rsid w:val="00790D9B"/>
    <w:rsid w:val="007975BA"/>
    <w:rsid w:val="007B662F"/>
    <w:rsid w:val="007B6BD6"/>
    <w:rsid w:val="007C0F4D"/>
    <w:rsid w:val="007C259A"/>
    <w:rsid w:val="007C2CCC"/>
    <w:rsid w:val="007C3B67"/>
    <w:rsid w:val="007C48E8"/>
    <w:rsid w:val="007C58AF"/>
    <w:rsid w:val="007D23BF"/>
    <w:rsid w:val="007D4806"/>
    <w:rsid w:val="007E5591"/>
    <w:rsid w:val="007F59FC"/>
    <w:rsid w:val="008018B1"/>
    <w:rsid w:val="00807E76"/>
    <w:rsid w:val="00824BB2"/>
    <w:rsid w:val="0082760C"/>
    <w:rsid w:val="00837A47"/>
    <w:rsid w:val="00840D92"/>
    <w:rsid w:val="008435FF"/>
    <w:rsid w:val="008503DA"/>
    <w:rsid w:val="0085372A"/>
    <w:rsid w:val="00855D8A"/>
    <w:rsid w:val="008562B2"/>
    <w:rsid w:val="00856C46"/>
    <w:rsid w:val="00862A1D"/>
    <w:rsid w:val="00863370"/>
    <w:rsid w:val="00863F15"/>
    <w:rsid w:val="0086665F"/>
    <w:rsid w:val="00870A4F"/>
    <w:rsid w:val="00870A77"/>
    <w:rsid w:val="00874B0B"/>
    <w:rsid w:val="00880828"/>
    <w:rsid w:val="00897A56"/>
    <w:rsid w:val="008A2A16"/>
    <w:rsid w:val="008A2F58"/>
    <w:rsid w:val="008A4863"/>
    <w:rsid w:val="008A7B8A"/>
    <w:rsid w:val="008B12B3"/>
    <w:rsid w:val="008B5F13"/>
    <w:rsid w:val="008C0FDD"/>
    <w:rsid w:val="008C262A"/>
    <w:rsid w:val="008C6CD4"/>
    <w:rsid w:val="008D52BD"/>
    <w:rsid w:val="008D57DE"/>
    <w:rsid w:val="008D5803"/>
    <w:rsid w:val="008D7B95"/>
    <w:rsid w:val="008E13E5"/>
    <w:rsid w:val="008E3842"/>
    <w:rsid w:val="008E6D5D"/>
    <w:rsid w:val="008F74F2"/>
    <w:rsid w:val="00913682"/>
    <w:rsid w:val="00913A8C"/>
    <w:rsid w:val="00916AB2"/>
    <w:rsid w:val="00924E20"/>
    <w:rsid w:val="00933984"/>
    <w:rsid w:val="009377BD"/>
    <w:rsid w:val="00940CA7"/>
    <w:rsid w:val="00941A8F"/>
    <w:rsid w:val="009469C6"/>
    <w:rsid w:val="00953AA0"/>
    <w:rsid w:val="00957C3E"/>
    <w:rsid w:val="00957FA5"/>
    <w:rsid w:val="00961527"/>
    <w:rsid w:val="00962492"/>
    <w:rsid w:val="00962659"/>
    <w:rsid w:val="009708DA"/>
    <w:rsid w:val="00972DAA"/>
    <w:rsid w:val="009740E2"/>
    <w:rsid w:val="00974834"/>
    <w:rsid w:val="00974C0E"/>
    <w:rsid w:val="00981648"/>
    <w:rsid w:val="0098266E"/>
    <w:rsid w:val="009827F9"/>
    <w:rsid w:val="009828EF"/>
    <w:rsid w:val="0098522B"/>
    <w:rsid w:val="00985465"/>
    <w:rsid w:val="009969C8"/>
    <w:rsid w:val="009A1B8F"/>
    <w:rsid w:val="009A7A3D"/>
    <w:rsid w:val="009C2BA0"/>
    <w:rsid w:val="009C3336"/>
    <w:rsid w:val="009C376D"/>
    <w:rsid w:val="009C4F26"/>
    <w:rsid w:val="009C79DC"/>
    <w:rsid w:val="009D328F"/>
    <w:rsid w:val="009D4FD3"/>
    <w:rsid w:val="009D5116"/>
    <w:rsid w:val="009D7BB4"/>
    <w:rsid w:val="009E66EC"/>
    <w:rsid w:val="009E763E"/>
    <w:rsid w:val="009F3977"/>
    <w:rsid w:val="009F4BB3"/>
    <w:rsid w:val="009F5F35"/>
    <w:rsid w:val="00A01884"/>
    <w:rsid w:val="00A06F59"/>
    <w:rsid w:val="00A072A8"/>
    <w:rsid w:val="00A13101"/>
    <w:rsid w:val="00A15145"/>
    <w:rsid w:val="00A17FF5"/>
    <w:rsid w:val="00A221DC"/>
    <w:rsid w:val="00A24D9E"/>
    <w:rsid w:val="00A27EE4"/>
    <w:rsid w:val="00A32767"/>
    <w:rsid w:val="00A33738"/>
    <w:rsid w:val="00A4412B"/>
    <w:rsid w:val="00A44AB8"/>
    <w:rsid w:val="00A569F4"/>
    <w:rsid w:val="00A60167"/>
    <w:rsid w:val="00A635A9"/>
    <w:rsid w:val="00A675C1"/>
    <w:rsid w:val="00A716AC"/>
    <w:rsid w:val="00A73C07"/>
    <w:rsid w:val="00A7457E"/>
    <w:rsid w:val="00A74F45"/>
    <w:rsid w:val="00A7553E"/>
    <w:rsid w:val="00A76319"/>
    <w:rsid w:val="00A82B1C"/>
    <w:rsid w:val="00A870E0"/>
    <w:rsid w:val="00A942ED"/>
    <w:rsid w:val="00A97328"/>
    <w:rsid w:val="00A97EE4"/>
    <w:rsid w:val="00AA474B"/>
    <w:rsid w:val="00AA4B51"/>
    <w:rsid w:val="00AA7A40"/>
    <w:rsid w:val="00AB7D98"/>
    <w:rsid w:val="00AC6FD0"/>
    <w:rsid w:val="00AD2208"/>
    <w:rsid w:val="00AD310B"/>
    <w:rsid w:val="00AD4754"/>
    <w:rsid w:val="00AD59F8"/>
    <w:rsid w:val="00AE503E"/>
    <w:rsid w:val="00AE7C4F"/>
    <w:rsid w:val="00AE7CE5"/>
    <w:rsid w:val="00AF004C"/>
    <w:rsid w:val="00AF22E0"/>
    <w:rsid w:val="00AF4047"/>
    <w:rsid w:val="00B0117E"/>
    <w:rsid w:val="00B02CC2"/>
    <w:rsid w:val="00B132D7"/>
    <w:rsid w:val="00B24A23"/>
    <w:rsid w:val="00B26B57"/>
    <w:rsid w:val="00B342ED"/>
    <w:rsid w:val="00B367CC"/>
    <w:rsid w:val="00B37731"/>
    <w:rsid w:val="00B41CCA"/>
    <w:rsid w:val="00B4368D"/>
    <w:rsid w:val="00B446AD"/>
    <w:rsid w:val="00B54450"/>
    <w:rsid w:val="00B63762"/>
    <w:rsid w:val="00B6415E"/>
    <w:rsid w:val="00B704C9"/>
    <w:rsid w:val="00B734C7"/>
    <w:rsid w:val="00B773AD"/>
    <w:rsid w:val="00B82546"/>
    <w:rsid w:val="00B83056"/>
    <w:rsid w:val="00B90E5E"/>
    <w:rsid w:val="00BA44D8"/>
    <w:rsid w:val="00BA5AAC"/>
    <w:rsid w:val="00BA6130"/>
    <w:rsid w:val="00BA69F5"/>
    <w:rsid w:val="00BA7C45"/>
    <w:rsid w:val="00BB283B"/>
    <w:rsid w:val="00BC59E3"/>
    <w:rsid w:val="00BC71F7"/>
    <w:rsid w:val="00BD456F"/>
    <w:rsid w:val="00BD6A62"/>
    <w:rsid w:val="00BE2325"/>
    <w:rsid w:val="00BE470C"/>
    <w:rsid w:val="00BE47FA"/>
    <w:rsid w:val="00BE4FE1"/>
    <w:rsid w:val="00BE6030"/>
    <w:rsid w:val="00BF0A13"/>
    <w:rsid w:val="00BF4076"/>
    <w:rsid w:val="00BF41CD"/>
    <w:rsid w:val="00BF6EC8"/>
    <w:rsid w:val="00C0103C"/>
    <w:rsid w:val="00C03AF7"/>
    <w:rsid w:val="00C0472A"/>
    <w:rsid w:val="00C05A85"/>
    <w:rsid w:val="00C211E7"/>
    <w:rsid w:val="00C22B1D"/>
    <w:rsid w:val="00C27682"/>
    <w:rsid w:val="00C50C2B"/>
    <w:rsid w:val="00C52D00"/>
    <w:rsid w:val="00C53668"/>
    <w:rsid w:val="00C53DF7"/>
    <w:rsid w:val="00C546B5"/>
    <w:rsid w:val="00C56432"/>
    <w:rsid w:val="00C604C0"/>
    <w:rsid w:val="00C606FE"/>
    <w:rsid w:val="00C61ED2"/>
    <w:rsid w:val="00C62451"/>
    <w:rsid w:val="00C63F26"/>
    <w:rsid w:val="00C657E9"/>
    <w:rsid w:val="00C660DE"/>
    <w:rsid w:val="00C745FD"/>
    <w:rsid w:val="00C77BD1"/>
    <w:rsid w:val="00C8163B"/>
    <w:rsid w:val="00C82B32"/>
    <w:rsid w:val="00C8583B"/>
    <w:rsid w:val="00C8791B"/>
    <w:rsid w:val="00C940F0"/>
    <w:rsid w:val="00CA3DC0"/>
    <w:rsid w:val="00CC04DE"/>
    <w:rsid w:val="00CC1CCD"/>
    <w:rsid w:val="00CC21F6"/>
    <w:rsid w:val="00CC46FC"/>
    <w:rsid w:val="00CC4DBD"/>
    <w:rsid w:val="00CD24F4"/>
    <w:rsid w:val="00CD485E"/>
    <w:rsid w:val="00CE0F38"/>
    <w:rsid w:val="00CF0888"/>
    <w:rsid w:val="00CF4F35"/>
    <w:rsid w:val="00CF5D54"/>
    <w:rsid w:val="00D02538"/>
    <w:rsid w:val="00D07B3B"/>
    <w:rsid w:val="00D12296"/>
    <w:rsid w:val="00D17682"/>
    <w:rsid w:val="00D2144B"/>
    <w:rsid w:val="00D24007"/>
    <w:rsid w:val="00D30709"/>
    <w:rsid w:val="00D310FC"/>
    <w:rsid w:val="00D316CA"/>
    <w:rsid w:val="00D31BFA"/>
    <w:rsid w:val="00D326E7"/>
    <w:rsid w:val="00D35357"/>
    <w:rsid w:val="00D44609"/>
    <w:rsid w:val="00D4477C"/>
    <w:rsid w:val="00D479FF"/>
    <w:rsid w:val="00D52A8C"/>
    <w:rsid w:val="00D60CA7"/>
    <w:rsid w:val="00D61D3E"/>
    <w:rsid w:val="00D61EFB"/>
    <w:rsid w:val="00D632B1"/>
    <w:rsid w:val="00D63317"/>
    <w:rsid w:val="00D74341"/>
    <w:rsid w:val="00D77458"/>
    <w:rsid w:val="00D823DF"/>
    <w:rsid w:val="00D83FD9"/>
    <w:rsid w:val="00D91661"/>
    <w:rsid w:val="00D963B2"/>
    <w:rsid w:val="00D96ACB"/>
    <w:rsid w:val="00DA39FC"/>
    <w:rsid w:val="00DA3F75"/>
    <w:rsid w:val="00DA512F"/>
    <w:rsid w:val="00DB1544"/>
    <w:rsid w:val="00DB175C"/>
    <w:rsid w:val="00DB363F"/>
    <w:rsid w:val="00DC09D7"/>
    <w:rsid w:val="00DD148B"/>
    <w:rsid w:val="00DD4B36"/>
    <w:rsid w:val="00DD6BB1"/>
    <w:rsid w:val="00DE09F1"/>
    <w:rsid w:val="00DE1FE3"/>
    <w:rsid w:val="00DE4078"/>
    <w:rsid w:val="00DF4B6A"/>
    <w:rsid w:val="00E0375F"/>
    <w:rsid w:val="00E13DD9"/>
    <w:rsid w:val="00E15F20"/>
    <w:rsid w:val="00E16240"/>
    <w:rsid w:val="00E16E5D"/>
    <w:rsid w:val="00E16F32"/>
    <w:rsid w:val="00E17494"/>
    <w:rsid w:val="00E27234"/>
    <w:rsid w:val="00E27B4C"/>
    <w:rsid w:val="00E349F7"/>
    <w:rsid w:val="00E372ED"/>
    <w:rsid w:val="00E4451E"/>
    <w:rsid w:val="00E46D04"/>
    <w:rsid w:val="00E46DB2"/>
    <w:rsid w:val="00E5150D"/>
    <w:rsid w:val="00E54F4B"/>
    <w:rsid w:val="00E572D4"/>
    <w:rsid w:val="00E63FD0"/>
    <w:rsid w:val="00E642CE"/>
    <w:rsid w:val="00E671F9"/>
    <w:rsid w:val="00E7064F"/>
    <w:rsid w:val="00E71611"/>
    <w:rsid w:val="00E7310D"/>
    <w:rsid w:val="00E815BA"/>
    <w:rsid w:val="00E90F36"/>
    <w:rsid w:val="00E94F7A"/>
    <w:rsid w:val="00EA2C32"/>
    <w:rsid w:val="00EA51DA"/>
    <w:rsid w:val="00EA5317"/>
    <w:rsid w:val="00EB21B1"/>
    <w:rsid w:val="00EB4A96"/>
    <w:rsid w:val="00EB4B64"/>
    <w:rsid w:val="00EB7682"/>
    <w:rsid w:val="00EC4E9E"/>
    <w:rsid w:val="00ED0A57"/>
    <w:rsid w:val="00ED3010"/>
    <w:rsid w:val="00ED4791"/>
    <w:rsid w:val="00ED6CB9"/>
    <w:rsid w:val="00ED7E9F"/>
    <w:rsid w:val="00EE09DE"/>
    <w:rsid w:val="00EF22C8"/>
    <w:rsid w:val="00EF2FD8"/>
    <w:rsid w:val="00EF344F"/>
    <w:rsid w:val="00EF4238"/>
    <w:rsid w:val="00EF5C2E"/>
    <w:rsid w:val="00F0267C"/>
    <w:rsid w:val="00F107C7"/>
    <w:rsid w:val="00F119FE"/>
    <w:rsid w:val="00F13AEE"/>
    <w:rsid w:val="00F162F2"/>
    <w:rsid w:val="00F17DB7"/>
    <w:rsid w:val="00F21ACE"/>
    <w:rsid w:val="00F230B7"/>
    <w:rsid w:val="00F240CA"/>
    <w:rsid w:val="00F277D2"/>
    <w:rsid w:val="00F277DC"/>
    <w:rsid w:val="00F40AB5"/>
    <w:rsid w:val="00F45A3A"/>
    <w:rsid w:val="00F460F2"/>
    <w:rsid w:val="00F51221"/>
    <w:rsid w:val="00F57224"/>
    <w:rsid w:val="00F575B0"/>
    <w:rsid w:val="00F61991"/>
    <w:rsid w:val="00F626FA"/>
    <w:rsid w:val="00F627D6"/>
    <w:rsid w:val="00F63E15"/>
    <w:rsid w:val="00F6478B"/>
    <w:rsid w:val="00F74356"/>
    <w:rsid w:val="00F81194"/>
    <w:rsid w:val="00F83D9C"/>
    <w:rsid w:val="00F84D24"/>
    <w:rsid w:val="00F86633"/>
    <w:rsid w:val="00F86943"/>
    <w:rsid w:val="00F94F1E"/>
    <w:rsid w:val="00F9581E"/>
    <w:rsid w:val="00F9660B"/>
    <w:rsid w:val="00F967D8"/>
    <w:rsid w:val="00FA5FA3"/>
    <w:rsid w:val="00FB2422"/>
    <w:rsid w:val="00FB6DFE"/>
    <w:rsid w:val="00FC6B6D"/>
    <w:rsid w:val="00FD3FF3"/>
    <w:rsid w:val="00FD67F3"/>
    <w:rsid w:val="00FD6CBA"/>
    <w:rsid w:val="00FD703B"/>
    <w:rsid w:val="00FE2C3F"/>
    <w:rsid w:val="00FE2E39"/>
    <w:rsid w:val="00FF11CE"/>
    <w:rsid w:val="00FF27C0"/>
    <w:rsid w:val="00FF4E28"/>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1A69D-BA42-4367-8E5C-C4C97994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457"/>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1">
    <w:name w:val="heading 1"/>
    <w:basedOn w:val="a0"/>
    <w:next w:val="a0"/>
    <w:link w:val="10"/>
    <w:qFormat/>
    <w:rsid w:val="00D633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qFormat/>
    <w:rsid w:val="00B367CC"/>
    <w:pPr>
      <w:keepNext/>
      <w:widowControl/>
      <w:autoSpaceDE/>
      <w:autoSpaceDN/>
      <w:adjustRightInd/>
      <w:jc w:val="both"/>
      <w:outlineLvl w:val="1"/>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rsid w:val="00FF5457"/>
    <w:pPr>
      <w:jc w:val="center"/>
    </w:pPr>
  </w:style>
  <w:style w:type="paragraph" w:customStyle="1" w:styleId="Style4">
    <w:name w:val="Style4"/>
    <w:basedOn w:val="a0"/>
    <w:uiPriority w:val="99"/>
    <w:rsid w:val="00FF5457"/>
    <w:pPr>
      <w:jc w:val="center"/>
    </w:pPr>
  </w:style>
  <w:style w:type="paragraph" w:customStyle="1" w:styleId="Style5">
    <w:name w:val="Style5"/>
    <w:basedOn w:val="a0"/>
    <w:uiPriority w:val="99"/>
    <w:rsid w:val="00FF5457"/>
    <w:pPr>
      <w:spacing w:line="365" w:lineRule="exact"/>
      <w:jc w:val="both"/>
    </w:pPr>
  </w:style>
  <w:style w:type="paragraph" w:customStyle="1" w:styleId="Style6">
    <w:name w:val="Style6"/>
    <w:basedOn w:val="a0"/>
    <w:uiPriority w:val="99"/>
    <w:rsid w:val="00FF5457"/>
    <w:pPr>
      <w:spacing w:line="365" w:lineRule="exact"/>
      <w:ind w:firstLine="706"/>
      <w:jc w:val="both"/>
    </w:pPr>
  </w:style>
  <w:style w:type="paragraph" w:customStyle="1" w:styleId="Style7">
    <w:name w:val="Style7"/>
    <w:basedOn w:val="a0"/>
    <w:uiPriority w:val="99"/>
    <w:rsid w:val="00FF5457"/>
    <w:pPr>
      <w:spacing w:line="365" w:lineRule="exact"/>
      <w:ind w:firstLine="710"/>
      <w:jc w:val="both"/>
    </w:pPr>
  </w:style>
  <w:style w:type="paragraph" w:customStyle="1" w:styleId="Style8">
    <w:name w:val="Style8"/>
    <w:basedOn w:val="a0"/>
    <w:uiPriority w:val="99"/>
    <w:rsid w:val="00FF5457"/>
  </w:style>
  <w:style w:type="paragraph" w:customStyle="1" w:styleId="Style9">
    <w:name w:val="Style9"/>
    <w:basedOn w:val="a0"/>
    <w:uiPriority w:val="99"/>
    <w:rsid w:val="00FF5457"/>
  </w:style>
  <w:style w:type="paragraph" w:customStyle="1" w:styleId="Style10">
    <w:name w:val="Style10"/>
    <w:basedOn w:val="a0"/>
    <w:uiPriority w:val="99"/>
    <w:rsid w:val="00FF5457"/>
    <w:pPr>
      <w:jc w:val="both"/>
    </w:pPr>
  </w:style>
  <w:style w:type="paragraph" w:customStyle="1" w:styleId="Style11">
    <w:name w:val="Style11"/>
    <w:basedOn w:val="a0"/>
    <w:uiPriority w:val="99"/>
    <w:rsid w:val="00FF5457"/>
  </w:style>
  <w:style w:type="paragraph" w:customStyle="1" w:styleId="Style12">
    <w:name w:val="Style12"/>
    <w:basedOn w:val="a0"/>
    <w:uiPriority w:val="99"/>
    <w:rsid w:val="00FF5457"/>
    <w:pPr>
      <w:spacing w:line="322" w:lineRule="exact"/>
      <w:ind w:firstLine="542"/>
      <w:jc w:val="both"/>
    </w:pPr>
  </w:style>
  <w:style w:type="paragraph" w:customStyle="1" w:styleId="Style13">
    <w:name w:val="Style13"/>
    <w:basedOn w:val="a0"/>
    <w:uiPriority w:val="99"/>
    <w:rsid w:val="00FF5457"/>
  </w:style>
  <w:style w:type="paragraph" w:customStyle="1" w:styleId="Style14">
    <w:name w:val="Style14"/>
    <w:basedOn w:val="a0"/>
    <w:uiPriority w:val="99"/>
    <w:rsid w:val="00FF5457"/>
    <w:pPr>
      <w:spacing w:line="278" w:lineRule="exact"/>
      <w:ind w:hanging="106"/>
      <w:jc w:val="both"/>
    </w:pPr>
  </w:style>
  <w:style w:type="paragraph" w:customStyle="1" w:styleId="Style15">
    <w:name w:val="Style15"/>
    <w:basedOn w:val="a0"/>
    <w:uiPriority w:val="99"/>
    <w:rsid w:val="00FF5457"/>
  </w:style>
  <w:style w:type="paragraph" w:customStyle="1" w:styleId="Style16">
    <w:name w:val="Style16"/>
    <w:basedOn w:val="a0"/>
    <w:uiPriority w:val="99"/>
    <w:rsid w:val="00FF5457"/>
  </w:style>
  <w:style w:type="paragraph" w:customStyle="1" w:styleId="Style17">
    <w:name w:val="Style17"/>
    <w:basedOn w:val="a0"/>
    <w:uiPriority w:val="99"/>
    <w:rsid w:val="00FF5457"/>
    <w:pPr>
      <w:spacing w:line="322" w:lineRule="exact"/>
      <w:ind w:firstLine="576"/>
      <w:jc w:val="both"/>
    </w:pPr>
  </w:style>
  <w:style w:type="paragraph" w:customStyle="1" w:styleId="Style18">
    <w:name w:val="Style18"/>
    <w:basedOn w:val="a0"/>
    <w:uiPriority w:val="99"/>
    <w:rsid w:val="00FF5457"/>
    <w:pPr>
      <w:spacing w:line="638" w:lineRule="exact"/>
      <w:ind w:firstLine="3149"/>
    </w:pPr>
  </w:style>
  <w:style w:type="paragraph" w:customStyle="1" w:styleId="Style19">
    <w:name w:val="Style19"/>
    <w:basedOn w:val="a0"/>
    <w:uiPriority w:val="99"/>
    <w:rsid w:val="00FF5457"/>
    <w:pPr>
      <w:spacing w:line="233" w:lineRule="exact"/>
      <w:ind w:firstLine="840"/>
    </w:pPr>
  </w:style>
  <w:style w:type="paragraph" w:customStyle="1" w:styleId="Style20">
    <w:name w:val="Style20"/>
    <w:basedOn w:val="a0"/>
    <w:uiPriority w:val="99"/>
    <w:rsid w:val="00FF5457"/>
    <w:pPr>
      <w:spacing w:line="336" w:lineRule="exact"/>
      <w:jc w:val="center"/>
    </w:pPr>
  </w:style>
  <w:style w:type="paragraph" w:customStyle="1" w:styleId="Style21">
    <w:name w:val="Style21"/>
    <w:basedOn w:val="a0"/>
    <w:uiPriority w:val="99"/>
    <w:rsid w:val="00FF5457"/>
  </w:style>
  <w:style w:type="paragraph" w:customStyle="1" w:styleId="Style22">
    <w:name w:val="Style22"/>
    <w:basedOn w:val="a0"/>
    <w:uiPriority w:val="99"/>
    <w:rsid w:val="00FF5457"/>
  </w:style>
  <w:style w:type="paragraph" w:customStyle="1" w:styleId="Style23">
    <w:name w:val="Style23"/>
    <w:basedOn w:val="a0"/>
    <w:uiPriority w:val="99"/>
    <w:rsid w:val="00FF5457"/>
  </w:style>
  <w:style w:type="paragraph" w:customStyle="1" w:styleId="Style24">
    <w:name w:val="Style24"/>
    <w:basedOn w:val="a0"/>
    <w:uiPriority w:val="99"/>
    <w:rsid w:val="00FF5457"/>
    <w:pPr>
      <w:spacing w:line="281" w:lineRule="exact"/>
    </w:pPr>
  </w:style>
  <w:style w:type="paragraph" w:customStyle="1" w:styleId="Style25">
    <w:name w:val="Style25"/>
    <w:basedOn w:val="a0"/>
    <w:uiPriority w:val="99"/>
    <w:rsid w:val="00FF5457"/>
  </w:style>
  <w:style w:type="paragraph" w:customStyle="1" w:styleId="Style26">
    <w:name w:val="Style26"/>
    <w:basedOn w:val="a0"/>
    <w:uiPriority w:val="99"/>
    <w:rsid w:val="00FF5457"/>
  </w:style>
  <w:style w:type="paragraph" w:customStyle="1" w:styleId="Style27">
    <w:name w:val="Style27"/>
    <w:basedOn w:val="a0"/>
    <w:uiPriority w:val="99"/>
    <w:rsid w:val="00FF5457"/>
    <w:pPr>
      <w:spacing w:line="281" w:lineRule="exact"/>
      <w:jc w:val="center"/>
    </w:pPr>
  </w:style>
  <w:style w:type="paragraph" w:customStyle="1" w:styleId="Style28">
    <w:name w:val="Style28"/>
    <w:basedOn w:val="a0"/>
    <w:uiPriority w:val="99"/>
    <w:rsid w:val="00FF5457"/>
  </w:style>
  <w:style w:type="paragraph" w:customStyle="1" w:styleId="Style29">
    <w:name w:val="Style29"/>
    <w:basedOn w:val="a0"/>
    <w:uiPriority w:val="99"/>
    <w:rsid w:val="00FF5457"/>
  </w:style>
  <w:style w:type="paragraph" w:customStyle="1" w:styleId="Style30">
    <w:name w:val="Style30"/>
    <w:basedOn w:val="a0"/>
    <w:uiPriority w:val="99"/>
    <w:rsid w:val="00FF5457"/>
    <w:pPr>
      <w:spacing w:line="312" w:lineRule="exact"/>
    </w:pPr>
  </w:style>
  <w:style w:type="paragraph" w:customStyle="1" w:styleId="Style31">
    <w:name w:val="Style31"/>
    <w:basedOn w:val="a0"/>
    <w:uiPriority w:val="99"/>
    <w:rsid w:val="00FF5457"/>
    <w:pPr>
      <w:spacing w:line="245" w:lineRule="exact"/>
    </w:pPr>
  </w:style>
  <w:style w:type="paragraph" w:customStyle="1" w:styleId="Style32">
    <w:name w:val="Style32"/>
    <w:basedOn w:val="a0"/>
    <w:uiPriority w:val="99"/>
    <w:rsid w:val="00FF5457"/>
    <w:pPr>
      <w:spacing w:line="274" w:lineRule="exact"/>
      <w:ind w:firstLine="298"/>
    </w:pPr>
  </w:style>
  <w:style w:type="paragraph" w:customStyle="1" w:styleId="Style33">
    <w:name w:val="Style33"/>
    <w:basedOn w:val="a0"/>
    <w:uiPriority w:val="99"/>
    <w:rsid w:val="00FF5457"/>
    <w:pPr>
      <w:spacing w:line="230" w:lineRule="exact"/>
    </w:pPr>
  </w:style>
  <w:style w:type="paragraph" w:customStyle="1" w:styleId="Style34">
    <w:name w:val="Style34"/>
    <w:basedOn w:val="a0"/>
    <w:uiPriority w:val="99"/>
    <w:rsid w:val="00FF5457"/>
  </w:style>
  <w:style w:type="paragraph" w:customStyle="1" w:styleId="Style35">
    <w:name w:val="Style35"/>
    <w:basedOn w:val="a0"/>
    <w:uiPriority w:val="99"/>
    <w:rsid w:val="00FF5457"/>
    <w:pPr>
      <w:spacing w:line="523" w:lineRule="exact"/>
    </w:pPr>
  </w:style>
  <w:style w:type="paragraph" w:customStyle="1" w:styleId="Style36">
    <w:name w:val="Style36"/>
    <w:basedOn w:val="a0"/>
    <w:uiPriority w:val="99"/>
    <w:rsid w:val="00FF5457"/>
    <w:pPr>
      <w:spacing w:line="278" w:lineRule="exact"/>
    </w:pPr>
  </w:style>
  <w:style w:type="paragraph" w:customStyle="1" w:styleId="Style37">
    <w:name w:val="Style37"/>
    <w:basedOn w:val="a0"/>
    <w:uiPriority w:val="99"/>
    <w:rsid w:val="00FF5457"/>
  </w:style>
  <w:style w:type="paragraph" w:customStyle="1" w:styleId="Style38">
    <w:name w:val="Style38"/>
    <w:basedOn w:val="a0"/>
    <w:uiPriority w:val="99"/>
    <w:rsid w:val="00FF5457"/>
  </w:style>
  <w:style w:type="paragraph" w:customStyle="1" w:styleId="Style39">
    <w:name w:val="Style39"/>
    <w:basedOn w:val="a0"/>
    <w:uiPriority w:val="99"/>
    <w:rsid w:val="00FF5457"/>
  </w:style>
  <w:style w:type="paragraph" w:customStyle="1" w:styleId="Style40">
    <w:name w:val="Style40"/>
    <w:basedOn w:val="a0"/>
    <w:uiPriority w:val="99"/>
    <w:rsid w:val="00FF5457"/>
  </w:style>
  <w:style w:type="paragraph" w:customStyle="1" w:styleId="Style41">
    <w:name w:val="Style41"/>
    <w:basedOn w:val="a0"/>
    <w:uiPriority w:val="99"/>
    <w:rsid w:val="00FF5457"/>
  </w:style>
  <w:style w:type="paragraph" w:customStyle="1" w:styleId="Style42">
    <w:name w:val="Style42"/>
    <w:basedOn w:val="a0"/>
    <w:uiPriority w:val="99"/>
    <w:rsid w:val="00FF5457"/>
    <w:pPr>
      <w:spacing w:line="322" w:lineRule="exact"/>
      <w:ind w:firstLine="643"/>
      <w:jc w:val="both"/>
    </w:pPr>
  </w:style>
  <w:style w:type="paragraph" w:customStyle="1" w:styleId="Style43">
    <w:name w:val="Style43"/>
    <w:basedOn w:val="a0"/>
    <w:uiPriority w:val="99"/>
    <w:rsid w:val="00FF5457"/>
    <w:pPr>
      <w:spacing w:line="322" w:lineRule="exact"/>
      <w:jc w:val="both"/>
    </w:pPr>
  </w:style>
  <w:style w:type="paragraph" w:customStyle="1" w:styleId="Style44">
    <w:name w:val="Style44"/>
    <w:basedOn w:val="a0"/>
    <w:uiPriority w:val="99"/>
    <w:rsid w:val="00FF5457"/>
  </w:style>
  <w:style w:type="paragraph" w:customStyle="1" w:styleId="Style45">
    <w:name w:val="Style45"/>
    <w:basedOn w:val="a0"/>
    <w:uiPriority w:val="99"/>
    <w:rsid w:val="00FF5457"/>
  </w:style>
  <w:style w:type="paragraph" w:customStyle="1" w:styleId="Style46">
    <w:name w:val="Style46"/>
    <w:basedOn w:val="a0"/>
    <w:uiPriority w:val="99"/>
    <w:rsid w:val="00FF5457"/>
    <w:pPr>
      <w:jc w:val="right"/>
    </w:pPr>
  </w:style>
  <w:style w:type="paragraph" w:customStyle="1" w:styleId="Style47">
    <w:name w:val="Style47"/>
    <w:basedOn w:val="a0"/>
    <w:uiPriority w:val="99"/>
    <w:rsid w:val="00FF5457"/>
  </w:style>
  <w:style w:type="paragraph" w:customStyle="1" w:styleId="Style48">
    <w:name w:val="Style48"/>
    <w:basedOn w:val="a0"/>
    <w:uiPriority w:val="99"/>
    <w:rsid w:val="00FF5457"/>
    <w:pPr>
      <w:spacing w:line="283" w:lineRule="exact"/>
      <w:ind w:firstLine="125"/>
    </w:pPr>
  </w:style>
  <w:style w:type="paragraph" w:customStyle="1" w:styleId="Style49">
    <w:name w:val="Style49"/>
    <w:basedOn w:val="a0"/>
    <w:uiPriority w:val="99"/>
    <w:rsid w:val="00FF5457"/>
  </w:style>
  <w:style w:type="paragraph" w:customStyle="1" w:styleId="Style50">
    <w:name w:val="Style50"/>
    <w:basedOn w:val="a0"/>
    <w:uiPriority w:val="99"/>
    <w:rsid w:val="00FF5457"/>
    <w:pPr>
      <w:spacing w:line="322" w:lineRule="exact"/>
      <w:ind w:firstLine="734"/>
    </w:pPr>
  </w:style>
  <w:style w:type="paragraph" w:customStyle="1" w:styleId="Style51">
    <w:name w:val="Style51"/>
    <w:basedOn w:val="a0"/>
    <w:uiPriority w:val="99"/>
    <w:rsid w:val="00FF5457"/>
    <w:pPr>
      <w:spacing w:line="331" w:lineRule="exact"/>
      <w:ind w:hanging="734"/>
    </w:pPr>
  </w:style>
  <w:style w:type="paragraph" w:customStyle="1" w:styleId="Style52">
    <w:name w:val="Style52"/>
    <w:basedOn w:val="a0"/>
    <w:uiPriority w:val="99"/>
    <w:rsid w:val="00FF5457"/>
  </w:style>
  <w:style w:type="character" w:customStyle="1" w:styleId="FontStyle58">
    <w:name w:val="Font Style58"/>
    <w:basedOn w:val="a1"/>
    <w:uiPriority w:val="99"/>
    <w:rsid w:val="00FF5457"/>
    <w:rPr>
      <w:rFonts w:ascii="Times New Roman" w:hAnsi="Times New Roman" w:cs="Times New Roman"/>
      <w:b/>
      <w:bCs/>
      <w:sz w:val="26"/>
      <w:szCs w:val="26"/>
    </w:rPr>
  </w:style>
  <w:style w:type="character" w:customStyle="1" w:styleId="FontStyle59">
    <w:name w:val="Font Style59"/>
    <w:basedOn w:val="a1"/>
    <w:rsid w:val="00FF5457"/>
    <w:rPr>
      <w:rFonts w:ascii="Times New Roman" w:hAnsi="Times New Roman" w:cs="Times New Roman"/>
      <w:sz w:val="26"/>
      <w:szCs w:val="26"/>
    </w:rPr>
  </w:style>
  <w:style w:type="character" w:customStyle="1" w:styleId="FontStyle60">
    <w:name w:val="Font Style60"/>
    <w:basedOn w:val="a1"/>
    <w:uiPriority w:val="99"/>
    <w:rsid w:val="00FF5457"/>
    <w:rPr>
      <w:rFonts w:ascii="Times New Roman" w:hAnsi="Times New Roman" w:cs="Times New Roman"/>
      <w:b/>
      <w:bCs/>
      <w:sz w:val="18"/>
      <w:szCs w:val="18"/>
    </w:rPr>
  </w:style>
  <w:style w:type="character" w:customStyle="1" w:styleId="FontStyle61">
    <w:name w:val="Font Style61"/>
    <w:basedOn w:val="a1"/>
    <w:rsid w:val="00FF5457"/>
    <w:rPr>
      <w:rFonts w:ascii="Times New Roman" w:hAnsi="Times New Roman" w:cs="Times New Roman"/>
      <w:i/>
      <w:iCs/>
      <w:sz w:val="26"/>
      <w:szCs w:val="26"/>
    </w:rPr>
  </w:style>
  <w:style w:type="character" w:customStyle="1" w:styleId="FontStyle62">
    <w:name w:val="Font Style62"/>
    <w:basedOn w:val="a1"/>
    <w:uiPriority w:val="99"/>
    <w:rsid w:val="00FF5457"/>
    <w:rPr>
      <w:rFonts w:ascii="Times New Roman" w:hAnsi="Times New Roman" w:cs="Times New Roman"/>
      <w:b/>
      <w:bCs/>
      <w:sz w:val="16"/>
      <w:szCs w:val="16"/>
    </w:rPr>
  </w:style>
  <w:style w:type="character" w:customStyle="1" w:styleId="FontStyle63">
    <w:name w:val="Font Style63"/>
    <w:basedOn w:val="a1"/>
    <w:uiPriority w:val="99"/>
    <w:rsid w:val="00FF5457"/>
    <w:rPr>
      <w:rFonts w:ascii="Arial" w:hAnsi="Arial" w:cs="Arial"/>
      <w:sz w:val="26"/>
      <w:szCs w:val="26"/>
    </w:rPr>
  </w:style>
  <w:style w:type="character" w:customStyle="1" w:styleId="FontStyle64">
    <w:name w:val="Font Style64"/>
    <w:basedOn w:val="a1"/>
    <w:uiPriority w:val="99"/>
    <w:rsid w:val="00FF5457"/>
    <w:rPr>
      <w:rFonts w:ascii="Times New Roman" w:hAnsi="Times New Roman" w:cs="Times New Roman"/>
      <w:spacing w:val="10"/>
      <w:sz w:val="26"/>
      <w:szCs w:val="26"/>
    </w:rPr>
  </w:style>
  <w:style w:type="character" w:customStyle="1" w:styleId="FontStyle65">
    <w:name w:val="Font Style65"/>
    <w:basedOn w:val="a1"/>
    <w:uiPriority w:val="99"/>
    <w:rsid w:val="00FF5457"/>
    <w:rPr>
      <w:rFonts w:ascii="Times New Roman" w:hAnsi="Times New Roman" w:cs="Times New Roman"/>
      <w:b/>
      <w:bCs/>
      <w:sz w:val="22"/>
      <w:szCs w:val="22"/>
    </w:rPr>
  </w:style>
  <w:style w:type="character" w:customStyle="1" w:styleId="FontStyle66">
    <w:name w:val="Font Style66"/>
    <w:basedOn w:val="a1"/>
    <w:uiPriority w:val="99"/>
    <w:rsid w:val="00FF5457"/>
    <w:rPr>
      <w:rFonts w:ascii="Times New Roman" w:hAnsi="Times New Roman" w:cs="Times New Roman"/>
      <w:b/>
      <w:bCs/>
      <w:i/>
      <w:iCs/>
      <w:sz w:val="22"/>
      <w:szCs w:val="22"/>
    </w:rPr>
  </w:style>
  <w:style w:type="character" w:customStyle="1" w:styleId="FontStyle67">
    <w:name w:val="Font Style67"/>
    <w:basedOn w:val="a1"/>
    <w:uiPriority w:val="99"/>
    <w:rsid w:val="00FF5457"/>
    <w:rPr>
      <w:rFonts w:ascii="Times New Roman" w:hAnsi="Times New Roman" w:cs="Times New Roman"/>
      <w:sz w:val="28"/>
      <w:szCs w:val="28"/>
    </w:rPr>
  </w:style>
  <w:style w:type="character" w:customStyle="1" w:styleId="FontStyle68">
    <w:name w:val="Font Style68"/>
    <w:basedOn w:val="a1"/>
    <w:uiPriority w:val="99"/>
    <w:rsid w:val="00FF5457"/>
    <w:rPr>
      <w:rFonts w:ascii="Times New Roman" w:hAnsi="Times New Roman" w:cs="Times New Roman"/>
      <w:b/>
      <w:bCs/>
      <w:sz w:val="32"/>
      <w:szCs w:val="32"/>
    </w:rPr>
  </w:style>
  <w:style w:type="character" w:customStyle="1" w:styleId="FontStyle69">
    <w:name w:val="Font Style69"/>
    <w:basedOn w:val="a1"/>
    <w:uiPriority w:val="99"/>
    <w:rsid w:val="00FF5457"/>
    <w:rPr>
      <w:rFonts w:ascii="Microsoft Sans Serif" w:hAnsi="Microsoft Sans Serif" w:cs="Microsoft Sans Serif"/>
      <w:sz w:val="26"/>
      <w:szCs w:val="26"/>
    </w:rPr>
  </w:style>
  <w:style w:type="character" w:customStyle="1" w:styleId="FontStyle70">
    <w:name w:val="Font Style70"/>
    <w:basedOn w:val="a1"/>
    <w:uiPriority w:val="99"/>
    <w:rsid w:val="00FF5457"/>
    <w:rPr>
      <w:rFonts w:ascii="Times New Roman" w:hAnsi="Times New Roman" w:cs="Times New Roman"/>
      <w:b/>
      <w:bCs/>
      <w:sz w:val="30"/>
      <w:szCs w:val="30"/>
    </w:rPr>
  </w:style>
  <w:style w:type="character" w:customStyle="1" w:styleId="FontStyle71">
    <w:name w:val="Font Style71"/>
    <w:basedOn w:val="a1"/>
    <w:uiPriority w:val="99"/>
    <w:rsid w:val="00FF5457"/>
    <w:rPr>
      <w:rFonts w:ascii="Times New Roman" w:hAnsi="Times New Roman" w:cs="Times New Roman"/>
      <w:b/>
      <w:bCs/>
      <w:sz w:val="24"/>
      <w:szCs w:val="24"/>
    </w:rPr>
  </w:style>
  <w:style w:type="character" w:customStyle="1" w:styleId="FontStyle72">
    <w:name w:val="Font Style72"/>
    <w:basedOn w:val="a1"/>
    <w:uiPriority w:val="99"/>
    <w:rsid w:val="00FF5457"/>
    <w:rPr>
      <w:rFonts w:ascii="Times New Roman" w:hAnsi="Times New Roman" w:cs="Times New Roman"/>
      <w:sz w:val="22"/>
      <w:szCs w:val="22"/>
    </w:rPr>
  </w:style>
  <w:style w:type="character" w:customStyle="1" w:styleId="FontStyle73">
    <w:name w:val="Font Style73"/>
    <w:basedOn w:val="a1"/>
    <w:uiPriority w:val="99"/>
    <w:rsid w:val="00FF5457"/>
    <w:rPr>
      <w:rFonts w:ascii="Arial" w:hAnsi="Arial" w:cs="Arial"/>
      <w:sz w:val="26"/>
      <w:szCs w:val="26"/>
    </w:rPr>
  </w:style>
  <w:style w:type="character" w:customStyle="1" w:styleId="FontStyle74">
    <w:name w:val="Font Style74"/>
    <w:basedOn w:val="a1"/>
    <w:uiPriority w:val="99"/>
    <w:rsid w:val="00FF5457"/>
    <w:rPr>
      <w:rFonts w:ascii="Times New Roman" w:hAnsi="Times New Roman" w:cs="Times New Roman"/>
      <w:spacing w:val="-20"/>
      <w:sz w:val="38"/>
      <w:szCs w:val="38"/>
    </w:rPr>
  </w:style>
  <w:style w:type="character" w:customStyle="1" w:styleId="FontStyle75">
    <w:name w:val="Font Style75"/>
    <w:basedOn w:val="a1"/>
    <w:uiPriority w:val="99"/>
    <w:rsid w:val="00FF5457"/>
    <w:rPr>
      <w:rFonts w:ascii="Arial" w:hAnsi="Arial" w:cs="Arial"/>
      <w:b/>
      <w:bCs/>
      <w:sz w:val="20"/>
      <w:szCs w:val="20"/>
    </w:rPr>
  </w:style>
  <w:style w:type="character" w:customStyle="1" w:styleId="FontStyle76">
    <w:name w:val="Font Style76"/>
    <w:basedOn w:val="a1"/>
    <w:uiPriority w:val="99"/>
    <w:rsid w:val="00FF5457"/>
    <w:rPr>
      <w:rFonts w:ascii="Arial" w:hAnsi="Arial" w:cs="Arial"/>
      <w:sz w:val="20"/>
      <w:szCs w:val="20"/>
    </w:rPr>
  </w:style>
  <w:style w:type="character" w:customStyle="1" w:styleId="FontStyle77">
    <w:name w:val="Font Style77"/>
    <w:basedOn w:val="a1"/>
    <w:uiPriority w:val="99"/>
    <w:rsid w:val="00FF5457"/>
    <w:rPr>
      <w:rFonts w:ascii="Arial" w:hAnsi="Arial" w:cs="Arial"/>
      <w:b/>
      <w:bCs/>
      <w:sz w:val="20"/>
      <w:szCs w:val="20"/>
    </w:rPr>
  </w:style>
  <w:style w:type="character" w:customStyle="1" w:styleId="FontStyle78">
    <w:name w:val="Font Style78"/>
    <w:basedOn w:val="a1"/>
    <w:uiPriority w:val="99"/>
    <w:rsid w:val="00FF5457"/>
    <w:rPr>
      <w:rFonts w:ascii="Arial" w:hAnsi="Arial" w:cs="Arial"/>
      <w:sz w:val="22"/>
      <w:szCs w:val="22"/>
    </w:rPr>
  </w:style>
  <w:style w:type="character" w:customStyle="1" w:styleId="FontStyle79">
    <w:name w:val="Font Style79"/>
    <w:basedOn w:val="a1"/>
    <w:uiPriority w:val="99"/>
    <w:rsid w:val="00FF5457"/>
    <w:rPr>
      <w:rFonts w:ascii="Microsoft Sans Serif" w:hAnsi="Microsoft Sans Serif" w:cs="Microsoft Sans Serif"/>
      <w:sz w:val="22"/>
      <w:szCs w:val="22"/>
    </w:rPr>
  </w:style>
  <w:style w:type="character" w:customStyle="1" w:styleId="FontStyle80">
    <w:name w:val="Font Style80"/>
    <w:basedOn w:val="a1"/>
    <w:uiPriority w:val="99"/>
    <w:rsid w:val="00FF5457"/>
    <w:rPr>
      <w:rFonts w:ascii="Arial" w:hAnsi="Arial" w:cs="Arial"/>
      <w:sz w:val="22"/>
      <w:szCs w:val="22"/>
    </w:rPr>
  </w:style>
  <w:style w:type="paragraph" w:styleId="a4">
    <w:name w:val="footnote text"/>
    <w:basedOn w:val="a0"/>
    <w:link w:val="a5"/>
    <w:uiPriority w:val="99"/>
    <w:semiHidden/>
    <w:unhideWhenUsed/>
    <w:rsid w:val="00363507"/>
    <w:rPr>
      <w:sz w:val="20"/>
      <w:szCs w:val="20"/>
    </w:rPr>
  </w:style>
  <w:style w:type="character" w:customStyle="1" w:styleId="a5">
    <w:name w:val="Текст сноски Знак"/>
    <w:basedOn w:val="a1"/>
    <w:link w:val="a4"/>
    <w:uiPriority w:val="99"/>
    <w:semiHidden/>
    <w:rsid w:val="00363507"/>
    <w:rPr>
      <w:rFonts w:ascii="Times New Roman" w:eastAsia="Times New Roman" w:hAnsi="Times New Roman" w:cs="Times New Roman"/>
      <w:sz w:val="20"/>
      <w:szCs w:val="20"/>
      <w:lang w:eastAsia="ru-RU"/>
    </w:rPr>
  </w:style>
  <w:style w:type="character" w:styleId="a6">
    <w:name w:val="footnote reference"/>
    <w:basedOn w:val="a1"/>
    <w:semiHidden/>
    <w:unhideWhenUsed/>
    <w:rsid w:val="00363507"/>
    <w:rPr>
      <w:vertAlign w:val="superscript"/>
    </w:rPr>
  </w:style>
  <w:style w:type="table" w:styleId="a7">
    <w:name w:val="Table Grid"/>
    <w:basedOn w:val="a2"/>
    <w:uiPriority w:val="59"/>
    <w:rsid w:val="004E0B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semiHidden/>
    <w:unhideWhenUsed/>
    <w:rsid w:val="00CA3DC0"/>
    <w:rPr>
      <w:rFonts w:ascii="Tahoma" w:hAnsi="Tahoma" w:cs="Tahoma"/>
      <w:sz w:val="16"/>
      <w:szCs w:val="16"/>
    </w:rPr>
  </w:style>
  <w:style w:type="character" w:customStyle="1" w:styleId="a9">
    <w:name w:val="Текст выноски Знак"/>
    <w:basedOn w:val="a1"/>
    <w:link w:val="a8"/>
    <w:semiHidden/>
    <w:rsid w:val="00CA3DC0"/>
    <w:rPr>
      <w:rFonts w:ascii="Tahoma" w:eastAsia="Times New Roman" w:hAnsi="Tahoma" w:cs="Tahoma"/>
      <w:sz w:val="16"/>
      <w:szCs w:val="16"/>
      <w:lang w:eastAsia="ru-RU"/>
    </w:rPr>
  </w:style>
  <w:style w:type="character" w:styleId="aa">
    <w:name w:val="Strong"/>
    <w:basedOn w:val="a1"/>
    <w:uiPriority w:val="22"/>
    <w:qFormat/>
    <w:rsid w:val="004218CC"/>
    <w:rPr>
      <w:b/>
      <w:bCs/>
    </w:rPr>
  </w:style>
  <w:style w:type="paragraph" w:customStyle="1" w:styleId="ConsPlusNonformat">
    <w:name w:val="ConsPlusNonformat"/>
    <w:uiPriority w:val="99"/>
    <w:rsid w:val="003B26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b">
    <w:name w:val="Body Text"/>
    <w:basedOn w:val="a0"/>
    <w:link w:val="ac"/>
    <w:rsid w:val="00AE7CE5"/>
    <w:pPr>
      <w:widowControl/>
      <w:autoSpaceDE/>
      <w:autoSpaceDN/>
      <w:adjustRightInd/>
    </w:pPr>
    <w:rPr>
      <w:szCs w:val="20"/>
    </w:rPr>
  </w:style>
  <w:style w:type="character" w:customStyle="1" w:styleId="ac">
    <w:name w:val="Основной текст Знак"/>
    <w:basedOn w:val="a1"/>
    <w:link w:val="ab"/>
    <w:rsid w:val="00AE7CE5"/>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B367CC"/>
    <w:rPr>
      <w:rFonts w:ascii="Times New Roman" w:eastAsia="Times New Roman" w:hAnsi="Times New Roman" w:cs="Times New Roman"/>
      <w:sz w:val="24"/>
      <w:szCs w:val="20"/>
      <w:lang w:eastAsia="ru-RU"/>
    </w:rPr>
  </w:style>
  <w:style w:type="paragraph" w:customStyle="1" w:styleId="ConsPlusNormal">
    <w:name w:val="ConsPlusNormal"/>
    <w:rsid w:val="00B367CC"/>
    <w:pPr>
      <w:autoSpaceDE w:val="0"/>
      <w:autoSpaceDN w:val="0"/>
      <w:adjustRightInd w:val="0"/>
      <w:spacing w:after="0"/>
      <w:ind w:firstLine="720"/>
      <w:jc w:val="left"/>
    </w:pPr>
    <w:rPr>
      <w:rFonts w:ascii="Arial" w:eastAsia="Calibri" w:hAnsi="Arial" w:cs="Arial"/>
      <w:sz w:val="20"/>
      <w:szCs w:val="20"/>
      <w:lang w:eastAsia="ru-RU"/>
    </w:rPr>
  </w:style>
  <w:style w:type="character" w:customStyle="1" w:styleId="3">
    <w:name w:val="Основной текст (3)_"/>
    <w:basedOn w:val="a1"/>
    <w:link w:val="30"/>
    <w:rsid w:val="00B367CC"/>
    <w:rPr>
      <w:rFonts w:ascii="Calibri" w:eastAsia="Calibri" w:hAnsi="Calibri" w:cs="Calibri"/>
      <w:b/>
      <w:bCs/>
      <w:sz w:val="26"/>
      <w:szCs w:val="26"/>
      <w:shd w:val="clear" w:color="auto" w:fill="FFFFFF"/>
    </w:rPr>
  </w:style>
  <w:style w:type="paragraph" w:customStyle="1" w:styleId="30">
    <w:name w:val="Основной текст (3)"/>
    <w:basedOn w:val="a0"/>
    <w:link w:val="3"/>
    <w:rsid w:val="00B367CC"/>
    <w:pPr>
      <w:shd w:val="clear" w:color="auto" w:fill="FFFFFF"/>
      <w:autoSpaceDE/>
      <w:autoSpaceDN/>
      <w:adjustRightInd/>
      <w:spacing w:line="336" w:lineRule="exact"/>
    </w:pPr>
    <w:rPr>
      <w:rFonts w:ascii="Calibri" w:eastAsia="Calibri" w:hAnsi="Calibri" w:cs="Calibri"/>
      <w:b/>
      <w:bCs/>
      <w:sz w:val="26"/>
      <w:szCs w:val="26"/>
      <w:lang w:eastAsia="en-US"/>
    </w:rPr>
  </w:style>
  <w:style w:type="character" w:customStyle="1" w:styleId="ad">
    <w:name w:val="Цветовое выделение"/>
    <w:rsid w:val="00CD24F4"/>
    <w:rPr>
      <w:b/>
      <w:color w:val="000080"/>
      <w:sz w:val="20"/>
    </w:rPr>
  </w:style>
  <w:style w:type="paragraph" w:styleId="ae">
    <w:name w:val="header"/>
    <w:basedOn w:val="a0"/>
    <w:link w:val="af"/>
    <w:uiPriority w:val="99"/>
    <w:unhideWhenUsed/>
    <w:rsid w:val="007875AD"/>
    <w:pPr>
      <w:tabs>
        <w:tab w:val="center" w:pos="4677"/>
        <w:tab w:val="right" w:pos="9355"/>
      </w:tabs>
    </w:pPr>
  </w:style>
  <w:style w:type="character" w:customStyle="1" w:styleId="af">
    <w:name w:val="Верхний колонтитул Знак"/>
    <w:basedOn w:val="a1"/>
    <w:link w:val="ae"/>
    <w:uiPriority w:val="99"/>
    <w:rsid w:val="007875AD"/>
    <w:rPr>
      <w:rFonts w:ascii="Times New Roman" w:eastAsia="Times New Roman" w:hAnsi="Times New Roman" w:cs="Times New Roman"/>
      <w:sz w:val="24"/>
      <w:szCs w:val="24"/>
      <w:lang w:eastAsia="ru-RU"/>
    </w:rPr>
  </w:style>
  <w:style w:type="paragraph" w:styleId="af0">
    <w:name w:val="footer"/>
    <w:basedOn w:val="a0"/>
    <w:link w:val="af1"/>
    <w:uiPriority w:val="99"/>
    <w:unhideWhenUsed/>
    <w:rsid w:val="007875AD"/>
    <w:pPr>
      <w:tabs>
        <w:tab w:val="center" w:pos="4677"/>
        <w:tab w:val="right" w:pos="9355"/>
      </w:tabs>
    </w:pPr>
  </w:style>
  <w:style w:type="character" w:customStyle="1" w:styleId="af1">
    <w:name w:val="Нижний колонтитул Знак"/>
    <w:basedOn w:val="a1"/>
    <w:link w:val="af0"/>
    <w:uiPriority w:val="99"/>
    <w:rsid w:val="007875AD"/>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63317"/>
    <w:rPr>
      <w:rFonts w:asciiTheme="majorHAnsi" w:eastAsiaTheme="majorEastAsia" w:hAnsiTheme="majorHAnsi" w:cstheme="majorBidi"/>
      <w:color w:val="365F91" w:themeColor="accent1" w:themeShade="BF"/>
      <w:sz w:val="32"/>
      <w:szCs w:val="32"/>
      <w:lang w:eastAsia="ru-RU"/>
    </w:rPr>
  </w:style>
  <w:style w:type="paragraph" w:styleId="af2">
    <w:name w:val="Body Text Indent"/>
    <w:basedOn w:val="a0"/>
    <w:link w:val="af3"/>
    <w:unhideWhenUsed/>
    <w:rsid w:val="005C3BE1"/>
    <w:pPr>
      <w:spacing w:after="120"/>
      <w:ind w:left="283"/>
    </w:pPr>
  </w:style>
  <w:style w:type="character" w:customStyle="1" w:styleId="af3">
    <w:name w:val="Основной текст с отступом Знак"/>
    <w:basedOn w:val="a1"/>
    <w:link w:val="af2"/>
    <w:rsid w:val="005C3BE1"/>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5C3BE1"/>
  </w:style>
  <w:style w:type="character" w:styleId="af4">
    <w:name w:val="page number"/>
    <w:basedOn w:val="a1"/>
    <w:rsid w:val="005C3BE1"/>
  </w:style>
  <w:style w:type="paragraph" w:customStyle="1" w:styleId="af5">
    <w:name w:val="Стиль"/>
    <w:rsid w:val="005C3BE1"/>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af6">
    <w:name w:val="List Paragraph"/>
    <w:basedOn w:val="a0"/>
    <w:uiPriority w:val="34"/>
    <w:qFormat/>
    <w:rsid w:val="005C3BE1"/>
    <w:pPr>
      <w:widowControl/>
      <w:autoSpaceDE/>
      <w:autoSpaceDN/>
      <w:adjustRightInd/>
      <w:ind w:left="708"/>
    </w:pPr>
    <w:rPr>
      <w:sz w:val="20"/>
      <w:szCs w:val="20"/>
    </w:rPr>
  </w:style>
  <w:style w:type="paragraph" w:styleId="af7">
    <w:name w:val="Plain Text"/>
    <w:basedOn w:val="a0"/>
    <w:link w:val="af8"/>
    <w:unhideWhenUsed/>
    <w:rsid w:val="005C3BE1"/>
    <w:pPr>
      <w:widowControl/>
      <w:autoSpaceDE/>
      <w:autoSpaceDN/>
      <w:adjustRightInd/>
    </w:pPr>
    <w:rPr>
      <w:rFonts w:ascii="Courier New" w:hAnsi="Courier New"/>
      <w:sz w:val="20"/>
      <w:szCs w:val="20"/>
    </w:rPr>
  </w:style>
  <w:style w:type="character" w:customStyle="1" w:styleId="af8">
    <w:name w:val="Текст Знак"/>
    <w:basedOn w:val="a1"/>
    <w:link w:val="af7"/>
    <w:rsid w:val="005C3BE1"/>
    <w:rPr>
      <w:rFonts w:ascii="Courier New" w:eastAsia="Times New Roman" w:hAnsi="Courier New" w:cs="Times New Roman"/>
      <w:sz w:val="20"/>
      <w:szCs w:val="20"/>
      <w:lang w:eastAsia="ru-RU"/>
    </w:rPr>
  </w:style>
  <w:style w:type="paragraph" w:customStyle="1" w:styleId="af9">
    <w:name w:val="Содержимое таблицы"/>
    <w:basedOn w:val="a0"/>
    <w:rsid w:val="005C3BE1"/>
    <w:pPr>
      <w:suppressLineNumbers/>
      <w:suppressAutoHyphens/>
      <w:autoSpaceDE/>
      <w:autoSpaceDN/>
      <w:adjustRightInd/>
    </w:pPr>
    <w:rPr>
      <w:rFonts w:eastAsia="Lucida Sans Unicode" w:cs="Tahoma"/>
      <w:color w:val="000000"/>
      <w:lang w:val="en-US" w:eastAsia="en-US" w:bidi="en-US"/>
    </w:rPr>
  </w:style>
  <w:style w:type="paragraph" w:customStyle="1" w:styleId="Default">
    <w:name w:val="Default"/>
    <w:basedOn w:val="a0"/>
    <w:rsid w:val="005C3BE1"/>
    <w:pPr>
      <w:suppressAutoHyphens/>
      <w:autoSpaceDN/>
      <w:adjustRightInd/>
    </w:pPr>
    <w:rPr>
      <w:color w:val="000000"/>
      <w:lang w:val="en-US" w:eastAsia="en-US" w:bidi="en-US"/>
    </w:rPr>
  </w:style>
  <w:style w:type="paragraph" w:customStyle="1" w:styleId="ConsPlusTitle">
    <w:name w:val="ConsPlusTitle"/>
    <w:uiPriority w:val="99"/>
    <w:rsid w:val="005C3BE1"/>
    <w:pPr>
      <w:widowControl w:val="0"/>
      <w:autoSpaceDE w:val="0"/>
      <w:autoSpaceDN w:val="0"/>
      <w:adjustRightInd w:val="0"/>
      <w:spacing w:after="0"/>
      <w:jc w:val="left"/>
    </w:pPr>
    <w:rPr>
      <w:rFonts w:ascii="Arial" w:eastAsia="Times New Roman" w:hAnsi="Arial" w:cs="Arial"/>
      <w:b/>
      <w:bCs/>
      <w:sz w:val="20"/>
      <w:szCs w:val="20"/>
      <w:lang w:eastAsia="ru-RU"/>
    </w:rPr>
  </w:style>
  <w:style w:type="paragraph" w:customStyle="1" w:styleId="12pt">
    <w:name w:val="Обычный + 12 pt"/>
    <w:basedOn w:val="a0"/>
    <w:rsid w:val="005C3BE1"/>
    <w:pPr>
      <w:widowControl/>
      <w:overflowPunct w:val="0"/>
      <w:ind w:firstLine="720"/>
      <w:jc w:val="both"/>
      <w:textAlignment w:val="baseline"/>
    </w:pPr>
  </w:style>
  <w:style w:type="table" w:customStyle="1" w:styleId="12">
    <w:name w:val="Сетка таблицы1"/>
    <w:basedOn w:val="a2"/>
    <w:next w:val="a7"/>
    <w:uiPriority w:val="59"/>
    <w:rsid w:val="005C3BE1"/>
    <w:pPr>
      <w:spacing w:after="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0"/>
    <w:link w:val="32"/>
    <w:semiHidden/>
    <w:unhideWhenUsed/>
    <w:rsid w:val="005C3BE1"/>
    <w:pPr>
      <w:widowControl/>
      <w:autoSpaceDE/>
      <w:autoSpaceDN/>
      <w:adjustRightInd/>
      <w:spacing w:after="120"/>
    </w:pPr>
    <w:rPr>
      <w:sz w:val="16"/>
      <w:szCs w:val="16"/>
    </w:rPr>
  </w:style>
  <w:style w:type="character" w:customStyle="1" w:styleId="32">
    <w:name w:val="Основной текст 3 Знак"/>
    <w:basedOn w:val="a1"/>
    <w:link w:val="31"/>
    <w:semiHidden/>
    <w:rsid w:val="005C3BE1"/>
    <w:rPr>
      <w:rFonts w:ascii="Times New Roman" w:eastAsia="Times New Roman" w:hAnsi="Times New Roman" w:cs="Times New Roman"/>
      <w:sz w:val="16"/>
      <w:szCs w:val="16"/>
      <w:lang w:eastAsia="ru-RU"/>
    </w:rPr>
  </w:style>
  <w:style w:type="character" w:customStyle="1" w:styleId="apple-converted-space">
    <w:name w:val="apple-converted-space"/>
    <w:basedOn w:val="a1"/>
    <w:rsid w:val="005C3BE1"/>
  </w:style>
  <w:style w:type="character" w:styleId="afa">
    <w:name w:val="Hyperlink"/>
    <w:basedOn w:val="a1"/>
    <w:uiPriority w:val="99"/>
    <w:semiHidden/>
    <w:unhideWhenUsed/>
    <w:rsid w:val="005C3BE1"/>
    <w:rPr>
      <w:color w:val="0000FF"/>
      <w:u w:val="single"/>
    </w:rPr>
  </w:style>
  <w:style w:type="paragraph" w:styleId="afb">
    <w:name w:val="Normal (Web)"/>
    <w:basedOn w:val="a0"/>
    <w:uiPriority w:val="99"/>
    <w:unhideWhenUsed/>
    <w:rsid w:val="005C3BE1"/>
    <w:pPr>
      <w:widowControl/>
      <w:autoSpaceDE/>
      <w:autoSpaceDN/>
      <w:adjustRightInd/>
      <w:spacing w:before="100" w:beforeAutospacing="1" w:after="119"/>
    </w:pPr>
  </w:style>
  <w:style w:type="character" w:customStyle="1" w:styleId="FontStyle52">
    <w:name w:val="Font Style52"/>
    <w:basedOn w:val="a1"/>
    <w:uiPriority w:val="99"/>
    <w:rsid w:val="005C3BE1"/>
    <w:rPr>
      <w:rFonts w:ascii="Times New Roman" w:hAnsi="Times New Roman" w:cs="Times New Roman"/>
      <w:sz w:val="22"/>
      <w:szCs w:val="22"/>
    </w:rPr>
  </w:style>
  <w:style w:type="character" w:customStyle="1" w:styleId="FontStyle36">
    <w:name w:val="Font Style36"/>
    <w:uiPriority w:val="99"/>
    <w:rsid w:val="005C3BE1"/>
    <w:rPr>
      <w:rFonts w:ascii="Times New Roman" w:hAnsi="Times New Roman"/>
      <w:sz w:val="24"/>
    </w:rPr>
  </w:style>
  <w:style w:type="paragraph" w:customStyle="1" w:styleId="13">
    <w:name w:val="Абзац списка1"/>
    <w:basedOn w:val="a0"/>
    <w:rsid w:val="005C3BE1"/>
    <w:pPr>
      <w:ind w:left="720"/>
    </w:pPr>
    <w:rPr>
      <w:sz w:val="20"/>
      <w:szCs w:val="20"/>
    </w:rPr>
  </w:style>
  <w:style w:type="paragraph" w:customStyle="1" w:styleId="14">
    <w:name w:val="Заголов1"/>
    <w:basedOn w:val="a0"/>
    <w:rsid w:val="005C3BE1"/>
    <w:pPr>
      <w:suppressAutoHyphens/>
      <w:autoSpaceDE/>
      <w:autoSpaceDN/>
      <w:adjustRightInd/>
      <w:snapToGrid w:val="0"/>
      <w:jc w:val="center"/>
    </w:pPr>
    <w:rPr>
      <w:rFonts w:ascii="a_Timer" w:eastAsiaTheme="minorEastAsia" w:hAnsi="a_Timer"/>
      <w:szCs w:val="20"/>
      <w:lang w:val="en-US" w:eastAsia="ar-SA"/>
    </w:rPr>
  </w:style>
  <w:style w:type="character" w:styleId="afc">
    <w:name w:val="Placeholder Text"/>
    <w:basedOn w:val="a1"/>
    <w:uiPriority w:val="99"/>
    <w:semiHidden/>
    <w:rsid w:val="005C3BE1"/>
    <w:rPr>
      <w:color w:val="808080"/>
    </w:rPr>
  </w:style>
  <w:style w:type="paragraph" w:customStyle="1" w:styleId="S">
    <w:name w:val="S_Маркированный"/>
    <w:basedOn w:val="a"/>
    <w:rsid w:val="005C3BE1"/>
    <w:pPr>
      <w:numPr>
        <w:numId w:val="0"/>
      </w:numPr>
      <w:suppressAutoHyphens/>
      <w:autoSpaceDN w:val="0"/>
      <w:spacing w:after="200" w:line="360" w:lineRule="auto"/>
      <w:contextualSpacing w:val="0"/>
      <w:jc w:val="both"/>
      <w:textAlignment w:val="baseline"/>
    </w:pPr>
    <w:rPr>
      <w:kern w:val="3"/>
      <w:lang w:val="en-US" w:eastAsia="zh-CN" w:bidi="en-US"/>
    </w:rPr>
  </w:style>
  <w:style w:type="paragraph" w:styleId="a">
    <w:name w:val="List Bullet"/>
    <w:basedOn w:val="a0"/>
    <w:semiHidden/>
    <w:unhideWhenUsed/>
    <w:rsid w:val="005C3BE1"/>
    <w:pPr>
      <w:widowControl/>
      <w:numPr>
        <w:numId w:val="26"/>
      </w:numPr>
      <w:autoSpaceDE/>
      <w:autoSpaceDN/>
      <w:adjustRightInd/>
      <w:ind w:left="360" w:hanging="360"/>
      <w:contextualSpacing/>
    </w:pPr>
  </w:style>
  <w:style w:type="character" w:styleId="afd">
    <w:name w:val="annotation reference"/>
    <w:basedOn w:val="a1"/>
    <w:semiHidden/>
    <w:unhideWhenUsed/>
    <w:rsid w:val="005C3BE1"/>
    <w:rPr>
      <w:sz w:val="16"/>
      <w:szCs w:val="16"/>
    </w:rPr>
  </w:style>
  <w:style w:type="paragraph" w:styleId="afe">
    <w:name w:val="annotation text"/>
    <w:basedOn w:val="a0"/>
    <w:link w:val="aff"/>
    <w:semiHidden/>
    <w:unhideWhenUsed/>
    <w:rsid w:val="005C3BE1"/>
    <w:pPr>
      <w:widowControl/>
      <w:autoSpaceDE/>
      <w:autoSpaceDN/>
      <w:adjustRightInd/>
    </w:pPr>
    <w:rPr>
      <w:sz w:val="20"/>
      <w:szCs w:val="20"/>
    </w:rPr>
  </w:style>
  <w:style w:type="character" w:customStyle="1" w:styleId="aff">
    <w:name w:val="Текст примечания Знак"/>
    <w:basedOn w:val="a1"/>
    <w:link w:val="afe"/>
    <w:semiHidden/>
    <w:rsid w:val="005C3BE1"/>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5C3BE1"/>
    <w:rPr>
      <w:b/>
      <w:bCs/>
    </w:rPr>
  </w:style>
  <w:style w:type="character" w:customStyle="1" w:styleId="aff1">
    <w:name w:val="Тема примечания Знак"/>
    <w:basedOn w:val="aff"/>
    <w:link w:val="aff0"/>
    <w:semiHidden/>
    <w:rsid w:val="005C3BE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hyperlink" Target="http://www.consultant.ru/document/cons_doc_LAW_7869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8C200-0B0A-4246-AD3F-F677F5CD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1771</TotalTime>
  <Pages>43</Pages>
  <Words>14311</Words>
  <Characters>81577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dbuvailik</dc:creator>
  <cp:keywords/>
  <dc:description/>
  <cp:lastModifiedBy>Дорохова Оксана Леонидовна</cp:lastModifiedBy>
  <cp:revision>343</cp:revision>
  <cp:lastPrinted>2016-04-21T09:37:00Z</cp:lastPrinted>
  <dcterms:created xsi:type="dcterms:W3CDTF">2011-11-30T08:16:00Z</dcterms:created>
  <dcterms:modified xsi:type="dcterms:W3CDTF">2020-04-29T07:35:00Z</dcterms:modified>
</cp:coreProperties>
</file>