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57EAD" w:rsidRPr="004737FF" w:rsidRDefault="00AD252C" w:rsidP="00257EAD">
      <w:pPr>
        <w:spacing w:after="0" w:line="200" w:lineRule="atLeast"/>
        <w:jc w:val="center"/>
        <w:rPr>
          <w:b/>
          <w:color w:val="000000"/>
          <w:sz w:val="32"/>
          <w:szCs w:val="32"/>
        </w:rPr>
      </w:pPr>
      <w:bookmarkStart w:id="1" w:name="_Hlk22649780"/>
      <w:bookmarkStart w:id="2" w:name="_Hlk536717179"/>
      <w:r w:rsidRPr="004737FF">
        <w:rPr>
          <w:b/>
          <w:bCs/>
          <w:sz w:val="32"/>
          <w:szCs w:val="32"/>
        </w:rPr>
        <w:t>о</w:t>
      </w:r>
      <w:r w:rsidR="00C47D93" w:rsidRPr="004737FF">
        <w:rPr>
          <w:b/>
          <w:bCs/>
          <w:sz w:val="32"/>
          <w:szCs w:val="32"/>
        </w:rPr>
        <w:t>ткрытого</w:t>
      </w:r>
      <w:r w:rsidR="00230DFE" w:rsidRPr="004737FF">
        <w:rPr>
          <w:b/>
          <w:bCs/>
          <w:sz w:val="32"/>
          <w:szCs w:val="32"/>
        </w:rPr>
        <w:t xml:space="preserve"> конкурс</w:t>
      </w:r>
      <w:r w:rsidR="00C47D93" w:rsidRPr="004737FF">
        <w:rPr>
          <w:b/>
          <w:bCs/>
          <w:sz w:val="32"/>
          <w:szCs w:val="32"/>
        </w:rPr>
        <w:t>а</w:t>
      </w:r>
      <w:r w:rsidR="002A48DB" w:rsidRPr="004737FF">
        <w:rPr>
          <w:b/>
          <w:bCs/>
          <w:sz w:val="32"/>
          <w:szCs w:val="32"/>
        </w:rPr>
        <w:t xml:space="preserve"> </w:t>
      </w:r>
      <w:r w:rsidR="008E281A" w:rsidRPr="004737FF">
        <w:rPr>
          <w:b/>
          <w:bCs/>
          <w:spacing w:val="-6"/>
          <w:sz w:val="32"/>
          <w:szCs w:val="32"/>
        </w:rPr>
        <w:t xml:space="preserve">на право заключения договора </w:t>
      </w:r>
      <w:bookmarkStart w:id="3" w:name="_Hlk536717016"/>
      <w:r w:rsidR="002E4C71" w:rsidRPr="004737FF">
        <w:rPr>
          <w:b/>
          <w:bCs/>
          <w:spacing w:val="-6"/>
          <w:sz w:val="32"/>
          <w:szCs w:val="32"/>
        </w:rPr>
        <w:t xml:space="preserve">на </w:t>
      </w:r>
      <w:r w:rsidR="00257EAD" w:rsidRPr="004737FF">
        <w:rPr>
          <w:b/>
          <w:color w:val="000000"/>
          <w:sz w:val="32"/>
          <w:szCs w:val="32"/>
        </w:rPr>
        <w:t>поставку универсальной дорожной машины УДМ-82 на базе трактора «</w:t>
      </w:r>
      <w:proofErr w:type="spellStart"/>
      <w:r w:rsidR="00257EAD" w:rsidRPr="004737FF">
        <w:rPr>
          <w:b/>
          <w:color w:val="000000"/>
          <w:sz w:val="32"/>
          <w:szCs w:val="32"/>
        </w:rPr>
        <w:t>Беларус</w:t>
      </w:r>
      <w:proofErr w:type="spellEnd"/>
      <w:r w:rsidR="00257EAD" w:rsidRPr="004737FF">
        <w:rPr>
          <w:b/>
          <w:color w:val="000000"/>
          <w:sz w:val="32"/>
          <w:szCs w:val="32"/>
        </w:rPr>
        <w:t xml:space="preserve"> 82.1» в комплекте с навесным оборудованием (или эквивалент)</w:t>
      </w:r>
    </w:p>
    <w:bookmarkEnd w:id="1"/>
    <w:p w:rsidR="004946B0" w:rsidRPr="004737FF" w:rsidRDefault="004946B0" w:rsidP="00B03EFA">
      <w:pPr>
        <w:jc w:val="center"/>
        <w:rPr>
          <w:b/>
          <w:bCs/>
          <w:spacing w:val="-6"/>
          <w:sz w:val="32"/>
          <w:szCs w:val="32"/>
        </w:rPr>
      </w:pPr>
    </w:p>
    <w:p w:rsidR="00F41626" w:rsidRPr="00F41626" w:rsidRDefault="00F41626" w:rsidP="00E13B62">
      <w:pPr>
        <w:spacing w:after="0"/>
        <w:jc w:val="center"/>
        <w:rPr>
          <w:b/>
          <w:bCs/>
          <w:spacing w:val="-6"/>
          <w:sz w:val="28"/>
          <w:szCs w:val="28"/>
        </w:rPr>
      </w:pPr>
    </w:p>
    <w:bookmarkEnd w:id="3"/>
    <w:bookmarkEnd w:id="2"/>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sidRPr="006535F6">
        <w:rPr>
          <w:b/>
          <w:bCs/>
          <w:sz w:val="28"/>
          <w:szCs w:val="28"/>
        </w:rPr>
        <w:t>№</w:t>
      </w:r>
      <w:r w:rsidR="00A923D3" w:rsidRPr="006535F6">
        <w:rPr>
          <w:b/>
          <w:bCs/>
          <w:sz w:val="28"/>
          <w:szCs w:val="28"/>
        </w:rPr>
        <w:t xml:space="preserve"> </w:t>
      </w:r>
      <w:r w:rsidR="00360623">
        <w:rPr>
          <w:b/>
          <w:bCs/>
          <w:sz w:val="28"/>
          <w:szCs w:val="28"/>
        </w:rPr>
        <w:t>15</w:t>
      </w:r>
      <w:r w:rsidR="00155242" w:rsidRPr="006535F6">
        <w:rPr>
          <w:b/>
          <w:bCs/>
          <w:sz w:val="28"/>
          <w:szCs w:val="28"/>
        </w:rPr>
        <w:t xml:space="preserve"> </w:t>
      </w:r>
      <w:r w:rsidR="00155242">
        <w:rPr>
          <w:b/>
          <w:bCs/>
          <w:sz w:val="28"/>
          <w:szCs w:val="28"/>
        </w:rPr>
        <w:t>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4" w:name="_Toc15890873"/>
      <w:bookmarkStart w:id="5" w:name="_Ref119427269"/>
      <w:bookmarkStart w:id="6" w:name="_Toc123405434"/>
      <w:r w:rsidR="008E1630">
        <w:rPr>
          <w:b/>
        </w:rPr>
        <w:t>1</w:t>
      </w:r>
      <w:r w:rsidR="000C665C">
        <w:rPr>
          <w:b/>
        </w:rPr>
        <w:t>9</w:t>
      </w:r>
      <w:bookmarkEnd w:id="0"/>
      <w:r w:rsidR="00A56003">
        <w:rPr>
          <w:b/>
        </w:rPr>
        <w:t xml:space="preserve"> г.</w:t>
      </w:r>
      <w:r w:rsidR="005D3A21" w:rsidRPr="00A9547A">
        <w:rPr>
          <w:b/>
        </w:rPr>
        <w:br w:type="page"/>
      </w:r>
      <w:bookmarkEnd w:id="4"/>
      <w:bookmarkEnd w:id="5"/>
      <w:bookmarkEnd w:id="6"/>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C368A0"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C368A0" w:rsidRDefault="000A7CF2" w:rsidP="000A7CF2">
      <w:pPr>
        <w:rPr>
          <w:highlight w:val="yellow"/>
        </w:rPr>
      </w:pPr>
    </w:p>
    <w:p w:rsidR="000A7CF2" w:rsidRPr="008C26A1" w:rsidRDefault="000A7CF2" w:rsidP="000A7CF2">
      <w:pPr>
        <w:rPr>
          <w:b/>
        </w:rPr>
      </w:pPr>
      <w:r w:rsidRPr="008C26A1">
        <w:rPr>
          <w:b/>
        </w:rPr>
        <w:t xml:space="preserve">Раздел </w:t>
      </w:r>
      <w:r w:rsidRPr="008C26A1">
        <w:rPr>
          <w:b/>
          <w:lang w:val="en-US"/>
        </w:rPr>
        <w:t>I</w:t>
      </w:r>
      <w:r w:rsidR="009A79EE" w:rsidRPr="008C26A1">
        <w:rPr>
          <w:b/>
        </w:rPr>
        <w:t xml:space="preserve">. </w:t>
      </w:r>
      <w:r w:rsidRPr="008C26A1">
        <w:rPr>
          <w:b/>
        </w:rPr>
        <w:t>ИНСТРУКЦИЯ УЧАСТНИКАМ</w:t>
      </w:r>
      <w:r w:rsidR="00E72496" w:rsidRPr="008C26A1">
        <w:rPr>
          <w:b/>
        </w:rPr>
        <w:t xml:space="preserve"> ЗАКУПКИ </w:t>
      </w:r>
      <w:r w:rsidR="00AE3839" w:rsidRPr="008C26A1">
        <w:rPr>
          <w:b/>
        </w:rPr>
        <w:tab/>
      </w:r>
      <w:r w:rsidR="00AE3839" w:rsidRPr="008C26A1">
        <w:rPr>
          <w:b/>
        </w:rPr>
        <w:tab/>
      </w:r>
      <w:r w:rsidR="00AE3839" w:rsidRPr="008C26A1">
        <w:rPr>
          <w:b/>
        </w:rPr>
        <w:tab/>
      </w:r>
      <w:r w:rsidR="005C4A2B" w:rsidRPr="008C26A1">
        <w:rPr>
          <w:b/>
        </w:rPr>
        <w:tab/>
      </w:r>
      <w:r w:rsidR="005C4A2B" w:rsidRPr="008C26A1">
        <w:rPr>
          <w:b/>
        </w:rPr>
        <w:tab/>
        <w:t>4</w:t>
      </w:r>
    </w:p>
    <w:p w:rsidR="000A7CF2" w:rsidRPr="008C26A1" w:rsidRDefault="000A7CF2" w:rsidP="000A7CF2">
      <w:pPr>
        <w:rPr>
          <w:b/>
        </w:rPr>
      </w:pPr>
    </w:p>
    <w:p w:rsidR="000A7CF2" w:rsidRPr="008C26A1" w:rsidRDefault="000A7CF2" w:rsidP="000A7CF2">
      <w:pPr>
        <w:rPr>
          <w:b/>
        </w:rPr>
      </w:pPr>
      <w:r w:rsidRPr="008C26A1">
        <w:rPr>
          <w:b/>
        </w:rPr>
        <w:t xml:space="preserve">Раздел </w:t>
      </w:r>
      <w:r w:rsidRPr="008C26A1">
        <w:rPr>
          <w:b/>
          <w:lang w:val="en-US"/>
        </w:rPr>
        <w:t>II</w:t>
      </w:r>
      <w:r w:rsidRPr="008C26A1">
        <w:rPr>
          <w:b/>
        </w:rPr>
        <w:t>.  ИНФОРМАЦИОННАЯ КАРТА КОНКУР</w:t>
      </w:r>
      <w:r w:rsidR="005C4A2B" w:rsidRPr="008C26A1">
        <w:rPr>
          <w:b/>
        </w:rPr>
        <w:t>СА</w:t>
      </w:r>
      <w:r w:rsidR="005C4A2B" w:rsidRPr="008C26A1">
        <w:rPr>
          <w:b/>
        </w:rPr>
        <w:tab/>
      </w:r>
      <w:r w:rsidR="005C4A2B" w:rsidRPr="008C26A1">
        <w:rPr>
          <w:b/>
        </w:rPr>
        <w:tab/>
      </w:r>
      <w:r w:rsidR="005C4A2B" w:rsidRPr="008C26A1">
        <w:rPr>
          <w:b/>
        </w:rPr>
        <w:tab/>
      </w:r>
      <w:r w:rsidR="005C4A2B" w:rsidRPr="008C26A1">
        <w:rPr>
          <w:b/>
        </w:rPr>
        <w:tab/>
      </w:r>
      <w:r w:rsidR="005C4A2B" w:rsidRPr="008C26A1">
        <w:rPr>
          <w:b/>
        </w:rPr>
        <w:tab/>
      </w:r>
      <w:r w:rsidR="00147763" w:rsidRPr="008C26A1">
        <w:rPr>
          <w:b/>
        </w:rPr>
        <w:t>1</w:t>
      </w:r>
      <w:r w:rsidR="00D929A8" w:rsidRPr="008C26A1">
        <w:rPr>
          <w:b/>
        </w:rPr>
        <w:t>8</w:t>
      </w:r>
    </w:p>
    <w:p w:rsidR="000A7CF2" w:rsidRPr="008C26A1" w:rsidRDefault="000A7CF2" w:rsidP="000A7CF2">
      <w:pPr>
        <w:tabs>
          <w:tab w:val="left" w:pos="913"/>
        </w:tabs>
        <w:rPr>
          <w:b/>
        </w:rPr>
      </w:pPr>
    </w:p>
    <w:p w:rsidR="000A7CF2" w:rsidRPr="00A9547A" w:rsidRDefault="000A7CF2" w:rsidP="000A7CF2">
      <w:pPr>
        <w:tabs>
          <w:tab w:val="left" w:pos="913"/>
        </w:tabs>
        <w:rPr>
          <w:b/>
          <w:color w:val="FF0000"/>
        </w:rPr>
      </w:pPr>
      <w:r w:rsidRPr="008C26A1">
        <w:rPr>
          <w:b/>
        </w:rPr>
        <w:t xml:space="preserve">Раздел </w:t>
      </w:r>
      <w:r w:rsidRPr="008C26A1">
        <w:rPr>
          <w:b/>
          <w:lang w:val="en-US"/>
        </w:rPr>
        <w:t>III</w:t>
      </w:r>
      <w:r w:rsidRPr="008C26A1">
        <w:rPr>
          <w:b/>
        </w:rPr>
        <w:t>. ОБРАЗЦЫ ФО</w:t>
      </w:r>
      <w:r w:rsidR="00151BC0" w:rsidRPr="008C26A1">
        <w:rPr>
          <w:b/>
        </w:rPr>
        <w:t xml:space="preserve">РМ </w:t>
      </w:r>
      <w:r w:rsidR="00295815" w:rsidRPr="008C26A1">
        <w:rPr>
          <w:b/>
        </w:rPr>
        <w:t>ДОКУМЕНТОВ ДЛЯ ЗАПОЛНЕНИЯ</w:t>
      </w:r>
      <w:r w:rsidR="00295815" w:rsidRPr="008C26A1">
        <w:rPr>
          <w:b/>
        </w:rPr>
        <w:tab/>
      </w:r>
      <w:r w:rsidR="00295815" w:rsidRPr="008C26A1">
        <w:rPr>
          <w:b/>
        </w:rPr>
        <w:tab/>
      </w:r>
      <w:r w:rsidR="00295815" w:rsidRPr="008C26A1">
        <w:rPr>
          <w:b/>
        </w:rPr>
        <w:tab/>
      </w:r>
      <w:r w:rsidR="009F34D9" w:rsidRPr="008C26A1">
        <w:rPr>
          <w:b/>
        </w:rPr>
        <w:t>3</w:t>
      </w:r>
      <w:r w:rsidR="008C26A1" w:rsidRPr="008C26A1">
        <w:rPr>
          <w:b/>
        </w:rPr>
        <w:t>1</w:t>
      </w:r>
    </w:p>
    <w:p w:rsidR="000A7CF2" w:rsidRPr="00A9547A" w:rsidRDefault="000A7CF2" w:rsidP="000A7CF2">
      <w:pPr>
        <w:rPr>
          <w:b/>
        </w:rPr>
      </w:pPr>
    </w:p>
    <w:p w:rsidR="00593129" w:rsidRDefault="00223A76" w:rsidP="00593129">
      <w:pPr>
        <w:tabs>
          <w:tab w:val="left" w:pos="9214"/>
        </w:tabs>
        <w:rPr>
          <w:b/>
        </w:rPr>
      </w:pPr>
      <w:r w:rsidRPr="00A9547A">
        <w:rPr>
          <w:b/>
        </w:rPr>
        <w:t>ПРОЕКТ ДОГОВОРА</w:t>
      </w:r>
    </w:p>
    <w:p w:rsidR="00E13B62" w:rsidRDefault="0082123F" w:rsidP="00593129">
      <w:pPr>
        <w:tabs>
          <w:tab w:val="left" w:pos="9214"/>
        </w:tabs>
        <w:rPr>
          <w:b/>
        </w:rPr>
      </w:pPr>
      <w:r w:rsidRPr="00B22C7D">
        <w:rPr>
          <w:b/>
        </w:rPr>
        <w:t>ТЕХНИЧЕСКОЕ ЗАДАНИЕ</w:t>
      </w:r>
      <w:r w:rsidR="00C6627E" w:rsidRPr="00B22C7D">
        <w:rPr>
          <w:b/>
        </w:rPr>
        <w:t xml:space="preserve"> </w:t>
      </w:r>
      <w:r w:rsidR="00346D59" w:rsidRPr="00B70524">
        <w:rPr>
          <w:b/>
        </w:rPr>
        <w:t xml:space="preserve">      </w:t>
      </w:r>
      <w:r w:rsidR="004F20A7" w:rsidRPr="00B70524">
        <w:rPr>
          <w:b/>
        </w:rPr>
        <w:t xml:space="preserve">     </w:t>
      </w:r>
      <w:r w:rsidR="00402993" w:rsidRPr="00B70524">
        <w:rPr>
          <w:b/>
        </w:rPr>
        <w:t xml:space="preserve"> </w:t>
      </w:r>
    </w:p>
    <w:p w:rsidR="00555A43" w:rsidRDefault="00E95A05" w:rsidP="00593129">
      <w:pPr>
        <w:spacing w:after="0" w:line="276" w:lineRule="auto"/>
        <w:rPr>
          <w:b/>
        </w:rPr>
      </w:pPr>
      <w:r>
        <w:rPr>
          <w:b/>
        </w:rPr>
        <w:t>СВЕДЕНИЯ О</w:t>
      </w:r>
      <w:r w:rsidR="008E1630">
        <w:rPr>
          <w:b/>
        </w:rPr>
        <w:t xml:space="preserve"> НАЧАЛЬНОЙ (МАКСИМАЛЬНОЙ) ЦЕНЕ ЕД</w:t>
      </w:r>
      <w:r w:rsidR="00257EAD">
        <w:rPr>
          <w:b/>
        </w:rPr>
        <w:t>ИНИЦЫ ТОВАРА</w:t>
      </w:r>
    </w:p>
    <w:p w:rsidR="000F3F70" w:rsidRDefault="00223A76" w:rsidP="00593129">
      <w:pPr>
        <w:tabs>
          <w:tab w:val="left" w:pos="9214"/>
        </w:tabs>
        <w:spacing w:line="276" w:lineRule="auto"/>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8"/>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F35724" w:rsidRPr="00F35724">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00"/>
        <w:gridCol w:w="7357"/>
      </w:tblGrid>
      <w:tr w:rsidR="003242EE" w:rsidRPr="00A9547A" w:rsidTr="0034322E">
        <w:trPr>
          <w:trHeight w:val="107"/>
        </w:trPr>
        <w:tc>
          <w:tcPr>
            <w:tcW w:w="210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357"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4322E">
        <w:trPr>
          <w:trHeight w:val="107"/>
        </w:trPr>
        <w:tc>
          <w:tcPr>
            <w:tcW w:w="210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357"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4322E">
        <w:trPr>
          <w:trHeight w:val="107"/>
        </w:trPr>
        <w:tc>
          <w:tcPr>
            <w:tcW w:w="210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357"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4322E">
        <w:trPr>
          <w:trHeight w:val="107"/>
        </w:trPr>
        <w:tc>
          <w:tcPr>
            <w:tcW w:w="2100" w:type="dxa"/>
          </w:tcPr>
          <w:p w:rsidR="003242EE" w:rsidRPr="00A9547A" w:rsidRDefault="003242EE" w:rsidP="00223A76">
            <w:pPr>
              <w:keepNext/>
              <w:keepLines/>
              <w:widowControl w:val="0"/>
              <w:suppressLineNumbers/>
              <w:tabs>
                <w:tab w:val="num" w:pos="180"/>
              </w:tabs>
              <w:suppressAutoHyphens/>
              <w:ind w:firstLine="709"/>
            </w:pPr>
          </w:p>
        </w:tc>
        <w:tc>
          <w:tcPr>
            <w:tcW w:w="7357"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9B0920" w:rsidTr="0034322E">
        <w:trPr>
          <w:trHeight w:val="1175"/>
        </w:trPr>
        <w:tc>
          <w:tcPr>
            <w:tcW w:w="2100" w:type="dxa"/>
          </w:tcPr>
          <w:p w:rsidR="003242EE" w:rsidRPr="009B0920" w:rsidRDefault="003242EE" w:rsidP="003242EE">
            <w:pPr>
              <w:keepNext/>
              <w:keepLines/>
              <w:widowControl w:val="0"/>
              <w:suppressLineNumbers/>
              <w:tabs>
                <w:tab w:val="num" w:pos="180"/>
              </w:tabs>
              <w:suppressAutoHyphens/>
              <w:ind w:firstLine="709"/>
            </w:pPr>
          </w:p>
        </w:tc>
        <w:tc>
          <w:tcPr>
            <w:tcW w:w="7357" w:type="dxa"/>
          </w:tcPr>
          <w:p w:rsidR="0034322E" w:rsidRDefault="003242EE" w:rsidP="0034322E">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633D02">
              <w:t xml:space="preserve">     </w:t>
            </w:r>
            <w:r w:rsidR="009B0920">
              <w:t xml:space="preserve">      </w:t>
            </w:r>
          </w:p>
          <w:p w:rsidR="0034322E" w:rsidRPr="009B0920" w:rsidRDefault="00E95A05" w:rsidP="0034322E">
            <w:pPr>
              <w:keepNext/>
              <w:keepLines/>
              <w:widowControl w:val="0"/>
              <w:suppressLineNumbers/>
              <w:shd w:val="clear" w:color="auto" w:fill="FFFFFF" w:themeFill="background1"/>
              <w:tabs>
                <w:tab w:val="num" w:pos="180"/>
              </w:tabs>
              <w:suppressAutoHyphens/>
              <w:ind w:firstLine="426"/>
              <w:rPr>
                <w:b/>
              </w:rPr>
            </w:pPr>
            <w:r w:rsidRPr="009B0920">
              <w:t>СВЕДЕНИЯ О</w:t>
            </w:r>
            <w:r w:rsidR="008E1630" w:rsidRPr="009B0920">
              <w:t xml:space="preserve"> НАЧАЛЬН</w:t>
            </w:r>
            <w:r w:rsidR="00B23060" w:rsidRPr="009B0920">
              <w:t xml:space="preserve">ОЙ (МАКСИМАЛЬНОЙ) </w:t>
            </w:r>
            <w:r w:rsidR="00C368A0" w:rsidRPr="009B0920">
              <w:t xml:space="preserve">ЦЕНЕ </w:t>
            </w:r>
            <w:r w:rsidR="00C368A0">
              <w:t>ЕДИНИЦЫ</w:t>
            </w:r>
            <w:r w:rsidR="00F95E81" w:rsidRPr="009B0920">
              <w:t xml:space="preserve"> </w:t>
            </w:r>
            <w:r w:rsidR="0034322E">
              <w:t>ТОВАРА</w:t>
            </w:r>
          </w:p>
        </w:tc>
      </w:tr>
    </w:tbl>
    <w:p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C866AF" w:rsidRDefault="00C866AF" w:rsidP="00C866AF">
      <w:pPr>
        <w:ind w:firstLine="708"/>
      </w:pPr>
      <w: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C866AF" w:rsidRDefault="00C866AF" w:rsidP="00C866AF">
      <w: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C866AF" w:rsidRDefault="00C866AF" w:rsidP="00C866AF">
      <w: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C866AF" w:rsidRDefault="00C866AF" w:rsidP="00C866AF">
      <w: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C866AF" w:rsidRDefault="00C866AF" w:rsidP="00C866AF">
      <w:r>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C368A0">
        <w:rPr>
          <w:szCs w:val="24"/>
        </w:rPr>
        <w:t>итогового</w:t>
      </w:r>
      <w:r w:rsidR="00C368A0"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D25D91" w:rsidP="00EE2240">
            <w:pPr>
              <w:spacing w:after="0"/>
              <w:rPr>
                <w:bCs/>
              </w:rPr>
            </w:pPr>
            <w:r w:rsidRPr="00D25D91">
              <w:rPr>
                <w:bCs/>
              </w:rPr>
              <w:t>Открытый конкурс</w:t>
            </w:r>
            <w:r w:rsidR="002E4C71">
              <w:rPr>
                <w:bCs/>
              </w:rPr>
              <w:t xml:space="preserve"> </w:t>
            </w:r>
          </w:p>
          <w:p w:rsidR="001922AA" w:rsidRDefault="001922AA" w:rsidP="004D6BA2">
            <w:pPr>
              <w:spacing w:after="0"/>
            </w:pPr>
          </w:p>
          <w:p w:rsidR="001F53E2" w:rsidRPr="003E0CE8" w:rsidRDefault="001F53E2" w:rsidP="001F53E2">
            <w:pPr>
              <w:spacing w:after="0" w:line="200" w:lineRule="atLeast"/>
              <w:rPr>
                <w:b/>
                <w:color w:val="000000"/>
                <w:sz w:val="28"/>
                <w:szCs w:val="28"/>
              </w:rPr>
            </w:pPr>
            <w:bookmarkStart w:id="39" w:name="_Hlk523912639"/>
            <w:bookmarkStart w:id="40" w:name="_Hlk523925758"/>
            <w:r w:rsidRPr="003E0CE8">
              <w:rPr>
                <w:rFonts w:eastAsiaTheme="minorHAnsi"/>
                <w:lang w:eastAsia="en-US"/>
              </w:rPr>
              <w:t>П</w:t>
            </w:r>
            <w:r w:rsidRPr="003E0CE8">
              <w:rPr>
                <w:color w:val="000000"/>
              </w:rPr>
              <w:t>оставка универсальной дорожной машины УДМ-82 на базе трактора «</w:t>
            </w:r>
            <w:proofErr w:type="spellStart"/>
            <w:r w:rsidRPr="003E0CE8">
              <w:rPr>
                <w:color w:val="000000"/>
              </w:rPr>
              <w:t>Беларус</w:t>
            </w:r>
            <w:proofErr w:type="spellEnd"/>
            <w:r w:rsidRPr="003E0CE8">
              <w:rPr>
                <w:color w:val="000000"/>
              </w:rPr>
              <w:t xml:space="preserve"> 82.1» в комплекте с навесным оборудованием (или эквивале</w:t>
            </w:r>
            <w:r w:rsidRPr="005D6FC3">
              <w:rPr>
                <w:color w:val="000000"/>
              </w:rPr>
              <w:t>нт</w:t>
            </w:r>
            <w:bookmarkEnd w:id="39"/>
            <w:r w:rsidRPr="005D6FC3">
              <w:rPr>
                <w:color w:val="000000"/>
                <w:sz w:val="28"/>
                <w:szCs w:val="28"/>
              </w:rPr>
              <w:t>)</w:t>
            </w:r>
            <w:r w:rsidR="005D6FC3" w:rsidRPr="005D6FC3">
              <w:rPr>
                <w:color w:val="000000"/>
                <w:sz w:val="28"/>
                <w:szCs w:val="28"/>
              </w:rPr>
              <w:t>.</w:t>
            </w:r>
          </w:p>
          <w:bookmarkEnd w:id="40"/>
          <w:p w:rsidR="001F53E2" w:rsidRPr="00670BCD" w:rsidRDefault="001F53E2" w:rsidP="001F53E2">
            <w:pPr>
              <w:spacing w:after="0"/>
              <w:jc w:val="left"/>
              <w:rPr>
                <w:rFonts w:eastAsiaTheme="minorHAnsi"/>
                <w:i/>
                <w:lang w:eastAsia="en-US"/>
              </w:rPr>
            </w:pPr>
            <w:r>
              <w:rPr>
                <w:rFonts w:eastAsiaTheme="minorHAnsi"/>
                <w:i/>
                <w:lang w:eastAsia="en-US"/>
              </w:rPr>
              <w:t>- количество – 1 шт.</w:t>
            </w:r>
          </w:p>
          <w:p w:rsidR="001F53E2" w:rsidRPr="00670BCD" w:rsidRDefault="001F53E2" w:rsidP="001F53E2">
            <w:pPr>
              <w:spacing w:after="0"/>
              <w:rPr>
                <w:i/>
                <w:sz w:val="22"/>
                <w:szCs w:val="22"/>
              </w:rPr>
            </w:pP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и проектом договора, являющимися неотъемлемой частью конкурсной документации</w:t>
            </w:r>
          </w:p>
          <w:p w:rsidR="00480EBC" w:rsidRPr="00480EBC" w:rsidRDefault="00480EBC" w:rsidP="001F53E2">
            <w:pPr>
              <w:spacing w:after="0"/>
              <w:ind w:right="85"/>
              <w:rPr>
                <w:bCs/>
                <w:i/>
                <w:sz w:val="22"/>
                <w:szCs w:val="22"/>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 xml:space="preserve">Место </w:t>
            </w:r>
            <w:r w:rsidR="001F53E2">
              <w:rPr>
                <w:b/>
                <w:szCs w:val="24"/>
              </w:rPr>
              <w:t>поставки товара</w:t>
            </w:r>
            <w:r w:rsidRPr="000230D9">
              <w:rPr>
                <w:b/>
                <w:szCs w:val="24"/>
              </w:rPr>
              <w:t>:</w:t>
            </w:r>
            <w:r w:rsidRPr="000230D9">
              <w:t xml:space="preserve"> </w:t>
            </w:r>
          </w:p>
          <w:p w:rsidR="00FD693E" w:rsidRPr="001F53E2" w:rsidRDefault="001F53E2" w:rsidP="00356DDC">
            <w:pPr>
              <w:pStyle w:val="28"/>
              <w:tabs>
                <w:tab w:val="left" w:pos="960"/>
                <w:tab w:val="left" w:pos="1080"/>
                <w:tab w:val="left" w:pos="1680"/>
                <w:tab w:val="left" w:pos="1920"/>
              </w:tabs>
              <w:spacing w:after="0" w:line="240" w:lineRule="auto"/>
              <w:ind w:left="0" w:right="-49"/>
              <w:rPr>
                <w:szCs w:val="24"/>
              </w:rPr>
            </w:pPr>
            <w:r w:rsidRPr="001F53E2">
              <w:rPr>
                <w:color w:val="000000"/>
                <w:szCs w:val="24"/>
              </w:rPr>
              <w:t xml:space="preserve">399071, Липецкая область, </w:t>
            </w:r>
            <w:proofErr w:type="spellStart"/>
            <w:r w:rsidRPr="001F53E2">
              <w:rPr>
                <w:color w:val="000000"/>
                <w:szCs w:val="24"/>
              </w:rPr>
              <w:t>Грязинский</w:t>
            </w:r>
            <w:proofErr w:type="spellEnd"/>
            <w:r w:rsidRPr="001F53E2">
              <w:rPr>
                <w:color w:val="000000"/>
                <w:szCs w:val="24"/>
              </w:rPr>
              <w:t xml:space="preserve"> район, село Казинка, территория ОЭЗ ППТ Липецк, здание 2</w:t>
            </w:r>
            <w:r>
              <w:rPr>
                <w:color w:val="000000"/>
                <w:szCs w:val="24"/>
              </w:rPr>
              <w:t>.</w:t>
            </w:r>
          </w:p>
          <w:p w:rsidR="009B69EC" w:rsidRPr="00EC3A4C" w:rsidRDefault="00CB0BDC" w:rsidP="005D6FC3">
            <w:pPr>
              <w:pStyle w:val="28"/>
              <w:tabs>
                <w:tab w:val="left" w:pos="960"/>
                <w:tab w:val="left" w:pos="1080"/>
                <w:tab w:val="left" w:pos="1680"/>
                <w:tab w:val="left" w:pos="1920"/>
              </w:tabs>
              <w:spacing w:after="0" w:line="240" w:lineRule="auto"/>
              <w:ind w:left="0" w:right="-49"/>
              <w:rPr>
                <w:rFonts w:eastAsia="Lucida Sans Unicode" w:cs="Tahoma"/>
                <w:lang w:eastAsia="en-US" w:bidi="en-US"/>
              </w:rPr>
            </w:pPr>
            <w:r w:rsidRPr="001F53E2">
              <w:rPr>
                <w:b/>
                <w:szCs w:val="24"/>
              </w:rPr>
              <w:t xml:space="preserve">Срок </w:t>
            </w:r>
            <w:r w:rsidR="001F53E2">
              <w:rPr>
                <w:b/>
                <w:szCs w:val="24"/>
              </w:rPr>
              <w:t>поставки</w:t>
            </w:r>
            <w:r w:rsidRPr="001F53E2">
              <w:rPr>
                <w:b/>
                <w:szCs w:val="24"/>
              </w:rPr>
              <w:t xml:space="preserve"> </w:t>
            </w:r>
            <w:r w:rsidR="004737FF">
              <w:rPr>
                <w:b/>
                <w:szCs w:val="24"/>
              </w:rPr>
              <w:t>товара</w:t>
            </w:r>
            <w:r w:rsidR="004737FF" w:rsidRPr="001F53E2">
              <w:rPr>
                <w:b/>
                <w:szCs w:val="24"/>
              </w:rPr>
              <w:t xml:space="preserve">: </w:t>
            </w:r>
            <w:r w:rsidR="004737FF" w:rsidRPr="001B77A7">
              <w:rPr>
                <w:bCs/>
                <w:color w:val="000000"/>
                <w:szCs w:val="24"/>
              </w:rPr>
              <w:t xml:space="preserve">в соответствии с условиями </w:t>
            </w:r>
            <w:r w:rsidR="004737FF">
              <w:rPr>
                <w:bCs/>
                <w:color w:val="000000"/>
                <w:szCs w:val="24"/>
              </w:rPr>
              <w:t xml:space="preserve">предложения </w:t>
            </w:r>
            <w:r w:rsidR="004737FF" w:rsidRPr="001B77A7">
              <w:rPr>
                <w:bCs/>
                <w:color w:val="000000"/>
                <w:szCs w:val="24"/>
              </w:rPr>
              <w:t xml:space="preserve">участника </w:t>
            </w:r>
            <w:r w:rsidR="00C368A0">
              <w:rPr>
                <w:bCs/>
                <w:color w:val="000000"/>
                <w:szCs w:val="24"/>
              </w:rPr>
              <w:t>открытого конкурса</w:t>
            </w:r>
            <w:r w:rsidR="004737FF">
              <w:rPr>
                <w:bCs/>
                <w:color w:val="000000"/>
                <w:szCs w:val="24"/>
              </w:rPr>
              <w:t>,</w:t>
            </w:r>
            <w:r w:rsidR="004737FF" w:rsidRPr="001B77A7">
              <w:rPr>
                <w:bCs/>
                <w:color w:val="000000"/>
                <w:szCs w:val="24"/>
              </w:rPr>
              <w:t xml:space="preserve"> </w:t>
            </w:r>
            <w:r w:rsidR="004737FF">
              <w:rPr>
                <w:bCs/>
                <w:color w:val="000000"/>
                <w:szCs w:val="24"/>
              </w:rPr>
              <w:t xml:space="preserve">но </w:t>
            </w:r>
            <w:r w:rsidR="004737FF" w:rsidRPr="001B77A7">
              <w:rPr>
                <w:bCs/>
                <w:color w:val="000000"/>
                <w:szCs w:val="24"/>
              </w:rPr>
              <w:t xml:space="preserve">не более </w:t>
            </w:r>
            <w:r w:rsidR="004737FF">
              <w:rPr>
                <w:bCs/>
                <w:color w:val="000000"/>
                <w:szCs w:val="24"/>
              </w:rPr>
              <w:t>3</w:t>
            </w:r>
            <w:r w:rsidR="004737FF" w:rsidRPr="001B77A7">
              <w:rPr>
                <w:bCs/>
                <w:color w:val="000000"/>
                <w:szCs w:val="24"/>
              </w:rPr>
              <w:t>0 рабочих дней с момента заключения договора</w:t>
            </w:r>
            <w:r w:rsidR="00E46C59">
              <w:rPr>
                <w:bCs/>
                <w:color w:val="000000"/>
                <w:szCs w:val="24"/>
              </w:rPr>
              <w:t>.</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 xml:space="preserve">Условия </w:t>
            </w:r>
            <w:r w:rsidR="004737FF">
              <w:rPr>
                <w:b/>
                <w:szCs w:val="24"/>
              </w:rPr>
              <w:t>поставки товара</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9404B6" w:rsidP="0059574F">
            <w:pPr>
              <w:rPr>
                <w:b/>
              </w:rPr>
            </w:pPr>
            <w:r>
              <w:rPr>
                <w:b/>
              </w:rPr>
              <w:t xml:space="preserve"> </w:t>
            </w:r>
            <w:r w:rsidR="00CB0BDC" w:rsidRPr="001D0F4C">
              <w:rPr>
                <w:b/>
              </w:rPr>
              <w:t xml:space="preserve">Начальная (максимальная) цена </w:t>
            </w:r>
            <w:r w:rsidR="00DA7A72" w:rsidRPr="001D0F4C">
              <w:rPr>
                <w:b/>
              </w:rPr>
              <w:t>договора:</w:t>
            </w:r>
          </w:p>
          <w:p w:rsidR="0053771C" w:rsidRPr="00C80D0E" w:rsidRDefault="00C80D0E" w:rsidP="00C80D0E">
            <w:pPr>
              <w:spacing w:after="0"/>
              <w:rPr>
                <w:b/>
                <w:bCs/>
                <w:color w:val="000000"/>
              </w:rPr>
            </w:pPr>
            <w:bookmarkStart w:id="41" w:name="_Hlk22284896"/>
            <w:r w:rsidRPr="00C80D0E">
              <w:rPr>
                <w:b/>
                <w:bCs/>
                <w:color w:val="000000"/>
              </w:rPr>
              <w:t xml:space="preserve">    </w:t>
            </w:r>
            <w:r w:rsidR="004737FF">
              <w:rPr>
                <w:b/>
                <w:bCs/>
                <w:color w:val="000000"/>
              </w:rPr>
              <w:t>3 232 667</w:t>
            </w:r>
            <w:r>
              <w:rPr>
                <w:b/>
                <w:bCs/>
                <w:color w:val="000000"/>
              </w:rPr>
              <w:t xml:space="preserve"> </w:t>
            </w:r>
            <w:r w:rsidR="001319B0" w:rsidRPr="0067491B">
              <w:rPr>
                <w:b/>
                <w:color w:val="000000" w:themeColor="text1"/>
              </w:rPr>
              <w:t>(</w:t>
            </w:r>
            <w:r w:rsidR="004737FF">
              <w:rPr>
                <w:b/>
              </w:rPr>
              <w:t>три миллиона двести тридцать две тысячи шестьсот шестьдесят семь</w:t>
            </w:r>
            <w:r w:rsidR="001319B0" w:rsidRPr="0067491B">
              <w:rPr>
                <w:b/>
              </w:rPr>
              <w:t>) руб</w:t>
            </w:r>
            <w:bookmarkEnd w:id="41"/>
            <w:r w:rsidR="001319B0" w:rsidRPr="0067491B">
              <w:rPr>
                <w:b/>
              </w:rPr>
              <w:t>.</w:t>
            </w:r>
            <w:r w:rsidR="00646D8A" w:rsidRPr="001D0F4C">
              <w:rPr>
                <w:color w:val="000000" w:themeColor="text1"/>
              </w:rPr>
              <w:t xml:space="preserve">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244723">
              <w:t>ст</w:t>
            </w:r>
            <w:r w:rsidR="001B290D" w:rsidRPr="00A56003">
              <w:t xml:space="preserve">. </w:t>
            </w:r>
            <w:r w:rsidR="00EE5A89">
              <w:t>3</w:t>
            </w:r>
            <w:r w:rsidR="00152368" w:rsidRPr="00A56003">
              <w:t xml:space="preserve"> проекта договора</w:t>
            </w:r>
            <w:r w:rsidR="00152368" w:rsidRPr="001D0F4C">
              <w:t>.</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 xml:space="preserve">соответствии со </w:t>
            </w:r>
            <w:r w:rsidR="00565532" w:rsidRPr="008F1222">
              <w:t>ст</w:t>
            </w:r>
            <w:r w:rsidR="00565532" w:rsidRPr="00A56003">
              <w:t xml:space="preserve">. </w:t>
            </w:r>
            <w:r w:rsidR="00EE5A89">
              <w:t>4</w:t>
            </w:r>
            <w:r w:rsidRPr="00A56003">
              <w:t xml:space="preserve"> проекта</w:t>
            </w:r>
            <w:r w:rsidRPr="00FD693E">
              <w:t xml:space="preserve"> </w:t>
            </w:r>
            <w:r w:rsidRPr="001D0F4C">
              <w:t>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4737FF" w:rsidP="004232AD">
            <w:pPr>
              <w:pStyle w:val="af4"/>
              <w:spacing w:after="0"/>
              <w:rPr>
                <w:szCs w:val="24"/>
              </w:rPr>
            </w:pPr>
            <w:r>
              <w:rPr>
                <w:szCs w:val="24"/>
              </w:rPr>
              <w:t xml:space="preserve"> </w:t>
            </w:r>
            <w:r w:rsidR="0082123F"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Pr="00A9547A">
              <w:rPr>
                <w:szCs w:val="24"/>
              </w:rPr>
              <w:t>заданием конкурсной</w:t>
            </w:r>
            <w:r w:rsidR="00CB0BDC" w:rsidRPr="00A9547A">
              <w:rPr>
                <w:szCs w:val="24"/>
              </w:rPr>
              <w:t xml:space="preserve"> документации</w:t>
            </w:r>
            <w:r w:rsidR="0063553A">
              <w:rPr>
                <w:szCs w:val="24"/>
              </w:rPr>
              <w:t>.</w:t>
            </w:r>
          </w:p>
          <w:p w:rsidR="004737FF" w:rsidRDefault="004737FF" w:rsidP="0063553A">
            <w:pPr>
              <w:autoSpaceDE w:val="0"/>
              <w:autoSpaceDN w:val="0"/>
              <w:adjustRightInd w:val="0"/>
              <w:spacing w:after="0"/>
            </w:pP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spacing w:after="0"/>
            </w:pPr>
            <w:r w:rsidRPr="00A9547A">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4737FF" w:rsidP="004232AD">
            <w:pPr>
              <w:autoSpaceDE w:val="0"/>
              <w:autoSpaceDN w:val="0"/>
              <w:adjustRightInd w:val="0"/>
              <w:spacing w:after="0"/>
            </w:pPr>
            <w:r>
              <w:t>2</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4737FF" w:rsidP="004232AD">
            <w:pPr>
              <w:autoSpaceDE w:val="0"/>
              <w:autoSpaceDN w:val="0"/>
              <w:adjustRightInd w:val="0"/>
              <w:spacing w:after="0"/>
            </w:pPr>
            <w:r>
              <w:t>3</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4737FF" w:rsidP="004232AD">
            <w:pPr>
              <w:autoSpaceDE w:val="0"/>
              <w:autoSpaceDN w:val="0"/>
              <w:adjustRightInd w:val="0"/>
              <w:spacing w:after="0"/>
            </w:pPr>
            <w:r>
              <w:t>4</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CB0BDC" w:rsidRPr="00A9547A" w:rsidRDefault="00A62160" w:rsidP="00346D59">
            <w:pPr>
              <w:autoSpaceDE w:val="0"/>
              <w:autoSpaceDN w:val="0"/>
              <w:adjustRightInd w:val="0"/>
              <w:spacing w:after="0"/>
            </w:pPr>
            <w:r>
              <w:t>5</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 xml:space="preserve">В соответствии с условиями </w:t>
            </w:r>
            <w:r w:rsidR="004737FF" w:rsidRPr="00A9547A">
              <w:t>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8F1222">
              <w:rPr>
                <w:b/>
              </w:rPr>
              <w:t>«</w:t>
            </w:r>
            <w:r w:rsidR="004935A4">
              <w:rPr>
                <w:b/>
              </w:rPr>
              <w:t>2</w:t>
            </w:r>
            <w:r w:rsidR="005D6FC3">
              <w:rPr>
                <w:b/>
              </w:rPr>
              <w:t>5</w:t>
            </w:r>
            <w:r w:rsidR="008F1222" w:rsidRPr="008F1222">
              <w:rPr>
                <w:b/>
              </w:rPr>
              <w:t>»</w:t>
            </w:r>
            <w:r w:rsidRPr="008F1222">
              <w:rPr>
                <w:b/>
              </w:rPr>
              <w:t xml:space="preserve"> </w:t>
            </w:r>
            <w:r w:rsidR="00C368A0">
              <w:rPr>
                <w:b/>
              </w:rPr>
              <w:t>октября</w:t>
            </w:r>
            <w:r w:rsidR="006D4F82" w:rsidRPr="008F1222">
              <w:rPr>
                <w:b/>
              </w:rPr>
              <w:t xml:space="preserve"> </w:t>
            </w:r>
            <w:r w:rsidR="007B1B2E" w:rsidRPr="008F1222">
              <w:rPr>
                <w:b/>
              </w:rPr>
              <w:t>2</w:t>
            </w:r>
            <w:r w:rsidR="00563001" w:rsidRPr="008F1222">
              <w:rPr>
                <w:b/>
              </w:rPr>
              <w:t>01</w:t>
            </w:r>
            <w:r w:rsidR="00805652" w:rsidRPr="008F1222">
              <w:rPr>
                <w:b/>
              </w:rPr>
              <w:t>9</w:t>
            </w:r>
            <w:r w:rsidRPr="008F1222">
              <w:rPr>
                <w:b/>
              </w:rPr>
              <w:t xml:space="preserve"> года.</w:t>
            </w:r>
          </w:p>
          <w:p w:rsidR="00CB0BDC" w:rsidRPr="003B67D7" w:rsidRDefault="00CB0BDC" w:rsidP="00C1549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80103F">
              <w:rPr>
                <w:color w:val="FF0000"/>
              </w:rPr>
              <w:t xml:space="preserve">: </w:t>
            </w:r>
            <w:r w:rsidR="00B70524" w:rsidRPr="00947E91">
              <w:rPr>
                <w:b/>
              </w:rPr>
              <w:t>«</w:t>
            </w:r>
            <w:r w:rsidR="00C80D0E" w:rsidRPr="00947E91">
              <w:rPr>
                <w:b/>
              </w:rPr>
              <w:t>1</w:t>
            </w:r>
            <w:r w:rsidR="005D6FC3">
              <w:rPr>
                <w:b/>
              </w:rPr>
              <w:t>1</w:t>
            </w:r>
            <w:r w:rsidR="00C65AF3" w:rsidRPr="00947E91">
              <w:rPr>
                <w:b/>
              </w:rPr>
              <w:t>»</w:t>
            </w:r>
            <w:r w:rsidR="00407A4E" w:rsidRPr="00947E91">
              <w:rPr>
                <w:b/>
              </w:rPr>
              <w:t xml:space="preserve"> </w:t>
            </w:r>
            <w:r w:rsidR="005D6FC3">
              <w:rPr>
                <w:b/>
              </w:rPr>
              <w:t>ноября</w:t>
            </w:r>
            <w:r w:rsidR="00D603B7" w:rsidRPr="00233DC6">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Default="00CB0BDC" w:rsidP="00A62160">
            <w:pPr>
              <w:pStyle w:val="ConsNormal"/>
              <w:ind w:right="0" w:firstLine="0"/>
              <w:jc w:val="both"/>
              <w:rPr>
                <w:rFonts w:ascii="Times New Roman" w:hAnsi="Times New Roman" w:cs="Times New Roman"/>
                <w:sz w:val="28"/>
                <w:szCs w:val="24"/>
              </w:rPr>
            </w:pPr>
            <w:r w:rsidRPr="004B22D7">
              <w:rPr>
                <w:rFonts w:ascii="Times New Roman" w:hAnsi="Times New Roman" w:cs="Times New Roman"/>
                <w:sz w:val="24"/>
                <w:szCs w:val="24"/>
              </w:rPr>
              <w:t xml:space="preserve">4. Предложение о качестве </w:t>
            </w:r>
            <w:r w:rsidR="00C671DA">
              <w:rPr>
                <w:rFonts w:ascii="Times New Roman" w:hAnsi="Times New Roman" w:cs="Times New Roman"/>
                <w:sz w:val="24"/>
                <w:szCs w:val="24"/>
              </w:rPr>
              <w:t>товара</w:t>
            </w:r>
            <w:r w:rsidRPr="004B22D7">
              <w:rPr>
                <w:rFonts w:ascii="Times New Roman" w:hAnsi="Times New Roman" w:cs="Times New Roman"/>
                <w:sz w:val="24"/>
                <w:szCs w:val="24"/>
              </w:rPr>
              <w:t xml:space="preserve">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w:t>
            </w:r>
            <w:r w:rsidR="00C671DA">
              <w:rPr>
                <w:rFonts w:ascii="Times New Roman" w:hAnsi="Times New Roman" w:cs="Times New Roman"/>
                <w:sz w:val="24"/>
                <w:szCs w:val="24"/>
              </w:rPr>
              <w:t>товара</w:t>
            </w:r>
            <w:r w:rsidRPr="004B22D7">
              <w:rPr>
                <w:rFonts w:ascii="Times New Roman" w:hAnsi="Times New Roman" w:cs="Times New Roman"/>
                <w:sz w:val="24"/>
                <w:szCs w:val="24"/>
              </w:rPr>
              <w:t>, сведения о квалификации участника, иные предложения об условиях исполнения договора.</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w:t>
            </w:r>
            <w:r w:rsidR="004F6E45" w:rsidRPr="00EC6990">
              <w:t xml:space="preserve">» за </w:t>
            </w:r>
            <w:r w:rsidR="001679DE" w:rsidRPr="00EC6990">
              <w:t>201</w:t>
            </w:r>
            <w:r w:rsidR="008F1222" w:rsidRPr="00EC6990">
              <w:t>6</w:t>
            </w:r>
            <w:r w:rsidR="007768C3" w:rsidRPr="00EC6990">
              <w:t xml:space="preserve"> - </w:t>
            </w:r>
            <w:r w:rsidR="001679DE" w:rsidRPr="00EC6990">
              <w:t>201</w:t>
            </w:r>
            <w:r w:rsidR="00635BD9" w:rsidRPr="00EC6990">
              <w:t>8</w:t>
            </w:r>
            <w:r w:rsidR="00030522" w:rsidRPr="00EC6990">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Default="00635BD9" w:rsidP="00A62160">
            <w:pPr>
              <w:autoSpaceDE w:val="0"/>
              <w:autoSpaceDN w:val="0"/>
              <w:adjustRightInd w:val="0"/>
              <w:spacing w:after="0"/>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671DA" w:rsidRPr="004B22D7" w:rsidRDefault="00C671DA" w:rsidP="004232AD">
            <w:pPr>
              <w:pStyle w:val="affff5"/>
              <w:jc w:val="both"/>
              <w:rPr>
                <w:rFonts w:ascii="Times New Roman" w:hAnsi="Times New Roman" w:cs="Times New Roman"/>
                <w:sz w:val="24"/>
                <w:szCs w:val="24"/>
              </w:rPr>
            </w:pPr>
            <w:r>
              <w:rPr>
                <w:rFonts w:ascii="Times New Roman" w:hAnsi="Times New Roman" w:cs="Times New Roman"/>
                <w:sz w:val="24"/>
                <w:szCs w:val="24"/>
              </w:rPr>
              <w:t xml:space="preserve">     </w:t>
            </w:r>
            <w:r w:rsidRPr="006E77FC">
              <w:rPr>
                <w:rFonts w:ascii="Times New Roman" w:hAnsi="Times New Roman" w:cs="Times New Roman"/>
                <w:sz w:val="24"/>
                <w:szCs w:val="24"/>
              </w:rPr>
              <w:t xml:space="preserve">Другие документы, прикладываются на усмотрение участника закупки, в том числе документы, подтверждающие квалификацию участника конкурса и необходимые для оценки заявки (Раздел </w:t>
            </w:r>
            <w:r w:rsidRPr="006E77FC">
              <w:rPr>
                <w:rFonts w:ascii="Times New Roman" w:hAnsi="Times New Roman" w:cs="Times New Roman"/>
                <w:sz w:val="24"/>
                <w:szCs w:val="24"/>
                <w:lang w:val="en-US"/>
              </w:rPr>
              <w:t>II</w:t>
            </w:r>
            <w:r w:rsidRPr="006E77FC">
              <w:rPr>
                <w:rFonts w:ascii="Times New Roman" w:hAnsi="Times New Roman" w:cs="Times New Roman"/>
                <w:sz w:val="24"/>
                <w:szCs w:val="24"/>
              </w:rPr>
              <w:t xml:space="preserve"> конкурсной документации «Порядок и оценки, и сопоставления заявок на участие в конкурсе».)</w:t>
            </w:r>
          </w:p>
          <w:p w:rsidR="008E281A" w:rsidRPr="004B22D7" w:rsidRDefault="008E281A" w:rsidP="00C671DA">
            <w:pPr>
              <w:autoSpaceDE w:val="0"/>
              <w:autoSpaceDN w:val="0"/>
              <w:adjustRightInd w:val="0"/>
              <w:spacing w:after="0"/>
              <w:ind w:left="69"/>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w:t>
            </w:r>
            <w:r w:rsidR="00741A1A" w:rsidRPr="00D90FC2">
              <w:t>- по</w:t>
            </w:r>
            <w:r w:rsidRPr="00D90FC2">
              <w:t xml:space="preserve">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4935A4">
              <w:rPr>
                <w:b/>
              </w:rPr>
              <w:t>2</w:t>
            </w:r>
            <w:r w:rsidR="005D6FC3">
              <w:rPr>
                <w:b/>
              </w:rPr>
              <w:t>5</w:t>
            </w:r>
            <w:r w:rsidRPr="00D90FC2">
              <w:rPr>
                <w:b/>
              </w:rPr>
              <w:t xml:space="preserve">» </w:t>
            </w:r>
            <w:r w:rsidR="00C368A0">
              <w:rPr>
                <w:b/>
              </w:rPr>
              <w:t>октября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B70524" w:rsidP="00D90FC2">
            <w:pPr>
              <w:shd w:val="clear" w:color="auto" w:fill="FFFFFF"/>
              <w:spacing w:after="0"/>
            </w:pPr>
            <w:r w:rsidRPr="00233DC6">
              <w:rPr>
                <w:b/>
              </w:rPr>
              <w:t>«</w:t>
            </w:r>
            <w:r w:rsidR="006215CD" w:rsidRPr="00233DC6">
              <w:rPr>
                <w:b/>
              </w:rPr>
              <w:t>1</w:t>
            </w:r>
            <w:r w:rsidR="005D6FC3">
              <w:rPr>
                <w:b/>
              </w:rPr>
              <w:t>2</w:t>
            </w:r>
            <w:r w:rsidR="00D603B7" w:rsidRPr="00233DC6">
              <w:rPr>
                <w:b/>
              </w:rPr>
              <w:t xml:space="preserve">» </w:t>
            </w:r>
            <w:r w:rsidR="005D6FC3">
              <w:rPr>
                <w:b/>
              </w:rPr>
              <w:t>ноября</w:t>
            </w:r>
            <w:r w:rsidR="00D90FC2" w:rsidRPr="00233DC6">
              <w:rPr>
                <w:b/>
              </w:rPr>
              <w:t xml:space="preserve"> 2019 г. 10:00 часов</w:t>
            </w:r>
            <w:r w:rsidR="00D90FC2" w:rsidRPr="00233DC6">
              <w:t xml:space="preserve"> </w:t>
            </w:r>
            <w:r w:rsidR="00D90FC2" w:rsidRPr="00D90FC2">
              <w:t>(по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8D758C" w:rsidRDefault="008D758C" w:rsidP="004232AD">
            <w:pPr>
              <w:spacing w:after="0"/>
              <w:rPr>
                <w:b/>
              </w:rPr>
            </w:pPr>
            <w:r>
              <w:rPr>
                <w:b/>
              </w:rPr>
              <w:t>Обеспечение заявки на участие в конкурсе не предусмотрено.</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233DC6">
              <w:rPr>
                <w:b/>
              </w:rPr>
              <w:t>1</w:t>
            </w:r>
            <w:r w:rsidR="005D6FC3">
              <w:rPr>
                <w:b/>
              </w:rPr>
              <w:t>2</w:t>
            </w:r>
            <w:r w:rsidR="00876A28" w:rsidRPr="00B47A50">
              <w:rPr>
                <w:b/>
              </w:rPr>
              <w:t xml:space="preserve">» </w:t>
            </w:r>
            <w:r w:rsidR="008D758C">
              <w:rPr>
                <w:b/>
              </w:rPr>
              <w:t>ок</w:t>
            </w:r>
            <w:r w:rsidR="00C1549E">
              <w:rPr>
                <w:b/>
              </w:rPr>
              <w:t>тября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5D6FC3">
              <w:rPr>
                <w:b/>
              </w:rPr>
              <w:t>19</w:t>
            </w:r>
            <w:r w:rsidR="00D718AA" w:rsidRPr="00B47A50">
              <w:rPr>
                <w:b/>
              </w:rPr>
              <w:t>»</w:t>
            </w:r>
            <w:r w:rsidR="00BE44E4" w:rsidRPr="00B47A50">
              <w:rPr>
                <w:b/>
              </w:rPr>
              <w:t xml:space="preserve"> </w:t>
            </w:r>
            <w:r w:rsidR="005D6FC3">
              <w:rPr>
                <w:b/>
              </w:rPr>
              <w:t>ноября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w:t>
            </w:r>
            <w:r w:rsidR="00D718AA" w:rsidRPr="005D6FC3">
              <w:rPr>
                <w:b/>
                <w:bCs/>
              </w:rPr>
              <w:t xml:space="preserve">в </w:t>
            </w:r>
            <w:r w:rsidR="00F55899" w:rsidRPr="005D6FC3">
              <w:rPr>
                <w:b/>
                <w:bCs/>
              </w:rPr>
              <w:t>10</w:t>
            </w:r>
            <w:r w:rsidR="00D718AA" w:rsidRPr="005D6FC3">
              <w:rPr>
                <w:b/>
                <w:bCs/>
              </w:rPr>
              <w:t xml:space="preserve">: </w:t>
            </w:r>
            <w:r w:rsidR="00B70524" w:rsidRPr="005D6FC3">
              <w:rPr>
                <w:b/>
                <w:bCs/>
              </w:rPr>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8D758C">
            <w:pPr>
              <w:spacing w:after="0"/>
            </w:pPr>
            <w:r w:rsidRPr="00B47A50">
              <w:rPr>
                <w:b/>
              </w:rPr>
              <w:t>«</w:t>
            </w:r>
            <w:r w:rsidR="00233DC6">
              <w:rPr>
                <w:b/>
              </w:rPr>
              <w:t>2</w:t>
            </w:r>
            <w:r w:rsidR="005D6FC3">
              <w:rPr>
                <w:b/>
              </w:rPr>
              <w:t>0</w:t>
            </w:r>
            <w:r w:rsidR="00472062" w:rsidRPr="00B47A50">
              <w:rPr>
                <w:b/>
              </w:rPr>
              <w:t xml:space="preserve">» </w:t>
            </w:r>
            <w:r w:rsidR="005D6FC3">
              <w:rPr>
                <w:b/>
              </w:rPr>
              <w:t>ноября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w:t>
            </w:r>
            <w:r w:rsidR="00D718AA" w:rsidRPr="005D6FC3">
              <w:rPr>
                <w:b/>
                <w:bCs/>
              </w:rPr>
              <w:t>в 1</w:t>
            </w:r>
            <w:r w:rsidR="00FA5171" w:rsidRPr="005D6FC3">
              <w:rPr>
                <w:b/>
                <w:bCs/>
              </w:rPr>
              <w:t>0</w:t>
            </w:r>
            <w:r w:rsidR="00D718AA" w:rsidRPr="005D6FC3">
              <w:rPr>
                <w:b/>
                <w:bCs/>
              </w:rPr>
              <w:t xml:space="preserve">: </w:t>
            </w:r>
            <w:r w:rsidR="00B70524" w:rsidRPr="005D6FC3">
              <w:rPr>
                <w:b/>
                <w:bCs/>
              </w:rPr>
              <w:t>00</w:t>
            </w:r>
            <w:r w:rsidR="00D718AA" w:rsidRPr="00D718AA">
              <w:t xml:space="preserve">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w:t>
            </w:r>
            <w:r w:rsidRPr="005D6FC3">
              <w:rPr>
                <w:noProof/>
              </w:rPr>
              <w:t xml:space="preserve">», ст.27 раздела </w:t>
            </w:r>
            <w:r w:rsidRPr="005D6FC3">
              <w:rPr>
                <w:noProof/>
                <w:lang w:val="en-US"/>
              </w:rPr>
              <w:t>II</w:t>
            </w:r>
            <w:r w:rsidRPr="005D6FC3">
              <w:rPr>
                <w:noProof/>
              </w:rPr>
              <w:t xml:space="preserve"> «Порядок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5D6FC3" w:rsidRDefault="00CB0BDC" w:rsidP="004232AD">
            <w:pPr>
              <w:spacing w:after="0"/>
              <w:jc w:val="left"/>
            </w:pPr>
            <w:r w:rsidRPr="00B70524">
              <w:t>1</w:t>
            </w:r>
            <w:r w:rsidR="009B3DA0" w:rsidRPr="00B70524">
              <w:t xml:space="preserve">) цена договора (значимость – </w:t>
            </w:r>
            <w:r w:rsidR="003B1722" w:rsidRPr="005D6FC3">
              <w:t>5</w:t>
            </w:r>
            <w:r w:rsidR="00C179B9" w:rsidRPr="005D6FC3">
              <w:t xml:space="preserve">0 </w:t>
            </w:r>
            <w:r w:rsidRPr="005D6FC3">
              <w:t>%);</w:t>
            </w:r>
          </w:p>
          <w:p w:rsidR="001A7EAC" w:rsidRPr="005D6FC3" w:rsidRDefault="00CB0BDC" w:rsidP="004232AD">
            <w:pPr>
              <w:autoSpaceDE w:val="0"/>
              <w:autoSpaceDN w:val="0"/>
              <w:adjustRightInd w:val="0"/>
              <w:spacing w:after="0"/>
            </w:pPr>
            <w:r w:rsidRPr="005D6FC3">
              <w:t>2) квалификация уч</w:t>
            </w:r>
            <w:r w:rsidR="007319CB" w:rsidRPr="005D6FC3">
              <w:t>а</w:t>
            </w:r>
            <w:r w:rsidR="001679DE" w:rsidRPr="005D6FC3">
              <w:t>стника конкурса (знач</w:t>
            </w:r>
            <w:r w:rsidR="00F24C65" w:rsidRPr="005D6FC3">
              <w:t xml:space="preserve">имость – </w:t>
            </w:r>
            <w:r w:rsidR="005D6FC3" w:rsidRPr="005D6FC3">
              <w:t>4</w:t>
            </w:r>
            <w:r w:rsidR="00A01DC7" w:rsidRPr="005D6FC3">
              <w:t>0</w:t>
            </w:r>
            <w:r w:rsidRPr="005D6FC3">
              <w:t xml:space="preserve"> %)</w:t>
            </w:r>
            <w:r w:rsidR="00A01DC7" w:rsidRPr="005D6FC3">
              <w:t>;</w:t>
            </w:r>
          </w:p>
          <w:p w:rsidR="00B70524" w:rsidRPr="00F95E81" w:rsidRDefault="00B70524" w:rsidP="004232AD">
            <w:pPr>
              <w:autoSpaceDE w:val="0"/>
              <w:autoSpaceDN w:val="0"/>
              <w:adjustRightInd w:val="0"/>
              <w:spacing w:after="0"/>
            </w:pPr>
            <w:r w:rsidRPr="005D6FC3">
              <w:t xml:space="preserve">3) срок </w:t>
            </w:r>
            <w:r w:rsidR="003B1722" w:rsidRPr="005D6FC3">
              <w:t>поставки товара</w:t>
            </w:r>
            <w:r w:rsidRPr="005D6FC3">
              <w:t xml:space="preserve"> (значимость – 10 %)</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467E75" w:rsidRPr="00B70524" w:rsidRDefault="003B1722" w:rsidP="00247512">
            <w:pPr>
              <w:keepNext/>
              <w:keepLines/>
              <w:widowControl w:val="0"/>
              <w:suppressLineNumbers/>
              <w:suppressAutoHyphens/>
              <w:spacing w:after="0"/>
              <w:rPr>
                <w:bCs/>
              </w:rPr>
            </w:pPr>
            <w:r>
              <w:rPr>
                <w:bCs/>
              </w:rPr>
              <w:t xml:space="preserve"> Не предусмотрено.</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42"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2"/>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F7EB5" w:rsidRDefault="003F7EB5">
      <w:pPr>
        <w:spacing w:after="0"/>
        <w:jc w:val="left"/>
        <w:rPr>
          <w:b/>
          <w:bCs/>
          <w:color w:val="000000"/>
        </w:rPr>
      </w:pPr>
      <w:r>
        <w:rPr>
          <w:b/>
          <w:bCs/>
          <w:color w:val="000000"/>
        </w:rPr>
        <w:br w:type="page"/>
      </w:r>
    </w:p>
    <w:p w:rsidR="003F7EB5" w:rsidRDefault="003F7EB5" w:rsidP="00F24C65">
      <w:pPr>
        <w:autoSpaceDE w:val="0"/>
        <w:autoSpaceDN w:val="0"/>
        <w:adjustRightInd w:val="0"/>
        <w:jc w:val="center"/>
        <w:rPr>
          <w:b/>
          <w:bCs/>
          <w:color w:val="000000"/>
        </w:rPr>
      </w:pPr>
    </w:p>
    <w:p w:rsidR="00F24C65" w:rsidRPr="002D7627" w:rsidRDefault="009852F0" w:rsidP="00F24C65">
      <w:pPr>
        <w:autoSpaceDE w:val="0"/>
        <w:autoSpaceDN w:val="0"/>
        <w:adjustRightInd w:val="0"/>
        <w:jc w:val="center"/>
        <w:rPr>
          <w:b/>
          <w:bCs/>
        </w:rPr>
      </w:pPr>
      <w:r w:rsidRPr="002D7627">
        <w:rPr>
          <w:b/>
          <w:bCs/>
        </w:rPr>
        <w:t xml:space="preserve">27. </w:t>
      </w:r>
      <w:r w:rsidR="00F24C65" w:rsidRPr="002D7627">
        <w:rPr>
          <w:b/>
          <w:bCs/>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F21098" w:rsidRPr="00F21098" w:rsidRDefault="00F21098" w:rsidP="00F21098">
      <w:pPr>
        <w:autoSpaceDE w:val="0"/>
        <w:autoSpaceDN w:val="0"/>
        <w:adjustRightInd w:val="0"/>
        <w:rPr>
          <w:b/>
          <w:bCs/>
          <w:color w:val="000000"/>
        </w:rPr>
      </w:pPr>
      <w:r w:rsidRPr="00F21098">
        <w:rPr>
          <w:b/>
          <w:bCs/>
          <w:color w:val="000000"/>
        </w:rPr>
        <w:t xml:space="preserve">Значимость критерия: </w:t>
      </w:r>
      <w:r w:rsidR="002D7627">
        <w:rPr>
          <w:b/>
          <w:bCs/>
          <w:color w:val="000000"/>
        </w:rPr>
        <w:t>5</w:t>
      </w:r>
      <w:r w:rsidRPr="00F21098">
        <w:rPr>
          <w:b/>
          <w:bCs/>
          <w:color w:val="000000"/>
        </w:rPr>
        <w:t>0 %</w:t>
      </w:r>
    </w:p>
    <w:p w:rsidR="00F21098" w:rsidRPr="00F21098" w:rsidRDefault="00F21098" w:rsidP="00F21098">
      <w:pPr>
        <w:autoSpaceDE w:val="0"/>
        <w:autoSpaceDN w:val="0"/>
        <w:adjustRightInd w:val="0"/>
        <w:rPr>
          <w:b/>
          <w:bCs/>
          <w:color w:val="000000"/>
        </w:rPr>
      </w:pPr>
      <w:r w:rsidRPr="00F21098">
        <w:rPr>
          <w:b/>
          <w:bCs/>
          <w:color w:val="000000"/>
        </w:rPr>
        <w:t>Содержание: Форма № 1 «Заявка на участие в конкурсе».</w:t>
      </w:r>
    </w:p>
    <w:p w:rsidR="00F21098" w:rsidRPr="00F21098" w:rsidRDefault="00F21098" w:rsidP="00F21098">
      <w:pPr>
        <w:autoSpaceDE w:val="0"/>
        <w:autoSpaceDN w:val="0"/>
        <w:adjustRightInd w:val="0"/>
        <w:rPr>
          <w:b/>
          <w:bCs/>
          <w:color w:val="000000"/>
        </w:rPr>
      </w:pPr>
      <w:r w:rsidRPr="00F21098">
        <w:rPr>
          <w:b/>
          <w:bCs/>
          <w:color w:val="000000"/>
        </w:rPr>
        <w:t>Порядок оценки заявок по критерию:</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использование подкритериев не допускается.</w:t>
      </w:r>
    </w:p>
    <w:p w:rsidR="00F21098" w:rsidRPr="00F21098" w:rsidRDefault="00F21098" w:rsidP="00F21098">
      <w:pPr>
        <w:autoSpaceDE w:val="0"/>
        <w:autoSpaceDN w:val="0"/>
        <w:adjustRightInd w:val="0"/>
        <w:rPr>
          <w:bCs/>
          <w:color w:val="000000"/>
        </w:rPr>
      </w:pPr>
      <w:r w:rsidRPr="00F21098">
        <w:rPr>
          <w:bCs/>
          <w:color w:val="000000"/>
        </w:rPr>
        <w:t>Для определения рейтинга заявки по критерию «цена договора» применяется начальная (максимальная) цена договора.</w:t>
      </w:r>
    </w:p>
    <w:p w:rsidR="00F21098" w:rsidRPr="00F21098" w:rsidRDefault="00F21098" w:rsidP="00F21098">
      <w:pPr>
        <w:autoSpaceDE w:val="0"/>
        <w:autoSpaceDN w:val="0"/>
        <w:adjustRightInd w:val="0"/>
        <w:rPr>
          <w:bCs/>
          <w:color w:val="000000"/>
        </w:rPr>
      </w:pPr>
      <w:r w:rsidRPr="00F21098">
        <w:rPr>
          <w:bCs/>
          <w:color w:val="000000"/>
        </w:rPr>
        <w:t>Рейтинг, присуждаемый заявке по критерию «цена договора» определяется</w:t>
      </w:r>
    </w:p>
    <w:p w:rsidR="00F21098" w:rsidRPr="00F21098" w:rsidRDefault="00F21098" w:rsidP="00F21098">
      <w:pPr>
        <w:autoSpaceDE w:val="0"/>
        <w:autoSpaceDN w:val="0"/>
        <w:adjustRightInd w:val="0"/>
        <w:rPr>
          <w:bCs/>
          <w:color w:val="000000"/>
        </w:rPr>
      </w:pPr>
      <w:r w:rsidRPr="00F21098">
        <w:rPr>
          <w:bCs/>
          <w:color w:val="000000"/>
        </w:rPr>
        <w:t>по формуле:</w:t>
      </w:r>
    </w:p>
    <w:p w:rsidR="00F21098" w:rsidRPr="00F21098" w:rsidRDefault="00F21098" w:rsidP="00F21098">
      <w:pPr>
        <w:autoSpaceDE w:val="0"/>
        <w:autoSpaceDN w:val="0"/>
        <w:adjustRightInd w:val="0"/>
        <w:rPr>
          <w:bCs/>
          <w:color w:val="000000"/>
        </w:rPr>
      </w:pPr>
    </w:p>
    <w:p w:rsidR="00F21098" w:rsidRPr="00F21098" w:rsidRDefault="00F21098" w:rsidP="00F21098">
      <w:pPr>
        <w:autoSpaceDE w:val="0"/>
        <w:autoSpaceDN w:val="0"/>
        <w:adjustRightInd w:val="0"/>
        <w:rPr>
          <w:bCs/>
          <w:color w:val="000000"/>
        </w:rPr>
      </w:pPr>
      <w:r w:rsidRPr="00F21098">
        <w:rPr>
          <w:bCs/>
          <w:color w:val="000000"/>
          <w:lang w:val="en-US"/>
        </w:rPr>
        <w:t>Rai</w:t>
      </w:r>
      <w:r w:rsidRPr="00F21098">
        <w:rPr>
          <w:bCs/>
          <w:color w:val="000000"/>
        </w:rPr>
        <w:t xml:space="preserve"> = (</w:t>
      </w:r>
      <w:r w:rsidRPr="00F21098">
        <w:rPr>
          <w:bCs/>
          <w:color w:val="000000"/>
          <w:lang w:val="en-US"/>
        </w:rPr>
        <w:t>Amin</w:t>
      </w:r>
      <w:r w:rsidRPr="00F21098">
        <w:rPr>
          <w:bCs/>
          <w:color w:val="000000"/>
        </w:rPr>
        <w:t xml:space="preserve"> / </w:t>
      </w:r>
      <w:r w:rsidRPr="00F21098">
        <w:rPr>
          <w:bCs/>
          <w:color w:val="000000"/>
          <w:lang w:val="en-US"/>
        </w:rPr>
        <w:t>Ai</w:t>
      </w:r>
      <w:r w:rsidRPr="00F21098">
        <w:rPr>
          <w:bCs/>
          <w:color w:val="000000"/>
        </w:rPr>
        <w:t>) * 100</w:t>
      </w:r>
    </w:p>
    <w:p w:rsidR="00F21098" w:rsidRPr="00F21098" w:rsidRDefault="00F21098" w:rsidP="00F21098">
      <w:pPr>
        <w:autoSpaceDE w:val="0"/>
        <w:autoSpaceDN w:val="0"/>
        <w:adjustRightInd w:val="0"/>
        <w:rPr>
          <w:bCs/>
          <w:color w:val="000000"/>
        </w:rPr>
      </w:pPr>
      <w:r w:rsidRPr="00F21098">
        <w:rPr>
          <w:b/>
          <w:bCs/>
          <w:color w:val="000000"/>
        </w:rPr>
        <w:t xml:space="preserve"> </w:t>
      </w:r>
      <w:r w:rsidRPr="00F21098">
        <w:rPr>
          <w:bCs/>
          <w:color w:val="000000"/>
        </w:rPr>
        <w:t>где:</w:t>
      </w:r>
    </w:p>
    <w:p w:rsidR="00F21098" w:rsidRPr="00F21098" w:rsidRDefault="00F21098" w:rsidP="00F21098">
      <w:pPr>
        <w:autoSpaceDE w:val="0"/>
        <w:autoSpaceDN w:val="0"/>
        <w:adjustRightInd w:val="0"/>
        <w:rPr>
          <w:bCs/>
          <w:color w:val="000000"/>
        </w:rPr>
      </w:pPr>
      <w:proofErr w:type="spellStart"/>
      <w:r w:rsidRPr="00F21098">
        <w:rPr>
          <w:bCs/>
          <w:color w:val="000000"/>
        </w:rPr>
        <w:t>Rai</w:t>
      </w:r>
      <w:proofErr w:type="spellEnd"/>
      <w:r w:rsidRPr="00F21098">
        <w:rPr>
          <w:bCs/>
          <w:color w:val="000000"/>
        </w:rPr>
        <w:t xml:space="preserve"> - рейтинг, присуждаемый i-й заявке по указанному критерию;</w:t>
      </w:r>
    </w:p>
    <w:p w:rsidR="00F21098" w:rsidRPr="00F21098" w:rsidRDefault="00F21098" w:rsidP="00F21098">
      <w:pPr>
        <w:autoSpaceDE w:val="0"/>
        <w:autoSpaceDN w:val="0"/>
        <w:adjustRightInd w:val="0"/>
        <w:rPr>
          <w:bCs/>
          <w:color w:val="000000"/>
        </w:rPr>
      </w:pPr>
      <w:proofErr w:type="spellStart"/>
      <w:r w:rsidRPr="00F21098">
        <w:rPr>
          <w:bCs/>
          <w:color w:val="000000"/>
        </w:rPr>
        <w:t>Amin</w:t>
      </w:r>
      <w:proofErr w:type="spellEnd"/>
      <w:r w:rsidRPr="00F21098">
        <w:rPr>
          <w:bCs/>
          <w:color w:val="000000"/>
        </w:rPr>
        <w:t xml:space="preserve"> - минимальное предложение из предложений по критерию оценки, сделанных участниками закупки;</w:t>
      </w:r>
    </w:p>
    <w:p w:rsidR="00F21098" w:rsidRPr="00F21098" w:rsidRDefault="00F21098" w:rsidP="00F21098">
      <w:pPr>
        <w:autoSpaceDE w:val="0"/>
        <w:autoSpaceDN w:val="0"/>
        <w:adjustRightInd w:val="0"/>
        <w:rPr>
          <w:bCs/>
          <w:color w:val="000000"/>
        </w:rPr>
      </w:pPr>
      <w:proofErr w:type="spellStart"/>
      <w:r w:rsidRPr="00F21098">
        <w:rPr>
          <w:bCs/>
          <w:color w:val="000000"/>
        </w:rPr>
        <w:t>Ai</w:t>
      </w:r>
      <w:proofErr w:type="spellEnd"/>
      <w:r w:rsidRPr="00F21098">
        <w:rPr>
          <w:bCs/>
          <w:color w:val="000000"/>
        </w:rPr>
        <w:t xml:space="preserve"> - предложение i-</w:t>
      </w:r>
      <w:proofErr w:type="spellStart"/>
      <w:r w:rsidRPr="00F21098">
        <w:rPr>
          <w:bCs/>
          <w:color w:val="000000"/>
        </w:rPr>
        <w:t>го</w:t>
      </w:r>
      <w:proofErr w:type="spellEnd"/>
      <w:r w:rsidRPr="00F21098">
        <w:rPr>
          <w:bCs/>
          <w:color w:val="000000"/>
        </w:rPr>
        <w:t xml:space="preserve"> участника закупки, заявка (предложение) которого оценивается.</w:t>
      </w:r>
    </w:p>
    <w:p w:rsidR="00F21098" w:rsidRPr="00F21098" w:rsidRDefault="00F21098" w:rsidP="00F21098">
      <w:pPr>
        <w:autoSpaceDE w:val="0"/>
        <w:autoSpaceDN w:val="0"/>
        <w:adjustRightInd w:val="0"/>
        <w:ind w:firstLine="708"/>
        <w:rPr>
          <w:bCs/>
          <w:color w:val="000000"/>
        </w:rPr>
      </w:pPr>
      <w:r w:rsidRPr="00F21098">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F21098" w:rsidRPr="00F21098" w:rsidRDefault="00F21098" w:rsidP="00F21098">
      <w:pPr>
        <w:autoSpaceDE w:val="0"/>
        <w:autoSpaceDN w:val="0"/>
        <w:adjustRightInd w:val="0"/>
        <w:rPr>
          <w:bCs/>
          <w:color w:val="000000"/>
        </w:rPr>
      </w:pPr>
      <w:r w:rsidRPr="00F21098">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F21098" w:rsidRPr="00F21098" w:rsidRDefault="00F21098" w:rsidP="00F21098">
      <w:pPr>
        <w:autoSpaceDE w:val="0"/>
        <w:autoSpaceDN w:val="0"/>
        <w:adjustRightInd w:val="0"/>
        <w:rPr>
          <w:b/>
          <w:bCs/>
          <w:color w:val="000000"/>
        </w:rPr>
      </w:pPr>
    </w:p>
    <w:p w:rsidR="00F21098" w:rsidRPr="00F21098" w:rsidRDefault="00F21098" w:rsidP="00F21098">
      <w:pPr>
        <w:autoSpaceDE w:val="0"/>
        <w:autoSpaceDN w:val="0"/>
        <w:adjustRightInd w:val="0"/>
        <w:rPr>
          <w:b/>
          <w:bCs/>
          <w:color w:val="000000"/>
        </w:rPr>
      </w:pPr>
      <w:r w:rsidRPr="00F21098">
        <w:rPr>
          <w:b/>
          <w:bCs/>
          <w:color w:val="000000"/>
        </w:rPr>
        <w:t xml:space="preserve">2. Квалификация участника конкурса </w:t>
      </w:r>
    </w:p>
    <w:p w:rsidR="00F21098" w:rsidRPr="00F21098" w:rsidRDefault="00F21098" w:rsidP="00F21098">
      <w:pPr>
        <w:autoSpaceDE w:val="0"/>
        <w:autoSpaceDN w:val="0"/>
        <w:adjustRightInd w:val="0"/>
        <w:rPr>
          <w:b/>
          <w:bCs/>
          <w:color w:val="000000"/>
        </w:rPr>
      </w:pPr>
      <w:r w:rsidRPr="00F21098">
        <w:rPr>
          <w:b/>
          <w:bCs/>
          <w:color w:val="000000"/>
        </w:rPr>
        <w:t xml:space="preserve">Значимость критерия: </w:t>
      </w:r>
      <w:r w:rsidR="002D7627">
        <w:rPr>
          <w:b/>
          <w:bCs/>
          <w:color w:val="000000"/>
        </w:rPr>
        <w:t>4</w:t>
      </w:r>
      <w:r w:rsidRPr="00F21098">
        <w:rPr>
          <w:b/>
          <w:bCs/>
          <w:color w:val="000000"/>
        </w:rPr>
        <w:t>0 %</w:t>
      </w:r>
    </w:p>
    <w:p w:rsidR="002D7627" w:rsidRPr="0018467D" w:rsidRDefault="002D7627" w:rsidP="002D7627">
      <w:pPr>
        <w:ind w:firstLine="567"/>
      </w:pPr>
      <w:r w:rsidRPr="0018467D">
        <w:rPr>
          <w:b/>
        </w:rPr>
        <w:t>Содержание:</w:t>
      </w:r>
      <w:r w:rsidRPr="0018467D">
        <w:t xml:space="preserve"> </w:t>
      </w:r>
      <w:r w:rsidRPr="0018467D">
        <w:rPr>
          <w:u w:val="single"/>
        </w:rPr>
        <w:t xml:space="preserve">пункт 2 Формы № 3 Приложения № </w:t>
      </w:r>
      <w:r w:rsidRPr="0018467D">
        <w:t>2 к Заявке на участие в конкурсе «Предложение о качестве товара и сведения о квалификации участника конкурса»</w:t>
      </w:r>
    </w:p>
    <w:p w:rsidR="002D7627" w:rsidRDefault="002D7627" w:rsidP="002D7627">
      <w:pPr>
        <w:autoSpaceDE w:val="0"/>
        <w:autoSpaceDN w:val="0"/>
        <w:adjustRightInd w:val="0"/>
        <w:ind w:left="567"/>
        <w:rPr>
          <w:b/>
        </w:rPr>
      </w:pPr>
      <w:r w:rsidRPr="0018467D">
        <w:rPr>
          <w:b/>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835"/>
        <w:gridCol w:w="4423"/>
        <w:gridCol w:w="1247"/>
      </w:tblGrid>
      <w:tr w:rsidR="002D7627" w:rsidRPr="006253F5" w:rsidTr="000C392D">
        <w:tc>
          <w:tcPr>
            <w:tcW w:w="1526" w:type="dxa"/>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Критерии оценки</w:t>
            </w:r>
          </w:p>
        </w:tc>
        <w:tc>
          <w:tcPr>
            <w:tcW w:w="2835" w:type="dxa"/>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Подкритерии</w:t>
            </w:r>
          </w:p>
        </w:tc>
        <w:tc>
          <w:tcPr>
            <w:tcW w:w="4423" w:type="dxa"/>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Расчет/баллы</w:t>
            </w:r>
          </w:p>
        </w:tc>
        <w:tc>
          <w:tcPr>
            <w:tcW w:w="1247" w:type="dxa"/>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Значимость критерия (%)</w:t>
            </w:r>
          </w:p>
        </w:tc>
      </w:tr>
      <w:tr w:rsidR="002D7627" w:rsidRPr="006253F5" w:rsidTr="000C392D">
        <w:tc>
          <w:tcPr>
            <w:tcW w:w="1526" w:type="dxa"/>
            <w:vMerge w:val="restart"/>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 xml:space="preserve">2. </w:t>
            </w:r>
            <w:r>
              <w:rPr>
                <w:rStyle w:val="FontStyle16"/>
                <w:color w:val="000000"/>
                <w:sz w:val="20"/>
                <w:szCs w:val="20"/>
              </w:rPr>
              <w:t>К</w:t>
            </w:r>
            <w:r w:rsidRPr="006253F5">
              <w:rPr>
                <w:rStyle w:val="FontStyle16"/>
                <w:color w:val="000000"/>
                <w:sz w:val="20"/>
                <w:szCs w:val="20"/>
              </w:rPr>
              <w:t xml:space="preserve">валификация участника </w:t>
            </w:r>
            <w:r>
              <w:rPr>
                <w:rStyle w:val="FontStyle16"/>
                <w:color w:val="000000"/>
                <w:sz w:val="20"/>
                <w:szCs w:val="20"/>
              </w:rPr>
              <w:t>конкурса</w:t>
            </w:r>
          </w:p>
        </w:tc>
        <w:tc>
          <w:tcPr>
            <w:tcW w:w="2835" w:type="dxa"/>
            <w:vAlign w:val="center"/>
          </w:tcPr>
          <w:p w:rsidR="002D7627" w:rsidRDefault="00360623" w:rsidP="00A56003">
            <w:pPr>
              <w:pStyle w:val="Style10"/>
              <w:widowControl/>
              <w:tabs>
                <w:tab w:val="left" w:pos="245"/>
              </w:tabs>
              <w:spacing w:line="240" w:lineRule="auto"/>
              <w:jc w:val="both"/>
              <w:rPr>
                <w:i/>
                <w:color w:val="000000"/>
                <w:sz w:val="18"/>
                <w:szCs w:val="18"/>
              </w:rPr>
            </w:pPr>
            <w:r>
              <w:rPr>
                <w:color w:val="000000"/>
                <w:sz w:val="20"/>
                <w:szCs w:val="20"/>
              </w:rPr>
              <w:t>2.1.</w:t>
            </w:r>
            <w:r w:rsidRPr="006253F5">
              <w:rPr>
                <w:color w:val="000000"/>
                <w:sz w:val="20"/>
                <w:szCs w:val="20"/>
              </w:rPr>
              <w:t xml:space="preserve"> Опыт</w:t>
            </w:r>
            <w:r w:rsidR="002D7627" w:rsidRPr="006253F5">
              <w:rPr>
                <w:color w:val="000000"/>
                <w:sz w:val="20"/>
                <w:szCs w:val="20"/>
              </w:rPr>
              <w:t xml:space="preserve"> работы по продаже техники</w:t>
            </w:r>
          </w:p>
          <w:p w:rsidR="002D7627" w:rsidRPr="00E026A5" w:rsidRDefault="002D7627" w:rsidP="002D7627">
            <w:pPr>
              <w:pStyle w:val="Style10"/>
              <w:widowControl/>
              <w:tabs>
                <w:tab w:val="left" w:pos="245"/>
              </w:tabs>
              <w:spacing w:line="240" w:lineRule="auto"/>
              <w:jc w:val="both"/>
              <w:rPr>
                <w:rStyle w:val="FontStyle16"/>
                <w:color w:val="000000"/>
                <w:sz w:val="20"/>
                <w:szCs w:val="20"/>
              </w:rPr>
            </w:pPr>
            <w:r w:rsidRPr="00CB022B">
              <w:rPr>
                <w:i/>
                <w:color w:val="000000"/>
                <w:sz w:val="18"/>
                <w:szCs w:val="18"/>
              </w:rPr>
              <w:t>(подтверждается копией договора поставки с максимальной суммой</w:t>
            </w:r>
            <w:r>
              <w:rPr>
                <w:i/>
                <w:color w:val="000000"/>
                <w:sz w:val="18"/>
                <w:szCs w:val="18"/>
              </w:rPr>
              <w:t xml:space="preserve"> исполненного договора</w:t>
            </w:r>
            <w:r w:rsidRPr="00CB022B">
              <w:rPr>
                <w:i/>
                <w:color w:val="000000"/>
                <w:sz w:val="18"/>
                <w:szCs w:val="18"/>
              </w:rPr>
              <w:t xml:space="preserve"> за каждый год работы)</w:t>
            </w:r>
          </w:p>
        </w:tc>
        <w:tc>
          <w:tcPr>
            <w:tcW w:w="4423" w:type="dxa"/>
            <w:vAlign w:val="center"/>
          </w:tcPr>
          <w:p w:rsidR="002D7627" w:rsidRPr="006253F5" w:rsidRDefault="002D7627" w:rsidP="00A56003">
            <w:pPr>
              <w:pStyle w:val="Style7"/>
              <w:widowControl/>
              <w:spacing w:line="240" w:lineRule="auto"/>
              <w:jc w:val="center"/>
              <w:rPr>
                <w:rStyle w:val="FontStyle69"/>
                <w:color w:val="000000"/>
                <w:sz w:val="20"/>
                <w:szCs w:val="20"/>
              </w:rPr>
            </w:pPr>
            <w:r w:rsidRPr="006253F5">
              <w:rPr>
                <w:rStyle w:val="FontStyle69"/>
                <w:color w:val="000000"/>
                <w:sz w:val="20"/>
                <w:szCs w:val="20"/>
              </w:rPr>
              <w:t xml:space="preserve">- более </w:t>
            </w:r>
            <w:r>
              <w:rPr>
                <w:rStyle w:val="FontStyle69"/>
                <w:color w:val="000000"/>
                <w:sz w:val="20"/>
                <w:szCs w:val="20"/>
              </w:rPr>
              <w:t>3</w:t>
            </w:r>
            <w:r w:rsidRPr="006253F5">
              <w:rPr>
                <w:rStyle w:val="FontStyle69"/>
                <w:color w:val="000000"/>
                <w:sz w:val="20"/>
                <w:szCs w:val="20"/>
              </w:rPr>
              <w:t xml:space="preserve"> лет – </w:t>
            </w:r>
            <w:r>
              <w:rPr>
                <w:rStyle w:val="FontStyle69"/>
                <w:color w:val="000000"/>
                <w:sz w:val="20"/>
                <w:szCs w:val="20"/>
              </w:rPr>
              <w:t>30</w:t>
            </w:r>
            <w:r w:rsidRPr="006253F5">
              <w:rPr>
                <w:rStyle w:val="FontStyle69"/>
                <w:color w:val="000000"/>
                <w:sz w:val="20"/>
                <w:szCs w:val="20"/>
              </w:rPr>
              <w:t xml:space="preserve"> баллов;</w:t>
            </w:r>
          </w:p>
          <w:p w:rsidR="002D7627" w:rsidRPr="006253F5" w:rsidRDefault="002D7627" w:rsidP="00A56003">
            <w:pPr>
              <w:pStyle w:val="Style7"/>
              <w:widowControl/>
              <w:spacing w:line="240" w:lineRule="auto"/>
              <w:jc w:val="center"/>
              <w:rPr>
                <w:rStyle w:val="FontStyle69"/>
                <w:color w:val="000000"/>
                <w:sz w:val="20"/>
                <w:szCs w:val="20"/>
              </w:rPr>
            </w:pPr>
            <w:r w:rsidRPr="006253F5">
              <w:rPr>
                <w:rStyle w:val="FontStyle69"/>
                <w:color w:val="000000"/>
                <w:sz w:val="20"/>
                <w:szCs w:val="20"/>
              </w:rPr>
              <w:t xml:space="preserve">- от 1 года до </w:t>
            </w:r>
            <w:r>
              <w:rPr>
                <w:rStyle w:val="FontStyle69"/>
                <w:color w:val="000000"/>
                <w:sz w:val="20"/>
                <w:szCs w:val="20"/>
              </w:rPr>
              <w:t>3</w:t>
            </w:r>
            <w:r w:rsidRPr="006253F5">
              <w:rPr>
                <w:rStyle w:val="FontStyle69"/>
                <w:color w:val="000000"/>
                <w:sz w:val="20"/>
                <w:szCs w:val="20"/>
              </w:rPr>
              <w:t xml:space="preserve"> лет включительно – 10 баллов;</w:t>
            </w:r>
          </w:p>
          <w:p w:rsidR="002D7627" w:rsidRPr="006253F5" w:rsidRDefault="002D7627" w:rsidP="00A56003">
            <w:pPr>
              <w:pStyle w:val="Style10"/>
              <w:widowControl/>
              <w:tabs>
                <w:tab w:val="left" w:pos="245"/>
              </w:tabs>
              <w:spacing w:line="240" w:lineRule="auto"/>
              <w:jc w:val="center"/>
              <w:rPr>
                <w:rStyle w:val="FontStyle16"/>
                <w:color w:val="000000"/>
                <w:sz w:val="20"/>
                <w:szCs w:val="20"/>
              </w:rPr>
            </w:pPr>
            <w:r w:rsidRPr="006253F5">
              <w:rPr>
                <w:rStyle w:val="FontStyle69"/>
                <w:color w:val="000000"/>
                <w:sz w:val="20"/>
                <w:szCs w:val="20"/>
              </w:rPr>
              <w:t>- до 1 года – 0 баллов.</w:t>
            </w:r>
          </w:p>
        </w:tc>
        <w:tc>
          <w:tcPr>
            <w:tcW w:w="1247" w:type="dxa"/>
            <w:vMerge w:val="restart"/>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r>
              <w:rPr>
                <w:rStyle w:val="FontStyle16"/>
                <w:color w:val="000000"/>
                <w:sz w:val="20"/>
                <w:szCs w:val="20"/>
              </w:rPr>
              <w:t>4</w:t>
            </w:r>
            <w:r w:rsidRPr="006253F5">
              <w:rPr>
                <w:rStyle w:val="FontStyle16"/>
                <w:color w:val="000000"/>
                <w:sz w:val="20"/>
                <w:szCs w:val="20"/>
              </w:rPr>
              <w:t>0</w:t>
            </w:r>
          </w:p>
        </w:tc>
      </w:tr>
      <w:tr w:rsidR="002D7627" w:rsidRPr="006253F5" w:rsidTr="000C392D">
        <w:tc>
          <w:tcPr>
            <w:tcW w:w="1526" w:type="dxa"/>
            <w:vMerge/>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p>
        </w:tc>
        <w:tc>
          <w:tcPr>
            <w:tcW w:w="2835" w:type="dxa"/>
            <w:vAlign w:val="center"/>
          </w:tcPr>
          <w:p w:rsidR="002D7627" w:rsidRPr="006253F5" w:rsidRDefault="00360623" w:rsidP="002D7627">
            <w:pPr>
              <w:pStyle w:val="Style10"/>
              <w:widowControl/>
              <w:tabs>
                <w:tab w:val="left" w:pos="245"/>
              </w:tabs>
              <w:spacing w:line="240" w:lineRule="auto"/>
              <w:jc w:val="both"/>
              <w:rPr>
                <w:color w:val="000000"/>
                <w:sz w:val="20"/>
                <w:szCs w:val="20"/>
              </w:rPr>
            </w:pPr>
            <w:r>
              <w:rPr>
                <w:color w:val="000000"/>
                <w:sz w:val="20"/>
                <w:szCs w:val="20"/>
              </w:rPr>
              <w:t xml:space="preserve">2.2. </w:t>
            </w:r>
            <w:r w:rsidR="002D7627" w:rsidRPr="006253F5">
              <w:rPr>
                <w:color w:val="000000"/>
                <w:sz w:val="20"/>
                <w:szCs w:val="20"/>
              </w:rPr>
              <w:t xml:space="preserve">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w:t>
            </w:r>
            <w:r w:rsidR="002D7627" w:rsidRPr="00CB022B">
              <w:rPr>
                <w:i/>
                <w:color w:val="000000"/>
                <w:sz w:val="18"/>
                <w:szCs w:val="18"/>
              </w:rPr>
              <w:t>(с указанием адреса технического центра)</w:t>
            </w:r>
          </w:p>
        </w:tc>
        <w:tc>
          <w:tcPr>
            <w:tcW w:w="4423" w:type="dxa"/>
            <w:vAlign w:val="center"/>
          </w:tcPr>
          <w:p w:rsidR="002D7627" w:rsidRPr="006253F5" w:rsidRDefault="002D7627" w:rsidP="00A56003">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xml:space="preserve">- «да» - </w:t>
            </w:r>
            <w:r w:rsidRPr="006253F5">
              <w:rPr>
                <w:rStyle w:val="FontStyle69"/>
                <w:color w:val="000000"/>
                <w:sz w:val="20"/>
                <w:szCs w:val="20"/>
                <w:lang w:val="en-US"/>
              </w:rPr>
              <w:t>2</w:t>
            </w:r>
            <w:r>
              <w:rPr>
                <w:rStyle w:val="FontStyle69"/>
                <w:color w:val="000000"/>
                <w:sz w:val="20"/>
                <w:szCs w:val="20"/>
              </w:rPr>
              <w:t>5</w:t>
            </w:r>
            <w:r w:rsidRPr="006253F5">
              <w:rPr>
                <w:rStyle w:val="FontStyle69"/>
                <w:color w:val="000000"/>
                <w:sz w:val="20"/>
                <w:szCs w:val="20"/>
                <w:lang w:val="en-US"/>
              </w:rPr>
              <w:t xml:space="preserve"> </w:t>
            </w:r>
            <w:r w:rsidRPr="006253F5">
              <w:rPr>
                <w:rStyle w:val="FontStyle69"/>
                <w:color w:val="000000"/>
                <w:sz w:val="20"/>
                <w:szCs w:val="20"/>
              </w:rPr>
              <w:t>баллов</w:t>
            </w:r>
          </w:p>
          <w:p w:rsidR="002D7627" w:rsidRPr="006253F5" w:rsidRDefault="002D7627" w:rsidP="00A56003">
            <w:pPr>
              <w:pStyle w:val="Style7"/>
              <w:widowControl/>
              <w:spacing w:line="240" w:lineRule="auto"/>
              <w:jc w:val="center"/>
              <w:rPr>
                <w:rStyle w:val="FontStyle69"/>
                <w:color w:val="000000"/>
                <w:sz w:val="20"/>
                <w:szCs w:val="20"/>
              </w:rPr>
            </w:pPr>
            <w:r w:rsidRPr="006253F5">
              <w:rPr>
                <w:rStyle w:val="FontStyle69"/>
                <w:color w:val="000000"/>
                <w:sz w:val="20"/>
                <w:szCs w:val="20"/>
              </w:rPr>
              <w:t>- «нет» - 0 баллов</w:t>
            </w:r>
          </w:p>
        </w:tc>
        <w:tc>
          <w:tcPr>
            <w:tcW w:w="1247" w:type="dxa"/>
            <w:vMerge/>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p>
        </w:tc>
      </w:tr>
      <w:tr w:rsidR="002D7627" w:rsidRPr="006253F5" w:rsidTr="000C392D">
        <w:tc>
          <w:tcPr>
            <w:tcW w:w="1526" w:type="dxa"/>
            <w:vMerge/>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p>
        </w:tc>
        <w:tc>
          <w:tcPr>
            <w:tcW w:w="2835" w:type="dxa"/>
            <w:vAlign w:val="center"/>
          </w:tcPr>
          <w:p w:rsidR="002D7627" w:rsidRPr="006253F5" w:rsidRDefault="00360623" w:rsidP="00A56003">
            <w:pPr>
              <w:pStyle w:val="Style10"/>
              <w:widowControl/>
              <w:tabs>
                <w:tab w:val="left" w:pos="245"/>
              </w:tabs>
              <w:spacing w:line="240" w:lineRule="auto"/>
              <w:jc w:val="both"/>
              <w:rPr>
                <w:color w:val="000000"/>
                <w:sz w:val="20"/>
                <w:szCs w:val="20"/>
              </w:rPr>
            </w:pPr>
            <w:r>
              <w:rPr>
                <w:color w:val="000000"/>
                <w:sz w:val="20"/>
                <w:szCs w:val="20"/>
              </w:rPr>
              <w:t>2.</w:t>
            </w:r>
            <w:r w:rsidR="005D6FC3">
              <w:rPr>
                <w:color w:val="000000"/>
                <w:sz w:val="20"/>
                <w:szCs w:val="20"/>
              </w:rPr>
              <w:t>3.</w:t>
            </w:r>
            <w:r w:rsidR="005D6FC3" w:rsidRPr="006253F5">
              <w:rPr>
                <w:color w:val="000000"/>
                <w:sz w:val="20"/>
                <w:szCs w:val="20"/>
              </w:rPr>
              <w:t xml:space="preserve"> Наличие</w:t>
            </w:r>
            <w:r w:rsidR="002D7627" w:rsidRPr="006253F5">
              <w:rPr>
                <w:color w:val="000000"/>
                <w:sz w:val="20"/>
                <w:szCs w:val="20"/>
              </w:rPr>
              <w:t xml:space="preserve"> выездной бригады сервисной службы, производящей гарантийный и после гарантийный ремонт техники</w:t>
            </w:r>
          </w:p>
        </w:tc>
        <w:tc>
          <w:tcPr>
            <w:tcW w:w="4423" w:type="dxa"/>
            <w:vAlign w:val="center"/>
          </w:tcPr>
          <w:p w:rsidR="002D7627" w:rsidRPr="006253F5" w:rsidRDefault="002D7627" w:rsidP="00A56003">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w:t>
            </w:r>
            <w:r>
              <w:rPr>
                <w:rStyle w:val="FontStyle69"/>
                <w:color w:val="000000"/>
                <w:sz w:val="20"/>
                <w:szCs w:val="20"/>
              </w:rPr>
              <w:t>есть</w:t>
            </w:r>
            <w:r w:rsidRPr="006253F5">
              <w:rPr>
                <w:rStyle w:val="FontStyle69"/>
                <w:color w:val="000000"/>
                <w:sz w:val="20"/>
                <w:szCs w:val="20"/>
              </w:rPr>
              <w:t xml:space="preserve">» - </w:t>
            </w:r>
            <w:r w:rsidRPr="006253F5">
              <w:rPr>
                <w:rStyle w:val="FontStyle69"/>
                <w:color w:val="000000"/>
                <w:sz w:val="20"/>
                <w:szCs w:val="20"/>
                <w:lang w:val="en-US"/>
              </w:rPr>
              <w:t>2</w:t>
            </w:r>
            <w:r w:rsidRPr="006253F5">
              <w:rPr>
                <w:rStyle w:val="FontStyle69"/>
                <w:color w:val="000000"/>
                <w:sz w:val="20"/>
                <w:szCs w:val="20"/>
              </w:rPr>
              <w:t>0 баллов</w:t>
            </w:r>
          </w:p>
          <w:p w:rsidR="002D7627" w:rsidRPr="006253F5" w:rsidRDefault="002D7627" w:rsidP="00A56003">
            <w:pPr>
              <w:pStyle w:val="Style7"/>
              <w:widowControl/>
              <w:spacing w:line="240" w:lineRule="auto"/>
              <w:jc w:val="center"/>
              <w:rPr>
                <w:rStyle w:val="FontStyle69"/>
                <w:color w:val="000000"/>
                <w:sz w:val="20"/>
                <w:szCs w:val="20"/>
              </w:rPr>
            </w:pPr>
            <w:r w:rsidRPr="006253F5">
              <w:rPr>
                <w:rStyle w:val="FontStyle69"/>
                <w:color w:val="000000"/>
                <w:sz w:val="20"/>
                <w:szCs w:val="20"/>
              </w:rPr>
              <w:t>- «нет» - 0 баллов</w:t>
            </w:r>
          </w:p>
        </w:tc>
        <w:tc>
          <w:tcPr>
            <w:tcW w:w="1247" w:type="dxa"/>
            <w:vMerge/>
            <w:vAlign w:val="center"/>
          </w:tcPr>
          <w:p w:rsidR="002D7627" w:rsidRPr="006253F5" w:rsidRDefault="002D7627" w:rsidP="00A56003">
            <w:pPr>
              <w:pStyle w:val="Style10"/>
              <w:widowControl/>
              <w:tabs>
                <w:tab w:val="left" w:pos="245"/>
              </w:tabs>
              <w:spacing w:line="240" w:lineRule="auto"/>
              <w:jc w:val="center"/>
              <w:rPr>
                <w:rStyle w:val="FontStyle16"/>
                <w:color w:val="000000"/>
                <w:sz w:val="20"/>
                <w:szCs w:val="20"/>
              </w:rPr>
            </w:pPr>
          </w:p>
        </w:tc>
      </w:tr>
      <w:tr w:rsidR="002D7627" w:rsidRPr="00735C02" w:rsidTr="000C392D">
        <w:tc>
          <w:tcPr>
            <w:tcW w:w="1526" w:type="dxa"/>
            <w:vMerge/>
            <w:vAlign w:val="center"/>
          </w:tcPr>
          <w:p w:rsidR="002D7627" w:rsidRPr="006253F5" w:rsidRDefault="002D7627" w:rsidP="00A56003">
            <w:pPr>
              <w:pStyle w:val="Style10"/>
              <w:widowControl/>
              <w:tabs>
                <w:tab w:val="left" w:pos="245"/>
              </w:tabs>
              <w:spacing w:line="240" w:lineRule="auto"/>
              <w:jc w:val="center"/>
              <w:rPr>
                <w:color w:val="000000"/>
                <w:sz w:val="20"/>
                <w:szCs w:val="20"/>
              </w:rPr>
            </w:pPr>
          </w:p>
        </w:tc>
        <w:tc>
          <w:tcPr>
            <w:tcW w:w="2835" w:type="dxa"/>
            <w:vAlign w:val="center"/>
          </w:tcPr>
          <w:p w:rsidR="002D7627" w:rsidRDefault="00360623" w:rsidP="00A56003">
            <w:pPr>
              <w:pStyle w:val="Style10"/>
              <w:widowControl/>
              <w:tabs>
                <w:tab w:val="left" w:pos="245"/>
              </w:tabs>
              <w:spacing w:line="240" w:lineRule="auto"/>
              <w:jc w:val="both"/>
              <w:rPr>
                <w:color w:val="000000"/>
                <w:sz w:val="20"/>
                <w:szCs w:val="20"/>
              </w:rPr>
            </w:pPr>
            <w:r>
              <w:rPr>
                <w:color w:val="000000"/>
                <w:sz w:val="20"/>
                <w:szCs w:val="20"/>
              </w:rPr>
              <w:t>2.</w:t>
            </w:r>
            <w:r w:rsidR="00F35724">
              <w:rPr>
                <w:color w:val="000000"/>
                <w:sz w:val="20"/>
                <w:szCs w:val="20"/>
              </w:rPr>
              <w:t>4.</w:t>
            </w:r>
            <w:r w:rsidR="00F35724" w:rsidRPr="006253F5">
              <w:rPr>
                <w:color w:val="000000"/>
                <w:sz w:val="20"/>
                <w:szCs w:val="20"/>
              </w:rPr>
              <w:t xml:space="preserve"> Наличие</w:t>
            </w:r>
            <w:r w:rsidR="002D7627" w:rsidRPr="006253F5">
              <w:rPr>
                <w:color w:val="000000"/>
                <w:sz w:val="20"/>
                <w:szCs w:val="20"/>
              </w:rPr>
              <w:t xml:space="preserve"> свидетельств (сертификатов или иных документов) официального представителя </w:t>
            </w:r>
            <w:r w:rsidR="00FB37D6">
              <w:rPr>
                <w:color w:val="000000"/>
                <w:sz w:val="20"/>
                <w:szCs w:val="20"/>
              </w:rPr>
              <w:t xml:space="preserve">производителя </w:t>
            </w:r>
            <w:r w:rsidR="002D7627" w:rsidRPr="006253F5">
              <w:rPr>
                <w:color w:val="000000"/>
                <w:sz w:val="20"/>
                <w:szCs w:val="20"/>
              </w:rPr>
              <w:t xml:space="preserve">поставляемого </w:t>
            </w:r>
            <w:r w:rsidR="002D7627" w:rsidRPr="00BB14F8">
              <w:rPr>
                <w:color w:val="000000"/>
                <w:sz w:val="20"/>
                <w:szCs w:val="20"/>
              </w:rPr>
              <w:t>трактора и навесного оборудования</w:t>
            </w:r>
            <w:r w:rsidR="002D7627" w:rsidRPr="006253F5">
              <w:rPr>
                <w:color w:val="000000"/>
                <w:sz w:val="20"/>
                <w:szCs w:val="20"/>
              </w:rPr>
              <w:t xml:space="preserve"> </w:t>
            </w:r>
            <w:bookmarkStart w:id="43" w:name="_GoBack"/>
            <w:bookmarkEnd w:id="43"/>
          </w:p>
          <w:p w:rsidR="002D7627" w:rsidRPr="00CB022B" w:rsidRDefault="002D7627" w:rsidP="00A56003">
            <w:pPr>
              <w:pStyle w:val="Style10"/>
              <w:widowControl/>
              <w:tabs>
                <w:tab w:val="left" w:pos="245"/>
              </w:tabs>
              <w:spacing w:line="240" w:lineRule="auto"/>
              <w:jc w:val="both"/>
              <w:rPr>
                <w:i/>
                <w:iCs/>
                <w:color w:val="000000"/>
                <w:sz w:val="18"/>
                <w:szCs w:val="18"/>
              </w:rPr>
            </w:pPr>
            <w:r w:rsidRPr="00CB022B">
              <w:rPr>
                <w:i/>
                <w:iCs/>
                <w:sz w:val="18"/>
                <w:szCs w:val="18"/>
              </w:rPr>
              <w:t>подтверждается копией свидетельств (сертификатов) официального дилера поставляемого трактора и навесного оборудования</w:t>
            </w:r>
          </w:p>
        </w:tc>
        <w:tc>
          <w:tcPr>
            <w:tcW w:w="4423" w:type="dxa"/>
            <w:vAlign w:val="center"/>
          </w:tcPr>
          <w:p w:rsidR="002D7627" w:rsidRPr="006253F5" w:rsidRDefault="002D7627" w:rsidP="00A56003">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«да» - 2</w:t>
            </w:r>
            <w:r>
              <w:rPr>
                <w:rStyle w:val="FontStyle69"/>
                <w:color w:val="000000"/>
                <w:sz w:val="20"/>
                <w:szCs w:val="20"/>
              </w:rPr>
              <w:t>5</w:t>
            </w:r>
            <w:r w:rsidRPr="006253F5">
              <w:rPr>
                <w:rStyle w:val="FontStyle69"/>
                <w:color w:val="000000"/>
                <w:sz w:val="20"/>
                <w:szCs w:val="20"/>
              </w:rPr>
              <w:t xml:space="preserve"> баллов</w:t>
            </w:r>
          </w:p>
          <w:p w:rsidR="002D7627" w:rsidRDefault="002D7627" w:rsidP="00A56003">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«нет» - 0 баллов</w:t>
            </w:r>
          </w:p>
          <w:p w:rsidR="002D7627" w:rsidRDefault="002D7627" w:rsidP="00A56003">
            <w:pPr>
              <w:pStyle w:val="Style10"/>
              <w:widowControl/>
              <w:tabs>
                <w:tab w:val="left" w:pos="245"/>
              </w:tabs>
              <w:spacing w:line="240" w:lineRule="auto"/>
              <w:jc w:val="center"/>
              <w:rPr>
                <w:rStyle w:val="FontStyle69"/>
                <w:color w:val="000000"/>
                <w:sz w:val="20"/>
                <w:szCs w:val="20"/>
              </w:rPr>
            </w:pPr>
          </w:p>
          <w:p w:rsidR="002D7627" w:rsidRDefault="002D7627" w:rsidP="00A56003">
            <w:pPr>
              <w:pStyle w:val="Style10"/>
              <w:widowControl/>
              <w:tabs>
                <w:tab w:val="left" w:pos="245"/>
              </w:tabs>
              <w:spacing w:line="240" w:lineRule="auto"/>
              <w:jc w:val="center"/>
              <w:rPr>
                <w:rStyle w:val="FontStyle69"/>
                <w:color w:val="000000"/>
                <w:sz w:val="20"/>
                <w:szCs w:val="20"/>
              </w:rPr>
            </w:pPr>
          </w:p>
          <w:p w:rsidR="002D7627" w:rsidRPr="00735C02" w:rsidRDefault="002D7627" w:rsidP="00A56003">
            <w:pPr>
              <w:pStyle w:val="Style10"/>
              <w:widowControl/>
              <w:tabs>
                <w:tab w:val="left" w:pos="245"/>
              </w:tabs>
              <w:spacing w:line="240" w:lineRule="auto"/>
              <w:jc w:val="center"/>
              <w:rPr>
                <w:rStyle w:val="FontStyle69"/>
                <w:color w:val="000000"/>
                <w:sz w:val="20"/>
                <w:szCs w:val="20"/>
              </w:rPr>
            </w:pPr>
          </w:p>
        </w:tc>
        <w:tc>
          <w:tcPr>
            <w:tcW w:w="1247" w:type="dxa"/>
            <w:vMerge/>
            <w:vAlign w:val="center"/>
          </w:tcPr>
          <w:p w:rsidR="002D7627" w:rsidRPr="00735C02" w:rsidRDefault="002D7627" w:rsidP="00A56003">
            <w:pPr>
              <w:pStyle w:val="Style10"/>
              <w:widowControl/>
              <w:tabs>
                <w:tab w:val="left" w:pos="245"/>
              </w:tabs>
              <w:spacing w:line="240" w:lineRule="auto"/>
              <w:jc w:val="center"/>
              <w:rPr>
                <w:rStyle w:val="FontStyle16"/>
                <w:color w:val="000000"/>
                <w:sz w:val="20"/>
                <w:szCs w:val="20"/>
              </w:rPr>
            </w:pPr>
          </w:p>
        </w:tc>
      </w:tr>
    </w:tbl>
    <w:p w:rsidR="002D7627" w:rsidRPr="002D7627" w:rsidRDefault="002D7627" w:rsidP="002D7627">
      <w:pPr>
        <w:autoSpaceDE w:val="0"/>
        <w:autoSpaceDN w:val="0"/>
        <w:adjustRightInd w:val="0"/>
        <w:ind w:left="567"/>
        <w:rPr>
          <w:b/>
        </w:rPr>
      </w:pPr>
    </w:p>
    <w:p w:rsidR="002D7627" w:rsidRPr="000C392D" w:rsidRDefault="002D7627" w:rsidP="000C392D">
      <w:pPr>
        <w:pStyle w:val="affff2"/>
        <w:numPr>
          <w:ilvl w:val="0"/>
          <w:numId w:val="18"/>
        </w:numPr>
        <w:autoSpaceDE w:val="0"/>
        <w:autoSpaceDN w:val="0"/>
        <w:adjustRightInd w:val="0"/>
        <w:rPr>
          <w:rFonts w:ascii="Times New Roman" w:hAnsi="Times New Roman"/>
          <w:b/>
        </w:rPr>
      </w:pPr>
      <w:r w:rsidRPr="000C392D">
        <w:rPr>
          <w:rFonts w:ascii="Times New Roman" w:hAnsi="Times New Roman"/>
          <w:b/>
        </w:rPr>
        <w:t>Срок поставки товара</w:t>
      </w:r>
    </w:p>
    <w:p w:rsidR="000C392D" w:rsidRPr="000C392D" w:rsidRDefault="000C392D" w:rsidP="000C392D">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 xml:space="preserve">Значимость критерия: </w:t>
      </w:r>
      <w:r w:rsidR="00C3327C">
        <w:rPr>
          <w:rFonts w:ascii="Times New Roman" w:hAnsi="Times New Roman"/>
          <w:b/>
          <w:bCs/>
          <w:color w:val="000000"/>
        </w:rPr>
        <w:t>1</w:t>
      </w:r>
      <w:r w:rsidRPr="000C392D">
        <w:rPr>
          <w:rFonts w:ascii="Times New Roman" w:hAnsi="Times New Roman"/>
          <w:b/>
          <w:bCs/>
          <w:color w:val="000000"/>
        </w:rPr>
        <w:t>0 %</w:t>
      </w:r>
    </w:p>
    <w:p w:rsidR="000C392D" w:rsidRPr="000C392D" w:rsidRDefault="000C392D" w:rsidP="000C392D">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 xml:space="preserve">Содержание: </w:t>
      </w:r>
      <w:r w:rsidRPr="000C392D">
        <w:rPr>
          <w:rFonts w:ascii="Times New Roman" w:hAnsi="Times New Roman"/>
          <w:b/>
          <w:bCs/>
          <w:color w:val="000000"/>
          <w:u w:val="single"/>
        </w:rPr>
        <w:t>Форма № 1</w:t>
      </w:r>
      <w:r w:rsidRPr="000C392D">
        <w:rPr>
          <w:rFonts w:ascii="Times New Roman" w:hAnsi="Times New Roman"/>
          <w:b/>
          <w:bCs/>
          <w:color w:val="000000"/>
        </w:rPr>
        <w:t xml:space="preserve"> «Заявка на участие в конкурсе».</w:t>
      </w:r>
    </w:p>
    <w:p w:rsidR="000C392D" w:rsidRDefault="000C392D" w:rsidP="000C392D">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678"/>
        <w:gridCol w:w="1389"/>
      </w:tblGrid>
      <w:tr w:rsidR="000C392D" w:rsidRPr="00735C02" w:rsidTr="00360623">
        <w:tc>
          <w:tcPr>
            <w:tcW w:w="3964" w:type="dxa"/>
            <w:vAlign w:val="center"/>
          </w:tcPr>
          <w:p w:rsidR="000C392D" w:rsidRDefault="00C3327C" w:rsidP="00A56003">
            <w:pPr>
              <w:pStyle w:val="Style10"/>
              <w:widowControl/>
              <w:tabs>
                <w:tab w:val="left" w:pos="245"/>
              </w:tabs>
              <w:spacing w:line="240" w:lineRule="auto"/>
              <w:jc w:val="center"/>
              <w:rPr>
                <w:color w:val="000000"/>
                <w:sz w:val="20"/>
                <w:szCs w:val="20"/>
              </w:rPr>
            </w:pPr>
            <w:r w:rsidRPr="006253F5">
              <w:rPr>
                <w:rStyle w:val="FontStyle16"/>
                <w:color w:val="000000"/>
                <w:sz w:val="20"/>
                <w:szCs w:val="20"/>
              </w:rPr>
              <w:t>Критерии оценки</w:t>
            </w:r>
          </w:p>
        </w:tc>
        <w:tc>
          <w:tcPr>
            <w:tcW w:w="4678" w:type="dxa"/>
            <w:vAlign w:val="center"/>
          </w:tcPr>
          <w:p w:rsidR="000C392D" w:rsidRPr="00CB022B" w:rsidRDefault="00C3327C" w:rsidP="00A56003">
            <w:pPr>
              <w:pStyle w:val="Style7"/>
              <w:widowControl/>
              <w:spacing w:line="240" w:lineRule="auto"/>
              <w:jc w:val="center"/>
              <w:rPr>
                <w:rStyle w:val="FontStyle69"/>
                <w:color w:val="000000"/>
                <w:sz w:val="18"/>
                <w:szCs w:val="18"/>
              </w:rPr>
            </w:pPr>
            <w:r w:rsidRPr="006253F5">
              <w:rPr>
                <w:rStyle w:val="FontStyle16"/>
                <w:color w:val="000000"/>
                <w:sz w:val="20"/>
                <w:szCs w:val="20"/>
              </w:rPr>
              <w:t>Расчет/баллы</w:t>
            </w:r>
          </w:p>
        </w:tc>
        <w:tc>
          <w:tcPr>
            <w:tcW w:w="1389" w:type="dxa"/>
            <w:vAlign w:val="center"/>
          </w:tcPr>
          <w:p w:rsidR="000C392D" w:rsidRDefault="00C3327C" w:rsidP="00A56003">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Значимость критерия (%)</w:t>
            </w:r>
          </w:p>
        </w:tc>
      </w:tr>
      <w:tr w:rsidR="000C392D" w:rsidRPr="00735C02" w:rsidTr="00360623">
        <w:tc>
          <w:tcPr>
            <w:tcW w:w="3964" w:type="dxa"/>
            <w:vAlign w:val="center"/>
          </w:tcPr>
          <w:p w:rsidR="000C392D" w:rsidRPr="006253F5" w:rsidRDefault="000C392D" w:rsidP="00A56003">
            <w:pPr>
              <w:pStyle w:val="Style10"/>
              <w:widowControl/>
              <w:tabs>
                <w:tab w:val="left" w:pos="245"/>
              </w:tabs>
              <w:spacing w:line="240" w:lineRule="auto"/>
              <w:jc w:val="center"/>
              <w:rPr>
                <w:color w:val="000000"/>
                <w:sz w:val="20"/>
                <w:szCs w:val="20"/>
              </w:rPr>
            </w:pPr>
            <w:r>
              <w:rPr>
                <w:color w:val="000000"/>
                <w:sz w:val="20"/>
                <w:szCs w:val="20"/>
              </w:rPr>
              <w:t xml:space="preserve"> Срок поставки товара</w:t>
            </w:r>
          </w:p>
        </w:tc>
        <w:tc>
          <w:tcPr>
            <w:tcW w:w="4678" w:type="dxa"/>
            <w:vAlign w:val="center"/>
          </w:tcPr>
          <w:p w:rsidR="000C392D" w:rsidRPr="00CB022B" w:rsidRDefault="000C392D" w:rsidP="00A56003">
            <w:pPr>
              <w:pStyle w:val="Style7"/>
              <w:widowControl/>
              <w:spacing w:line="240" w:lineRule="auto"/>
              <w:jc w:val="center"/>
              <w:rPr>
                <w:rStyle w:val="FontStyle69"/>
                <w:color w:val="000000"/>
                <w:sz w:val="18"/>
                <w:szCs w:val="18"/>
              </w:rPr>
            </w:pPr>
            <w:r w:rsidRPr="00CB022B">
              <w:rPr>
                <w:rStyle w:val="FontStyle69"/>
                <w:color w:val="000000"/>
                <w:sz w:val="18"/>
                <w:szCs w:val="18"/>
              </w:rPr>
              <w:t xml:space="preserve">до 15 рабочих дней включительно – </w:t>
            </w:r>
            <w:r>
              <w:rPr>
                <w:rStyle w:val="FontStyle69"/>
                <w:color w:val="000000"/>
                <w:sz w:val="18"/>
                <w:szCs w:val="18"/>
              </w:rPr>
              <w:t>6</w:t>
            </w:r>
            <w:r w:rsidRPr="00CB022B">
              <w:rPr>
                <w:rStyle w:val="FontStyle69"/>
                <w:color w:val="000000"/>
                <w:sz w:val="18"/>
                <w:szCs w:val="18"/>
              </w:rPr>
              <w:t>0 баллов</w:t>
            </w:r>
          </w:p>
          <w:p w:rsidR="000C392D" w:rsidRPr="00CB022B" w:rsidRDefault="000C392D" w:rsidP="00A56003">
            <w:pPr>
              <w:pStyle w:val="Style7"/>
              <w:widowControl/>
              <w:spacing w:line="240" w:lineRule="auto"/>
              <w:rPr>
                <w:rStyle w:val="FontStyle69"/>
                <w:color w:val="000000"/>
                <w:sz w:val="18"/>
                <w:szCs w:val="18"/>
              </w:rPr>
            </w:pPr>
            <w:r w:rsidRPr="00CB022B">
              <w:rPr>
                <w:rStyle w:val="FontStyle69"/>
                <w:color w:val="000000"/>
                <w:sz w:val="18"/>
                <w:szCs w:val="18"/>
              </w:rPr>
              <w:t xml:space="preserve">свыше 15 до 20 рабочих дней включительно – </w:t>
            </w:r>
            <w:r>
              <w:rPr>
                <w:rStyle w:val="FontStyle69"/>
                <w:color w:val="000000"/>
                <w:sz w:val="18"/>
                <w:szCs w:val="18"/>
              </w:rPr>
              <w:t>4</w:t>
            </w:r>
            <w:r w:rsidRPr="00CB022B">
              <w:rPr>
                <w:rStyle w:val="FontStyle69"/>
                <w:color w:val="000000"/>
                <w:sz w:val="18"/>
                <w:szCs w:val="18"/>
              </w:rPr>
              <w:t>0 баллов</w:t>
            </w:r>
          </w:p>
          <w:p w:rsidR="000C392D" w:rsidRPr="006253F5" w:rsidRDefault="000C392D" w:rsidP="00A56003">
            <w:pPr>
              <w:pStyle w:val="Style10"/>
              <w:widowControl/>
              <w:tabs>
                <w:tab w:val="left" w:pos="245"/>
              </w:tabs>
              <w:spacing w:line="240" w:lineRule="auto"/>
              <w:jc w:val="center"/>
              <w:rPr>
                <w:rStyle w:val="FontStyle69"/>
                <w:color w:val="000000"/>
                <w:sz w:val="20"/>
                <w:szCs w:val="20"/>
              </w:rPr>
            </w:pPr>
            <w:r w:rsidRPr="00CB022B">
              <w:rPr>
                <w:rStyle w:val="FontStyle69"/>
                <w:color w:val="000000"/>
                <w:sz w:val="18"/>
                <w:szCs w:val="18"/>
              </w:rPr>
              <w:t xml:space="preserve"> свыше 20 рабочих дней – 0 баллов</w:t>
            </w:r>
          </w:p>
        </w:tc>
        <w:tc>
          <w:tcPr>
            <w:tcW w:w="1389" w:type="dxa"/>
            <w:vAlign w:val="center"/>
          </w:tcPr>
          <w:p w:rsidR="000C392D" w:rsidRPr="00735C02" w:rsidRDefault="000C392D" w:rsidP="00A56003">
            <w:pPr>
              <w:pStyle w:val="Style10"/>
              <w:widowControl/>
              <w:tabs>
                <w:tab w:val="left" w:pos="245"/>
              </w:tabs>
              <w:spacing w:line="240" w:lineRule="auto"/>
              <w:jc w:val="center"/>
              <w:rPr>
                <w:rStyle w:val="FontStyle16"/>
                <w:color w:val="000000"/>
                <w:sz w:val="20"/>
                <w:szCs w:val="20"/>
              </w:rPr>
            </w:pPr>
            <w:r>
              <w:rPr>
                <w:rStyle w:val="FontStyle16"/>
                <w:color w:val="000000"/>
                <w:sz w:val="20"/>
                <w:szCs w:val="20"/>
              </w:rPr>
              <w:t>10</w:t>
            </w:r>
          </w:p>
        </w:tc>
      </w:tr>
    </w:tbl>
    <w:p w:rsidR="002D7627" w:rsidRDefault="002D7627" w:rsidP="002D7627">
      <w:pPr>
        <w:spacing w:after="0"/>
        <w:ind w:firstLine="708"/>
      </w:pPr>
    </w:p>
    <w:p w:rsidR="002D7627" w:rsidRPr="0070647E" w:rsidRDefault="002D7627" w:rsidP="002D7627">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rsidR="002D7627" w:rsidRPr="00F21098" w:rsidRDefault="002D7627" w:rsidP="00F21098">
      <w:pPr>
        <w:autoSpaceDE w:val="0"/>
        <w:autoSpaceDN w:val="0"/>
        <w:adjustRightInd w:val="0"/>
        <w:spacing w:after="0"/>
        <w:jc w:val="left"/>
        <w:rPr>
          <w:b/>
          <w:bCs/>
          <w:color w:val="000000"/>
        </w:rPr>
      </w:pPr>
    </w:p>
    <w:p w:rsidR="00F21098" w:rsidRPr="00F21098" w:rsidRDefault="00F21098" w:rsidP="00360623">
      <w:pPr>
        <w:autoSpaceDE w:val="0"/>
        <w:autoSpaceDN w:val="0"/>
        <w:adjustRightInd w:val="0"/>
        <w:spacing w:after="0"/>
        <w:rPr>
          <w:bCs/>
          <w:color w:val="000000"/>
        </w:rPr>
      </w:pPr>
      <w:r w:rsidRPr="00F21098">
        <w:rPr>
          <w:bCs/>
          <w:color w:val="000000"/>
        </w:rPr>
        <w:t xml:space="preserve">Для расчета итогового рейтинга по заявке, присуждаемого этой заявке по критерию «срок </w:t>
      </w:r>
      <w:r w:rsidR="00360623">
        <w:rPr>
          <w:bCs/>
          <w:color w:val="000000"/>
        </w:rPr>
        <w:t>поставки товара</w:t>
      </w:r>
      <w:r w:rsidRPr="00F21098">
        <w:rPr>
          <w:bCs/>
          <w:color w:val="000000"/>
        </w:rPr>
        <w:t>» умножается на соответствующую указанному критерию значимость.</w:t>
      </w:r>
    </w:p>
    <w:p w:rsidR="00F21098" w:rsidRPr="00F21098" w:rsidRDefault="00F21098" w:rsidP="00360623">
      <w:pPr>
        <w:autoSpaceDE w:val="0"/>
        <w:autoSpaceDN w:val="0"/>
        <w:adjustRightInd w:val="0"/>
        <w:spacing w:after="0"/>
        <w:rPr>
          <w:bCs/>
          <w:color w:val="000000"/>
        </w:rPr>
      </w:pPr>
      <w:r w:rsidRPr="00F21098">
        <w:rPr>
          <w:bCs/>
          <w:color w:val="000000"/>
        </w:rPr>
        <w:t xml:space="preserve">При оценке заявок по критерию «срок </w:t>
      </w:r>
      <w:r w:rsidR="00360623">
        <w:rPr>
          <w:bCs/>
          <w:color w:val="000000"/>
        </w:rPr>
        <w:t>поставки</w:t>
      </w:r>
      <w:r w:rsidRPr="00F21098">
        <w:rPr>
          <w:bCs/>
          <w:color w:val="000000"/>
        </w:rPr>
        <w:t xml:space="preserve"> </w:t>
      </w:r>
      <w:r w:rsidR="00360623">
        <w:rPr>
          <w:bCs/>
          <w:color w:val="000000"/>
        </w:rPr>
        <w:t>товара</w:t>
      </w:r>
      <w:r w:rsidRPr="00F21098">
        <w:rPr>
          <w:bCs/>
          <w:color w:val="000000"/>
        </w:rPr>
        <w:t>» лучшим условием исполнения договора по критерию признается предложение участника конкурса с наименьшим сроком исполнения договора.</w:t>
      </w:r>
    </w:p>
    <w:p w:rsidR="00F21098" w:rsidRPr="00F21098" w:rsidRDefault="00F21098" w:rsidP="00F21098">
      <w:pPr>
        <w:autoSpaceDE w:val="0"/>
        <w:autoSpaceDN w:val="0"/>
        <w:adjustRightInd w:val="0"/>
        <w:spacing w:after="0"/>
        <w:ind w:left="567"/>
        <w:rPr>
          <w:sz w:val="22"/>
          <w:szCs w:val="22"/>
          <w:highlight w:val="yellow"/>
        </w:rPr>
      </w:pPr>
    </w:p>
    <w:p w:rsidR="00F21098" w:rsidRPr="00F21098" w:rsidRDefault="00F21098" w:rsidP="00F21098">
      <w:pPr>
        <w:autoSpaceDE w:val="0"/>
        <w:autoSpaceDN w:val="0"/>
        <w:adjustRightInd w:val="0"/>
        <w:spacing w:after="0"/>
        <w:ind w:firstLine="567"/>
      </w:pPr>
      <w:r w:rsidRPr="00F21098">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F21098" w:rsidRPr="00F21098" w:rsidRDefault="00F35724" w:rsidP="00F21098">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F21098" w:rsidRPr="00F21098" w:rsidRDefault="00F21098" w:rsidP="00F21098">
      <w:pPr>
        <w:autoSpaceDE w:val="0"/>
        <w:autoSpaceDN w:val="0"/>
        <w:adjustRightInd w:val="0"/>
        <w:spacing w:after="0"/>
      </w:pPr>
      <w:r w:rsidRPr="00F21098">
        <w:t>где:</w:t>
      </w:r>
    </w:p>
    <w:p w:rsidR="00F21098" w:rsidRPr="00F21098" w:rsidRDefault="00F35724" w:rsidP="00F21098">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F21098" w:rsidRPr="00F21098">
        <w:t xml:space="preserve"> - рейтинг, присуждаемый i-й заявке на участие в конкурсе по указанному критерию;</w:t>
      </w:r>
    </w:p>
    <w:p w:rsidR="00F21098" w:rsidRPr="00F21098" w:rsidRDefault="00F35724" w:rsidP="00F21098">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F21098"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F21098" w:rsidRPr="00F21098">
        <w:t>му</w:t>
      </w:r>
      <w:proofErr w:type="spellEnd"/>
      <w:r w:rsidR="00F21098" w:rsidRPr="00F21098">
        <w:t xml:space="preserve"> показателю, где k - количество установленных показателей.</w:t>
      </w:r>
    </w:p>
    <w:p w:rsidR="00F21098" w:rsidRPr="00F21098" w:rsidRDefault="00F21098" w:rsidP="00F21098">
      <w:pPr>
        <w:autoSpaceDE w:val="0"/>
        <w:autoSpaceDN w:val="0"/>
        <w:adjustRightInd w:val="0"/>
        <w:spacing w:after="0"/>
        <w:ind w:firstLine="708"/>
      </w:pPr>
      <w:r w:rsidRPr="00F21098">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F21098" w:rsidRPr="00F21098" w:rsidRDefault="00F21098" w:rsidP="00F21098">
      <w:pPr>
        <w:autoSpaceDE w:val="0"/>
        <w:autoSpaceDN w:val="0"/>
        <w:adjustRightInd w:val="0"/>
        <w:spacing w:after="0"/>
        <w:ind w:firstLine="708"/>
      </w:pPr>
      <w:r w:rsidRPr="00F21098">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F21098" w:rsidRPr="00F21098" w:rsidRDefault="00F21098" w:rsidP="00F21098">
      <w:pPr>
        <w:autoSpaceDE w:val="0"/>
        <w:autoSpaceDN w:val="0"/>
        <w:adjustRightInd w:val="0"/>
        <w:ind w:firstLine="708"/>
      </w:pPr>
      <w:r w:rsidRPr="00F21098">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F21098" w:rsidRPr="00F21098" w:rsidRDefault="00F21098" w:rsidP="00F21098">
      <w:pPr>
        <w:autoSpaceDE w:val="0"/>
        <w:autoSpaceDN w:val="0"/>
        <w:adjustRightInd w:val="0"/>
        <w:ind w:firstLine="708"/>
      </w:pPr>
      <w:r>
        <w:rPr>
          <w:b/>
        </w:rPr>
        <w:t>4</w:t>
      </w:r>
      <w:r w:rsidRPr="00F21098">
        <w:rPr>
          <w:b/>
        </w:rPr>
        <w:t xml:space="preserve">. </w:t>
      </w:r>
      <w:r w:rsidRPr="00F21098">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F21098" w:rsidRPr="00F21098" w:rsidRDefault="00F21098" w:rsidP="00F21098">
      <w:pPr>
        <w:autoSpaceDE w:val="0"/>
        <w:autoSpaceDN w:val="0"/>
        <w:adjustRightInd w:val="0"/>
        <w:spacing w:after="0"/>
        <w:ind w:firstLine="708"/>
      </w:pPr>
      <w:r>
        <w:rPr>
          <w:b/>
        </w:rPr>
        <w:t>5</w:t>
      </w:r>
      <w:r w:rsidRPr="00F21098">
        <w:rPr>
          <w:b/>
        </w:rPr>
        <w:t>.</w:t>
      </w:r>
      <w:r w:rsidRPr="00F21098">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21098" w:rsidRPr="00F21098" w:rsidRDefault="00F21098" w:rsidP="00F21098">
      <w:pPr>
        <w:autoSpaceDE w:val="0"/>
        <w:autoSpaceDN w:val="0"/>
        <w:adjustRightInd w:val="0"/>
        <w:rPr>
          <w:b/>
          <w:bCs/>
        </w:rPr>
      </w:pPr>
      <w:r w:rsidRPr="00F21098">
        <w:rPr>
          <w:b/>
          <w:bCs/>
        </w:rPr>
        <w:t xml:space="preserve">              6.</w:t>
      </w:r>
      <w:r w:rsidRPr="00F21098">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F21098">
        <w:rPr>
          <w:b/>
          <w:bCs/>
        </w:rPr>
        <w:t>.</w:t>
      </w:r>
    </w:p>
    <w:p w:rsidR="00F655D6" w:rsidRDefault="00F655D6"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F21098" w:rsidRDefault="00F21098" w:rsidP="008E281A">
      <w:pPr>
        <w:spacing w:after="0"/>
        <w:jc w:val="center"/>
        <w:rPr>
          <w:b/>
          <w:bCs/>
          <w:color w:val="000000"/>
          <w:sz w:val="28"/>
          <w:szCs w:val="28"/>
        </w:rPr>
      </w:pPr>
    </w:p>
    <w:p w:rsidR="00491755" w:rsidRDefault="00491755">
      <w:pPr>
        <w:spacing w:after="0"/>
        <w:jc w:val="left"/>
        <w:rPr>
          <w:b/>
          <w:bCs/>
          <w:color w:val="000000"/>
          <w:sz w:val="28"/>
          <w:szCs w:val="28"/>
        </w:rPr>
      </w:pPr>
      <w:r>
        <w:rPr>
          <w:b/>
          <w:bCs/>
          <w:color w:val="000000"/>
          <w:sz w:val="28"/>
          <w:szCs w:val="28"/>
        </w:rPr>
        <w:br w:type="page"/>
      </w:r>
    </w:p>
    <w:p w:rsidR="00F21098" w:rsidRDefault="00F21098"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B0BDC" w:rsidP="00064B86">
      <w:pPr>
        <w:pStyle w:val="34"/>
        <w:spacing w:after="0"/>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w:t>
      </w:r>
      <w:r w:rsidR="00064B86">
        <w:rPr>
          <w:sz w:val="24"/>
        </w:rPr>
        <w:t>_____</w:t>
      </w:r>
      <w:r w:rsidRPr="00A9547A">
        <w:rPr>
          <w:sz w:val="24"/>
        </w:rPr>
        <w:t>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Мы согласны </w:t>
      </w:r>
      <w:r w:rsidR="00633C88">
        <w:t>поставить товар</w:t>
      </w:r>
      <w:r w:rsidRPr="00A9547A">
        <w:t xml:space="preserve"> , являющи</w:t>
      </w:r>
      <w:r w:rsidR="00633C88">
        <w:t>й</w:t>
      </w:r>
      <w:r w:rsidRPr="00A9547A">
        <w:t xml:space="preserve">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r w:rsidR="00B70524"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B70524" w:rsidRDefault="00B70524" w:rsidP="00CB0BDC">
            <w:pPr>
              <w:jc w:val="center"/>
              <w:rPr>
                <w:sz w:val="16"/>
                <w:szCs w:val="16"/>
              </w:rPr>
            </w:pPr>
            <w:r>
              <w:rPr>
                <w:sz w:val="16"/>
                <w:szCs w:val="16"/>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CB0BDC">
            <w:pPr>
              <w:autoSpaceDE w:val="0"/>
              <w:autoSpaceDN w:val="0"/>
              <w:adjustRightInd w:val="0"/>
              <w:spacing w:after="0"/>
              <w:jc w:val="left"/>
              <w:rPr>
                <w:sz w:val="16"/>
                <w:szCs w:val="16"/>
              </w:rPr>
            </w:pPr>
            <w:r>
              <w:rPr>
                <w:sz w:val="16"/>
                <w:szCs w:val="16"/>
              </w:rPr>
              <w:t xml:space="preserve">Срок </w:t>
            </w:r>
            <w:r w:rsidR="00360623">
              <w:rPr>
                <w:sz w:val="16"/>
                <w:szCs w:val="16"/>
              </w:rPr>
              <w:t>поставки товара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70524" w:rsidRPr="009C0F8F" w:rsidRDefault="00B70524" w:rsidP="009C49C3">
            <w:pPr>
              <w:jc w:val="center"/>
              <w:rPr>
                <w:sz w:val="16"/>
                <w:szCs w:val="16"/>
              </w:rPr>
            </w:pPr>
            <w:r>
              <w:rPr>
                <w:sz w:val="16"/>
                <w:szCs w:val="16"/>
              </w:rPr>
              <w:t>Календарных дней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B70524" w:rsidRPr="00DC4236" w:rsidRDefault="00B70524"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633C88">
        <w:t>поставить товар</w:t>
      </w:r>
      <w:r w:rsidRPr="00A9547A">
        <w:t xml:space="preserve">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4"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 xml:space="preserve">Главный </w:t>
      </w:r>
      <w:r w:rsidR="00360623" w:rsidRPr="00A9547A">
        <w:rPr>
          <w:b/>
        </w:rPr>
        <w:t>бухгалтер</w:t>
      </w:r>
      <w:r w:rsidR="00360623" w:rsidRPr="00A9547A">
        <w:t xml:space="preserve"> </w:t>
      </w:r>
      <w:r w:rsidR="00360623"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4"/>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w:t>
      </w:r>
      <w:r w:rsidR="00633C88" w:rsidRPr="00A9547A">
        <w:rPr>
          <w:b/>
        </w:rPr>
        <w:t xml:space="preserve">КАЧЕСТВЕ </w:t>
      </w:r>
      <w:r w:rsidR="00633C88">
        <w:rPr>
          <w:b/>
        </w:rPr>
        <w:t>ТОВАРА</w:t>
      </w:r>
      <w:r w:rsidRPr="00A9547A">
        <w:rPr>
          <w:b/>
        </w:rPr>
        <w:t xml:space="preserve"> И СВЕДЕНИЯ </w:t>
      </w:r>
    </w:p>
    <w:p w:rsidR="00CB0BDC" w:rsidRDefault="00CB0BDC" w:rsidP="00CB0BDC">
      <w:pPr>
        <w:jc w:val="center"/>
        <w:rPr>
          <w:b/>
        </w:rPr>
      </w:pPr>
      <w:r w:rsidRPr="00A9547A">
        <w:rPr>
          <w:b/>
        </w:rPr>
        <w:t>О КВАЛИФИКАЦИИ УЧАСТНИКА КОНКУРСА</w:t>
      </w:r>
    </w:p>
    <w:p w:rsidR="00633C88" w:rsidRPr="00633C88" w:rsidRDefault="00633C88" w:rsidP="00CB0BDC">
      <w:pPr>
        <w:jc w:val="center"/>
        <w:rPr>
          <w:bCs/>
          <w:i/>
          <w:iCs/>
        </w:rPr>
      </w:pPr>
      <w:r w:rsidRPr="00633C88">
        <w:rPr>
          <w:bCs/>
          <w:i/>
          <w:iCs/>
        </w:rPr>
        <w:t>(пояснительная записка)</w:t>
      </w:r>
    </w:p>
    <w:p w:rsidR="001C1323" w:rsidRDefault="001C1323" w:rsidP="00CB0BDC">
      <w:pPr>
        <w:jc w:val="center"/>
        <w:rPr>
          <w:b/>
        </w:rPr>
      </w:pPr>
    </w:p>
    <w:p w:rsidR="001C5997" w:rsidRPr="00EC6990" w:rsidRDefault="00360623" w:rsidP="001C1323">
      <w:pPr>
        <w:tabs>
          <w:tab w:val="left" w:pos="708"/>
        </w:tabs>
        <w:rPr>
          <w:b/>
        </w:rPr>
      </w:pPr>
      <w:r>
        <w:rPr>
          <w:b/>
        </w:rPr>
        <w:tab/>
      </w:r>
      <w:r w:rsidR="001C5997" w:rsidRPr="00EC6990">
        <w:rPr>
          <w:b/>
        </w:rPr>
        <w:t xml:space="preserve">1. Предложение о качестве </w:t>
      </w:r>
      <w:r w:rsidR="00633C88">
        <w:rPr>
          <w:b/>
        </w:rPr>
        <w:t>поставляемого товара</w:t>
      </w:r>
    </w:p>
    <w:p w:rsidR="00633C88" w:rsidRDefault="00633C88" w:rsidP="00633C88">
      <w:pPr>
        <w:spacing w:after="0"/>
        <w:ind w:firstLine="709"/>
        <w:rPr>
          <w:color w:val="000000"/>
        </w:rPr>
      </w:pPr>
      <w:r>
        <w:rPr>
          <w:b/>
        </w:rPr>
        <w:t>1.</w:t>
      </w:r>
      <w:r w:rsidR="00360623">
        <w:rPr>
          <w:b/>
        </w:rPr>
        <w:t>1.</w:t>
      </w:r>
      <w:r>
        <w:rPr>
          <w:b/>
        </w:rPr>
        <w:t xml:space="preserve"> Предложение о качестве поставляемого товара </w:t>
      </w:r>
      <w:r>
        <w:t xml:space="preserve">(сведения представляются в форме пояснительной записки и должны содержать наименование и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633C88" w:rsidRDefault="00633C88" w:rsidP="00633C88">
      <w:pPr>
        <w:spacing w:after="0"/>
      </w:pPr>
    </w:p>
    <w:p w:rsidR="00633C88" w:rsidRDefault="00633C88" w:rsidP="00633C88">
      <w:pPr>
        <w:spacing w:after="0"/>
        <w:ind w:firstLine="708"/>
      </w:pPr>
      <w:r>
        <w:rPr>
          <w:b/>
        </w:rPr>
        <w:t>2.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rsidR="00633C88" w:rsidRDefault="00633C88" w:rsidP="00633C88">
      <w:pPr>
        <w:spacing w:after="0"/>
        <w:ind w:firstLine="708"/>
      </w:pPr>
    </w:p>
    <w:p w:rsidR="00633C88" w:rsidRPr="00360623" w:rsidRDefault="00633C88" w:rsidP="00633C88">
      <w:pPr>
        <w:spacing w:after="0"/>
        <w:ind w:firstLine="708"/>
      </w:pPr>
      <w:r w:rsidRPr="00360623">
        <w:t xml:space="preserve">2.1. Опыт работы по продаже техники (с учетом правопреемственности) </w:t>
      </w:r>
      <w:r w:rsidR="00360623" w:rsidRPr="00360623">
        <w:t>- _</w:t>
      </w:r>
      <w:r w:rsidRPr="00360623">
        <w:t>______   лет.</w:t>
      </w:r>
    </w:p>
    <w:p w:rsidR="00633C88" w:rsidRPr="00360623" w:rsidRDefault="00633C88" w:rsidP="00633C88">
      <w:pPr>
        <w:spacing w:after="0"/>
        <w:ind w:firstLine="708"/>
      </w:pPr>
    </w:p>
    <w:p w:rsidR="00633C88" w:rsidRPr="00360623" w:rsidRDefault="00633C88" w:rsidP="00633C88">
      <w:pPr>
        <w:spacing w:after="0"/>
        <w:ind w:firstLine="708"/>
      </w:pPr>
    </w:p>
    <w:p w:rsidR="00633C88" w:rsidRPr="00360623" w:rsidRDefault="00633C88" w:rsidP="00633C88">
      <w:pPr>
        <w:spacing w:after="0"/>
        <w:ind w:firstLine="708"/>
      </w:pPr>
      <w:r w:rsidRPr="00360623">
        <w:t>2</w:t>
      </w:r>
      <w:r w:rsidR="00360623" w:rsidRPr="00360623">
        <w:t>.2</w:t>
      </w:r>
      <w:r w:rsidRPr="00360623">
        <w:t xml:space="preserve">.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 - </w:t>
      </w:r>
      <w:r w:rsidRPr="00360623">
        <w:rPr>
          <w:i/>
        </w:rPr>
        <w:t xml:space="preserve">есть/нет </w:t>
      </w:r>
      <w:r w:rsidRPr="00360623">
        <w:t>(выбрать).</w:t>
      </w:r>
    </w:p>
    <w:p w:rsidR="00633C88" w:rsidRPr="00360623" w:rsidRDefault="00633C88" w:rsidP="00633C88">
      <w:pPr>
        <w:spacing w:after="0"/>
        <w:ind w:firstLine="708"/>
        <w:rPr>
          <w:i/>
        </w:rPr>
      </w:pPr>
    </w:p>
    <w:p w:rsidR="00633C88" w:rsidRPr="00360623" w:rsidRDefault="00633C88" w:rsidP="00633C88">
      <w:pPr>
        <w:spacing w:after="0"/>
        <w:ind w:firstLine="708"/>
      </w:pPr>
      <w:r w:rsidRPr="00360623">
        <w:t>2.</w:t>
      </w:r>
      <w:r w:rsidR="00360623" w:rsidRPr="00360623">
        <w:t>3</w:t>
      </w:r>
      <w:r w:rsidRPr="00360623">
        <w:t xml:space="preserve">. Наличие выездной бригады сервисной службы, производящей гарантийный и после гарантийный ремонт техники – </w:t>
      </w:r>
      <w:r w:rsidRPr="00360623">
        <w:rPr>
          <w:i/>
        </w:rPr>
        <w:t xml:space="preserve">есть/нет </w:t>
      </w:r>
      <w:r w:rsidRPr="00360623">
        <w:t>(выбрать).</w:t>
      </w:r>
    </w:p>
    <w:p w:rsidR="00633C88" w:rsidRPr="00360623" w:rsidRDefault="00633C88" w:rsidP="00633C88">
      <w:pPr>
        <w:spacing w:after="0"/>
        <w:ind w:firstLine="708"/>
      </w:pPr>
    </w:p>
    <w:p w:rsidR="00633C88" w:rsidRPr="00360623" w:rsidRDefault="00633C88" w:rsidP="00633C88">
      <w:pPr>
        <w:spacing w:after="0"/>
        <w:ind w:firstLine="708"/>
      </w:pPr>
      <w:r w:rsidRPr="00360623">
        <w:t>2.</w:t>
      </w:r>
      <w:r w:rsidR="00360623" w:rsidRPr="00360623">
        <w:t>4</w:t>
      </w:r>
      <w:r w:rsidRPr="00360623">
        <w:t>. Наличие свидетельств (сертификатов</w:t>
      </w:r>
      <w:r w:rsidR="00360623" w:rsidRPr="00360623">
        <w:t xml:space="preserve"> или иных документов</w:t>
      </w:r>
      <w:r w:rsidRPr="00360623">
        <w:t xml:space="preserve">) официального </w:t>
      </w:r>
      <w:r w:rsidR="00360623" w:rsidRPr="00360623">
        <w:t>представителя</w:t>
      </w:r>
      <w:r w:rsidRPr="00360623">
        <w:t xml:space="preserve"> поставляемого трактора и навесного оборудования – </w:t>
      </w:r>
      <w:r w:rsidRPr="00360623">
        <w:rPr>
          <w:i/>
        </w:rPr>
        <w:t xml:space="preserve">есть/нет </w:t>
      </w:r>
      <w:r w:rsidRPr="00360623">
        <w:t>(выбрать).</w:t>
      </w:r>
      <w:r w:rsidRPr="00360623">
        <w:tab/>
      </w:r>
    </w:p>
    <w:p w:rsidR="00633C88" w:rsidRPr="00360623" w:rsidRDefault="00633C88" w:rsidP="00633C88">
      <w:pPr>
        <w:spacing w:after="0"/>
        <w:ind w:firstLine="567"/>
        <w:rPr>
          <w:sz w:val="22"/>
          <w:szCs w:val="22"/>
        </w:rPr>
      </w:pPr>
      <w:r w:rsidRPr="00360623">
        <w:rPr>
          <w:i/>
          <w:sz w:val="26"/>
          <w:szCs w:val="26"/>
        </w:rPr>
        <w:t xml:space="preserve">         (</w:t>
      </w:r>
      <w:r w:rsidRPr="00360623">
        <w:rPr>
          <w:i/>
          <w:sz w:val="22"/>
          <w:szCs w:val="22"/>
        </w:rPr>
        <w:t>подтверждается копией свидетельств (сертификатов)</w:t>
      </w:r>
      <w:r w:rsidRPr="00360623">
        <w:rPr>
          <w:i/>
        </w:rPr>
        <w:t xml:space="preserve"> официального дилера поставляемого трактора и навесного оборудования)</w:t>
      </w:r>
      <w:r w:rsidRPr="00360623">
        <w:rPr>
          <w:sz w:val="22"/>
          <w:szCs w:val="22"/>
        </w:rPr>
        <w:t>.</w:t>
      </w:r>
    </w:p>
    <w:p w:rsidR="00633C88" w:rsidRPr="00633C88" w:rsidRDefault="00633C88" w:rsidP="00633C88">
      <w:pPr>
        <w:spacing w:after="0" w:line="200" w:lineRule="atLeast"/>
        <w:rPr>
          <w:i/>
          <w:color w:val="FF0000"/>
          <w:sz w:val="26"/>
          <w:szCs w:val="26"/>
        </w:rPr>
      </w:pPr>
    </w:p>
    <w:p w:rsidR="00633C88" w:rsidRPr="00633C88" w:rsidRDefault="00633C88" w:rsidP="00633C88">
      <w:pPr>
        <w:spacing w:after="0"/>
        <w:rPr>
          <w:i/>
          <w:color w:val="FF0000"/>
        </w:rPr>
      </w:pPr>
    </w:p>
    <w:p w:rsidR="00867DEE" w:rsidRPr="00DC0108" w:rsidRDefault="00867DEE" w:rsidP="001C1323">
      <w:pPr>
        <w:tabs>
          <w:tab w:val="left" w:pos="708"/>
        </w:tabs>
        <w:rPr>
          <w:i/>
        </w:rPr>
      </w:pP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 xml:space="preserve">Главный </w:t>
      </w:r>
      <w:r w:rsidR="00491755" w:rsidRPr="00A9547A">
        <w:rPr>
          <w:b/>
        </w:rPr>
        <w:t>бухгалтер</w:t>
      </w:r>
      <w:r w:rsidR="00491755" w:rsidRPr="00A9547A">
        <w:t xml:space="preserve"> </w:t>
      </w:r>
      <w:r w:rsidR="00491755"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r>
      <w:proofErr w:type="gramStart"/>
      <w:r w:rsidRPr="00A9547A">
        <w:rPr>
          <w:i/>
          <w:vertAlign w:val="superscript"/>
        </w:rPr>
        <w:t xml:space="preserve">   (</w:t>
      </w:r>
      <w:proofErr w:type="gramEnd"/>
      <w:r w:rsidRPr="00A9547A">
        <w:rPr>
          <w:i/>
          <w:vertAlign w:val="superscript"/>
        </w:rPr>
        <w:t>ФИО)</w:t>
      </w:r>
    </w:p>
    <w:p w:rsidR="000D0AD0" w:rsidRDefault="000D0AD0" w:rsidP="000D0AD0">
      <w:pPr>
        <w:tabs>
          <w:tab w:val="left" w:pos="8085"/>
          <w:tab w:val="right" w:pos="9804"/>
        </w:tabs>
        <w:ind w:left="8496" w:right="-80"/>
        <w:jc w:val="right"/>
        <w:rPr>
          <w:b/>
        </w:rPr>
      </w:pPr>
      <w:bookmarkStart w:id="45" w:name="_Hlk15399897"/>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Default="000D0AD0" w:rsidP="000D0AD0">
      <w:pPr>
        <w:tabs>
          <w:tab w:val="left" w:pos="8085"/>
          <w:tab w:val="right" w:pos="9804"/>
        </w:tabs>
        <w:ind w:left="8496" w:right="-80"/>
        <w:jc w:val="right"/>
        <w:rPr>
          <w:b/>
        </w:rPr>
      </w:pPr>
    </w:p>
    <w:p w:rsidR="000D0AD0" w:rsidRPr="00A9547A" w:rsidRDefault="000D0AD0" w:rsidP="000D0AD0">
      <w:pPr>
        <w:tabs>
          <w:tab w:val="left" w:pos="8085"/>
          <w:tab w:val="right" w:pos="9804"/>
        </w:tabs>
        <w:ind w:left="8496" w:right="-80"/>
        <w:jc w:val="right"/>
      </w:pPr>
      <w:r w:rsidRPr="00A9547A">
        <w:t xml:space="preserve">    </w:t>
      </w:r>
    </w:p>
    <w:p w:rsidR="000D0AD0" w:rsidRDefault="000D0AD0" w:rsidP="000D0AD0">
      <w:pPr>
        <w:tabs>
          <w:tab w:val="left" w:pos="8085"/>
          <w:tab w:val="right" w:pos="9804"/>
        </w:tabs>
        <w:ind w:left="8496" w:right="-80"/>
        <w:jc w:val="right"/>
        <w:rPr>
          <w:b/>
          <w:sz w:val="20"/>
          <w:szCs w:val="20"/>
        </w:rPr>
      </w:pPr>
    </w:p>
    <w:p w:rsidR="000D0AD0" w:rsidRDefault="000D0AD0" w:rsidP="000D0AD0">
      <w:pPr>
        <w:tabs>
          <w:tab w:val="left" w:pos="8085"/>
          <w:tab w:val="right" w:pos="9804"/>
        </w:tabs>
        <w:ind w:left="8496" w:right="-80"/>
        <w:jc w:val="right"/>
        <w:rPr>
          <w:b/>
          <w:sz w:val="20"/>
          <w:szCs w:val="20"/>
        </w:rPr>
      </w:pPr>
    </w:p>
    <w:bookmarkEnd w:id="45"/>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w:t>
      </w:r>
      <w:proofErr w:type="gramStart"/>
      <w:r w:rsidR="0002754B">
        <w:rPr>
          <w:bCs/>
        </w:rPr>
        <w:t xml:space="preserve">   «</w:t>
      </w:r>
      <w:proofErr w:type="gramEnd"/>
      <w:r w:rsidR="0002754B">
        <w:rPr>
          <w:bCs/>
        </w:rPr>
        <w:t>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sectPr w:rsidR="00CB0BDC"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A89" w:rsidRDefault="00EE5A89" w:rsidP="000F58EE">
      <w:r>
        <w:separator/>
      </w:r>
    </w:p>
  </w:endnote>
  <w:endnote w:type="continuationSeparator" w:id="0">
    <w:p w:rsidR="00EE5A89" w:rsidRDefault="00EE5A8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A89" w:rsidRDefault="00EE5A8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E5A89" w:rsidRDefault="00EE5A89"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A89" w:rsidRPr="00593129" w:rsidRDefault="00EE5A89" w:rsidP="00593129">
    <w:pPr>
      <w:pStyle w:val="ab"/>
      <w:pBdr>
        <w:top w:val="thinThickSmallGap" w:sz="24" w:space="0" w:color="622423" w:themeColor="accent2" w:themeShade="7F"/>
      </w:pBdr>
      <w:jc w:val="left"/>
      <w:rPr>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30</w:t>
    </w:r>
    <w:r w:rsidRPr="008E281A">
      <w:rPr>
        <w:rFonts w:asciiTheme="majorHAnsi" w:hAnsiTheme="majorHAnsi"/>
        <w:sz w:val="20"/>
      </w:rPr>
      <w:fldChar w:fldCharType="end"/>
    </w:r>
    <w:r w:rsidRPr="008E281A">
      <w:rPr>
        <w:sz w:val="28"/>
        <w:szCs w:val="28"/>
      </w:rPr>
      <w:t xml:space="preserve"> </w:t>
    </w:r>
    <w:r w:rsidRPr="00593129">
      <w:rPr>
        <w:sz w:val="20"/>
      </w:rPr>
      <w:t>Открытый конкурс на право заключения договора на поставку универсальной дорожной машины УДМ -82 на базе трактора  «Беларус 82.1» в комплекте с навесным оборудованием (или эквивалент).</w:t>
    </w:r>
  </w:p>
  <w:p w:rsidR="00EE5A89" w:rsidRPr="00B134E9" w:rsidRDefault="00EE5A89"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EndPr/>
    <w:sdtContent>
      <w:p w:rsidR="00EE5A89" w:rsidRDefault="00EE5A89">
        <w:pPr>
          <w:pStyle w:val="ab"/>
          <w:jc w:val="right"/>
        </w:pPr>
        <w:r>
          <w:fldChar w:fldCharType="begin"/>
        </w:r>
        <w:r>
          <w:instrText>PAGE   \* MERGEFORMAT</w:instrText>
        </w:r>
        <w:r>
          <w:fldChar w:fldCharType="separate"/>
        </w:r>
        <w:r>
          <w:t>1</w:t>
        </w:r>
        <w:r>
          <w:fldChar w:fldCharType="end"/>
        </w:r>
      </w:p>
    </w:sdtContent>
  </w:sdt>
  <w:p w:rsidR="00EE5A89" w:rsidRDefault="00EE5A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A89" w:rsidRDefault="00EE5A89" w:rsidP="000F58EE">
      <w:r>
        <w:separator/>
      </w:r>
    </w:p>
  </w:footnote>
  <w:footnote w:type="continuationSeparator" w:id="0">
    <w:p w:rsidR="00EE5A89" w:rsidRDefault="00EE5A89"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4"/>
  </w:num>
  <w:num w:numId="11">
    <w:abstractNumId w:val="6"/>
  </w:num>
  <w:num w:numId="12">
    <w:abstractNumId w:val="8"/>
  </w:num>
  <w:num w:numId="13">
    <w:abstractNumId w:val="15"/>
  </w:num>
  <w:num w:numId="14">
    <w:abstractNumId w:val="7"/>
  </w:num>
  <w:num w:numId="15">
    <w:abstractNumId w:val="12"/>
  </w:num>
  <w:num w:numId="16">
    <w:abstractNumId w:val="0"/>
  </w:num>
  <w:num w:numId="17">
    <w:abstractNumId w:val="1"/>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5D40"/>
    <w:rsid w:val="00026E08"/>
    <w:rsid w:val="00026F86"/>
    <w:rsid w:val="0002754B"/>
    <w:rsid w:val="00030522"/>
    <w:rsid w:val="00032833"/>
    <w:rsid w:val="00032A24"/>
    <w:rsid w:val="00032FD9"/>
    <w:rsid w:val="00033F07"/>
    <w:rsid w:val="00034267"/>
    <w:rsid w:val="00034A8C"/>
    <w:rsid w:val="00036D5F"/>
    <w:rsid w:val="00040743"/>
    <w:rsid w:val="00041499"/>
    <w:rsid w:val="00042591"/>
    <w:rsid w:val="00043AD0"/>
    <w:rsid w:val="00045E6A"/>
    <w:rsid w:val="00046087"/>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2D"/>
    <w:rsid w:val="000C39E8"/>
    <w:rsid w:val="000C421D"/>
    <w:rsid w:val="000C4673"/>
    <w:rsid w:val="000C5FEC"/>
    <w:rsid w:val="000C665C"/>
    <w:rsid w:val="000D0148"/>
    <w:rsid w:val="000D0AD0"/>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19B0"/>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08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2AA"/>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5E9"/>
    <w:rsid w:val="001F4A42"/>
    <w:rsid w:val="001F4B29"/>
    <w:rsid w:val="001F4BC6"/>
    <w:rsid w:val="001F4ECF"/>
    <w:rsid w:val="001F5021"/>
    <w:rsid w:val="001F53E2"/>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02A"/>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3DC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723"/>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EAD"/>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4D5E"/>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627"/>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27255"/>
    <w:rsid w:val="00330963"/>
    <w:rsid w:val="00331042"/>
    <w:rsid w:val="00334998"/>
    <w:rsid w:val="00334A70"/>
    <w:rsid w:val="00335B4E"/>
    <w:rsid w:val="003360DF"/>
    <w:rsid w:val="003363C6"/>
    <w:rsid w:val="00340181"/>
    <w:rsid w:val="00340945"/>
    <w:rsid w:val="00340E0E"/>
    <w:rsid w:val="00341A26"/>
    <w:rsid w:val="0034322E"/>
    <w:rsid w:val="0034395A"/>
    <w:rsid w:val="00344E26"/>
    <w:rsid w:val="003454A6"/>
    <w:rsid w:val="003462C7"/>
    <w:rsid w:val="0034649E"/>
    <w:rsid w:val="00346780"/>
    <w:rsid w:val="00346D59"/>
    <w:rsid w:val="00347E72"/>
    <w:rsid w:val="003503F8"/>
    <w:rsid w:val="00350884"/>
    <w:rsid w:val="00350BE7"/>
    <w:rsid w:val="003512EC"/>
    <w:rsid w:val="00351ADC"/>
    <w:rsid w:val="00352CD5"/>
    <w:rsid w:val="00355C19"/>
    <w:rsid w:val="00355CF0"/>
    <w:rsid w:val="00356DDC"/>
    <w:rsid w:val="003570CA"/>
    <w:rsid w:val="0035756C"/>
    <w:rsid w:val="00357757"/>
    <w:rsid w:val="00357A71"/>
    <w:rsid w:val="00357E50"/>
    <w:rsid w:val="00360623"/>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1722"/>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2AB"/>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3F7EB5"/>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66A"/>
    <w:rsid w:val="00423B27"/>
    <w:rsid w:val="00424F98"/>
    <w:rsid w:val="00425660"/>
    <w:rsid w:val="004263FB"/>
    <w:rsid w:val="00430094"/>
    <w:rsid w:val="0043200F"/>
    <w:rsid w:val="004323B3"/>
    <w:rsid w:val="00432B22"/>
    <w:rsid w:val="00432B8A"/>
    <w:rsid w:val="00434A9E"/>
    <w:rsid w:val="00434DA5"/>
    <w:rsid w:val="00435498"/>
    <w:rsid w:val="0043737C"/>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37FF"/>
    <w:rsid w:val="00474349"/>
    <w:rsid w:val="0047513B"/>
    <w:rsid w:val="00475429"/>
    <w:rsid w:val="0047645E"/>
    <w:rsid w:val="00477E7B"/>
    <w:rsid w:val="00480045"/>
    <w:rsid w:val="004801EF"/>
    <w:rsid w:val="004803C3"/>
    <w:rsid w:val="00480EBC"/>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755"/>
    <w:rsid w:val="00491A4C"/>
    <w:rsid w:val="0049243B"/>
    <w:rsid w:val="004935A4"/>
    <w:rsid w:val="00493B0E"/>
    <w:rsid w:val="00494575"/>
    <w:rsid w:val="004946B0"/>
    <w:rsid w:val="00494BEE"/>
    <w:rsid w:val="00495051"/>
    <w:rsid w:val="00495A72"/>
    <w:rsid w:val="00495F0E"/>
    <w:rsid w:val="004962F1"/>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5D15"/>
    <w:rsid w:val="004C6389"/>
    <w:rsid w:val="004C6789"/>
    <w:rsid w:val="004C708D"/>
    <w:rsid w:val="004D001F"/>
    <w:rsid w:val="004D0ED5"/>
    <w:rsid w:val="004D3DD7"/>
    <w:rsid w:val="004D463E"/>
    <w:rsid w:val="004D479F"/>
    <w:rsid w:val="004D5196"/>
    <w:rsid w:val="004D6195"/>
    <w:rsid w:val="004D6BA2"/>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76B"/>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29"/>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281"/>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6FC3"/>
    <w:rsid w:val="005D73BA"/>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15CD"/>
    <w:rsid w:val="00622003"/>
    <w:rsid w:val="00622554"/>
    <w:rsid w:val="00622B1B"/>
    <w:rsid w:val="006232C3"/>
    <w:rsid w:val="0062433F"/>
    <w:rsid w:val="006252B6"/>
    <w:rsid w:val="006259C0"/>
    <w:rsid w:val="00626111"/>
    <w:rsid w:val="006264C8"/>
    <w:rsid w:val="00627568"/>
    <w:rsid w:val="00627790"/>
    <w:rsid w:val="0063178B"/>
    <w:rsid w:val="006338EA"/>
    <w:rsid w:val="00633C88"/>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5F6"/>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7FC"/>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1A1A"/>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B77"/>
    <w:rsid w:val="00793D9F"/>
    <w:rsid w:val="00796AB1"/>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7F7616"/>
    <w:rsid w:val="008003A6"/>
    <w:rsid w:val="008005D8"/>
    <w:rsid w:val="00800D4B"/>
    <w:rsid w:val="0080103F"/>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67DEE"/>
    <w:rsid w:val="00870955"/>
    <w:rsid w:val="00871710"/>
    <w:rsid w:val="00872C44"/>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E5C"/>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6A1"/>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58C"/>
    <w:rsid w:val="008D78BF"/>
    <w:rsid w:val="008D792D"/>
    <w:rsid w:val="008D7962"/>
    <w:rsid w:val="008E0B48"/>
    <w:rsid w:val="008E103B"/>
    <w:rsid w:val="008E14C7"/>
    <w:rsid w:val="008E1621"/>
    <w:rsid w:val="008E1630"/>
    <w:rsid w:val="008E16A8"/>
    <w:rsid w:val="008E281A"/>
    <w:rsid w:val="008E67BE"/>
    <w:rsid w:val="008F0099"/>
    <w:rsid w:val="008F0F05"/>
    <w:rsid w:val="008F1222"/>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5CBB"/>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04B6"/>
    <w:rsid w:val="00941375"/>
    <w:rsid w:val="00941429"/>
    <w:rsid w:val="0094239C"/>
    <w:rsid w:val="00943A84"/>
    <w:rsid w:val="00947866"/>
    <w:rsid w:val="0094798E"/>
    <w:rsid w:val="009479FE"/>
    <w:rsid w:val="00947E91"/>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578B4"/>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06A"/>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003"/>
    <w:rsid w:val="00A5616F"/>
    <w:rsid w:val="00A568C9"/>
    <w:rsid w:val="00A56DCE"/>
    <w:rsid w:val="00A579D7"/>
    <w:rsid w:val="00A60048"/>
    <w:rsid w:val="00A60482"/>
    <w:rsid w:val="00A60CC8"/>
    <w:rsid w:val="00A61162"/>
    <w:rsid w:val="00A612F3"/>
    <w:rsid w:val="00A62160"/>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8B4"/>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2EBB"/>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3EFA"/>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D80"/>
    <w:rsid w:val="00B57E8B"/>
    <w:rsid w:val="00B62775"/>
    <w:rsid w:val="00B6282B"/>
    <w:rsid w:val="00B62ADC"/>
    <w:rsid w:val="00B62DE5"/>
    <w:rsid w:val="00B63188"/>
    <w:rsid w:val="00B64801"/>
    <w:rsid w:val="00B64C4F"/>
    <w:rsid w:val="00B650E1"/>
    <w:rsid w:val="00B652C0"/>
    <w:rsid w:val="00B65740"/>
    <w:rsid w:val="00B65EF4"/>
    <w:rsid w:val="00B66523"/>
    <w:rsid w:val="00B70524"/>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5CF0"/>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1B29"/>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327C"/>
    <w:rsid w:val="00C34DC8"/>
    <w:rsid w:val="00C34EF9"/>
    <w:rsid w:val="00C36002"/>
    <w:rsid w:val="00C360F1"/>
    <w:rsid w:val="00C36426"/>
    <w:rsid w:val="00C368A0"/>
    <w:rsid w:val="00C373C5"/>
    <w:rsid w:val="00C3755B"/>
    <w:rsid w:val="00C41550"/>
    <w:rsid w:val="00C415CE"/>
    <w:rsid w:val="00C41804"/>
    <w:rsid w:val="00C4234E"/>
    <w:rsid w:val="00C425EF"/>
    <w:rsid w:val="00C431C8"/>
    <w:rsid w:val="00C45880"/>
    <w:rsid w:val="00C47D93"/>
    <w:rsid w:val="00C47EE9"/>
    <w:rsid w:val="00C51162"/>
    <w:rsid w:val="00C530E3"/>
    <w:rsid w:val="00C54291"/>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1DA"/>
    <w:rsid w:val="00C673AE"/>
    <w:rsid w:val="00C709ED"/>
    <w:rsid w:val="00C71AB2"/>
    <w:rsid w:val="00C71D7A"/>
    <w:rsid w:val="00C72655"/>
    <w:rsid w:val="00C726D9"/>
    <w:rsid w:val="00C72862"/>
    <w:rsid w:val="00C72900"/>
    <w:rsid w:val="00C80D0E"/>
    <w:rsid w:val="00C8114F"/>
    <w:rsid w:val="00C812FC"/>
    <w:rsid w:val="00C814DA"/>
    <w:rsid w:val="00C81769"/>
    <w:rsid w:val="00C81C76"/>
    <w:rsid w:val="00C82802"/>
    <w:rsid w:val="00C82975"/>
    <w:rsid w:val="00C83682"/>
    <w:rsid w:val="00C8375F"/>
    <w:rsid w:val="00C84F5E"/>
    <w:rsid w:val="00C866AF"/>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549E"/>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4769"/>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9A8"/>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7EFB"/>
    <w:rsid w:val="00DC0108"/>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E7AE7"/>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46C59"/>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2D6"/>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990"/>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5A89"/>
    <w:rsid w:val="00EE6026"/>
    <w:rsid w:val="00EE6D1A"/>
    <w:rsid w:val="00EE7815"/>
    <w:rsid w:val="00EE7D89"/>
    <w:rsid w:val="00EF077E"/>
    <w:rsid w:val="00EF0D24"/>
    <w:rsid w:val="00EF1CC2"/>
    <w:rsid w:val="00EF2425"/>
    <w:rsid w:val="00EF2655"/>
    <w:rsid w:val="00EF31D8"/>
    <w:rsid w:val="00EF3221"/>
    <w:rsid w:val="00EF3311"/>
    <w:rsid w:val="00EF37AE"/>
    <w:rsid w:val="00EF3B9C"/>
    <w:rsid w:val="00EF4933"/>
    <w:rsid w:val="00EF5B7E"/>
    <w:rsid w:val="00EF63EA"/>
    <w:rsid w:val="00EF6CD2"/>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098"/>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5724"/>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8EF"/>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7D6"/>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93E"/>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 w:val="00FF7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6129"/>
    <o:shapelayout v:ext="edit">
      <o:idmap v:ext="edit" data="1"/>
    </o:shapelayout>
  </w:shapeDefaults>
  <w:decimalSymbol w:val=","/>
  <w:listSeparator w:val=";"/>
  <w14:docId w14:val="45ED11A0"/>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FontStyle69">
    <w:name w:val="Font Style69"/>
    <w:uiPriority w:val="99"/>
    <w:rsid w:val="002D7627"/>
    <w:rPr>
      <w:rFonts w:ascii="Times New Roman" w:hAnsi="Times New Roman" w:cs="Times New Roman"/>
      <w:sz w:val="22"/>
      <w:szCs w:val="22"/>
    </w:rPr>
  </w:style>
  <w:style w:type="paragraph" w:customStyle="1" w:styleId="Style7">
    <w:name w:val="Style7"/>
    <w:basedOn w:val="a0"/>
    <w:uiPriority w:val="99"/>
    <w:rsid w:val="002D7627"/>
    <w:pPr>
      <w:widowControl w:val="0"/>
      <w:autoSpaceDE w:val="0"/>
      <w:autoSpaceDN w:val="0"/>
      <w:adjustRightInd w:val="0"/>
      <w:spacing w:after="0" w:line="277" w:lineRule="exact"/>
    </w:pPr>
  </w:style>
  <w:style w:type="paragraph" w:customStyle="1" w:styleId="Style10">
    <w:name w:val="Style10"/>
    <w:basedOn w:val="a0"/>
    <w:uiPriority w:val="99"/>
    <w:rsid w:val="002D7627"/>
    <w:pPr>
      <w:widowControl w:val="0"/>
      <w:autoSpaceDE w:val="0"/>
      <w:autoSpaceDN w:val="0"/>
      <w:adjustRightInd w:val="0"/>
      <w:spacing w:after="0" w:line="274" w:lineRule="exact"/>
      <w:jc w:val="left"/>
    </w:pPr>
  </w:style>
  <w:style w:type="character" w:customStyle="1" w:styleId="FontStyle16">
    <w:name w:val="Font Style16"/>
    <w:uiPriority w:val="99"/>
    <w:rsid w:val="002D76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742877688">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70622805">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56243428">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04873071">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063867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15A3-9857-4A13-B2CB-AD396136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10239</TotalTime>
  <Pages>37</Pages>
  <Words>12741</Words>
  <Characters>89247</Characters>
  <Application>Microsoft Office Word</Application>
  <DocSecurity>0</DocSecurity>
  <Lines>743</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101785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240</cp:revision>
  <cp:lastPrinted>2019-10-24T14:29:00Z</cp:lastPrinted>
  <dcterms:created xsi:type="dcterms:W3CDTF">2017-02-21T08:30:00Z</dcterms:created>
  <dcterms:modified xsi:type="dcterms:W3CDTF">2019-10-24T14:30:00Z</dcterms:modified>
</cp:coreProperties>
</file>