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r w:rsidR="00E167AE" w:rsidRPr="00E167AE">
        <w:rPr>
          <w:sz w:val="28"/>
          <w:szCs w:val="28"/>
        </w:rPr>
        <w:t xml:space="preserve">Грязинского и Елецкого муниципальных районов Липецкой области и не сданных в аренду: </w:t>
      </w:r>
    </w:p>
    <w:p w14:paraId="2608CDA5" w14:textId="77777777" w:rsidR="00031AC6" w:rsidRPr="00031AC6" w:rsidRDefault="00E8681A" w:rsidP="00031AC6">
      <w:pPr>
        <w:rPr>
          <w:sz w:val="28"/>
          <w:szCs w:val="28"/>
        </w:rPr>
      </w:pPr>
      <w:r w:rsidRPr="00E8681A">
        <w:rPr>
          <w:sz w:val="28"/>
          <w:szCs w:val="28"/>
        </w:rPr>
        <w:t>     </w:t>
      </w:r>
      <w:r w:rsidR="00031AC6" w:rsidRPr="00031AC6">
        <w:rPr>
          <w:sz w:val="28"/>
          <w:szCs w:val="28"/>
        </w:rPr>
        <w:t xml:space="preserve">Земельный участок с кадастровым номером: 48:02:100 02 01:188 площадью: 5 568 523.00 </w:t>
      </w:r>
      <w:proofErr w:type="spellStart"/>
      <w:r w:rsidR="00031AC6" w:rsidRPr="00031AC6">
        <w:rPr>
          <w:sz w:val="28"/>
          <w:szCs w:val="28"/>
        </w:rPr>
        <w:t>кв.м</w:t>
      </w:r>
      <w:proofErr w:type="spellEnd"/>
      <w:r w:rsidR="00031AC6" w:rsidRPr="00031AC6">
        <w:rPr>
          <w:sz w:val="28"/>
          <w:szCs w:val="28"/>
        </w:rPr>
        <w:t>.</w:t>
      </w:r>
    </w:p>
    <w:p w14:paraId="03F21611" w14:textId="3AC600CB" w:rsidR="00E8681A" w:rsidRPr="00E8681A" w:rsidRDefault="00031AC6" w:rsidP="00031AC6">
      <w:pPr>
        <w:rPr>
          <w:sz w:val="28"/>
          <w:szCs w:val="28"/>
        </w:rPr>
      </w:pPr>
      <w:r w:rsidRPr="00031AC6">
        <w:rPr>
          <w:sz w:val="28"/>
          <w:szCs w:val="28"/>
        </w:rPr>
        <w:t xml:space="preserve">     Земельный участок с кадастровым номером: 48:07:150 09 01:189 площадью: 11 746 280.00 </w:t>
      </w:r>
      <w:proofErr w:type="spellStart"/>
      <w:r w:rsidRPr="00031AC6">
        <w:rPr>
          <w:sz w:val="28"/>
          <w:szCs w:val="28"/>
        </w:rPr>
        <w:t>кв.м</w:t>
      </w:r>
      <w:proofErr w:type="spellEnd"/>
      <w:r w:rsidR="00E8681A" w:rsidRPr="00E8681A">
        <w:rPr>
          <w:sz w:val="28"/>
          <w:szCs w:val="28"/>
        </w:rPr>
        <w:t>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1AC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26728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59E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2</cp:revision>
  <cp:lastPrinted>2018-04-02T06:35:00Z</cp:lastPrinted>
  <dcterms:created xsi:type="dcterms:W3CDTF">2021-07-09T06:12:00Z</dcterms:created>
  <dcterms:modified xsi:type="dcterms:W3CDTF">2021-07-09T06:12:00Z</dcterms:modified>
</cp:coreProperties>
</file>