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w:t>
      </w:r>
      <w:r w:rsidR="00F504CE">
        <w:rPr>
          <w:caps/>
          <w:sz w:val="24"/>
          <w:szCs w:val="24"/>
        </w:rPr>
        <w:t>5</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B20945" w:rsidRDefault="00B20945"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Грязинский район</w:t>
      </w:r>
      <w:r w:rsidRPr="0021042E">
        <w:rPr>
          <w:sz w:val="24"/>
          <w:szCs w:val="24"/>
        </w:rPr>
        <w:tab/>
      </w:r>
      <w:r w:rsidR="00357730" w:rsidRPr="0021042E">
        <w:rPr>
          <w:sz w:val="24"/>
          <w:szCs w:val="24"/>
        </w:rPr>
        <w:t xml:space="preserve">                      </w:t>
      </w:r>
      <w:r w:rsidR="00970230">
        <w:rPr>
          <w:sz w:val="24"/>
          <w:szCs w:val="24"/>
        </w:rPr>
        <w:t>1</w:t>
      </w:r>
      <w:r w:rsidR="00F504CE">
        <w:rPr>
          <w:sz w:val="24"/>
          <w:szCs w:val="24"/>
        </w:rPr>
        <w:t>2</w:t>
      </w:r>
      <w:r w:rsidR="00AA62E9" w:rsidRPr="0021042E">
        <w:rPr>
          <w:sz w:val="24"/>
          <w:szCs w:val="24"/>
        </w:rPr>
        <w:t>.</w:t>
      </w:r>
      <w:r w:rsidR="0047622A">
        <w:rPr>
          <w:sz w:val="24"/>
          <w:szCs w:val="24"/>
        </w:rPr>
        <w:t>1</w:t>
      </w:r>
      <w:r w:rsidR="00F504CE">
        <w:rPr>
          <w:sz w:val="24"/>
          <w:szCs w:val="24"/>
        </w:rPr>
        <w:t>1</w:t>
      </w:r>
      <w:r w:rsidR="00AA62E9" w:rsidRPr="0021042E">
        <w:rPr>
          <w:sz w:val="24"/>
          <w:szCs w:val="24"/>
        </w:rPr>
        <w:t>.2019</w:t>
      </w:r>
    </w:p>
    <w:p w:rsidR="00C5020C" w:rsidRPr="0021042E" w:rsidRDefault="00C5020C" w:rsidP="00C5020C">
      <w:pPr>
        <w:tabs>
          <w:tab w:val="left" w:pos="7371"/>
        </w:tabs>
        <w:jc w:val="right"/>
        <w:rPr>
          <w:sz w:val="24"/>
          <w:szCs w:val="24"/>
        </w:rPr>
      </w:pPr>
    </w:p>
    <w:p w:rsidR="00E23D82" w:rsidRDefault="00C57504" w:rsidP="00E23D82">
      <w:pPr>
        <w:jc w:val="both"/>
        <w:rPr>
          <w:bCs/>
          <w:color w:val="000000"/>
          <w:sz w:val="24"/>
          <w:szCs w:val="24"/>
        </w:rPr>
      </w:pPr>
      <w:r w:rsidRPr="0021042E">
        <w:rPr>
          <w:b/>
          <w:sz w:val="24"/>
          <w:szCs w:val="24"/>
        </w:rPr>
        <w:t>1.</w:t>
      </w:r>
      <w:r w:rsidR="00D8232A" w:rsidRPr="0021042E">
        <w:rPr>
          <w:b/>
          <w:sz w:val="24"/>
          <w:szCs w:val="24"/>
        </w:rPr>
        <w:t xml:space="preserve"> </w:t>
      </w:r>
      <w:r w:rsidR="00D8232A" w:rsidRPr="00AB776C">
        <w:rPr>
          <w:b/>
          <w:sz w:val="24"/>
          <w:szCs w:val="24"/>
        </w:rPr>
        <w:t xml:space="preserve">Наименование открытого конкурса (далее </w:t>
      </w:r>
      <w:r w:rsidR="00497287" w:rsidRPr="00AB776C">
        <w:rPr>
          <w:b/>
          <w:sz w:val="24"/>
          <w:szCs w:val="24"/>
        </w:rPr>
        <w:t>- открытый</w:t>
      </w:r>
      <w:r w:rsidR="00493404" w:rsidRPr="00AB776C">
        <w:rPr>
          <w:b/>
          <w:sz w:val="24"/>
          <w:szCs w:val="24"/>
        </w:rPr>
        <w:t xml:space="preserve"> </w:t>
      </w:r>
      <w:r w:rsidR="00D8232A" w:rsidRPr="00AB776C">
        <w:rPr>
          <w:b/>
          <w:sz w:val="24"/>
          <w:szCs w:val="24"/>
        </w:rPr>
        <w:t>конкурс</w:t>
      </w:r>
      <w:r w:rsidR="00D8232A" w:rsidRPr="00AB776C">
        <w:rPr>
          <w:sz w:val="24"/>
          <w:szCs w:val="24"/>
        </w:rPr>
        <w:t>)</w:t>
      </w:r>
      <w:r w:rsidR="00C5020C" w:rsidRPr="00AB776C">
        <w:rPr>
          <w:sz w:val="24"/>
          <w:szCs w:val="24"/>
        </w:rPr>
        <w:t>:</w:t>
      </w:r>
      <w:r w:rsidR="00A47C2F" w:rsidRPr="00AB776C">
        <w:rPr>
          <w:sz w:val="24"/>
          <w:szCs w:val="24"/>
        </w:rPr>
        <w:t xml:space="preserve"> </w:t>
      </w:r>
      <w:r w:rsidR="00E23D82" w:rsidRPr="000D234B">
        <w:rPr>
          <w:bCs/>
          <w:spacing w:val="-6"/>
          <w:sz w:val="24"/>
          <w:szCs w:val="24"/>
        </w:rPr>
        <w:t xml:space="preserve">на право заключения договора на </w:t>
      </w:r>
      <w:r w:rsidR="00E23D82" w:rsidRPr="000D234B">
        <w:rPr>
          <w:bCs/>
          <w:color w:val="000000"/>
          <w:sz w:val="24"/>
          <w:szCs w:val="24"/>
        </w:rPr>
        <w:t>поставку универсальной дорожной машины УДМ - 82 на базе трактора «Беларус 82.1» в комплекте с навесным оборудованием (или эквивалент)</w:t>
      </w:r>
      <w:r w:rsidR="00E23D82">
        <w:rPr>
          <w:bCs/>
          <w:color w:val="000000"/>
          <w:sz w:val="24"/>
          <w:szCs w:val="24"/>
        </w:rPr>
        <w:t>.</w:t>
      </w:r>
    </w:p>
    <w:p w:rsidR="00CE685A" w:rsidRPr="00B84776" w:rsidRDefault="00CE685A" w:rsidP="00CE685A">
      <w:pPr>
        <w:jc w:val="both"/>
        <w:rPr>
          <w:b/>
          <w:bCs/>
          <w:sz w:val="24"/>
          <w:szCs w:val="24"/>
        </w:rPr>
      </w:pPr>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B20945" w:rsidRDefault="00B20945" w:rsidP="00524B21">
      <w:pPr>
        <w:widowControl w:val="0"/>
        <w:autoSpaceDE w:val="0"/>
        <w:autoSpaceDN w:val="0"/>
        <w:adjustRightInd w:val="0"/>
        <w:jc w:val="both"/>
        <w:rPr>
          <w:b/>
          <w:sz w:val="24"/>
          <w:szCs w:val="24"/>
          <w:lang w:eastAsia="ru-RU"/>
        </w:rPr>
      </w:pP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B20945" w:rsidRPr="0021042E" w:rsidRDefault="00B20945" w:rsidP="00524B21">
      <w:pPr>
        <w:widowControl w:val="0"/>
        <w:autoSpaceDE w:val="0"/>
        <w:autoSpaceDN w:val="0"/>
        <w:adjustRightInd w:val="0"/>
        <w:jc w:val="both"/>
        <w:rPr>
          <w:sz w:val="24"/>
          <w:szCs w:val="24"/>
          <w:lang w:eastAsia="ru-RU"/>
        </w:rPr>
      </w:pPr>
    </w:p>
    <w:p w:rsidR="00B20945" w:rsidRDefault="00AD30D8" w:rsidP="00AD30D8">
      <w:pPr>
        <w:widowControl w:val="0"/>
        <w:autoSpaceDE w:val="0"/>
        <w:autoSpaceDN w:val="0"/>
        <w:adjustRightInd w:val="0"/>
        <w:jc w:val="both"/>
        <w:rPr>
          <w:sz w:val="24"/>
          <w:szCs w:val="24"/>
          <w:lang w:eastAsia="ru-RU"/>
        </w:rPr>
      </w:pPr>
      <w:r w:rsidRPr="0021042E">
        <w:rPr>
          <w:b/>
          <w:sz w:val="24"/>
          <w:szCs w:val="24"/>
          <w:lang w:eastAsia="ru-RU"/>
        </w:rPr>
        <w:t>Заместитель председателя комиссии:</w:t>
      </w:r>
    </w:p>
    <w:p w:rsidR="00B20945" w:rsidRDefault="00AA62E9" w:rsidP="00AD30D8">
      <w:pPr>
        <w:widowControl w:val="0"/>
        <w:autoSpaceDE w:val="0"/>
        <w:autoSpaceDN w:val="0"/>
        <w:adjustRightInd w:val="0"/>
        <w:jc w:val="both"/>
        <w:rPr>
          <w:b/>
          <w:sz w:val="24"/>
          <w:szCs w:val="24"/>
          <w:lang w:eastAsia="ru-RU"/>
        </w:rPr>
      </w:pPr>
      <w:r w:rsidRPr="0021042E">
        <w:rPr>
          <w:sz w:val="24"/>
          <w:szCs w:val="24"/>
          <w:lang w:eastAsia="ru-RU"/>
        </w:rPr>
        <w:t>Рясков Александр Михайлович</w:t>
      </w:r>
    </w:p>
    <w:p w:rsidR="00AD30D8"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970230" w:rsidRDefault="00F504CE" w:rsidP="00AD30D8">
      <w:pPr>
        <w:widowControl w:val="0"/>
        <w:autoSpaceDE w:val="0"/>
        <w:autoSpaceDN w:val="0"/>
        <w:adjustRightInd w:val="0"/>
        <w:jc w:val="both"/>
        <w:rPr>
          <w:bCs/>
          <w:sz w:val="24"/>
          <w:szCs w:val="24"/>
          <w:lang w:eastAsia="ru-RU"/>
        </w:rPr>
      </w:pPr>
      <w:r>
        <w:rPr>
          <w:bCs/>
          <w:sz w:val="24"/>
          <w:szCs w:val="24"/>
          <w:lang w:eastAsia="ru-RU"/>
        </w:rPr>
        <w:t>Бурлакова Анна Евгеньевна</w:t>
      </w:r>
    </w:p>
    <w:p w:rsidR="000E45F3" w:rsidRPr="00970230" w:rsidRDefault="000E45F3" w:rsidP="00AD30D8">
      <w:pPr>
        <w:widowControl w:val="0"/>
        <w:autoSpaceDE w:val="0"/>
        <w:autoSpaceDN w:val="0"/>
        <w:adjustRightInd w:val="0"/>
        <w:jc w:val="both"/>
        <w:rPr>
          <w:bCs/>
          <w:sz w:val="24"/>
          <w:szCs w:val="24"/>
          <w:lang w:eastAsia="ru-RU"/>
        </w:rPr>
      </w:pPr>
      <w:r>
        <w:rPr>
          <w:bCs/>
          <w:sz w:val="24"/>
          <w:szCs w:val="24"/>
          <w:lang w:eastAsia="ru-RU"/>
        </w:rPr>
        <w:t>Крупинский Роман Николаевич</w:t>
      </w:r>
    </w:p>
    <w:p w:rsidR="00C9692F" w:rsidRPr="0021042E"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B20945" w:rsidRDefault="00B20945" w:rsidP="00860109">
      <w:pPr>
        <w:jc w:val="both"/>
        <w:rPr>
          <w:bCs/>
          <w:sz w:val="24"/>
          <w:szCs w:val="24"/>
        </w:rPr>
      </w:pP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1446BC"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970230">
        <w:rPr>
          <w:b/>
          <w:sz w:val="24"/>
          <w:szCs w:val="24"/>
          <w:lang w:eastAsia="ru-RU"/>
        </w:rPr>
        <w:t>1</w:t>
      </w:r>
      <w:r w:rsidR="00AE7D80">
        <w:rPr>
          <w:b/>
          <w:sz w:val="24"/>
          <w:szCs w:val="24"/>
          <w:lang w:eastAsia="ru-RU"/>
        </w:rPr>
        <w:t>2</w:t>
      </w:r>
      <w:r w:rsidR="003E356D" w:rsidRPr="0021042E">
        <w:rPr>
          <w:b/>
          <w:sz w:val="24"/>
          <w:szCs w:val="24"/>
          <w:lang w:eastAsia="ru-RU"/>
        </w:rPr>
        <w:t>.</w:t>
      </w:r>
      <w:r w:rsidR="0047622A">
        <w:rPr>
          <w:b/>
          <w:sz w:val="24"/>
          <w:szCs w:val="24"/>
          <w:lang w:eastAsia="ru-RU"/>
        </w:rPr>
        <w:t>1</w:t>
      </w:r>
      <w:r w:rsidR="00AE7D80">
        <w:rPr>
          <w:b/>
          <w:sz w:val="24"/>
          <w:szCs w:val="24"/>
          <w:lang w:eastAsia="ru-RU"/>
        </w:rPr>
        <w:t>1</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Грязинский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каб. № </w:t>
      </w:r>
      <w:r w:rsidR="00D700EF" w:rsidRPr="0021042E">
        <w:rPr>
          <w:sz w:val="24"/>
          <w:szCs w:val="24"/>
          <w:lang w:eastAsia="ru-RU"/>
        </w:rPr>
        <w:t>106</w:t>
      </w:r>
      <w:r w:rsidR="00B90AF2" w:rsidRPr="0021042E">
        <w:rPr>
          <w:sz w:val="24"/>
          <w:szCs w:val="24"/>
          <w:lang w:eastAsia="ru-RU"/>
        </w:rPr>
        <w:t>.</w:t>
      </w: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 xml:space="preserve">конкурсе </w:t>
      </w:r>
      <w:r w:rsidR="00C069D9" w:rsidRPr="00F3661B">
        <w:rPr>
          <w:sz w:val="24"/>
          <w:szCs w:val="24"/>
          <w:lang w:eastAsia="ru-RU"/>
        </w:rPr>
        <w:t>–</w:t>
      </w:r>
      <w:r w:rsidR="001764A2" w:rsidRPr="00F3661B">
        <w:rPr>
          <w:color w:val="000000" w:themeColor="text1"/>
          <w:sz w:val="24"/>
          <w:szCs w:val="24"/>
          <w:lang w:eastAsia="ru-RU"/>
        </w:rPr>
        <w:t xml:space="preserve"> </w:t>
      </w:r>
      <w:r w:rsidR="00902CCB" w:rsidRPr="00F3661B">
        <w:rPr>
          <w:color w:val="000000" w:themeColor="text1"/>
          <w:sz w:val="24"/>
          <w:szCs w:val="24"/>
          <w:lang w:eastAsia="ru-RU"/>
        </w:rPr>
        <w:t xml:space="preserve">  </w:t>
      </w:r>
      <w:r w:rsidR="00A3001C" w:rsidRPr="00F3661B">
        <w:rPr>
          <w:color w:val="000000" w:themeColor="text1"/>
          <w:sz w:val="24"/>
          <w:szCs w:val="24"/>
          <w:lang w:eastAsia="ru-RU"/>
        </w:rPr>
        <w:t>2</w:t>
      </w:r>
      <w:r w:rsidR="00902CCB" w:rsidRPr="00F3661B">
        <w:rPr>
          <w:color w:val="000000" w:themeColor="text1"/>
          <w:sz w:val="24"/>
          <w:szCs w:val="24"/>
          <w:lang w:eastAsia="ru-RU"/>
        </w:rPr>
        <w:t xml:space="preserve"> </w:t>
      </w:r>
      <w:r w:rsidRPr="00F3661B">
        <w:rPr>
          <w:color w:val="000000" w:themeColor="text1"/>
          <w:sz w:val="24"/>
          <w:szCs w:val="24"/>
          <w:lang w:eastAsia="ru-RU"/>
        </w:rPr>
        <w:t>шт.</w:t>
      </w:r>
    </w:p>
    <w:p w:rsidR="005C539C" w:rsidRPr="00F3661B"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 </w:t>
      </w:r>
      <w:r w:rsidR="00D7524B" w:rsidRPr="002F74C6">
        <w:rPr>
          <w:sz w:val="24"/>
          <w:szCs w:val="24"/>
          <w:lang w:eastAsia="ru-RU"/>
        </w:rPr>
        <w:t>пр</w:t>
      </w:r>
      <w:r w:rsidR="002F74C6" w:rsidRPr="002F74C6">
        <w:rPr>
          <w:sz w:val="24"/>
          <w:szCs w:val="24"/>
          <w:lang w:eastAsia="ru-RU"/>
        </w:rPr>
        <w:t xml:space="preserve">едставители участников закупки </w:t>
      </w:r>
      <w:r w:rsidR="00D7524B" w:rsidRPr="002F74C6">
        <w:rPr>
          <w:sz w:val="24"/>
          <w:szCs w:val="24"/>
          <w:lang w:eastAsia="ru-RU"/>
        </w:rPr>
        <w:t xml:space="preserve">не </w:t>
      </w:r>
      <w:r w:rsidR="00CD1A83" w:rsidRPr="002F74C6">
        <w:rPr>
          <w:sz w:val="24"/>
          <w:szCs w:val="24"/>
          <w:lang w:eastAsia="ru-RU"/>
        </w:rPr>
        <w:t>присутствовали</w:t>
      </w:r>
      <w:bookmarkStart w:id="0" w:name="_Hlk525636172"/>
      <w:r w:rsidR="00D7524B" w:rsidRPr="002F74C6">
        <w:rPr>
          <w:sz w:val="24"/>
          <w:szCs w:val="24"/>
          <w:lang w:eastAsia="ru-RU"/>
        </w:rPr>
        <w:t>.</w:t>
      </w:r>
    </w:p>
    <w:p w:rsidR="00C31876" w:rsidRPr="0021042E" w:rsidRDefault="005C539C" w:rsidP="000F0F96">
      <w:pPr>
        <w:widowControl w:val="0"/>
        <w:autoSpaceDE w:val="0"/>
        <w:autoSpaceDN w:val="0"/>
        <w:adjustRightInd w:val="0"/>
        <w:jc w:val="both"/>
        <w:rPr>
          <w:sz w:val="24"/>
          <w:szCs w:val="24"/>
        </w:rPr>
      </w:pPr>
      <w:r w:rsidRPr="0021042E">
        <w:rPr>
          <w:b/>
          <w:sz w:val="24"/>
          <w:szCs w:val="24"/>
          <w:lang w:eastAsia="ru-RU"/>
        </w:rPr>
        <w:t xml:space="preserve">7. </w:t>
      </w:r>
      <w:bookmarkEnd w:id="0"/>
      <w:r w:rsidR="00C31876" w:rsidRPr="0021042E">
        <w:rPr>
          <w:sz w:val="24"/>
          <w:szCs w:val="24"/>
        </w:rPr>
        <w:t>Отозванных заявок на участие в конкурсе нет.</w:t>
      </w:r>
    </w:p>
    <w:p w:rsidR="007E4932" w:rsidRPr="0021042E" w:rsidRDefault="00D7524B" w:rsidP="00C57504">
      <w:pPr>
        <w:jc w:val="both"/>
        <w:rPr>
          <w:sz w:val="24"/>
          <w:szCs w:val="24"/>
        </w:rPr>
      </w:pPr>
      <w:r>
        <w:rPr>
          <w:b/>
          <w:sz w:val="24"/>
          <w:szCs w:val="24"/>
        </w:rPr>
        <w:t>8</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A3001C" w:rsidP="00C275F1">
            <w:pPr>
              <w:jc w:val="center"/>
              <w:rPr>
                <w:color w:val="000000" w:themeColor="text1"/>
                <w:sz w:val="24"/>
                <w:szCs w:val="24"/>
                <w:lang w:eastAsia="ru-RU"/>
              </w:rPr>
            </w:pPr>
            <w:r>
              <w:rPr>
                <w:color w:val="000000" w:themeColor="text1"/>
                <w:sz w:val="24"/>
                <w:szCs w:val="24"/>
                <w:lang w:eastAsia="ru-RU"/>
              </w:rPr>
              <w:t>1</w:t>
            </w:r>
            <w:r w:rsidR="00EF23D0">
              <w:rPr>
                <w:color w:val="000000" w:themeColor="text1"/>
                <w:sz w:val="24"/>
                <w:szCs w:val="24"/>
                <w:lang w:eastAsia="ru-RU"/>
              </w:rPr>
              <w:t>4</w:t>
            </w:r>
            <w:r>
              <w:rPr>
                <w:color w:val="000000" w:themeColor="text1"/>
                <w:sz w:val="24"/>
                <w:szCs w:val="24"/>
                <w:lang w:eastAsia="ru-RU"/>
              </w:rPr>
              <w:t>:</w:t>
            </w:r>
            <w:r w:rsidR="00EF23D0">
              <w:rPr>
                <w:color w:val="000000" w:themeColor="text1"/>
                <w:sz w:val="24"/>
                <w:szCs w:val="24"/>
                <w:lang w:eastAsia="ru-RU"/>
              </w:rPr>
              <w:t>00</w:t>
            </w:r>
            <w:r>
              <w:rPr>
                <w:color w:val="000000" w:themeColor="text1"/>
                <w:sz w:val="24"/>
                <w:szCs w:val="24"/>
                <w:lang w:eastAsia="ru-RU"/>
              </w:rPr>
              <w:t xml:space="preserve">     </w:t>
            </w:r>
            <w:r w:rsidR="00EF23D0">
              <w:rPr>
                <w:color w:val="000000" w:themeColor="text1"/>
                <w:sz w:val="24"/>
                <w:szCs w:val="24"/>
                <w:lang w:eastAsia="ru-RU"/>
              </w:rPr>
              <w:t>08</w:t>
            </w:r>
            <w:r w:rsidR="00902CCB">
              <w:rPr>
                <w:color w:val="000000" w:themeColor="text1"/>
                <w:sz w:val="24"/>
                <w:szCs w:val="24"/>
                <w:lang w:eastAsia="ru-RU"/>
              </w:rPr>
              <w:t>.1</w:t>
            </w:r>
            <w:r w:rsidR="00EF23D0">
              <w:rPr>
                <w:color w:val="000000" w:themeColor="text1"/>
                <w:sz w:val="24"/>
                <w:szCs w:val="24"/>
                <w:lang w:eastAsia="ru-RU"/>
              </w:rPr>
              <w:t>1</w:t>
            </w:r>
            <w:r w:rsidR="00902CCB">
              <w:rPr>
                <w:color w:val="000000" w:themeColor="text1"/>
                <w:sz w:val="24"/>
                <w:szCs w:val="24"/>
                <w:lang w:eastAsia="ru-RU"/>
              </w:rPr>
              <w:t>.2019</w:t>
            </w:r>
            <w:r w:rsidR="00BE5439">
              <w:rPr>
                <w:color w:val="000000" w:themeColor="text1"/>
                <w:sz w:val="24"/>
                <w:szCs w:val="24"/>
                <w:lang w:eastAsia="ru-RU"/>
              </w:rPr>
              <w:t xml:space="preserve"> г.</w:t>
            </w:r>
            <w:r w:rsidR="00902CCB">
              <w:rPr>
                <w:color w:val="000000" w:themeColor="text1"/>
                <w:sz w:val="24"/>
                <w:szCs w:val="24"/>
                <w:lang w:eastAsia="ru-RU"/>
              </w:rPr>
              <w:t xml:space="preserve"> </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r w:rsidR="00902CCB"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902CCB" w:rsidRDefault="00A3001C" w:rsidP="00A3001C">
            <w:pPr>
              <w:rPr>
                <w:color w:val="000000" w:themeColor="text1"/>
                <w:sz w:val="24"/>
                <w:szCs w:val="24"/>
                <w:lang w:eastAsia="ru-RU"/>
              </w:rPr>
            </w:pPr>
            <w:r>
              <w:rPr>
                <w:color w:val="000000" w:themeColor="text1"/>
                <w:sz w:val="24"/>
                <w:szCs w:val="24"/>
                <w:lang w:eastAsia="ru-RU"/>
              </w:rPr>
              <w:t xml:space="preserve">           </w:t>
            </w:r>
            <w:r w:rsidR="00900CF0">
              <w:rPr>
                <w:color w:val="000000" w:themeColor="text1"/>
                <w:sz w:val="24"/>
                <w:szCs w:val="24"/>
                <w:lang w:eastAsia="ru-RU"/>
              </w:rPr>
              <w:t xml:space="preserve"> </w:t>
            </w:r>
            <w:r w:rsidR="00EF23D0">
              <w:rPr>
                <w:color w:val="000000" w:themeColor="text1"/>
                <w:sz w:val="24"/>
                <w:szCs w:val="24"/>
                <w:lang w:eastAsia="ru-RU"/>
              </w:rPr>
              <w:t>15</w:t>
            </w:r>
            <w:r>
              <w:rPr>
                <w:color w:val="000000" w:themeColor="text1"/>
                <w:sz w:val="24"/>
                <w:szCs w:val="24"/>
                <w:lang w:eastAsia="ru-RU"/>
              </w:rPr>
              <w:t>:</w:t>
            </w:r>
            <w:r w:rsidR="00EF23D0">
              <w:rPr>
                <w:color w:val="000000" w:themeColor="text1"/>
                <w:sz w:val="24"/>
                <w:szCs w:val="24"/>
                <w:lang w:eastAsia="ru-RU"/>
              </w:rPr>
              <w:t>40</w:t>
            </w:r>
            <w:r>
              <w:rPr>
                <w:color w:val="000000" w:themeColor="text1"/>
                <w:sz w:val="24"/>
                <w:szCs w:val="24"/>
                <w:lang w:eastAsia="ru-RU"/>
              </w:rPr>
              <w:t xml:space="preserve">  </w:t>
            </w:r>
            <w:r w:rsidR="00E45DA9">
              <w:rPr>
                <w:color w:val="000000" w:themeColor="text1"/>
                <w:sz w:val="24"/>
                <w:szCs w:val="24"/>
                <w:lang w:eastAsia="ru-RU"/>
              </w:rPr>
              <w:t xml:space="preserve"> </w:t>
            </w:r>
            <w:r w:rsidR="00C531A8">
              <w:rPr>
                <w:color w:val="000000" w:themeColor="text1"/>
                <w:sz w:val="24"/>
                <w:szCs w:val="24"/>
                <w:lang w:eastAsia="ru-RU"/>
              </w:rPr>
              <w:t xml:space="preserve"> </w:t>
            </w:r>
            <w:r>
              <w:rPr>
                <w:color w:val="000000" w:themeColor="text1"/>
                <w:sz w:val="24"/>
                <w:szCs w:val="24"/>
                <w:lang w:eastAsia="ru-RU"/>
              </w:rPr>
              <w:t>1</w:t>
            </w:r>
            <w:r w:rsidR="00EF23D0">
              <w:rPr>
                <w:color w:val="000000" w:themeColor="text1"/>
                <w:sz w:val="24"/>
                <w:szCs w:val="24"/>
                <w:lang w:eastAsia="ru-RU"/>
              </w:rPr>
              <w:t>1</w:t>
            </w:r>
            <w:r>
              <w:rPr>
                <w:color w:val="000000" w:themeColor="text1"/>
                <w:sz w:val="24"/>
                <w:szCs w:val="24"/>
                <w:lang w:eastAsia="ru-RU"/>
              </w:rPr>
              <w:t>.1</w:t>
            </w:r>
            <w:r w:rsidR="00EF23D0">
              <w:rPr>
                <w:color w:val="000000" w:themeColor="text1"/>
                <w:sz w:val="24"/>
                <w:szCs w:val="24"/>
                <w:lang w:eastAsia="ru-RU"/>
              </w:rPr>
              <w:t>1</w:t>
            </w:r>
            <w:r>
              <w:rPr>
                <w:color w:val="000000" w:themeColor="text1"/>
                <w:sz w:val="24"/>
                <w:szCs w:val="24"/>
                <w:lang w:eastAsia="ru-RU"/>
              </w:rPr>
              <w:t>.2019</w:t>
            </w:r>
            <w:r w:rsidR="00BE5439">
              <w:rPr>
                <w:color w:val="000000" w:themeColor="text1"/>
                <w:sz w:val="24"/>
                <w:szCs w:val="24"/>
                <w:lang w:eastAsia="ru-RU"/>
              </w:rPr>
              <w:t xml:space="preserve"> г.</w:t>
            </w:r>
            <w:r>
              <w:rPr>
                <w:color w:val="000000" w:themeColor="text1"/>
                <w:sz w:val="24"/>
                <w:szCs w:val="24"/>
                <w:lang w:eastAsia="ru-RU"/>
              </w:rPr>
              <w:t xml:space="preserve">     </w:t>
            </w:r>
          </w:p>
        </w:tc>
        <w:tc>
          <w:tcPr>
            <w:tcW w:w="1625"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902CCB" w:rsidP="00D700EF">
            <w:pPr>
              <w:jc w:val="center"/>
              <w:rPr>
                <w:color w:val="000000" w:themeColor="text1"/>
                <w:sz w:val="24"/>
                <w:szCs w:val="24"/>
                <w:lang w:eastAsia="ru-RU"/>
              </w:rPr>
            </w:pPr>
            <w:r>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A3001C" w:rsidP="00D700EF">
            <w:pPr>
              <w:jc w:val="center"/>
              <w:rPr>
                <w:sz w:val="24"/>
                <w:szCs w:val="24"/>
                <w:lang w:eastAsia="ru-RU"/>
              </w:rPr>
            </w:pPr>
            <w:r w:rsidRPr="00D7524B">
              <w:rPr>
                <w:sz w:val="24"/>
                <w:szCs w:val="24"/>
                <w:lang w:eastAsia="ru-RU"/>
              </w:rPr>
              <w:t>б/н</w:t>
            </w:r>
          </w:p>
        </w:tc>
      </w:tr>
    </w:tbl>
    <w:p w:rsidR="00EF09FD" w:rsidRDefault="00EF09FD" w:rsidP="00C57504">
      <w:pPr>
        <w:jc w:val="both"/>
        <w:rPr>
          <w:b/>
          <w:sz w:val="24"/>
          <w:szCs w:val="24"/>
          <w:lang w:eastAsia="ru-RU"/>
        </w:rPr>
      </w:pPr>
    </w:p>
    <w:p w:rsidR="00C71263" w:rsidRPr="0021042E" w:rsidRDefault="00D7524B" w:rsidP="00C57504">
      <w:pPr>
        <w:jc w:val="both"/>
        <w:rPr>
          <w:sz w:val="24"/>
          <w:szCs w:val="24"/>
          <w:lang w:eastAsia="ru-RU"/>
        </w:rPr>
      </w:pPr>
      <w:r>
        <w:rPr>
          <w:b/>
          <w:sz w:val="24"/>
          <w:szCs w:val="24"/>
          <w:lang w:eastAsia="ru-RU"/>
        </w:rPr>
        <w:t>9</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sidR="00A3001C">
        <w:rPr>
          <w:sz w:val="24"/>
          <w:szCs w:val="24"/>
          <w:lang w:eastAsia="ru-RU"/>
        </w:rPr>
        <w:t>о</w:t>
      </w:r>
      <w:r>
        <w:rPr>
          <w:sz w:val="24"/>
          <w:szCs w:val="24"/>
          <w:lang w:eastAsia="ru-RU"/>
        </w:rPr>
        <w:t>к</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D7524B" w:rsidP="00C57504">
      <w:pPr>
        <w:ind w:left="786"/>
        <w:jc w:val="both"/>
        <w:rPr>
          <w:sz w:val="24"/>
          <w:szCs w:val="24"/>
        </w:rPr>
      </w:pPr>
      <w:r>
        <w:rPr>
          <w:sz w:val="24"/>
          <w:szCs w:val="24"/>
          <w:lang w:eastAsia="ru-RU"/>
        </w:rPr>
        <w:t>9</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A06B0C">
        <w:rPr>
          <w:sz w:val="24"/>
          <w:szCs w:val="24"/>
          <w:lang w:eastAsia="ru-RU"/>
        </w:rPr>
        <w:t>ов</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B20945" w:rsidRDefault="00692DA0" w:rsidP="00524B21">
            <w:pPr>
              <w:jc w:val="center"/>
              <w:rPr>
                <w:lang w:eastAsia="ru-RU"/>
              </w:rPr>
            </w:pPr>
            <w:r w:rsidRPr="00B20945">
              <w:rPr>
                <w:lang w:eastAsia="ru-RU"/>
              </w:rPr>
              <w:t>Регистрационный номер конверта с заявкой</w:t>
            </w:r>
          </w:p>
        </w:tc>
        <w:tc>
          <w:tcPr>
            <w:tcW w:w="1673" w:type="pct"/>
            <w:vAlign w:val="center"/>
            <w:hideMark/>
          </w:tcPr>
          <w:p w:rsidR="00B15BFB" w:rsidRPr="00B20945" w:rsidRDefault="00413261" w:rsidP="00524B21">
            <w:pPr>
              <w:jc w:val="center"/>
              <w:rPr>
                <w:lang w:eastAsia="ru-RU"/>
              </w:rPr>
            </w:pPr>
            <w:r w:rsidRPr="00B20945">
              <w:rPr>
                <w:lang w:eastAsia="ru-RU"/>
              </w:rPr>
              <w:t>Наименование</w:t>
            </w:r>
            <w:r w:rsidR="00B15BFB" w:rsidRPr="00B20945">
              <w:rPr>
                <w:lang w:eastAsia="ru-RU"/>
              </w:rPr>
              <w:t xml:space="preserve">, </w:t>
            </w:r>
          </w:p>
          <w:p w:rsidR="00692DA0" w:rsidRPr="00B20945" w:rsidRDefault="00692DA0" w:rsidP="00524B21">
            <w:pPr>
              <w:jc w:val="center"/>
              <w:rPr>
                <w:lang w:eastAsia="ru-RU"/>
              </w:rPr>
            </w:pPr>
            <w:r w:rsidRPr="00B20945">
              <w:rPr>
                <w:lang w:eastAsia="ru-RU"/>
              </w:rPr>
              <w:t xml:space="preserve"> ИНН, КПП, ОГРН</w:t>
            </w:r>
          </w:p>
          <w:p w:rsidR="00692DA0" w:rsidRPr="00B20945" w:rsidRDefault="00534D62" w:rsidP="00F8353C">
            <w:pPr>
              <w:jc w:val="center"/>
              <w:rPr>
                <w:lang w:eastAsia="ru-RU"/>
              </w:rPr>
            </w:pPr>
            <w:r w:rsidRPr="00B20945">
              <w:rPr>
                <w:lang w:eastAsia="ru-RU"/>
              </w:rPr>
              <w:t xml:space="preserve">участника </w:t>
            </w:r>
            <w:r w:rsidR="00E76D3E" w:rsidRPr="00B20945">
              <w:rPr>
                <w:lang w:eastAsia="ru-RU"/>
              </w:rPr>
              <w:t>закупки</w:t>
            </w:r>
          </w:p>
        </w:tc>
        <w:tc>
          <w:tcPr>
            <w:tcW w:w="2281" w:type="pct"/>
            <w:vAlign w:val="center"/>
            <w:hideMark/>
          </w:tcPr>
          <w:p w:rsidR="000F1A95" w:rsidRPr="00B20945" w:rsidRDefault="000F1A95" w:rsidP="000F1A95">
            <w:pPr>
              <w:jc w:val="center"/>
              <w:rPr>
                <w:lang w:eastAsia="ru-RU"/>
              </w:rPr>
            </w:pPr>
            <w:r w:rsidRPr="00B20945">
              <w:rPr>
                <w:lang w:eastAsia="ru-RU"/>
              </w:rPr>
              <w:t>Почтовый адрес</w:t>
            </w:r>
          </w:p>
          <w:p w:rsidR="000F1A95" w:rsidRPr="00B20945" w:rsidRDefault="000F1A95" w:rsidP="000F1A95">
            <w:pPr>
              <w:jc w:val="center"/>
              <w:rPr>
                <w:lang w:eastAsia="ru-RU"/>
              </w:rPr>
            </w:pPr>
            <w:r w:rsidRPr="00B20945">
              <w:rPr>
                <w:lang w:eastAsia="ru-RU"/>
              </w:rPr>
              <w:t>участника закупки /</w:t>
            </w:r>
          </w:p>
          <w:p w:rsidR="000F1A95" w:rsidRPr="00B20945" w:rsidRDefault="000F1A95" w:rsidP="000F1A95">
            <w:pPr>
              <w:jc w:val="center"/>
              <w:rPr>
                <w:lang w:eastAsia="ru-RU"/>
              </w:rPr>
            </w:pPr>
            <w:r w:rsidRPr="00B20945">
              <w:rPr>
                <w:lang w:eastAsia="ru-RU"/>
              </w:rPr>
              <w:t>адрес места нахождения</w:t>
            </w:r>
          </w:p>
          <w:p w:rsidR="00692DA0" w:rsidRPr="00B20945" w:rsidRDefault="000F1A95" w:rsidP="000F1A95">
            <w:pPr>
              <w:jc w:val="center"/>
              <w:rPr>
                <w:lang w:eastAsia="ru-RU"/>
              </w:rPr>
            </w:pPr>
            <w:r w:rsidRPr="00B20945">
              <w:rPr>
                <w:lang w:eastAsia="ru-RU"/>
              </w:rPr>
              <w:t>участника закупки</w:t>
            </w:r>
          </w:p>
        </w:tc>
      </w:tr>
      <w:tr w:rsidR="00437158" w:rsidRPr="0021042E" w:rsidTr="00E34134">
        <w:trPr>
          <w:trHeight w:val="20"/>
          <w:tblCellSpacing w:w="0" w:type="dxa"/>
        </w:trPr>
        <w:tc>
          <w:tcPr>
            <w:tcW w:w="1046" w:type="pct"/>
            <w:vAlign w:val="center"/>
          </w:tcPr>
          <w:p w:rsidR="00437158" w:rsidRPr="00EF09FD" w:rsidRDefault="00437158" w:rsidP="00437158">
            <w:pPr>
              <w:jc w:val="center"/>
              <w:rPr>
                <w:bCs/>
                <w:sz w:val="22"/>
                <w:szCs w:val="22"/>
                <w:lang w:eastAsia="ru-RU"/>
              </w:rPr>
            </w:pPr>
            <w:r w:rsidRPr="00EF09FD">
              <w:rPr>
                <w:bCs/>
                <w:sz w:val="22"/>
                <w:szCs w:val="22"/>
                <w:lang w:eastAsia="ru-RU"/>
              </w:rPr>
              <w:t>1</w:t>
            </w:r>
          </w:p>
        </w:tc>
        <w:tc>
          <w:tcPr>
            <w:tcW w:w="1673" w:type="pct"/>
          </w:tcPr>
          <w:p w:rsidR="00437158" w:rsidRPr="00EF09FD" w:rsidRDefault="00A06B0C" w:rsidP="00B20945">
            <w:pPr>
              <w:tabs>
                <w:tab w:val="left" w:pos="3468"/>
              </w:tabs>
              <w:jc w:val="center"/>
              <w:rPr>
                <w:b/>
                <w:sz w:val="22"/>
                <w:szCs w:val="22"/>
              </w:rPr>
            </w:pPr>
            <w:r w:rsidRPr="00EF09FD">
              <w:rPr>
                <w:b/>
                <w:sz w:val="22"/>
                <w:szCs w:val="22"/>
              </w:rPr>
              <w:t>ООО «Торговый дом «Смоленские машины»</w:t>
            </w:r>
          </w:p>
          <w:p w:rsidR="00A06B0C" w:rsidRPr="00EF09FD" w:rsidRDefault="00A06B0C" w:rsidP="00B20945">
            <w:pPr>
              <w:tabs>
                <w:tab w:val="left" w:pos="3468"/>
              </w:tabs>
              <w:jc w:val="center"/>
              <w:rPr>
                <w:bCs/>
                <w:sz w:val="22"/>
                <w:szCs w:val="22"/>
              </w:rPr>
            </w:pPr>
            <w:r w:rsidRPr="00EF09FD">
              <w:rPr>
                <w:bCs/>
                <w:sz w:val="22"/>
                <w:szCs w:val="22"/>
              </w:rPr>
              <w:t>ИНН 6731073206</w:t>
            </w:r>
          </w:p>
          <w:p w:rsidR="00A06B0C" w:rsidRPr="00EF09FD" w:rsidRDefault="00EF09FD" w:rsidP="00EF09FD">
            <w:pPr>
              <w:tabs>
                <w:tab w:val="left" w:pos="3468"/>
              </w:tabs>
              <w:rPr>
                <w:bCs/>
                <w:sz w:val="22"/>
                <w:szCs w:val="22"/>
              </w:rPr>
            </w:pPr>
            <w:r>
              <w:rPr>
                <w:bCs/>
                <w:sz w:val="22"/>
                <w:szCs w:val="22"/>
              </w:rPr>
              <w:t xml:space="preserve">               </w:t>
            </w:r>
            <w:r w:rsidR="00A06B0C" w:rsidRPr="00EF09FD">
              <w:rPr>
                <w:bCs/>
                <w:sz w:val="22"/>
                <w:szCs w:val="22"/>
              </w:rPr>
              <w:t>КПП 502401001</w:t>
            </w:r>
          </w:p>
          <w:p w:rsidR="00A06B0C" w:rsidRPr="00EF09FD" w:rsidRDefault="00EF09FD" w:rsidP="00B20945">
            <w:pPr>
              <w:tabs>
                <w:tab w:val="left" w:pos="3468"/>
              </w:tabs>
              <w:jc w:val="center"/>
              <w:rPr>
                <w:sz w:val="22"/>
                <w:szCs w:val="22"/>
              </w:rPr>
            </w:pPr>
            <w:r>
              <w:rPr>
                <w:bCs/>
                <w:sz w:val="22"/>
                <w:szCs w:val="22"/>
              </w:rPr>
              <w:lastRenderedPageBreak/>
              <w:t xml:space="preserve">      </w:t>
            </w:r>
            <w:r w:rsidR="00A06B0C" w:rsidRPr="00EF09FD">
              <w:rPr>
                <w:bCs/>
                <w:sz w:val="22"/>
                <w:szCs w:val="22"/>
              </w:rPr>
              <w:t>ОГРН 1096731000431</w:t>
            </w:r>
          </w:p>
        </w:tc>
        <w:tc>
          <w:tcPr>
            <w:tcW w:w="2281" w:type="pct"/>
          </w:tcPr>
          <w:p w:rsidR="00D529BC" w:rsidRDefault="00D529BC" w:rsidP="00970230">
            <w:pPr>
              <w:jc w:val="center"/>
              <w:rPr>
                <w:sz w:val="22"/>
                <w:szCs w:val="22"/>
              </w:rPr>
            </w:pPr>
            <w:r>
              <w:rPr>
                <w:sz w:val="22"/>
                <w:szCs w:val="22"/>
              </w:rPr>
              <w:lastRenderedPageBreak/>
              <w:t>214000 г. Смоленск, проспект Гагарина, д.5, офис 217/</w:t>
            </w:r>
          </w:p>
          <w:p w:rsidR="00E45DA9" w:rsidRPr="00EF09FD" w:rsidRDefault="00D41E51" w:rsidP="00970230">
            <w:pPr>
              <w:jc w:val="center"/>
              <w:rPr>
                <w:sz w:val="22"/>
                <w:szCs w:val="22"/>
              </w:rPr>
            </w:pPr>
            <w:r w:rsidRPr="00EF09FD">
              <w:rPr>
                <w:sz w:val="22"/>
                <w:szCs w:val="22"/>
              </w:rPr>
              <w:t>143409</w:t>
            </w:r>
            <w:r w:rsidR="00D529BC">
              <w:rPr>
                <w:sz w:val="22"/>
                <w:szCs w:val="22"/>
              </w:rPr>
              <w:t xml:space="preserve"> </w:t>
            </w:r>
            <w:bookmarkStart w:id="1" w:name="_GoBack"/>
            <w:bookmarkEnd w:id="1"/>
            <w:r w:rsidRPr="00EF09FD">
              <w:rPr>
                <w:sz w:val="22"/>
                <w:szCs w:val="22"/>
              </w:rPr>
              <w:t>Московская область.</w:t>
            </w:r>
          </w:p>
          <w:p w:rsidR="00D41E51" w:rsidRPr="00EF09FD" w:rsidRDefault="00D41E51" w:rsidP="00970230">
            <w:pPr>
              <w:jc w:val="center"/>
              <w:rPr>
                <w:sz w:val="22"/>
                <w:szCs w:val="22"/>
              </w:rPr>
            </w:pPr>
            <w:r w:rsidRPr="00EF09FD">
              <w:rPr>
                <w:sz w:val="22"/>
                <w:szCs w:val="22"/>
              </w:rPr>
              <w:t xml:space="preserve">г. Красногорск, улица Успенская, д.4а, </w:t>
            </w:r>
          </w:p>
          <w:p w:rsidR="00D41E51" w:rsidRPr="00EF09FD" w:rsidRDefault="00D41E51" w:rsidP="00970230">
            <w:pPr>
              <w:jc w:val="center"/>
              <w:rPr>
                <w:sz w:val="22"/>
                <w:szCs w:val="22"/>
              </w:rPr>
            </w:pPr>
            <w:r w:rsidRPr="00EF09FD">
              <w:rPr>
                <w:sz w:val="22"/>
                <w:szCs w:val="22"/>
              </w:rPr>
              <w:lastRenderedPageBreak/>
              <w:t>офис 324А</w:t>
            </w:r>
          </w:p>
        </w:tc>
      </w:tr>
      <w:tr w:rsidR="00A3001C" w:rsidRPr="0021042E" w:rsidTr="00E34134">
        <w:trPr>
          <w:trHeight w:val="20"/>
          <w:tblCellSpacing w:w="0" w:type="dxa"/>
        </w:trPr>
        <w:tc>
          <w:tcPr>
            <w:tcW w:w="1046" w:type="pct"/>
            <w:vAlign w:val="center"/>
          </w:tcPr>
          <w:p w:rsidR="00A3001C" w:rsidRPr="00C531A8" w:rsidRDefault="00A3001C" w:rsidP="00437158">
            <w:pPr>
              <w:jc w:val="center"/>
              <w:rPr>
                <w:bCs/>
                <w:sz w:val="22"/>
                <w:szCs w:val="22"/>
                <w:lang w:eastAsia="ru-RU"/>
              </w:rPr>
            </w:pPr>
            <w:r w:rsidRPr="00C531A8">
              <w:rPr>
                <w:bCs/>
                <w:sz w:val="22"/>
                <w:szCs w:val="22"/>
                <w:lang w:eastAsia="ru-RU"/>
              </w:rPr>
              <w:lastRenderedPageBreak/>
              <w:t>2</w:t>
            </w:r>
          </w:p>
        </w:tc>
        <w:tc>
          <w:tcPr>
            <w:tcW w:w="1673" w:type="pct"/>
          </w:tcPr>
          <w:p w:rsidR="00A3001C" w:rsidRDefault="00EF09FD" w:rsidP="00EF09FD">
            <w:pPr>
              <w:tabs>
                <w:tab w:val="left" w:pos="3468"/>
              </w:tabs>
              <w:jc w:val="center"/>
              <w:rPr>
                <w:b/>
                <w:bCs/>
                <w:sz w:val="22"/>
                <w:szCs w:val="22"/>
              </w:rPr>
            </w:pPr>
            <w:r w:rsidRPr="00EF09FD">
              <w:rPr>
                <w:b/>
                <w:bCs/>
                <w:sz w:val="22"/>
                <w:szCs w:val="22"/>
              </w:rPr>
              <w:t>ООО «Трактористы»</w:t>
            </w:r>
          </w:p>
          <w:p w:rsidR="00EF09FD" w:rsidRPr="00EF09FD" w:rsidRDefault="00EF09FD" w:rsidP="00EF09FD">
            <w:pPr>
              <w:tabs>
                <w:tab w:val="left" w:pos="3468"/>
              </w:tabs>
              <w:jc w:val="center"/>
              <w:rPr>
                <w:sz w:val="22"/>
                <w:szCs w:val="22"/>
              </w:rPr>
            </w:pPr>
            <w:r w:rsidRPr="00EF09FD">
              <w:rPr>
                <w:sz w:val="22"/>
                <w:szCs w:val="22"/>
              </w:rPr>
              <w:t>ИНН</w:t>
            </w:r>
            <w:r>
              <w:rPr>
                <w:sz w:val="22"/>
                <w:szCs w:val="22"/>
              </w:rPr>
              <w:t xml:space="preserve"> 5263056997</w:t>
            </w:r>
          </w:p>
          <w:p w:rsidR="00EF09FD" w:rsidRPr="00EF09FD" w:rsidRDefault="00EF09FD" w:rsidP="00EF09FD">
            <w:pPr>
              <w:tabs>
                <w:tab w:val="left" w:pos="3468"/>
              </w:tabs>
              <w:rPr>
                <w:sz w:val="22"/>
                <w:szCs w:val="22"/>
              </w:rPr>
            </w:pPr>
            <w:r>
              <w:rPr>
                <w:sz w:val="22"/>
                <w:szCs w:val="22"/>
              </w:rPr>
              <w:t xml:space="preserve">                </w:t>
            </w:r>
            <w:r w:rsidRPr="00EF09FD">
              <w:rPr>
                <w:sz w:val="22"/>
                <w:szCs w:val="22"/>
              </w:rPr>
              <w:t>КПП</w:t>
            </w:r>
            <w:r>
              <w:rPr>
                <w:sz w:val="22"/>
                <w:szCs w:val="22"/>
              </w:rPr>
              <w:t xml:space="preserve"> 526301001</w:t>
            </w:r>
          </w:p>
          <w:p w:rsidR="00EF09FD" w:rsidRPr="00EF09FD" w:rsidRDefault="00EF09FD" w:rsidP="00EF09FD">
            <w:pPr>
              <w:tabs>
                <w:tab w:val="left" w:pos="3468"/>
              </w:tabs>
              <w:jc w:val="center"/>
              <w:rPr>
                <w:b/>
                <w:bCs/>
                <w:sz w:val="22"/>
                <w:szCs w:val="22"/>
              </w:rPr>
            </w:pPr>
            <w:r>
              <w:rPr>
                <w:sz w:val="22"/>
                <w:szCs w:val="22"/>
              </w:rPr>
              <w:t xml:space="preserve">        </w:t>
            </w:r>
            <w:r w:rsidRPr="00EF09FD">
              <w:rPr>
                <w:sz w:val="22"/>
                <w:szCs w:val="22"/>
              </w:rPr>
              <w:t>ОГРН</w:t>
            </w:r>
            <w:r>
              <w:rPr>
                <w:sz w:val="22"/>
                <w:szCs w:val="22"/>
              </w:rPr>
              <w:t xml:space="preserve"> 1065263038081</w:t>
            </w:r>
          </w:p>
        </w:tc>
        <w:tc>
          <w:tcPr>
            <w:tcW w:w="2281" w:type="pct"/>
          </w:tcPr>
          <w:p w:rsidR="00EF09FD" w:rsidRDefault="00EF09FD" w:rsidP="00900CF0">
            <w:pPr>
              <w:jc w:val="center"/>
              <w:rPr>
                <w:sz w:val="22"/>
                <w:szCs w:val="22"/>
              </w:rPr>
            </w:pPr>
            <w:r>
              <w:rPr>
                <w:sz w:val="22"/>
                <w:szCs w:val="22"/>
              </w:rPr>
              <w:t>603014,</w:t>
            </w:r>
          </w:p>
          <w:p w:rsidR="00EF09FD" w:rsidRDefault="00EF09FD" w:rsidP="00900CF0">
            <w:pPr>
              <w:jc w:val="center"/>
              <w:rPr>
                <w:sz w:val="22"/>
                <w:szCs w:val="22"/>
              </w:rPr>
            </w:pPr>
            <w:r>
              <w:rPr>
                <w:sz w:val="22"/>
                <w:szCs w:val="22"/>
              </w:rPr>
              <w:t>г. Нижний Новгород,</w:t>
            </w:r>
          </w:p>
          <w:p w:rsidR="00EF09FD" w:rsidRPr="00C531A8" w:rsidRDefault="00EF09FD" w:rsidP="00900CF0">
            <w:pPr>
              <w:jc w:val="center"/>
              <w:rPr>
                <w:sz w:val="22"/>
                <w:szCs w:val="22"/>
              </w:rPr>
            </w:pPr>
            <w:r>
              <w:rPr>
                <w:sz w:val="22"/>
                <w:szCs w:val="22"/>
              </w:rPr>
              <w:t xml:space="preserve">улица Коминтерна, дом 45А кабинет 2 </w:t>
            </w:r>
          </w:p>
        </w:tc>
      </w:tr>
    </w:tbl>
    <w:p w:rsidR="00970230" w:rsidRDefault="00970230" w:rsidP="00692DA0">
      <w:pPr>
        <w:ind w:left="786"/>
        <w:jc w:val="both"/>
        <w:rPr>
          <w:sz w:val="24"/>
          <w:szCs w:val="24"/>
          <w:lang w:eastAsia="ru-RU"/>
        </w:rPr>
      </w:pPr>
    </w:p>
    <w:p w:rsidR="00032C4E" w:rsidRDefault="00D7524B" w:rsidP="00692DA0">
      <w:pPr>
        <w:ind w:left="786"/>
        <w:jc w:val="both"/>
        <w:rPr>
          <w:sz w:val="24"/>
          <w:szCs w:val="24"/>
        </w:rPr>
      </w:pPr>
      <w:r>
        <w:rPr>
          <w:sz w:val="24"/>
          <w:szCs w:val="24"/>
          <w:lang w:eastAsia="ru-RU"/>
        </w:rPr>
        <w:t>9</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sidR="002D1ED9">
        <w:rPr>
          <w:sz w:val="24"/>
          <w:szCs w:val="24"/>
        </w:rPr>
        <w:t>ах</w:t>
      </w:r>
      <w:r w:rsidR="009671C4" w:rsidRPr="0021042E">
        <w:rPr>
          <w:sz w:val="24"/>
          <w:szCs w:val="24"/>
        </w:rPr>
        <w:t xml:space="preserve"> </w:t>
      </w:r>
      <w:r w:rsidR="00F8353C" w:rsidRPr="0021042E">
        <w:rPr>
          <w:sz w:val="24"/>
          <w:szCs w:val="24"/>
        </w:rPr>
        <w:t>участник</w:t>
      </w:r>
      <w:r w:rsidR="00B8740E">
        <w:rPr>
          <w:sz w:val="24"/>
          <w:szCs w:val="24"/>
        </w:rPr>
        <w:t>ов</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2410"/>
        <w:gridCol w:w="2552"/>
      </w:tblGrid>
      <w:tr w:rsidR="008912E2" w:rsidRPr="0021042E" w:rsidTr="00590B1C">
        <w:trPr>
          <w:trHeight w:val="20"/>
          <w:tblHeader/>
          <w:tblCellSpacing w:w="0" w:type="dxa"/>
        </w:trPr>
        <w:tc>
          <w:tcPr>
            <w:tcW w:w="709" w:type="dxa"/>
            <w:vMerge w:val="restart"/>
          </w:tcPr>
          <w:p w:rsidR="008912E2" w:rsidRPr="00B20945" w:rsidRDefault="008912E2" w:rsidP="00B15BFB">
            <w:pPr>
              <w:jc w:val="center"/>
            </w:pPr>
          </w:p>
          <w:p w:rsidR="008912E2" w:rsidRPr="00B20945" w:rsidRDefault="008912E2" w:rsidP="00B15BFB">
            <w:pPr>
              <w:jc w:val="center"/>
            </w:pPr>
            <w:r w:rsidRPr="00B20945">
              <w:t>№</w:t>
            </w:r>
          </w:p>
          <w:p w:rsidR="008912E2" w:rsidRPr="00B20945" w:rsidRDefault="008912E2" w:rsidP="00B15BFB">
            <w:pPr>
              <w:jc w:val="center"/>
            </w:pPr>
            <w:r w:rsidRPr="00B20945">
              <w:t>п/п</w:t>
            </w:r>
          </w:p>
        </w:tc>
        <w:tc>
          <w:tcPr>
            <w:tcW w:w="4394" w:type="dxa"/>
            <w:vMerge w:val="restart"/>
            <w:vAlign w:val="center"/>
            <w:hideMark/>
          </w:tcPr>
          <w:p w:rsidR="008912E2" w:rsidRPr="00B20945" w:rsidRDefault="008912E2" w:rsidP="007B0E85">
            <w:pPr>
              <w:jc w:val="center"/>
            </w:pPr>
            <w:r w:rsidRPr="00B20945">
              <w:t>Наименование показателя</w:t>
            </w:r>
          </w:p>
        </w:tc>
        <w:tc>
          <w:tcPr>
            <w:tcW w:w="4962" w:type="dxa"/>
            <w:gridSpan w:val="2"/>
            <w:vAlign w:val="center"/>
            <w:hideMark/>
          </w:tcPr>
          <w:p w:rsidR="008912E2" w:rsidRPr="00B20945" w:rsidRDefault="008912E2" w:rsidP="00F10C89">
            <w:pPr>
              <w:tabs>
                <w:tab w:val="left" w:pos="1518"/>
              </w:tabs>
              <w:jc w:val="center"/>
              <w:rPr>
                <w:lang w:eastAsia="ru-RU"/>
              </w:rPr>
            </w:pPr>
            <w:r w:rsidRPr="00B20945">
              <w:rPr>
                <w:lang w:eastAsia="ru-RU"/>
              </w:rPr>
              <w:t>Наименование участника закупки</w:t>
            </w:r>
          </w:p>
        </w:tc>
      </w:tr>
      <w:tr w:rsidR="00040227" w:rsidRPr="0021042E" w:rsidTr="006E5F44">
        <w:trPr>
          <w:trHeight w:val="483"/>
          <w:tblHeader/>
          <w:tblCellSpacing w:w="0" w:type="dxa"/>
        </w:trPr>
        <w:tc>
          <w:tcPr>
            <w:tcW w:w="709" w:type="dxa"/>
            <w:vMerge/>
          </w:tcPr>
          <w:p w:rsidR="00040227" w:rsidRPr="00B20945" w:rsidRDefault="00040227" w:rsidP="00040227">
            <w:pPr>
              <w:jc w:val="center"/>
              <w:rPr>
                <w:b/>
                <w:lang w:eastAsia="ru-RU"/>
              </w:rPr>
            </w:pPr>
          </w:p>
        </w:tc>
        <w:tc>
          <w:tcPr>
            <w:tcW w:w="4394" w:type="dxa"/>
            <w:vMerge/>
            <w:vAlign w:val="center"/>
            <w:hideMark/>
          </w:tcPr>
          <w:p w:rsidR="00040227" w:rsidRPr="00B20945" w:rsidRDefault="00040227" w:rsidP="00040227">
            <w:pPr>
              <w:jc w:val="center"/>
              <w:rPr>
                <w:b/>
                <w:lang w:eastAsia="ru-RU"/>
              </w:rPr>
            </w:pPr>
          </w:p>
        </w:tc>
        <w:tc>
          <w:tcPr>
            <w:tcW w:w="2410" w:type="dxa"/>
            <w:vAlign w:val="center"/>
          </w:tcPr>
          <w:p w:rsidR="00040227" w:rsidRPr="003F19D3" w:rsidRDefault="00A06B0C" w:rsidP="00040227">
            <w:pPr>
              <w:tabs>
                <w:tab w:val="left" w:pos="3468"/>
              </w:tabs>
              <w:jc w:val="center"/>
              <w:rPr>
                <w:b/>
              </w:rPr>
            </w:pPr>
            <w:r w:rsidRPr="003F19D3">
              <w:rPr>
                <w:b/>
              </w:rPr>
              <w:t>ООО «Торговый дом «Смоленские машины»</w:t>
            </w:r>
          </w:p>
        </w:tc>
        <w:tc>
          <w:tcPr>
            <w:tcW w:w="2552" w:type="dxa"/>
            <w:vAlign w:val="center"/>
          </w:tcPr>
          <w:p w:rsidR="00EF09FD" w:rsidRPr="003F19D3" w:rsidRDefault="00EF09FD" w:rsidP="003F19D3">
            <w:pPr>
              <w:tabs>
                <w:tab w:val="left" w:pos="3468"/>
              </w:tabs>
              <w:jc w:val="center"/>
              <w:rPr>
                <w:b/>
                <w:bCs/>
              </w:rPr>
            </w:pPr>
            <w:r w:rsidRPr="003F19D3">
              <w:rPr>
                <w:b/>
                <w:bCs/>
              </w:rPr>
              <w:t>ООО «Трактористы»</w:t>
            </w:r>
          </w:p>
          <w:p w:rsidR="00040227" w:rsidRPr="003F19D3" w:rsidRDefault="00040227" w:rsidP="00040227">
            <w:pPr>
              <w:tabs>
                <w:tab w:val="left" w:pos="3468"/>
              </w:tabs>
              <w:jc w:val="center"/>
              <w:rPr>
                <w:b/>
              </w:rPr>
            </w:pPr>
          </w:p>
        </w:tc>
      </w:tr>
      <w:tr w:rsidR="00040227" w:rsidRPr="0021042E" w:rsidTr="006E5F44">
        <w:trPr>
          <w:trHeight w:val="1114"/>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1</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Цена договора, указанная в заявке (руб.)</w:t>
            </w:r>
          </w:p>
        </w:tc>
        <w:tc>
          <w:tcPr>
            <w:tcW w:w="2410" w:type="dxa"/>
            <w:vAlign w:val="center"/>
          </w:tcPr>
          <w:p w:rsidR="00040227" w:rsidRPr="00B20945" w:rsidRDefault="00D41E51" w:rsidP="00040227">
            <w:pPr>
              <w:jc w:val="center"/>
              <w:rPr>
                <w:sz w:val="22"/>
                <w:szCs w:val="22"/>
                <w:lang w:eastAsia="ru-RU"/>
              </w:rPr>
            </w:pPr>
            <w:r>
              <w:rPr>
                <w:sz w:val="22"/>
                <w:szCs w:val="22"/>
                <w:lang w:eastAsia="ru-RU"/>
              </w:rPr>
              <w:t>3 229 000</w:t>
            </w:r>
            <w:r w:rsidR="00900CF0" w:rsidRPr="00B20945">
              <w:rPr>
                <w:sz w:val="22"/>
                <w:szCs w:val="22"/>
                <w:lang w:eastAsia="ru-RU"/>
              </w:rPr>
              <w:t>,00 (</w:t>
            </w:r>
            <w:r>
              <w:rPr>
                <w:sz w:val="22"/>
                <w:szCs w:val="22"/>
                <w:lang w:eastAsia="ru-RU"/>
              </w:rPr>
              <w:t>три миллиона двести двадцать девять</w:t>
            </w:r>
            <w:r w:rsidR="00900CF0" w:rsidRPr="00B20945">
              <w:rPr>
                <w:sz w:val="22"/>
                <w:szCs w:val="22"/>
                <w:lang w:eastAsia="ru-RU"/>
              </w:rPr>
              <w:t xml:space="preserve"> тысяч рублей 00 копеек)</w:t>
            </w:r>
          </w:p>
        </w:tc>
        <w:tc>
          <w:tcPr>
            <w:tcW w:w="2552" w:type="dxa"/>
            <w:vAlign w:val="center"/>
          </w:tcPr>
          <w:p w:rsidR="00040227" w:rsidRPr="00B20945" w:rsidRDefault="00D41E51" w:rsidP="00040227">
            <w:pPr>
              <w:jc w:val="center"/>
              <w:rPr>
                <w:sz w:val="22"/>
                <w:szCs w:val="22"/>
                <w:lang w:eastAsia="ru-RU"/>
              </w:rPr>
            </w:pPr>
            <w:r>
              <w:rPr>
                <w:sz w:val="22"/>
                <w:szCs w:val="22"/>
                <w:lang w:eastAsia="ru-RU"/>
              </w:rPr>
              <w:t>3</w:t>
            </w:r>
            <w:r w:rsidR="00040227" w:rsidRPr="00B20945">
              <w:rPr>
                <w:sz w:val="22"/>
                <w:szCs w:val="22"/>
                <w:lang w:eastAsia="ru-RU"/>
              </w:rPr>
              <w:t> </w:t>
            </w:r>
            <w:r>
              <w:rPr>
                <w:sz w:val="22"/>
                <w:szCs w:val="22"/>
                <w:lang w:eastAsia="ru-RU"/>
              </w:rPr>
              <w:t>135</w:t>
            </w:r>
            <w:r w:rsidR="00040227" w:rsidRPr="00B20945">
              <w:rPr>
                <w:sz w:val="22"/>
                <w:szCs w:val="22"/>
                <w:lang w:eastAsia="ru-RU"/>
              </w:rPr>
              <w:t xml:space="preserve"> </w:t>
            </w:r>
            <w:r>
              <w:rPr>
                <w:sz w:val="22"/>
                <w:szCs w:val="22"/>
                <w:lang w:eastAsia="ru-RU"/>
              </w:rPr>
              <w:t>686</w:t>
            </w:r>
            <w:r w:rsidR="00040227" w:rsidRPr="00B20945">
              <w:rPr>
                <w:sz w:val="22"/>
                <w:szCs w:val="22"/>
                <w:lang w:eastAsia="ru-RU"/>
              </w:rPr>
              <w:t>,</w:t>
            </w:r>
            <w:r>
              <w:rPr>
                <w:sz w:val="22"/>
                <w:szCs w:val="22"/>
                <w:lang w:eastAsia="ru-RU"/>
              </w:rPr>
              <w:t>99</w:t>
            </w:r>
            <w:r w:rsidR="00040227" w:rsidRPr="00B20945">
              <w:rPr>
                <w:sz w:val="22"/>
                <w:szCs w:val="22"/>
                <w:lang w:eastAsia="ru-RU"/>
              </w:rPr>
              <w:t xml:space="preserve"> (</w:t>
            </w:r>
            <w:r>
              <w:rPr>
                <w:sz w:val="22"/>
                <w:szCs w:val="22"/>
                <w:lang w:eastAsia="ru-RU"/>
              </w:rPr>
              <w:t>три миллиона сто тридцать пять тысяч шестьсот восемьдесят шесть рублей</w:t>
            </w:r>
            <w:r w:rsidR="00040227" w:rsidRPr="00B20945">
              <w:rPr>
                <w:sz w:val="22"/>
                <w:szCs w:val="22"/>
                <w:lang w:eastAsia="ru-RU"/>
              </w:rPr>
              <w:t xml:space="preserve"> </w:t>
            </w:r>
            <w:r>
              <w:rPr>
                <w:sz w:val="22"/>
                <w:szCs w:val="22"/>
                <w:lang w:eastAsia="ru-RU"/>
              </w:rPr>
              <w:t>99</w:t>
            </w:r>
            <w:r w:rsidR="00040227" w:rsidRPr="00B20945">
              <w:rPr>
                <w:sz w:val="22"/>
                <w:szCs w:val="22"/>
                <w:lang w:eastAsia="ru-RU"/>
              </w:rPr>
              <w:t xml:space="preserve"> копеек)</w:t>
            </w:r>
          </w:p>
        </w:tc>
      </w:tr>
      <w:tr w:rsidR="00040227" w:rsidRPr="0021042E" w:rsidTr="006E5F44">
        <w:trPr>
          <w:trHeight w:val="20"/>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2</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Квалификация участника конкурса (есть/нет)</w:t>
            </w:r>
          </w:p>
        </w:tc>
        <w:tc>
          <w:tcPr>
            <w:tcW w:w="2410"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c>
          <w:tcPr>
            <w:tcW w:w="2552"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r>
      <w:tr w:rsidR="00040227" w:rsidRPr="0021042E" w:rsidTr="006E5F44">
        <w:trPr>
          <w:trHeight w:val="395"/>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3</w:t>
            </w:r>
          </w:p>
        </w:tc>
        <w:tc>
          <w:tcPr>
            <w:tcW w:w="4394" w:type="dxa"/>
            <w:vAlign w:val="center"/>
          </w:tcPr>
          <w:p w:rsidR="00040227" w:rsidRPr="00B20945" w:rsidRDefault="00040227" w:rsidP="00040227">
            <w:pPr>
              <w:rPr>
                <w:sz w:val="22"/>
                <w:szCs w:val="22"/>
                <w:lang w:eastAsia="ru-RU"/>
              </w:rPr>
            </w:pPr>
            <w:r w:rsidRPr="00B20945">
              <w:rPr>
                <w:sz w:val="22"/>
                <w:szCs w:val="22"/>
                <w:lang w:eastAsia="ru-RU"/>
              </w:rPr>
              <w:t xml:space="preserve">Срок </w:t>
            </w:r>
            <w:r w:rsidR="00F3661B">
              <w:rPr>
                <w:sz w:val="22"/>
                <w:szCs w:val="22"/>
                <w:lang w:eastAsia="ru-RU"/>
              </w:rPr>
              <w:t>поставки товара</w:t>
            </w:r>
          </w:p>
        </w:tc>
        <w:tc>
          <w:tcPr>
            <w:tcW w:w="2410" w:type="dxa"/>
            <w:vAlign w:val="center"/>
          </w:tcPr>
          <w:p w:rsidR="00040227" w:rsidRPr="00B20945" w:rsidRDefault="00D41E51" w:rsidP="00040227">
            <w:pPr>
              <w:jc w:val="center"/>
              <w:rPr>
                <w:sz w:val="22"/>
                <w:szCs w:val="22"/>
                <w:lang w:eastAsia="ru-RU"/>
              </w:rPr>
            </w:pPr>
            <w:r>
              <w:rPr>
                <w:sz w:val="22"/>
                <w:szCs w:val="22"/>
                <w:lang w:eastAsia="ru-RU"/>
              </w:rPr>
              <w:t>1</w:t>
            </w:r>
            <w:r w:rsidR="00040227" w:rsidRPr="00B20945">
              <w:rPr>
                <w:sz w:val="22"/>
                <w:szCs w:val="22"/>
                <w:lang w:eastAsia="ru-RU"/>
              </w:rPr>
              <w:t>5 календарных дней</w:t>
            </w:r>
          </w:p>
        </w:tc>
        <w:tc>
          <w:tcPr>
            <w:tcW w:w="2552" w:type="dxa"/>
            <w:vAlign w:val="center"/>
          </w:tcPr>
          <w:p w:rsidR="00040227" w:rsidRPr="00B20945" w:rsidRDefault="00D41E51" w:rsidP="00040227">
            <w:pPr>
              <w:jc w:val="center"/>
              <w:rPr>
                <w:sz w:val="22"/>
                <w:szCs w:val="22"/>
                <w:lang w:eastAsia="ru-RU"/>
              </w:rPr>
            </w:pPr>
            <w:r>
              <w:rPr>
                <w:sz w:val="22"/>
                <w:szCs w:val="22"/>
                <w:lang w:eastAsia="ru-RU"/>
              </w:rPr>
              <w:t xml:space="preserve">18 </w:t>
            </w:r>
            <w:r w:rsidR="00040227" w:rsidRPr="00B20945">
              <w:rPr>
                <w:sz w:val="22"/>
                <w:szCs w:val="22"/>
                <w:lang w:eastAsia="ru-RU"/>
              </w:rPr>
              <w:t>календарных дней</w:t>
            </w:r>
            <w:r>
              <w:rPr>
                <w:sz w:val="22"/>
                <w:szCs w:val="22"/>
                <w:lang w:eastAsia="ru-RU"/>
              </w:rPr>
              <w:t>/14 рабочих дней</w:t>
            </w:r>
          </w:p>
        </w:tc>
      </w:tr>
    </w:tbl>
    <w:p w:rsidR="00E34134" w:rsidRPr="0021042E" w:rsidRDefault="00E34134" w:rsidP="00E76D3E">
      <w:pPr>
        <w:ind w:left="786"/>
        <w:jc w:val="both"/>
        <w:rPr>
          <w:sz w:val="24"/>
          <w:szCs w:val="24"/>
          <w:lang w:eastAsia="ru-RU"/>
        </w:rPr>
      </w:pPr>
    </w:p>
    <w:p w:rsidR="006251AA" w:rsidRPr="0021042E" w:rsidRDefault="00D7524B" w:rsidP="00E76D3E">
      <w:pPr>
        <w:ind w:left="786"/>
        <w:jc w:val="both"/>
        <w:rPr>
          <w:bCs/>
          <w:sz w:val="24"/>
          <w:szCs w:val="24"/>
        </w:rPr>
      </w:pPr>
      <w:r>
        <w:rPr>
          <w:sz w:val="24"/>
          <w:szCs w:val="24"/>
          <w:lang w:eastAsia="ru-RU"/>
        </w:rPr>
        <w:t>9</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2D1ED9">
        <w:rPr>
          <w:bCs/>
          <w:sz w:val="24"/>
          <w:szCs w:val="24"/>
        </w:rPr>
        <w:t>ах</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519"/>
        <w:gridCol w:w="1117"/>
        <w:gridCol w:w="1115"/>
      </w:tblGrid>
      <w:tr w:rsidR="008912E2" w:rsidRPr="0021042E" w:rsidTr="00A3001C">
        <w:trPr>
          <w:trHeight w:val="678"/>
          <w:tblHeader/>
          <w:tblCellSpacing w:w="0" w:type="dxa"/>
        </w:trPr>
        <w:tc>
          <w:tcPr>
            <w:tcW w:w="206" w:type="pct"/>
            <w:vMerge w:val="restart"/>
            <w:vAlign w:val="center"/>
            <w:hideMark/>
          </w:tcPr>
          <w:p w:rsidR="008912E2" w:rsidRPr="00B20945" w:rsidRDefault="008912E2" w:rsidP="00002D06">
            <w:pPr>
              <w:jc w:val="center"/>
              <w:rPr>
                <w:b/>
                <w:lang w:eastAsia="ru-RU"/>
              </w:rPr>
            </w:pPr>
            <w:r w:rsidRPr="00B20945">
              <w:rPr>
                <w:b/>
                <w:lang w:eastAsia="ru-RU"/>
              </w:rPr>
              <w:t xml:space="preserve">  №</w:t>
            </w:r>
          </w:p>
        </w:tc>
        <w:tc>
          <w:tcPr>
            <w:tcW w:w="3697" w:type="pct"/>
            <w:vMerge w:val="restart"/>
            <w:vAlign w:val="center"/>
          </w:tcPr>
          <w:p w:rsidR="008912E2" w:rsidRPr="00B20945" w:rsidRDefault="008912E2" w:rsidP="00002D06">
            <w:pPr>
              <w:jc w:val="center"/>
              <w:rPr>
                <w:b/>
                <w:bCs/>
              </w:rPr>
            </w:pPr>
            <w:r w:rsidRPr="00B20945">
              <w:rPr>
                <w:b/>
                <w:bCs/>
              </w:rPr>
              <w:t>Наименование документов и сведений, предусмотренных конкурсной документацией</w:t>
            </w:r>
          </w:p>
          <w:p w:rsidR="008912E2" w:rsidRPr="00B20945" w:rsidRDefault="008912E2" w:rsidP="00002D06">
            <w:pPr>
              <w:jc w:val="center"/>
              <w:rPr>
                <w:bCs/>
              </w:rPr>
            </w:pPr>
            <w:r w:rsidRPr="00B20945">
              <w:rPr>
                <w:bCs/>
              </w:rPr>
              <w:t xml:space="preserve">(в соответствии с п. 13 раздела </w:t>
            </w:r>
            <w:r w:rsidRPr="00B20945">
              <w:rPr>
                <w:bCs/>
                <w:lang w:val="en-US"/>
              </w:rPr>
              <w:t>II</w:t>
            </w:r>
            <w:r w:rsidRPr="00B20945">
              <w:rPr>
                <w:bCs/>
              </w:rPr>
              <w:t xml:space="preserve"> конкурсной документации)</w:t>
            </w:r>
          </w:p>
        </w:tc>
        <w:tc>
          <w:tcPr>
            <w:tcW w:w="1097" w:type="pct"/>
            <w:gridSpan w:val="2"/>
          </w:tcPr>
          <w:p w:rsidR="008912E2" w:rsidRPr="00B20945" w:rsidRDefault="008912E2" w:rsidP="00002D06">
            <w:pPr>
              <w:jc w:val="center"/>
              <w:rPr>
                <w:b/>
                <w:lang w:eastAsia="ru-RU"/>
              </w:rPr>
            </w:pPr>
            <w:r w:rsidRPr="00B20945">
              <w:rPr>
                <w:b/>
                <w:lang w:eastAsia="ru-RU"/>
              </w:rPr>
              <w:t>Регистрационный номер конверта с заявкой</w:t>
            </w:r>
          </w:p>
        </w:tc>
      </w:tr>
      <w:tr w:rsidR="00A3001C" w:rsidRPr="0021042E" w:rsidTr="00A3001C">
        <w:trPr>
          <w:trHeight w:val="129"/>
          <w:tblHeader/>
          <w:tblCellSpacing w:w="0" w:type="dxa"/>
        </w:trPr>
        <w:tc>
          <w:tcPr>
            <w:tcW w:w="206" w:type="pct"/>
            <w:vMerge/>
            <w:vAlign w:val="center"/>
            <w:hideMark/>
          </w:tcPr>
          <w:p w:rsidR="00A3001C" w:rsidRPr="00B20945" w:rsidRDefault="00A3001C" w:rsidP="00002D06">
            <w:pPr>
              <w:jc w:val="center"/>
              <w:rPr>
                <w:b/>
                <w:lang w:eastAsia="ru-RU"/>
              </w:rPr>
            </w:pPr>
          </w:p>
        </w:tc>
        <w:tc>
          <w:tcPr>
            <w:tcW w:w="3697" w:type="pct"/>
            <w:vMerge/>
            <w:vAlign w:val="center"/>
          </w:tcPr>
          <w:p w:rsidR="00A3001C" w:rsidRPr="00B20945" w:rsidRDefault="00A3001C" w:rsidP="00002D06">
            <w:pPr>
              <w:jc w:val="center"/>
              <w:rPr>
                <w:b/>
                <w:lang w:eastAsia="ru-RU"/>
              </w:rPr>
            </w:pPr>
          </w:p>
        </w:tc>
        <w:tc>
          <w:tcPr>
            <w:tcW w:w="549" w:type="pct"/>
          </w:tcPr>
          <w:p w:rsidR="00A3001C" w:rsidRPr="00B20945" w:rsidRDefault="00A3001C" w:rsidP="006C4295">
            <w:pPr>
              <w:jc w:val="center"/>
              <w:rPr>
                <w:b/>
                <w:lang w:eastAsia="ru-RU"/>
              </w:rPr>
            </w:pPr>
            <w:r w:rsidRPr="00B20945">
              <w:rPr>
                <w:b/>
                <w:lang w:eastAsia="ru-RU"/>
              </w:rPr>
              <w:t>1</w:t>
            </w:r>
          </w:p>
        </w:tc>
        <w:tc>
          <w:tcPr>
            <w:tcW w:w="548" w:type="pct"/>
          </w:tcPr>
          <w:p w:rsidR="00A3001C" w:rsidRPr="00B20945" w:rsidRDefault="00A3001C" w:rsidP="006C4295">
            <w:pPr>
              <w:jc w:val="center"/>
              <w:rPr>
                <w:b/>
                <w:lang w:eastAsia="ru-RU"/>
              </w:rPr>
            </w:pPr>
            <w:r w:rsidRPr="00B20945">
              <w:rPr>
                <w:b/>
                <w:lang w:eastAsia="ru-RU"/>
              </w:rPr>
              <w:t>2</w:t>
            </w:r>
          </w:p>
        </w:tc>
      </w:tr>
      <w:tr w:rsidR="00A3001C" w:rsidRPr="004A5359" w:rsidTr="00A3001C">
        <w:trPr>
          <w:trHeight w:val="360"/>
          <w:tblCellSpacing w:w="0" w:type="dxa"/>
        </w:trPr>
        <w:tc>
          <w:tcPr>
            <w:tcW w:w="206" w:type="pct"/>
            <w:vAlign w:val="center"/>
          </w:tcPr>
          <w:p w:rsidR="00A3001C" w:rsidRPr="00B20945" w:rsidRDefault="00A3001C" w:rsidP="00DD1306">
            <w:pPr>
              <w:jc w:val="center"/>
              <w:rPr>
                <w:sz w:val="22"/>
                <w:szCs w:val="22"/>
                <w:lang w:eastAsia="ru-RU"/>
              </w:rPr>
            </w:pPr>
          </w:p>
        </w:tc>
        <w:tc>
          <w:tcPr>
            <w:tcW w:w="3697" w:type="pct"/>
            <w:vAlign w:val="center"/>
          </w:tcPr>
          <w:p w:rsidR="00A3001C" w:rsidRPr="00B20945" w:rsidRDefault="00A3001C" w:rsidP="00DD1306">
            <w:pPr>
              <w:jc w:val="both"/>
              <w:rPr>
                <w:sz w:val="22"/>
                <w:szCs w:val="22"/>
              </w:rPr>
            </w:pPr>
            <w:r w:rsidRPr="00B20945">
              <w:rPr>
                <w:sz w:val="22"/>
                <w:szCs w:val="22"/>
              </w:rPr>
              <w:t>Соответствие заявки требованиям п. 16 раздела II конкурсной документации</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3F19D3" w:rsidP="00DD1306">
            <w:pPr>
              <w:jc w:val="center"/>
              <w:rPr>
                <w:color w:val="000000" w:themeColor="text1"/>
                <w:sz w:val="22"/>
                <w:szCs w:val="22"/>
              </w:rPr>
            </w:pPr>
            <w:r>
              <w:rPr>
                <w:color w:val="000000" w:themeColor="text1"/>
                <w:sz w:val="22"/>
                <w:szCs w:val="22"/>
              </w:rPr>
              <w:t>-</w:t>
            </w:r>
          </w:p>
        </w:tc>
      </w:tr>
      <w:tr w:rsidR="00A3001C" w:rsidRPr="004A5359" w:rsidTr="00A3001C">
        <w:trPr>
          <w:trHeight w:val="36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w:t>
            </w:r>
          </w:p>
        </w:tc>
        <w:tc>
          <w:tcPr>
            <w:tcW w:w="3697" w:type="pct"/>
            <w:vAlign w:val="center"/>
          </w:tcPr>
          <w:p w:rsidR="00A3001C" w:rsidRPr="00B20945" w:rsidRDefault="00A3001C" w:rsidP="00DD1306">
            <w:pPr>
              <w:jc w:val="both"/>
              <w:rPr>
                <w:sz w:val="22"/>
                <w:szCs w:val="22"/>
                <w:lang w:eastAsia="ru-RU"/>
              </w:rPr>
            </w:pPr>
            <w:r w:rsidRPr="00B20945">
              <w:rPr>
                <w:sz w:val="22"/>
                <w:szCs w:val="22"/>
              </w:rPr>
              <w:t>Опись документов, с нумерацией их порядка</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51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2</w:t>
            </w:r>
          </w:p>
        </w:tc>
        <w:tc>
          <w:tcPr>
            <w:tcW w:w="3697" w:type="pct"/>
            <w:vAlign w:val="center"/>
          </w:tcPr>
          <w:p w:rsidR="00A3001C" w:rsidRPr="00B20945" w:rsidRDefault="00A3001C" w:rsidP="00DD1306">
            <w:pPr>
              <w:jc w:val="both"/>
              <w:rPr>
                <w:sz w:val="22"/>
                <w:szCs w:val="22"/>
                <w:lang w:eastAsia="ru-RU"/>
              </w:rPr>
            </w:pPr>
            <w:r w:rsidRPr="00B20945">
              <w:rPr>
                <w:sz w:val="22"/>
                <w:szCs w:val="22"/>
              </w:rPr>
              <w:t>Заявка на участие в конкурсе (форма № 1)</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3</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Анкета участника (форма № 2, Приложение № 1 к заявке на участие в конкурсе), приложение к Форме №2</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4</w:t>
            </w:r>
          </w:p>
        </w:tc>
        <w:tc>
          <w:tcPr>
            <w:tcW w:w="3697" w:type="pct"/>
            <w:vAlign w:val="center"/>
          </w:tcPr>
          <w:p w:rsidR="00A3001C" w:rsidRPr="00B20945" w:rsidRDefault="00A3001C" w:rsidP="008912E2">
            <w:pPr>
              <w:jc w:val="both"/>
              <w:rPr>
                <w:sz w:val="22"/>
                <w:szCs w:val="22"/>
                <w:lang w:eastAsia="ru-RU"/>
              </w:rPr>
            </w:pPr>
            <w:r w:rsidRPr="00B20945">
              <w:rPr>
                <w:sz w:val="22"/>
                <w:szCs w:val="22"/>
              </w:rPr>
              <w:t xml:space="preserve">Предложение о качестве работ и сведения о квалификации участника конкурса (форма № 3, Приложение № 2 к заявке на участие в конкурсе). </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679"/>
          <w:tblCellSpacing w:w="0" w:type="dxa"/>
        </w:trPr>
        <w:tc>
          <w:tcPr>
            <w:tcW w:w="206" w:type="pct"/>
            <w:vAlign w:val="center"/>
            <w:hideMark/>
          </w:tcPr>
          <w:p w:rsidR="00A3001C" w:rsidRPr="00B20945" w:rsidRDefault="003F19D3" w:rsidP="00DD1306">
            <w:pPr>
              <w:jc w:val="center"/>
              <w:rPr>
                <w:sz w:val="22"/>
                <w:szCs w:val="22"/>
                <w:lang w:eastAsia="ru-RU"/>
              </w:rPr>
            </w:pPr>
            <w:r>
              <w:rPr>
                <w:sz w:val="22"/>
                <w:szCs w:val="22"/>
                <w:lang w:eastAsia="ru-RU"/>
              </w:rPr>
              <w:t>5</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Копии форм «Бухгалтерский баланс» и «Отчет о финансовых результатах» за 2016 - 2018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679"/>
          <w:tblCellSpacing w:w="0" w:type="dxa"/>
        </w:trPr>
        <w:tc>
          <w:tcPr>
            <w:tcW w:w="206" w:type="pct"/>
            <w:vAlign w:val="center"/>
          </w:tcPr>
          <w:p w:rsidR="00A3001C" w:rsidRPr="00B20945" w:rsidRDefault="003F19D3" w:rsidP="00DD1306">
            <w:pPr>
              <w:jc w:val="center"/>
              <w:rPr>
                <w:sz w:val="22"/>
                <w:szCs w:val="22"/>
                <w:lang w:eastAsia="ru-RU"/>
              </w:rPr>
            </w:pPr>
            <w:r>
              <w:rPr>
                <w:sz w:val="22"/>
                <w:szCs w:val="22"/>
                <w:lang w:eastAsia="ru-RU"/>
              </w:rPr>
              <w:t>6</w:t>
            </w:r>
          </w:p>
        </w:tc>
        <w:tc>
          <w:tcPr>
            <w:tcW w:w="3697" w:type="pct"/>
            <w:vAlign w:val="center"/>
          </w:tcPr>
          <w:p w:rsidR="00A3001C" w:rsidRPr="00B20945" w:rsidRDefault="00A3001C" w:rsidP="00DD1306">
            <w:pPr>
              <w:jc w:val="both"/>
              <w:rPr>
                <w:sz w:val="22"/>
                <w:szCs w:val="22"/>
              </w:rPr>
            </w:pPr>
            <w:r w:rsidRPr="00B20945">
              <w:rPr>
                <w:sz w:val="22"/>
                <w:szCs w:val="22"/>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549" w:type="pct"/>
            <w:vAlign w:val="center"/>
          </w:tcPr>
          <w:p w:rsidR="00A3001C" w:rsidRPr="00CB1E34" w:rsidRDefault="00CB1E34" w:rsidP="00DD1306">
            <w:pPr>
              <w:jc w:val="center"/>
              <w:rPr>
                <w:sz w:val="22"/>
                <w:szCs w:val="22"/>
              </w:rPr>
            </w:pPr>
            <w:r w:rsidRPr="00CB1E34">
              <w:rPr>
                <w:sz w:val="22"/>
                <w:szCs w:val="22"/>
              </w:rPr>
              <w:t>+</w:t>
            </w:r>
          </w:p>
        </w:tc>
        <w:tc>
          <w:tcPr>
            <w:tcW w:w="548" w:type="pct"/>
            <w:vAlign w:val="center"/>
          </w:tcPr>
          <w:p w:rsidR="00A3001C" w:rsidRPr="0057421A" w:rsidRDefault="00B20945" w:rsidP="00DD1306">
            <w:pPr>
              <w:jc w:val="center"/>
              <w:rPr>
                <w:color w:val="FF0000"/>
                <w:sz w:val="22"/>
                <w:szCs w:val="22"/>
              </w:rPr>
            </w:pPr>
            <w:r w:rsidRPr="0057421A">
              <w:rPr>
                <w:color w:val="FF0000"/>
                <w:sz w:val="22"/>
                <w:szCs w:val="22"/>
              </w:rPr>
              <w:t>-</w:t>
            </w:r>
          </w:p>
        </w:tc>
      </w:tr>
      <w:tr w:rsidR="00A3001C" w:rsidRPr="00581A3D" w:rsidTr="00A3001C">
        <w:trPr>
          <w:trHeight w:val="454"/>
          <w:tblCellSpacing w:w="0" w:type="dxa"/>
        </w:trPr>
        <w:tc>
          <w:tcPr>
            <w:tcW w:w="206" w:type="pct"/>
            <w:vAlign w:val="center"/>
            <w:hideMark/>
          </w:tcPr>
          <w:p w:rsidR="00A3001C" w:rsidRPr="00B20945" w:rsidRDefault="003F19D3" w:rsidP="00DD1306">
            <w:pPr>
              <w:jc w:val="center"/>
              <w:rPr>
                <w:sz w:val="22"/>
                <w:szCs w:val="22"/>
                <w:lang w:eastAsia="ru-RU"/>
              </w:rPr>
            </w:pPr>
            <w:r>
              <w:rPr>
                <w:sz w:val="22"/>
                <w:szCs w:val="22"/>
                <w:lang w:eastAsia="ru-RU"/>
              </w:rPr>
              <w:t>7</w:t>
            </w:r>
          </w:p>
        </w:tc>
        <w:tc>
          <w:tcPr>
            <w:tcW w:w="3697" w:type="pct"/>
            <w:vAlign w:val="center"/>
          </w:tcPr>
          <w:p w:rsidR="00A3001C" w:rsidRPr="00B20945" w:rsidRDefault="00A3001C" w:rsidP="0014231E">
            <w:pPr>
              <w:jc w:val="both"/>
              <w:rPr>
                <w:sz w:val="22"/>
                <w:szCs w:val="22"/>
                <w:lang w:eastAsia="ru-RU"/>
              </w:rPr>
            </w:pPr>
            <w:r w:rsidRPr="00B20945">
              <w:rPr>
                <w:sz w:val="22"/>
                <w:szCs w:val="22"/>
                <w:lang w:eastAsia="ru-RU"/>
              </w:rPr>
              <w:t xml:space="preserve">Полученную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Pr="00B20945">
              <w:rPr>
                <w:sz w:val="22"/>
                <w:szCs w:val="22"/>
                <w:lang w:eastAsia="ru-RU"/>
              </w:rPr>
              <w:lastRenderedPageBreak/>
              <w:t>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A3001C" w:rsidRPr="00B20945" w:rsidRDefault="00A3001C" w:rsidP="0014231E">
            <w:pPr>
              <w:jc w:val="both"/>
              <w:rPr>
                <w:i/>
                <w:sz w:val="22"/>
                <w:szCs w:val="22"/>
                <w:lang w:eastAsia="ru-RU"/>
              </w:rPr>
            </w:pPr>
            <w:r w:rsidRPr="00B20945">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549" w:type="pct"/>
            <w:vAlign w:val="center"/>
          </w:tcPr>
          <w:p w:rsidR="00A3001C" w:rsidRPr="00B20945" w:rsidRDefault="00A3001C" w:rsidP="00DD1306">
            <w:pPr>
              <w:jc w:val="center"/>
              <w:rPr>
                <w:color w:val="000000" w:themeColor="text1"/>
                <w:sz w:val="22"/>
                <w:szCs w:val="22"/>
                <w:lang w:eastAsia="ru-RU"/>
              </w:rPr>
            </w:pPr>
            <w:r w:rsidRPr="00B20945">
              <w:rPr>
                <w:color w:val="000000" w:themeColor="text1"/>
                <w:sz w:val="22"/>
                <w:szCs w:val="22"/>
                <w:lang w:eastAsia="ru-RU"/>
              </w:rPr>
              <w:lastRenderedPageBreak/>
              <w:t>+</w:t>
            </w:r>
          </w:p>
        </w:tc>
        <w:tc>
          <w:tcPr>
            <w:tcW w:w="548" w:type="pct"/>
            <w:vAlign w:val="center"/>
          </w:tcPr>
          <w:p w:rsidR="00A3001C" w:rsidRPr="00B20945" w:rsidRDefault="00900CF0" w:rsidP="00DD1306">
            <w:pPr>
              <w:jc w:val="center"/>
              <w:rPr>
                <w:color w:val="000000" w:themeColor="text1"/>
                <w:sz w:val="22"/>
                <w:szCs w:val="22"/>
                <w:lang w:eastAsia="ru-RU"/>
              </w:rPr>
            </w:pPr>
            <w:r w:rsidRPr="00B20945">
              <w:rPr>
                <w:color w:val="000000" w:themeColor="text1"/>
                <w:sz w:val="22"/>
                <w:szCs w:val="22"/>
                <w:lang w:eastAsia="ru-RU"/>
              </w:rPr>
              <w:t>+</w:t>
            </w:r>
          </w:p>
        </w:tc>
      </w:tr>
      <w:tr w:rsidR="00A3001C" w:rsidRPr="00581A3D" w:rsidTr="00A3001C">
        <w:trPr>
          <w:trHeight w:val="703"/>
          <w:tblCellSpacing w:w="0" w:type="dxa"/>
        </w:trPr>
        <w:tc>
          <w:tcPr>
            <w:tcW w:w="206" w:type="pct"/>
            <w:vAlign w:val="center"/>
            <w:hideMark/>
          </w:tcPr>
          <w:p w:rsidR="00A3001C" w:rsidRPr="00B20945" w:rsidRDefault="003F19D3" w:rsidP="00DD1306">
            <w:pPr>
              <w:jc w:val="center"/>
              <w:rPr>
                <w:sz w:val="22"/>
                <w:szCs w:val="22"/>
                <w:lang w:eastAsia="ru-RU"/>
              </w:rPr>
            </w:pPr>
            <w:r>
              <w:rPr>
                <w:sz w:val="22"/>
                <w:szCs w:val="22"/>
                <w:lang w:eastAsia="ru-RU"/>
              </w:rPr>
              <w:t>8</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561"/>
          <w:tblCellSpacing w:w="0" w:type="dxa"/>
        </w:trPr>
        <w:tc>
          <w:tcPr>
            <w:tcW w:w="206" w:type="pct"/>
            <w:vAlign w:val="center"/>
            <w:hideMark/>
          </w:tcPr>
          <w:p w:rsidR="00A3001C" w:rsidRPr="00B20945" w:rsidRDefault="003F19D3" w:rsidP="00DD1306">
            <w:pPr>
              <w:jc w:val="center"/>
              <w:rPr>
                <w:sz w:val="22"/>
                <w:szCs w:val="22"/>
                <w:lang w:eastAsia="ru-RU"/>
              </w:rPr>
            </w:pPr>
            <w:r>
              <w:rPr>
                <w:sz w:val="22"/>
                <w:szCs w:val="22"/>
                <w:lang w:eastAsia="ru-RU"/>
              </w:rPr>
              <w:t>9</w:t>
            </w:r>
          </w:p>
        </w:tc>
        <w:tc>
          <w:tcPr>
            <w:tcW w:w="3697" w:type="pct"/>
            <w:vAlign w:val="center"/>
          </w:tcPr>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549" w:type="pct"/>
            <w:vAlign w:val="center"/>
          </w:tcPr>
          <w:p w:rsidR="00A3001C" w:rsidRPr="00B20945" w:rsidRDefault="00040227"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454"/>
          <w:tblCellSpacing w:w="0" w:type="dxa"/>
        </w:trPr>
        <w:tc>
          <w:tcPr>
            <w:tcW w:w="206" w:type="pct"/>
            <w:vAlign w:val="center"/>
            <w:hideMark/>
          </w:tcPr>
          <w:p w:rsidR="00A3001C" w:rsidRPr="003F19D3" w:rsidRDefault="00A3001C" w:rsidP="002759CD">
            <w:pPr>
              <w:jc w:val="center"/>
              <w:rPr>
                <w:sz w:val="22"/>
                <w:szCs w:val="22"/>
                <w:lang w:eastAsia="ru-RU"/>
              </w:rPr>
            </w:pPr>
            <w:r w:rsidRPr="00B20945">
              <w:rPr>
                <w:sz w:val="22"/>
                <w:szCs w:val="22"/>
                <w:lang w:val="en-US" w:eastAsia="ru-RU"/>
              </w:rPr>
              <w:t>1</w:t>
            </w:r>
            <w:r w:rsidR="003F19D3">
              <w:rPr>
                <w:sz w:val="22"/>
                <w:szCs w:val="22"/>
                <w:lang w:eastAsia="ru-RU"/>
              </w:rPr>
              <w:t>0</w:t>
            </w:r>
          </w:p>
        </w:tc>
        <w:tc>
          <w:tcPr>
            <w:tcW w:w="3697" w:type="pct"/>
            <w:vAlign w:val="center"/>
          </w:tcPr>
          <w:p w:rsidR="00A3001C" w:rsidRPr="00B20945" w:rsidRDefault="00A3001C" w:rsidP="002759CD">
            <w:pPr>
              <w:pStyle w:val="af1"/>
              <w:jc w:val="both"/>
              <w:rPr>
                <w:rFonts w:ascii="Times New Roman" w:hAnsi="Times New Roman" w:cs="Times New Roman"/>
              </w:rPr>
            </w:pPr>
            <w:r w:rsidRPr="00B20945">
              <w:rPr>
                <w:rFonts w:ascii="Times New Roman" w:hAnsi="Times New Roman" w:cs="Times New Roman"/>
              </w:rPr>
              <w:t>Копии учредительных документов участника закупки (для юридических лиц)</w:t>
            </w:r>
          </w:p>
        </w:tc>
        <w:tc>
          <w:tcPr>
            <w:tcW w:w="549" w:type="pct"/>
            <w:vAlign w:val="center"/>
          </w:tcPr>
          <w:p w:rsidR="00A3001C" w:rsidRPr="00B20945" w:rsidRDefault="00A3001C" w:rsidP="002759CD">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2759CD">
            <w:pPr>
              <w:jc w:val="center"/>
              <w:rPr>
                <w:color w:val="000000" w:themeColor="text1"/>
                <w:sz w:val="22"/>
                <w:szCs w:val="22"/>
              </w:rPr>
            </w:pPr>
            <w:r w:rsidRPr="00B20945">
              <w:rPr>
                <w:color w:val="000000" w:themeColor="text1"/>
                <w:sz w:val="22"/>
                <w:szCs w:val="22"/>
              </w:rPr>
              <w:t>+</w:t>
            </w:r>
          </w:p>
        </w:tc>
      </w:tr>
      <w:tr w:rsidR="002D1ED9" w:rsidRPr="00581A3D" w:rsidTr="00A3001C">
        <w:trPr>
          <w:trHeight w:val="454"/>
          <w:tblCellSpacing w:w="0" w:type="dxa"/>
        </w:trPr>
        <w:tc>
          <w:tcPr>
            <w:tcW w:w="206" w:type="pct"/>
            <w:vAlign w:val="center"/>
          </w:tcPr>
          <w:p w:rsidR="002D1ED9" w:rsidRPr="00B20945" w:rsidRDefault="002D1ED9" w:rsidP="002759CD">
            <w:pPr>
              <w:jc w:val="center"/>
              <w:rPr>
                <w:sz w:val="22"/>
                <w:szCs w:val="22"/>
                <w:lang w:eastAsia="ru-RU"/>
              </w:rPr>
            </w:pPr>
            <w:r>
              <w:rPr>
                <w:sz w:val="22"/>
                <w:szCs w:val="22"/>
                <w:lang w:eastAsia="ru-RU"/>
              </w:rPr>
              <w:t>1</w:t>
            </w:r>
            <w:r w:rsidR="003F19D3">
              <w:rPr>
                <w:sz w:val="22"/>
                <w:szCs w:val="22"/>
                <w:lang w:eastAsia="ru-RU"/>
              </w:rPr>
              <w:t>1</w:t>
            </w:r>
          </w:p>
        </w:tc>
        <w:tc>
          <w:tcPr>
            <w:tcW w:w="3697" w:type="pct"/>
            <w:vAlign w:val="center"/>
          </w:tcPr>
          <w:p w:rsidR="002D1ED9" w:rsidRPr="00B20945" w:rsidRDefault="00B8740E" w:rsidP="00B8740E">
            <w:pPr>
              <w:pStyle w:val="af1"/>
              <w:jc w:val="both"/>
            </w:pPr>
            <w:r w:rsidRPr="004B22D7">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в конкурсной </w:t>
            </w:r>
            <w:r w:rsidRPr="004B22D7">
              <w:rPr>
                <w:rFonts w:ascii="Times New Roman" w:hAnsi="Times New Roman" w:cs="Times New Roman"/>
                <w:sz w:val="24"/>
                <w:szCs w:val="24"/>
              </w:rPr>
              <w:lastRenderedPageBreak/>
              <w:t>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549" w:type="pct"/>
            <w:vAlign w:val="center"/>
          </w:tcPr>
          <w:p w:rsidR="002D1ED9" w:rsidRPr="00B20945" w:rsidRDefault="00B8740E" w:rsidP="002759CD">
            <w:pPr>
              <w:jc w:val="center"/>
              <w:rPr>
                <w:color w:val="000000" w:themeColor="text1"/>
                <w:sz w:val="22"/>
                <w:szCs w:val="22"/>
              </w:rPr>
            </w:pPr>
            <w:r>
              <w:rPr>
                <w:color w:val="000000" w:themeColor="text1"/>
                <w:sz w:val="22"/>
                <w:szCs w:val="22"/>
              </w:rPr>
              <w:lastRenderedPageBreak/>
              <w:t>не требуется</w:t>
            </w:r>
          </w:p>
        </w:tc>
        <w:tc>
          <w:tcPr>
            <w:tcW w:w="548" w:type="pct"/>
            <w:vAlign w:val="center"/>
          </w:tcPr>
          <w:p w:rsidR="002D1ED9" w:rsidRPr="00B20945" w:rsidRDefault="00B8740E" w:rsidP="002759CD">
            <w:pPr>
              <w:jc w:val="center"/>
              <w:rPr>
                <w:color w:val="000000" w:themeColor="text1"/>
                <w:sz w:val="22"/>
                <w:szCs w:val="22"/>
              </w:rPr>
            </w:pPr>
            <w:r>
              <w:rPr>
                <w:color w:val="000000" w:themeColor="text1"/>
                <w:sz w:val="22"/>
                <w:szCs w:val="22"/>
              </w:rPr>
              <w:t>не требуется</w:t>
            </w:r>
          </w:p>
        </w:tc>
      </w:tr>
      <w:tr w:rsidR="00A3001C" w:rsidRPr="00581A3D" w:rsidTr="003F19D3">
        <w:trPr>
          <w:trHeight w:val="454"/>
          <w:tblCellSpacing w:w="0" w:type="dxa"/>
        </w:trPr>
        <w:tc>
          <w:tcPr>
            <w:tcW w:w="206" w:type="pct"/>
            <w:vAlign w:val="center"/>
          </w:tcPr>
          <w:p w:rsidR="00A3001C" w:rsidRPr="00B20945" w:rsidRDefault="00A3001C" w:rsidP="00D51E09">
            <w:pPr>
              <w:jc w:val="center"/>
              <w:rPr>
                <w:sz w:val="22"/>
                <w:szCs w:val="22"/>
                <w:lang w:eastAsia="ru-RU"/>
              </w:rPr>
            </w:pPr>
            <w:r w:rsidRPr="00B20945">
              <w:rPr>
                <w:sz w:val="22"/>
                <w:szCs w:val="22"/>
                <w:lang w:eastAsia="ru-RU"/>
              </w:rPr>
              <w:t>1</w:t>
            </w:r>
            <w:r w:rsidR="003F19D3">
              <w:rPr>
                <w:sz w:val="22"/>
                <w:szCs w:val="22"/>
                <w:lang w:eastAsia="ru-RU"/>
              </w:rPr>
              <w:t>2</w:t>
            </w:r>
          </w:p>
        </w:tc>
        <w:tc>
          <w:tcPr>
            <w:tcW w:w="3697" w:type="pct"/>
            <w:vAlign w:val="center"/>
          </w:tcPr>
          <w:p w:rsidR="00A3001C" w:rsidRPr="00B20945" w:rsidRDefault="00A3001C" w:rsidP="0014231E">
            <w:pPr>
              <w:autoSpaceDE w:val="0"/>
              <w:autoSpaceDN w:val="0"/>
              <w:adjustRightInd w:val="0"/>
              <w:jc w:val="both"/>
              <w:rPr>
                <w:sz w:val="22"/>
                <w:szCs w:val="22"/>
              </w:rPr>
            </w:pPr>
            <w:r w:rsidRPr="00B20945">
              <w:rPr>
                <w:sz w:val="22"/>
                <w:szCs w:val="22"/>
              </w:rPr>
              <w:t xml:space="preserve">Документы, подтверждающие квалификацию участника </w:t>
            </w:r>
            <w:r w:rsidR="00094B07">
              <w:rPr>
                <w:sz w:val="22"/>
                <w:szCs w:val="22"/>
              </w:rPr>
              <w:t>конкурса</w:t>
            </w:r>
            <w:r w:rsidR="00C16BD0">
              <w:rPr>
                <w:sz w:val="22"/>
                <w:szCs w:val="22"/>
              </w:rPr>
              <w:t xml:space="preserve"> и необходимые для оценки заявки</w:t>
            </w:r>
            <w:r w:rsidRPr="00B20945">
              <w:rPr>
                <w:sz w:val="22"/>
                <w:szCs w:val="22"/>
              </w:rPr>
              <w:t xml:space="preserve"> (в качестве подтверждения сведений, указанных участником закупки в форме «Предложение о качестве </w:t>
            </w:r>
            <w:r w:rsidR="003F19D3">
              <w:rPr>
                <w:sz w:val="22"/>
                <w:szCs w:val="22"/>
              </w:rPr>
              <w:t>товара</w:t>
            </w:r>
            <w:r w:rsidRPr="00B20945">
              <w:rPr>
                <w:sz w:val="22"/>
                <w:szCs w:val="22"/>
              </w:rPr>
              <w:t xml:space="preserve"> и сведения о квалификации участника конкурса» (форма № 3, Приложение № 2 к заявке на участие в конкурсе)</w:t>
            </w:r>
          </w:p>
        </w:tc>
        <w:tc>
          <w:tcPr>
            <w:tcW w:w="549" w:type="pct"/>
            <w:vAlign w:val="center"/>
          </w:tcPr>
          <w:p w:rsidR="00A3001C" w:rsidRPr="00B20945" w:rsidRDefault="00A3001C" w:rsidP="00D51E09">
            <w:pPr>
              <w:autoSpaceDE w:val="0"/>
              <w:autoSpaceDN w:val="0"/>
              <w:adjustRightInd w:val="0"/>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D51E09">
            <w:pPr>
              <w:autoSpaceDE w:val="0"/>
              <w:autoSpaceDN w:val="0"/>
              <w:adjustRightInd w:val="0"/>
              <w:jc w:val="center"/>
              <w:rPr>
                <w:color w:val="000000" w:themeColor="text1"/>
                <w:sz w:val="22"/>
                <w:szCs w:val="22"/>
              </w:rPr>
            </w:pPr>
            <w:r w:rsidRPr="00B20945">
              <w:rPr>
                <w:color w:val="000000" w:themeColor="text1"/>
                <w:sz w:val="22"/>
                <w:szCs w:val="22"/>
              </w:rPr>
              <w:t>+</w:t>
            </w:r>
          </w:p>
        </w:tc>
      </w:tr>
    </w:tbl>
    <w:p w:rsidR="00200DFC" w:rsidRDefault="00312B1B" w:rsidP="00C57504">
      <w:pPr>
        <w:jc w:val="both"/>
        <w:rPr>
          <w:rStyle w:val="a3"/>
          <w:sz w:val="25"/>
          <w:szCs w:val="25"/>
        </w:rPr>
      </w:pPr>
      <w:r>
        <w:rPr>
          <w:b/>
          <w:sz w:val="25"/>
          <w:szCs w:val="25"/>
          <w:lang w:eastAsia="ru-RU"/>
        </w:rPr>
        <w:t>1</w:t>
      </w:r>
      <w:r w:rsidR="00BA6F81">
        <w:rPr>
          <w:b/>
          <w:sz w:val="25"/>
          <w:szCs w:val="25"/>
          <w:lang w:eastAsia="ru-RU"/>
        </w:rPr>
        <w:t>0</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закупок  </w:t>
      </w:r>
      <w:hyperlink r:id="rId6" w:history="1">
        <w:r w:rsidR="008A29D2" w:rsidRPr="007E4932">
          <w:rPr>
            <w:rStyle w:val="a3"/>
            <w:sz w:val="25"/>
            <w:szCs w:val="25"/>
            <w:lang w:val="en-US"/>
          </w:rPr>
          <w:t>www</w:t>
        </w:r>
        <w:r w:rsidR="008A29D2" w:rsidRPr="007E4932">
          <w:rPr>
            <w:rStyle w:val="a3"/>
            <w:sz w:val="25"/>
            <w:szCs w:val="25"/>
          </w:rPr>
          <w:t>.</w:t>
        </w:r>
        <w:r w:rsidR="008A29D2" w:rsidRPr="007E4932">
          <w:rPr>
            <w:rStyle w:val="a3"/>
            <w:sz w:val="25"/>
            <w:szCs w:val="25"/>
            <w:lang w:val="en-US"/>
          </w:rPr>
          <w:t>zakupki</w:t>
        </w:r>
        <w:r w:rsidR="008A29D2" w:rsidRPr="007E4932">
          <w:rPr>
            <w:rStyle w:val="a3"/>
            <w:sz w:val="25"/>
            <w:szCs w:val="25"/>
          </w:rPr>
          <w:t>.</w:t>
        </w:r>
        <w:r w:rsidR="008A29D2" w:rsidRPr="007E4932">
          <w:rPr>
            <w:rStyle w:val="a3"/>
            <w:sz w:val="25"/>
            <w:szCs w:val="25"/>
            <w:lang w:val="en-US"/>
          </w:rPr>
          <w:t>gov</w:t>
        </w:r>
        <w:r w:rsidR="008A29D2" w:rsidRPr="007E4932">
          <w:rPr>
            <w:rStyle w:val="a3"/>
            <w:sz w:val="25"/>
            <w:szCs w:val="25"/>
          </w:rPr>
          <w:t>.</w:t>
        </w:r>
        <w:r w:rsidR="008A29D2" w:rsidRPr="007E4932">
          <w:rPr>
            <w:rStyle w:val="a3"/>
            <w:sz w:val="25"/>
            <w:szCs w:val="25"/>
            <w:lang w:val="en-US"/>
          </w:rPr>
          <w:t>ru</w:t>
        </w:r>
      </w:hyperlink>
      <w:r w:rsidR="00200DFC">
        <w:rPr>
          <w:rStyle w:val="a3"/>
          <w:sz w:val="25"/>
          <w:szCs w:val="25"/>
        </w:rPr>
        <w:t>.</w:t>
      </w:r>
    </w:p>
    <w:p w:rsidR="00AD30D8" w:rsidRDefault="00C57504" w:rsidP="00C57504">
      <w:pPr>
        <w:jc w:val="both"/>
        <w:rPr>
          <w:sz w:val="25"/>
          <w:szCs w:val="25"/>
          <w:lang w:eastAsia="ru-RU"/>
        </w:rPr>
      </w:pPr>
      <w:r w:rsidRPr="007E4932">
        <w:rPr>
          <w:b/>
          <w:sz w:val="25"/>
          <w:szCs w:val="25"/>
          <w:lang w:eastAsia="ru-RU"/>
        </w:rPr>
        <w:t>1</w:t>
      </w:r>
      <w:r w:rsidR="00BA6F81">
        <w:rPr>
          <w:b/>
          <w:sz w:val="25"/>
          <w:szCs w:val="25"/>
          <w:lang w:eastAsia="ru-RU"/>
        </w:rPr>
        <w:t>1</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w:t>
      </w:r>
      <w:r w:rsidR="006D1E30">
        <w:rPr>
          <w:sz w:val="25"/>
          <w:szCs w:val="25"/>
          <w:lang w:eastAsia="ru-RU"/>
        </w:rPr>
        <w:t xml:space="preserve">  </w:t>
      </w:r>
      <w:r w:rsidR="003E356D">
        <w:rPr>
          <w:sz w:val="25"/>
          <w:szCs w:val="25"/>
          <w:lang w:eastAsia="ru-RU"/>
        </w:rPr>
        <w:t xml:space="preserve">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135B6F" w:rsidRDefault="009D62B2" w:rsidP="004271BE">
            <w:pPr>
              <w:jc w:val="both"/>
              <w:rPr>
                <w:sz w:val="25"/>
                <w:szCs w:val="25"/>
                <w:lang w:eastAsia="ru-RU"/>
              </w:rPr>
            </w:pPr>
            <w:r>
              <w:rPr>
                <w:sz w:val="25"/>
                <w:szCs w:val="25"/>
                <w:lang w:eastAsia="ru-RU"/>
              </w:rPr>
              <w:t xml:space="preserve">                                                                                        </w:t>
            </w:r>
          </w:p>
          <w:p w:rsidR="00135B6F" w:rsidRPr="00135B6F" w:rsidRDefault="00135B6F" w:rsidP="00135B6F">
            <w:pPr>
              <w:widowControl w:val="0"/>
              <w:autoSpaceDE w:val="0"/>
              <w:autoSpaceDN w:val="0"/>
              <w:adjustRightInd w:val="0"/>
              <w:jc w:val="both"/>
              <w:rPr>
                <w:bCs/>
                <w:sz w:val="24"/>
                <w:szCs w:val="24"/>
                <w:lang w:eastAsia="ru-RU"/>
              </w:rPr>
            </w:pPr>
            <w:r w:rsidRPr="00135B6F">
              <w:rPr>
                <w:bCs/>
                <w:sz w:val="24"/>
                <w:szCs w:val="24"/>
                <w:lang w:eastAsia="ru-RU"/>
              </w:rPr>
              <w:t>Заместитель председателя комиссии:</w:t>
            </w:r>
          </w:p>
          <w:p w:rsidR="00135B6F" w:rsidRDefault="00135B6F" w:rsidP="004271BE">
            <w:pPr>
              <w:jc w:val="both"/>
              <w:rPr>
                <w:sz w:val="25"/>
                <w:szCs w:val="25"/>
                <w:lang w:eastAsia="ru-RU"/>
              </w:rPr>
            </w:pPr>
          </w:p>
          <w:p w:rsidR="00135B6F" w:rsidRDefault="00135B6F" w:rsidP="004271BE">
            <w:pPr>
              <w:jc w:val="both"/>
              <w:rPr>
                <w:sz w:val="25"/>
                <w:szCs w:val="25"/>
                <w:lang w:eastAsia="ru-RU"/>
              </w:rPr>
            </w:pPr>
          </w:p>
          <w:p w:rsidR="008A29D2" w:rsidRPr="007E4932" w:rsidRDefault="004271BE" w:rsidP="004271BE">
            <w:pPr>
              <w:jc w:val="both"/>
              <w:rPr>
                <w:sz w:val="25"/>
                <w:szCs w:val="25"/>
              </w:rPr>
            </w:pPr>
            <w:r>
              <w:rPr>
                <w:sz w:val="25"/>
                <w:szCs w:val="25"/>
                <w:lang w:eastAsia="ru-RU"/>
              </w:rPr>
              <w:t>Ч</w:t>
            </w:r>
            <w:r w:rsidR="008A29D2" w:rsidRPr="007E4932">
              <w:rPr>
                <w:sz w:val="25"/>
                <w:szCs w:val="25"/>
                <w:lang w:eastAsia="ru-RU"/>
              </w:rPr>
              <w:t xml:space="preserve">лены </w:t>
            </w:r>
            <w:proofErr w:type="gramStart"/>
            <w:r w:rsidR="00B80021" w:rsidRPr="007E4932">
              <w:rPr>
                <w:sz w:val="25"/>
                <w:szCs w:val="25"/>
                <w:lang w:eastAsia="ru-RU"/>
              </w:rPr>
              <w:t>комиссии:</w:t>
            </w:r>
            <w:r w:rsidR="00B80021">
              <w:rPr>
                <w:sz w:val="25"/>
                <w:szCs w:val="25"/>
                <w:lang w:eastAsia="ru-RU"/>
              </w:rPr>
              <w:t xml:space="preserve">   </w:t>
            </w:r>
            <w:proofErr w:type="gramEnd"/>
            <w:r w:rsidR="00B80021">
              <w:rPr>
                <w:sz w:val="25"/>
                <w:szCs w:val="25"/>
                <w:lang w:eastAsia="ru-RU"/>
              </w:rPr>
              <w:t xml:space="preserve">                                                </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1B4D7D" w:rsidRDefault="008912E2" w:rsidP="00B86050">
            <w:pPr>
              <w:jc w:val="both"/>
              <w:rPr>
                <w:sz w:val="25"/>
                <w:szCs w:val="25"/>
              </w:rPr>
            </w:pPr>
            <w:r>
              <w:rPr>
                <w:sz w:val="25"/>
                <w:szCs w:val="25"/>
              </w:rPr>
              <w:t xml:space="preserve">      </w:t>
            </w:r>
            <w:r w:rsidR="00545CDA">
              <w:rPr>
                <w:sz w:val="25"/>
                <w:szCs w:val="25"/>
              </w:rPr>
              <w:t xml:space="preserve">    </w:t>
            </w:r>
            <w:r w:rsidR="001B4D7D">
              <w:rPr>
                <w:sz w:val="25"/>
                <w:szCs w:val="25"/>
              </w:rPr>
              <w:t xml:space="preserve">  ______________ </w:t>
            </w:r>
            <w:r w:rsidR="006D1E30">
              <w:rPr>
                <w:sz w:val="25"/>
                <w:szCs w:val="25"/>
              </w:rPr>
              <w:t xml:space="preserve">  </w:t>
            </w:r>
            <w:r w:rsidR="001B4D7D">
              <w:rPr>
                <w:sz w:val="25"/>
                <w:szCs w:val="25"/>
              </w:rPr>
              <w:t>А.</w:t>
            </w:r>
            <w:r w:rsidR="006D1E30">
              <w:rPr>
                <w:sz w:val="25"/>
                <w:szCs w:val="25"/>
              </w:rPr>
              <w:t xml:space="preserve"> </w:t>
            </w:r>
            <w:r w:rsidR="001B4D7D">
              <w:rPr>
                <w:sz w:val="25"/>
                <w:szCs w:val="25"/>
              </w:rPr>
              <w:t>М. Рясков</w:t>
            </w:r>
          </w:p>
          <w:p w:rsidR="001B4D7D" w:rsidRDefault="001B4D7D" w:rsidP="00B86050">
            <w:pPr>
              <w:jc w:val="both"/>
              <w:rPr>
                <w:sz w:val="25"/>
                <w:szCs w:val="25"/>
              </w:rPr>
            </w:pPr>
            <w:r>
              <w:rPr>
                <w:sz w:val="25"/>
                <w:szCs w:val="25"/>
              </w:rPr>
              <w:t xml:space="preserve">            </w:t>
            </w:r>
          </w:p>
          <w:p w:rsidR="00B80021" w:rsidRDefault="001B4D7D" w:rsidP="00B86050">
            <w:pPr>
              <w:jc w:val="both"/>
              <w:rPr>
                <w:sz w:val="25"/>
                <w:szCs w:val="25"/>
              </w:rPr>
            </w:pPr>
            <w:r>
              <w:rPr>
                <w:sz w:val="25"/>
                <w:szCs w:val="25"/>
              </w:rPr>
              <w:t xml:space="preserve">          </w:t>
            </w:r>
          </w:p>
          <w:p w:rsidR="00B80021" w:rsidRDefault="00B80021" w:rsidP="00B86050">
            <w:pPr>
              <w:jc w:val="both"/>
              <w:rPr>
                <w:sz w:val="25"/>
                <w:szCs w:val="25"/>
              </w:rPr>
            </w:pPr>
            <w:r>
              <w:rPr>
                <w:sz w:val="25"/>
                <w:szCs w:val="25"/>
              </w:rPr>
              <w:t xml:space="preserve">            _______________ </w:t>
            </w:r>
            <w:r w:rsidR="004D23B2">
              <w:rPr>
                <w:sz w:val="25"/>
                <w:szCs w:val="25"/>
              </w:rPr>
              <w:t>А.Е. Бурлакова</w:t>
            </w:r>
          </w:p>
          <w:p w:rsidR="00B80021" w:rsidRDefault="00B80021" w:rsidP="00B86050">
            <w:pPr>
              <w:jc w:val="both"/>
              <w:rPr>
                <w:sz w:val="25"/>
                <w:szCs w:val="25"/>
              </w:rPr>
            </w:pPr>
          </w:p>
          <w:p w:rsidR="001B4D7D" w:rsidRDefault="00D529BC" w:rsidP="00B86050">
            <w:pPr>
              <w:jc w:val="both"/>
              <w:rPr>
                <w:sz w:val="25"/>
                <w:szCs w:val="25"/>
              </w:rPr>
            </w:pPr>
            <w:r>
              <w:rPr>
                <w:sz w:val="25"/>
                <w:szCs w:val="25"/>
              </w:rPr>
              <w:t xml:space="preserve">            _____________</w:t>
            </w:r>
            <w:proofErr w:type="gramStart"/>
            <w:r>
              <w:rPr>
                <w:sz w:val="25"/>
                <w:szCs w:val="25"/>
              </w:rPr>
              <w:t>_  Р.</w:t>
            </w:r>
            <w:proofErr w:type="gramEnd"/>
            <w:r>
              <w:rPr>
                <w:sz w:val="25"/>
                <w:szCs w:val="25"/>
              </w:rPr>
              <w:t xml:space="preserve"> Н. Крупинский</w:t>
            </w:r>
          </w:p>
          <w:p w:rsidR="00D529BC" w:rsidRDefault="00D529BC" w:rsidP="00B86050">
            <w:pPr>
              <w:jc w:val="both"/>
              <w:rPr>
                <w:sz w:val="25"/>
                <w:szCs w:val="25"/>
              </w:rPr>
            </w:pPr>
          </w:p>
          <w:p w:rsidR="004A5359" w:rsidRDefault="00C9692F" w:rsidP="00B86050">
            <w:pPr>
              <w:jc w:val="both"/>
              <w:rPr>
                <w:sz w:val="25"/>
                <w:szCs w:val="25"/>
              </w:rPr>
            </w:pPr>
            <w:r>
              <w:rPr>
                <w:sz w:val="25"/>
                <w:szCs w:val="25"/>
              </w:rPr>
              <w:t xml:space="preserve">            _____________</w:t>
            </w:r>
            <w:r w:rsidR="006D1E30">
              <w:rPr>
                <w:sz w:val="25"/>
                <w:szCs w:val="25"/>
              </w:rPr>
              <w:t>_</w:t>
            </w:r>
            <w:r w:rsidR="001B4D7D">
              <w:rPr>
                <w:sz w:val="25"/>
                <w:szCs w:val="25"/>
              </w:rPr>
              <w:t xml:space="preserve"> </w:t>
            </w:r>
            <w:r>
              <w:rPr>
                <w:sz w:val="25"/>
                <w:szCs w:val="25"/>
              </w:rPr>
              <w:t xml:space="preserve"> </w:t>
            </w:r>
            <w:r w:rsidR="001B4D7D">
              <w:rPr>
                <w:sz w:val="25"/>
                <w:szCs w:val="25"/>
              </w:rPr>
              <w:t xml:space="preserve"> </w:t>
            </w:r>
            <w:r>
              <w:rPr>
                <w:sz w:val="25"/>
                <w:szCs w:val="25"/>
              </w:rPr>
              <w:t>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8912E2" w:rsidRDefault="00AE2798" w:rsidP="00816C13">
            <w:pPr>
              <w:jc w:val="both"/>
              <w:rPr>
                <w:sz w:val="25"/>
                <w:szCs w:val="25"/>
              </w:rPr>
            </w:pPr>
            <w:r>
              <w:rPr>
                <w:sz w:val="25"/>
                <w:szCs w:val="25"/>
              </w:rPr>
              <w:t xml:space="preserve">            </w:t>
            </w:r>
          </w:p>
          <w:p w:rsidR="00AE2798" w:rsidRPr="007E4932" w:rsidRDefault="008912E2" w:rsidP="00816C13">
            <w:pPr>
              <w:jc w:val="both"/>
              <w:rPr>
                <w:sz w:val="25"/>
                <w:szCs w:val="25"/>
              </w:rPr>
            </w:pPr>
            <w:r>
              <w:rPr>
                <w:sz w:val="25"/>
                <w:szCs w:val="25"/>
              </w:rPr>
              <w:t xml:space="preserve">            </w:t>
            </w:r>
            <w:r w:rsidR="00AE2798">
              <w:rPr>
                <w:sz w:val="25"/>
                <w:szCs w:val="25"/>
              </w:rPr>
              <w:t>_____________</w:t>
            </w:r>
            <w:r w:rsidR="006D1E30">
              <w:rPr>
                <w:sz w:val="25"/>
                <w:szCs w:val="25"/>
              </w:rPr>
              <w:t>_</w:t>
            </w:r>
            <w:r w:rsidR="003E356D">
              <w:rPr>
                <w:sz w:val="25"/>
                <w:szCs w:val="25"/>
              </w:rPr>
              <w:t xml:space="preserve"> </w:t>
            </w:r>
            <w:r w:rsidR="001B4D7D">
              <w:rPr>
                <w:sz w:val="25"/>
                <w:szCs w:val="25"/>
              </w:rPr>
              <w:t xml:space="preserve">  </w:t>
            </w:r>
            <w:r w:rsidR="003E356D">
              <w:rPr>
                <w:sz w:val="25"/>
                <w:szCs w:val="25"/>
              </w:rPr>
              <w:t>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w:t>
            </w:r>
            <w:r w:rsidR="006D1E30">
              <w:rPr>
                <w:sz w:val="25"/>
                <w:szCs w:val="25"/>
              </w:rPr>
              <w:t xml:space="preserve">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«Липецк»</w:t>
      </w:r>
      <w:r w:rsidR="00E1794F" w:rsidRPr="00EC1693">
        <w:rPr>
          <w:sz w:val="25"/>
          <w:szCs w:val="25"/>
        </w:rPr>
        <w:tab/>
      </w:r>
      <w:r w:rsidR="00D80EDF" w:rsidRPr="00EC1693">
        <w:rPr>
          <w:sz w:val="25"/>
          <w:szCs w:val="25"/>
        </w:rPr>
        <w:t xml:space="preserve"> </w:t>
      </w:r>
      <w:r w:rsidR="00802401" w:rsidRPr="00EC1693">
        <w:rPr>
          <w:sz w:val="25"/>
          <w:szCs w:val="25"/>
        </w:rPr>
        <w:t>_________</w:t>
      </w:r>
      <w:r w:rsidR="001B4D7D">
        <w:rPr>
          <w:sz w:val="25"/>
          <w:szCs w:val="25"/>
        </w:rPr>
        <w:t>_____</w:t>
      </w:r>
      <w:r w:rsidR="003E356D" w:rsidRPr="00EC1693">
        <w:rPr>
          <w:sz w:val="26"/>
          <w:szCs w:val="26"/>
        </w:rPr>
        <w:t xml:space="preserve"> </w:t>
      </w:r>
      <w:r w:rsidR="006D1E30">
        <w:rPr>
          <w:sz w:val="26"/>
          <w:szCs w:val="26"/>
        </w:rPr>
        <w:t xml:space="preserve">  </w:t>
      </w:r>
      <w:r w:rsidR="003E356D" w:rsidRPr="00EC1693">
        <w:rPr>
          <w:sz w:val="26"/>
          <w:szCs w:val="26"/>
        </w:rPr>
        <w:t>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B07"/>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5F3"/>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075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19D3"/>
    <w:rsid w:val="003F1DAA"/>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412F"/>
    <w:rsid w:val="004564F0"/>
    <w:rsid w:val="0045790E"/>
    <w:rsid w:val="00461A57"/>
    <w:rsid w:val="00463065"/>
    <w:rsid w:val="00463E24"/>
    <w:rsid w:val="0046565E"/>
    <w:rsid w:val="004719E4"/>
    <w:rsid w:val="004721AF"/>
    <w:rsid w:val="00473525"/>
    <w:rsid w:val="0047622A"/>
    <w:rsid w:val="004864B4"/>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23B2"/>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7421A"/>
    <w:rsid w:val="00581A3D"/>
    <w:rsid w:val="00585AC8"/>
    <w:rsid w:val="005873AB"/>
    <w:rsid w:val="0058774E"/>
    <w:rsid w:val="00590238"/>
    <w:rsid w:val="00590B1C"/>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86A"/>
    <w:rsid w:val="00622975"/>
    <w:rsid w:val="006251AA"/>
    <w:rsid w:val="006324B6"/>
    <w:rsid w:val="00632CE0"/>
    <w:rsid w:val="006351A3"/>
    <w:rsid w:val="00644A1E"/>
    <w:rsid w:val="00647440"/>
    <w:rsid w:val="00647922"/>
    <w:rsid w:val="0065141D"/>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06B0C"/>
    <w:rsid w:val="00A1006B"/>
    <w:rsid w:val="00A138A7"/>
    <w:rsid w:val="00A15089"/>
    <w:rsid w:val="00A16AFA"/>
    <w:rsid w:val="00A20A32"/>
    <w:rsid w:val="00A258F1"/>
    <w:rsid w:val="00A272E6"/>
    <w:rsid w:val="00A3001C"/>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E7D80"/>
    <w:rsid w:val="00AF52D2"/>
    <w:rsid w:val="00AF603F"/>
    <w:rsid w:val="00AF6A46"/>
    <w:rsid w:val="00B02730"/>
    <w:rsid w:val="00B046B9"/>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6BD0"/>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1E34"/>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31C0"/>
    <w:rsid w:val="00D34163"/>
    <w:rsid w:val="00D351BD"/>
    <w:rsid w:val="00D3564D"/>
    <w:rsid w:val="00D369A6"/>
    <w:rsid w:val="00D41E51"/>
    <w:rsid w:val="00D42665"/>
    <w:rsid w:val="00D44A9C"/>
    <w:rsid w:val="00D51E09"/>
    <w:rsid w:val="00D529BC"/>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3D82"/>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09FD"/>
    <w:rsid w:val="00EF23D0"/>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3661B"/>
    <w:rsid w:val="00F40886"/>
    <w:rsid w:val="00F423C6"/>
    <w:rsid w:val="00F4304D"/>
    <w:rsid w:val="00F43D9D"/>
    <w:rsid w:val="00F504CE"/>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C6F8F"/>
    <w:rsid w:val="00FD3E61"/>
    <w:rsid w:val="00FD47EF"/>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EEFE"/>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358B-8D08-4A83-B3B9-6A54871F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6784</TotalTime>
  <Pages>4</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137</cp:revision>
  <cp:lastPrinted>2019-11-18T06:00:00Z</cp:lastPrinted>
  <dcterms:created xsi:type="dcterms:W3CDTF">2014-12-05T08:10:00Z</dcterms:created>
  <dcterms:modified xsi:type="dcterms:W3CDTF">2019-11-18T06:16:00Z</dcterms:modified>
</cp:coreProperties>
</file>