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97B" w:rsidRDefault="00F37A9C" w:rsidP="001F04B3">
      <w:pPr>
        <w:pStyle w:val="a3"/>
        <w:pBdr>
          <w:bottom w:val="thickThinSmallGap" w:sz="24" w:space="1" w:color="622423"/>
        </w:pBdr>
        <w:jc w:val="center"/>
        <w:rPr>
          <w:b/>
        </w:rPr>
      </w:pPr>
      <w:r>
        <w:rPr>
          <w:b/>
        </w:rPr>
        <w:t xml:space="preserve"> </w:t>
      </w:r>
    </w:p>
    <w:p w:rsidR="001F04B3" w:rsidRPr="00526B51" w:rsidRDefault="001F04B3" w:rsidP="001F04B3">
      <w:pPr>
        <w:pStyle w:val="a3"/>
        <w:pBdr>
          <w:bottom w:val="thickThinSmallGap" w:sz="24" w:space="1" w:color="622423"/>
        </w:pBdr>
        <w:jc w:val="center"/>
        <w:rPr>
          <w:b/>
        </w:rPr>
      </w:pPr>
      <w:r w:rsidRPr="00526B51">
        <w:rPr>
          <w:b/>
        </w:rPr>
        <w:t xml:space="preserve">ТЕХНИЧЕСКОЕ ЗАДАНИЕ </w:t>
      </w:r>
    </w:p>
    <w:p w:rsidR="004E1BEB" w:rsidRDefault="00041888" w:rsidP="00A24039">
      <w:pPr>
        <w:pStyle w:val="a3"/>
        <w:jc w:val="center"/>
        <w:rPr>
          <w:b/>
        </w:rPr>
      </w:pPr>
      <w:r w:rsidRPr="001F6DF4">
        <w:rPr>
          <w:b/>
        </w:rPr>
        <w:t xml:space="preserve">на </w:t>
      </w:r>
      <w:r w:rsidR="00E2605E" w:rsidRPr="001F6DF4">
        <w:rPr>
          <w:b/>
        </w:rPr>
        <w:t xml:space="preserve">выполнение </w:t>
      </w:r>
      <w:r w:rsidR="00A24039">
        <w:rPr>
          <w:b/>
        </w:rPr>
        <w:t xml:space="preserve">работ по </w:t>
      </w:r>
      <w:r w:rsidR="00C6358B">
        <w:rPr>
          <w:b/>
        </w:rPr>
        <w:t xml:space="preserve">проектированию </w:t>
      </w:r>
      <w:r w:rsidR="00A24039">
        <w:rPr>
          <w:b/>
        </w:rPr>
        <w:t>объект</w:t>
      </w:r>
      <w:r w:rsidR="00C6358B">
        <w:rPr>
          <w:b/>
        </w:rPr>
        <w:t>а</w:t>
      </w:r>
      <w:bookmarkStart w:id="0" w:name="_GoBack"/>
      <w:bookmarkEnd w:id="0"/>
    </w:p>
    <w:p w:rsidR="00FE1301" w:rsidRDefault="00A24039" w:rsidP="00A24039">
      <w:pPr>
        <w:pStyle w:val="a3"/>
        <w:jc w:val="center"/>
        <w:rPr>
          <w:b/>
          <w:color w:val="FF0000"/>
        </w:rPr>
      </w:pPr>
      <w:r w:rsidRPr="00A24039">
        <w:rPr>
          <w:b/>
          <w:color w:val="FF0000"/>
        </w:rPr>
        <w:t xml:space="preserve">«Строительство </w:t>
      </w:r>
      <w:r w:rsidR="00383E96">
        <w:rPr>
          <w:b/>
          <w:color w:val="FF0000"/>
        </w:rPr>
        <w:t xml:space="preserve">внутриплощадочных сетей канализации и водопровода </w:t>
      </w:r>
    </w:p>
    <w:p w:rsidR="00FE1301" w:rsidRDefault="00383E96" w:rsidP="00A24039">
      <w:pPr>
        <w:pStyle w:val="a3"/>
        <w:jc w:val="center"/>
        <w:rPr>
          <w:b/>
          <w:color w:val="FF0000"/>
        </w:rPr>
      </w:pPr>
      <w:r>
        <w:rPr>
          <w:b/>
          <w:color w:val="FF0000"/>
        </w:rPr>
        <w:t xml:space="preserve"> </w:t>
      </w:r>
      <w:r w:rsidR="00CD7397">
        <w:rPr>
          <w:b/>
          <w:color w:val="FF0000"/>
        </w:rPr>
        <w:t xml:space="preserve">1 пускового комплекса </w:t>
      </w:r>
      <w:r w:rsidR="00A609A0">
        <w:rPr>
          <w:b/>
          <w:color w:val="FF0000"/>
          <w:lang w:val="en-US"/>
        </w:rPr>
        <w:t>II</w:t>
      </w:r>
      <w:r w:rsidR="00A609A0">
        <w:rPr>
          <w:b/>
          <w:color w:val="FF0000"/>
        </w:rPr>
        <w:t xml:space="preserve"> очереди </w:t>
      </w:r>
      <w:r w:rsidR="00CD7397">
        <w:rPr>
          <w:b/>
          <w:color w:val="FF0000"/>
        </w:rPr>
        <w:t>на территории</w:t>
      </w:r>
      <w:r>
        <w:rPr>
          <w:b/>
          <w:color w:val="FF0000"/>
        </w:rPr>
        <w:t xml:space="preserve"> ОЭЗ ППТ </w:t>
      </w:r>
      <w:r w:rsidR="00CD7397">
        <w:rPr>
          <w:b/>
          <w:color w:val="FF0000"/>
        </w:rPr>
        <w:t xml:space="preserve">«Липецк» </w:t>
      </w:r>
    </w:p>
    <w:p w:rsidR="00A24039" w:rsidRPr="00A24039" w:rsidRDefault="00383E96" w:rsidP="00A24039">
      <w:pPr>
        <w:pStyle w:val="a3"/>
        <w:jc w:val="center"/>
        <w:rPr>
          <w:b/>
          <w:color w:val="FF0000"/>
        </w:rPr>
      </w:pPr>
      <w:r>
        <w:rPr>
          <w:b/>
          <w:color w:val="FF0000"/>
        </w:rPr>
        <w:t>в Грязинском районе Липецкой области</w:t>
      </w:r>
      <w:r w:rsidR="00A24039" w:rsidRPr="00A24039">
        <w:rPr>
          <w:b/>
          <w:color w:val="FF0000"/>
        </w:rPr>
        <w:t>»</w:t>
      </w:r>
      <w:r>
        <w:rPr>
          <w:b/>
          <w:color w:val="FF0000"/>
        </w:rPr>
        <w:t>.</w:t>
      </w:r>
    </w:p>
    <w:p w:rsidR="000F0147" w:rsidRPr="00526B51" w:rsidRDefault="000F0147" w:rsidP="001F04B3">
      <w:pPr>
        <w:pStyle w:val="a3"/>
        <w:spacing w:before="120"/>
        <w:jc w:val="right"/>
      </w:pPr>
    </w:p>
    <w:tbl>
      <w:tblPr>
        <w:tblW w:w="10065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51"/>
        <w:gridCol w:w="2694"/>
        <w:gridCol w:w="6520"/>
      </w:tblGrid>
      <w:tr w:rsidR="006423A1" w:rsidRPr="00526B51" w:rsidTr="009B3C05"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6423A1" w:rsidRPr="00526B51" w:rsidRDefault="006423A1" w:rsidP="00D90D1F">
            <w:pPr>
              <w:pStyle w:val="ae"/>
              <w:jc w:val="center"/>
              <w:rPr>
                <w:rFonts w:cs="Times New Roman"/>
                <w:b/>
                <w:color w:val="auto"/>
                <w:lang w:val="ru-RU"/>
              </w:rPr>
            </w:pPr>
            <w:r w:rsidRPr="00526B51">
              <w:rPr>
                <w:rFonts w:cs="Times New Roman"/>
                <w:b/>
                <w:color w:val="auto"/>
                <w:lang w:val="ru-RU"/>
              </w:rPr>
              <w:t>№</w:t>
            </w:r>
          </w:p>
          <w:p w:rsidR="006423A1" w:rsidRPr="00526B51" w:rsidRDefault="006423A1" w:rsidP="00D90D1F">
            <w:pPr>
              <w:pStyle w:val="ae"/>
              <w:jc w:val="center"/>
              <w:rPr>
                <w:rFonts w:cs="Times New Roman"/>
                <w:b/>
                <w:color w:val="auto"/>
              </w:rPr>
            </w:pPr>
            <w:r w:rsidRPr="00526B51">
              <w:rPr>
                <w:rFonts w:cs="Times New Roman"/>
                <w:b/>
                <w:color w:val="auto"/>
                <w:lang w:val="ru-RU"/>
              </w:rPr>
              <w:t>п/п</w:t>
            </w:r>
          </w:p>
        </w:tc>
        <w:tc>
          <w:tcPr>
            <w:tcW w:w="2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6423A1" w:rsidRPr="00526B51" w:rsidRDefault="006423A1" w:rsidP="00D90D1F">
            <w:pPr>
              <w:pStyle w:val="ae"/>
              <w:jc w:val="center"/>
              <w:rPr>
                <w:rFonts w:cs="Times New Roman"/>
                <w:b/>
                <w:color w:val="auto"/>
                <w:lang w:val="ru-RU"/>
              </w:rPr>
            </w:pPr>
            <w:r w:rsidRPr="00526B51">
              <w:rPr>
                <w:rFonts w:cs="Times New Roman"/>
                <w:b/>
                <w:color w:val="auto"/>
                <w:lang w:val="ru-RU"/>
              </w:rPr>
              <w:t>Перечень основных требований</w:t>
            </w:r>
          </w:p>
        </w:tc>
        <w:tc>
          <w:tcPr>
            <w:tcW w:w="6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6423A1" w:rsidRPr="00526B51" w:rsidRDefault="006423A1" w:rsidP="00D90D1F">
            <w:pPr>
              <w:pStyle w:val="ae"/>
              <w:jc w:val="center"/>
              <w:rPr>
                <w:rFonts w:cs="Times New Roman"/>
                <w:b/>
                <w:color w:val="auto"/>
                <w:lang w:val="ru-RU"/>
              </w:rPr>
            </w:pPr>
            <w:r w:rsidRPr="00526B51">
              <w:rPr>
                <w:rFonts w:cs="Times New Roman"/>
                <w:b/>
                <w:color w:val="auto"/>
                <w:lang w:val="ru-RU"/>
              </w:rPr>
              <w:t>Содержание</w:t>
            </w:r>
          </w:p>
        </w:tc>
      </w:tr>
      <w:tr w:rsidR="006423A1" w:rsidRPr="00526B51" w:rsidTr="008D7835">
        <w:tc>
          <w:tcPr>
            <w:tcW w:w="10065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423A1" w:rsidRPr="00526B51" w:rsidRDefault="006423A1" w:rsidP="00D90D1F">
            <w:pPr>
              <w:pStyle w:val="ae"/>
              <w:jc w:val="center"/>
              <w:rPr>
                <w:rFonts w:cs="Times New Roman"/>
                <w:b/>
                <w:bCs/>
                <w:color w:val="auto"/>
              </w:rPr>
            </w:pPr>
            <w:r w:rsidRPr="00526B51">
              <w:rPr>
                <w:rFonts w:cs="Times New Roman"/>
                <w:b/>
                <w:color w:val="auto"/>
              </w:rPr>
              <w:t>1</w:t>
            </w:r>
            <w:r w:rsidRPr="00526B51">
              <w:rPr>
                <w:rFonts w:cs="Times New Roman"/>
                <w:b/>
                <w:color w:val="auto"/>
                <w:lang w:val="ru-RU"/>
              </w:rPr>
              <w:t>.</w:t>
            </w:r>
            <w:r w:rsidRPr="00526B51">
              <w:rPr>
                <w:rFonts w:cs="Times New Roman"/>
                <w:b/>
                <w:bCs/>
                <w:color w:val="auto"/>
              </w:rPr>
              <w:t xml:space="preserve"> </w:t>
            </w:r>
            <w:proofErr w:type="spellStart"/>
            <w:r w:rsidRPr="00526B51">
              <w:rPr>
                <w:rFonts w:cs="Times New Roman"/>
                <w:b/>
                <w:bCs/>
                <w:color w:val="auto"/>
              </w:rPr>
              <w:t>Общие</w:t>
            </w:r>
            <w:proofErr w:type="spellEnd"/>
            <w:r w:rsidRPr="00526B51">
              <w:rPr>
                <w:rFonts w:cs="Times New Roman"/>
                <w:b/>
                <w:bCs/>
                <w:color w:val="auto"/>
              </w:rPr>
              <w:t xml:space="preserve"> </w:t>
            </w:r>
            <w:proofErr w:type="spellStart"/>
            <w:r w:rsidRPr="00526B51">
              <w:rPr>
                <w:rFonts w:cs="Times New Roman"/>
                <w:b/>
                <w:bCs/>
                <w:color w:val="auto"/>
              </w:rPr>
              <w:t>данные</w:t>
            </w:r>
            <w:proofErr w:type="spellEnd"/>
          </w:p>
        </w:tc>
      </w:tr>
      <w:tr w:rsidR="006423A1" w:rsidRPr="00526B51" w:rsidTr="009B3C05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423A1" w:rsidRPr="00526B51" w:rsidRDefault="006423A1" w:rsidP="00312AE7">
            <w:pPr>
              <w:pStyle w:val="ae"/>
              <w:spacing w:after="240"/>
              <w:jc w:val="both"/>
              <w:rPr>
                <w:rFonts w:cs="Times New Roman"/>
                <w:color w:val="auto"/>
              </w:rPr>
            </w:pPr>
            <w:r w:rsidRPr="00526B51">
              <w:rPr>
                <w:rFonts w:cs="Times New Roman"/>
                <w:color w:val="auto"/>
              </w:rPr>
              <w:t>1.1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23A1" w:rsidRPr="00526B51" w:rsidRDefault="006423A1" w:rsidP="00312AE7">
            <w:pPr>
              <w:spacing w:after="240"/>
              <w:rPr>
                <w:b/>
              </w:rPr>
            </w:pPr>
            <w:r w:rsidRPr="00526B51">
              <w:rPr>
                <w:b/>
              </w:rPr>
              <w:t>Основание для проектирования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A4C3E" w:rsidRPr="00526B51" w:rsidRDefault="002D251C" w:rsidP="00312AE7">
            <w:pPr>
              <w:spacing w:after="240"/>
              <w:ind w:right="85" w:firstLine="230"/>
              <w:jc w:val="both"/>
            </w:pPr>
            <w:r w:rsidRPr="00526B51">
              <w:t>1.</w:t>
            </w:r>
            <w:r w:rsidR="007D7B34">
              <w:t xml:space="preserve"> </w:t>
            </w:r>
            <w:r w:rsidR="00F87FB5" w:rsidRPr="00526B51">
              <w:t xml:space="preserve">Федеральный закон </w:t>
            </w:r>
            <w:r w:rsidR="007D7B34" w:rsidRPr="00526B51">
              <w:t>«Об особых экономических зонах в Р</w:t>
            </w:r>
            <w:r w:rsidR="007D7B34">
              <w:t>оссийской Федерации</w:t>
            </w:r>
            <w:r w:rsidR="007D7B34" w:rsidRPr="00526B51">
              <w:t>»</w:t>
            </w:r>
            <w:r w:rsidR="007D7B34">
              <w:t xml:space="preserve"> от 22.07.2005 №116-ФЗ.</w:t>
            </w:r>
          </w:p>
          <w:p w:rsidR="00F87FB5" w:rsidRDefault="002D251C" w:rsidP="00312AE7">
            <w:pPr>
              <w:spacing w:after="240"/>
              <w:ind w:firstLine="230"/>
              <w:jc w:val="both"/>
              <w:rPr>
                <w:spacing w:val="-2"/>
              </w:rPr>
            </w:pPr>
            <w:r w:rsidRPr="00526B51">
              <w:rPr>
                <w:spacing w:val="-2"/>
              </w:rPr>
              <w:t>2.</w:t>
            </w:r>
            <w:r w:rsidR="007D7B34">
              <w:rPr>
                <w:spacing w:val="-2"/>
              </w:rPr>
              <w:t xml:space="preserve"> </w:t>
            </w:r>
            <w:r w:rsidR="00F87FB5" w:rsidRPr="00526B51">
              <w:rPr>
                <w:spacing w:val="-2"/>
              </w:rPr>
              <w:t xml:space="preserve">Постановление Правительства </w:t>
            </w:r>
            <w:r w:rsidR="007D7B34" w:rsidRPr="00526B51">
              <w:t>Р</w:t>
            </w:r>
            <w:r w:rsidR="007D7B34">
              <w:t>оссийской Федерации</w:t>
            </w:r>
            <w:r w:rsidR="007D7B34">
              <w:rPr>
                <w:spacing w:val="-2"/>
              </w:rPr>
              <w:t xml:space="preserve"> от 21.12.2005</w:t>
            </w:r>
            <w:r w:rsidR="00F87FB5" w:rsidRPr="00526B51">
              <w:rPr>
                <w:spacing w:val="-2"/>
              </w:rPr>
              <w:t xml:space="preserve"> № 782 «О создании на территории </w:t>
            </w:r>
            <w:proofErr w:type="spellStart"/>
            <w:r w:rsidR="00F87FB5" w:rsidRPr="00526B51">
              <w:rPr>
                <w:spacing w:val="-2"/>
              </w:rPr>
              <w:t>Грязинского</w:t>
            </w:r>
            <w:proofErr w:type="spellEnd"/>
            <w:r w:rsidR="00F87FB5" w:rsidRPr="00526B51">
              <w:rPr>
                <w:spacing w:val="-2"/>
              </w:rPr>
              <w:t xml:space="preserve"> района Липецкой области особой экономической зоны промышленно-производственного типа».</w:t>
            </w:r>
          </w:p>
          <w:p w:rsidR="007D7B34" w:rsidRPr="00526B51" w:rsidRDefault="007D7B34" w:rsidP="00312AE7">
            <w:pPr>
              <w:spacing w:after="240"/>
              <w:ind w:firstLine="230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3. </w:t>
            </w:r>
            <w:r w:rsidRPr="00526B51">
              <w:t xml:space="preserve">Соглашение о создании на территории </w:t>
            </w:r>
            <w:proofErr w:type="spellStart"/>
            <w:r w:rsidRPr="00526B51">
              <w:t>Грязинского</w:t>
            </w:r>
            <w:proofErr w:type="spellEnd"/>
            <w:r w:rsidRPr="00526B51">
              <w:t xml:space="preserve"> района Липецкой области особой экономической зоны промышленно-производственного типа от 18.01.2006</w:t>
            </w:r>
            <w:r>
              <w:t xml:space="preserve"> </w:t>
            </w:r>
            <w:r w:rsidRPr="00526B51">
              <w:t>№ 6677-ГГ/Ф7.</w:t>
            </w:r>
          </w:p>
          <w:p w:rsidR="00F87FB5" w:rsidRPr="00526B51" w:rsidRDefault="007D7B34" w:rsidP="00312AE7">
            <w:pPr>
              <w:spacing w:after="240"/>
              <w:ind w:left="-16" w:firstLine="230"/>
              <w:jc w:val="both"/>
              <w:rPr>
                <w:spacing w:val="-2"/>
              </w:rPr>
            </w:pPr>
            <w:r>
              <w:rPr>
                <w:spacing w:val="-2"/>
              </w:rPr>
              <w:t>4.</w:t>
            </w:r>
            <w:r w:rsidR="00F87FB5" w:rsidRPr="00526B51">
              <w:rPr>
                <w:spacing w:val="-2"/>
              </w:rPr>
              <w:t xml:space="preserve"> Распоряжение главы администрации </w:t>
            </w:r>
            <w:proofErr w:type="spellStart"/>
            <w:r w:rsidR="00F87FB5" w:rsidRPr="00526B51">
              <w:rPr>
                <w:spacing w:val="-2"/>
              </w:rPr>
              <w:t>Гр</w:t>
            </w:r>
            <w:r>
              <w:rPr>
                <w:spacing w:val="-2"/>
              </w:rPr>
              <w:t>язинского</w:t>
            </w:r>
            <w:proofErr w:type="spellEnd"/>
            <w:r>
              <w:rPr>
                <w:spacing w:val="-2"/>
              </w:rPr>
              <w:t xml:space="preserve"> района от 22.05.</w:t>
            </w:r>
            <w:r w:rsidR="00F87FB5" w:rsidRPr="00526B51">
              <w:rPr>
                <w:spacing w:val="-2"/>
              </w:rPr>
              <w:t xml:space="preserve">2006г. № 89 «О проектировании особой экономической зоны «Казинка» </w:t>
            </w:r>
            <w:proofErr w:type="spellStart"/>
            <w:r w:rsidR="00F87FB5" w:rsidRPr="00526B51">
              <w:rPr>
                <w:spacing w:val="-2"/>
              </w:rPr>
              <w:t>Грязинского</w:t>
            </w:r>
            <w:proofErr w:type="spellEnd"/>
            <w:r w:rsidR="00F87FB5" w:rsidRPr="00526B51">
              <w:rPr>
                <w:spacing w:val="-2"/>
              </w:rPr>
              <w:t xml:space="preserve"> района Липецкой области».</w:t>
            </w:r>
          </w:p>
          <w:p w:rsidR="00064F71" w:rsidRPr="00526B51" w:rsidRDefault="007D7B34" w:rsidP="001F6DF4">
            <w:pPr>
              <w:spacing w:after="240"/>
              <w:ind w:left="-16" w:firstLine="230"/>
              <w:jc w:val="both"/>
              <w:rPr>
                <w:lang w:eastAsia="en-US" w:bidi="en-US"/>
              </w:rPr>
            </w:pPr>
            <w:r>
              <w:t xml:space="preserve">5. </w:t>
            </w:r>
            <w:r w:rsidR="00F87FB5" w:rsidRPr="00526B51">
              <w:t xml:space="preserve">Распоряжение администрации Липецкой области </w:t>
            </w:r>
            <w:r w:rsidRPr="00526B51">
              <w:t xml:space="preserve">от 25.10.2006 </w:t>
            </w:r>
            <w:r w:rsidR="00F87FB5" w:rsidRPr="00526B51">
              <w:t xml:space="preserve">№ 838-р об утверждении </w:t>
            </w:r>
            <w:r>
              <w:t>П</w:t>
            </w:r>
            <w:r w:rsidR="00F87FB5" w:rsidRPr="00526B51">
              <w:t>роекта планировки</w:t>
            </w:r>
            <w:r>
              <w:t xml:space="preserve"> территории</w:t>
            </w:r>
            <w:r w:rsidR="00F87FB5" w:rsidRPr="00526B51">
              <w:t xml:space="preserve"> </w:t>
            </w:r>
            <w:r>
              <w:t>ОЭЗ</w:t>
            </w:r>
            <w:r w:rsidR="00F87FB5" w:rsidRPr="00526B51">
              <w:t xml:space="preserve"> промышленно-производственного типа «Казинка» на территории </w:t>
            </w:r>
            <w:proofErr w:type="spellStart"/>
            <w:r w:rsidR="00F87FB5" w:rsidRPr="00526B51">
              <w:t>Грязинского</w:t>
            </w:r>
            <w:proofErr w:type="spellEnd"/>
            <w:r w:rsidR="00F87FB5" w:rsidRPr="00526B51">
              <w:t xml:space="preserve"> района Липецкой области.</w:t>
            </w:r>
          </w:p>
        </w:tc>
      </w:tr>
      <w:tr w:rsidR="006423A1" w:rsidRPr="00526B51" w:rsidTr="009B3C05">
        <w:trPr>
          <w:trHeight w:val="6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423A1" w:rsidRPr="00526B51" w:rsidRDefault="006423A1" w:rsidP="00312AE7">
            <w:pPr>
              <w:pStyle w:val="ae"/>
              <w:spacing w:after="240"/>
              <w:jc w:val="both"/>
              <w:rPr>
                <w:rFonts w:cs="Times New Roman"/>
                <w:color w:val="auto"/>
                <w:lang w:val="ru-RU"/>
              </w:rPr>
            </w:pPr>
            <w:r w:rsidRPr="00526B51">
              <w:rPr>
                <w:rFonts w:cs="Times New Roman"/>
                <w:color w:val="auto"/>
                <w:lang w:val="ru-RU"/>
              </w:rPr>
              <w:t>1.</w:t>
            </w:r>
            <w:r w:rsidR="007D7B34">
              <w:rPr>
                <w:rFonts w:cs="Times New Roman"/>
                <w:color w:val="auto"/>
                <w:lang w:val="ru-RU"/>
              </w:rPr>
              <w:t>2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23A1" w:rsidRPr="00526B51" w:rsidRDefault="006423A1" w:rsidP="00312AE7">
            <w:pPr>
              <w:spacing w:after="240"/>
              <w:rPr>
                <w:b/>
                <w:lang w:val="en-US" w:eastAsia="en-US" w:bidi="en-US"/>
              </w:rPr>
            </w:pPr>
            <w:r w:rsidRPr="00526B51">
              <w:rPr>
                <w:b/>
              </w:rPr>
              <w:t xml:space="preserve">Заказчик 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79E2" w:rsidRDefault="00A24039" w:rsidP="008779E2">
            <w:pPr>
              <w:spacing w:after="240"/>
              <w:ind w:right="-80" w:firstLine="230"/>
            </w:pPr>
            <w:r>
              <w:t>А</w:t>
            </w:r>
            <w:r w:rsidR="006423A1" w:rsidRPr="00526B51">
              <w:t>кционерное общество «Особ</w:t>
            </w:r>
            <w:r w:rsidR="007D7B34">
              <w:t>ая</w:t>
            </w:r>
            <w:r w:rsidR="006423A1" w:rsidRPr="00526B51">
              <w:t xml:space="preserve"> экономическ</w:t>
            </w:r>
            <w:r w:rsidR="007D7B34">
              <w:t>ая</w:t>
            </w:r>
            <w:r w:rsidR="006423A1" w:rsidRPr="00526B51">
              <w:t xml:space="preserve"> зон</w:t>
            </w:r>
            <w:r w:rsidR="007D7B34">
              <w:t>а промышленно-производственного типа «Липецк</w:t>
            </w:r>
            <w:r w:rsidR="006423A1" w:rsidRPr="00526B51">
              <w:t xml:space="preserve">» </w:t>
            </w:r>
            <w:r>
              <w:t>(</w:t>
            </w:r>
            <w:r w:rsidR="006423A1" w:rsidRPr="00526B51">
              <w:t>АО «ОЭЗ</w:t>
            </w:r>
            <w:r w:rsidR="007D7B34">
              <w:t xml:space="preserve"> ППТ «Липецк</w:t>
            </w:r>
            <w:r w:rsidR="007D7B34" w:rsidRPr="007D7B34">
              <w:t>»</w:t>
            </w:r>
            <w:r w:rsidR="006423A1" w:rsidRPr="007D7B34">
              <w:t>)</w:t>
            </w:r>
            <w:r>
              <w:t>.</w:t>
            </w:r>
          </w:p>
          <w:p w:rsidR="00A24039" w:rsidRDefault="00A24039" w:rsidP="008779E2">
            <w:pPr>
              <w:spacing w:after="240"/>
              <w:ind w:right="-80" w:firstLine="230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Юридический адрес: РФ, Липецкая </w:t>
            </w:r>
            <w:proofErr w:type="spellStart"/>
            <w:proofErr w:type="gramStart"/>
            <w:r>
              <w:rPr>
                <w:lang w:eastAsia="en-US" w:bidi="en-US"/>
              </w:rPr>
              <w:t>обл</w:t>
            </w:r>
            <w:proofErr w:type="spellEnd"/>
            <w:r>
              <w:rPr>
                <w:lang w:eastAsia="en-US" w:bidi="en-US"/>
              </w:rPr>
              <w:t>.,</w:t>
            </w:r>
            <w:proofErr w:type="spellStart"/>
            <w:r>
              <w:rPr>
                <w:lang w:eastAsia="en-US" w:bidi="en-US"/>
              </w:rPr>
              <w:t>Грязинский</w:t>
            </w:r>
            <w:proofErr w:type="spellEnd"/>
            <w:proofErr w:type="gramEnd"/>
            <w:r>
              <w:rPr>
                <w:lang w:eastAsia="en-US" w:bidi="en-US"/>
              </w:rPr>
              <w:t xml:space="preserve"> район</w:t>
            </w:r>
            <w:r w:rsidR="008779E2">
              <w:rPr>
                <w:lang w:eastAsia="en-US" w:bidi="en-US"/>
              </w:rPr>
              <w:t>, с. Казинка, территория ОЭЗ ППТ «Липецк», здание 2.</w:t>
            </w:r>
          </w:p>
          <w:p w:rsidR="008779E2" w:rsidRPr="00526B51" w:rsidRDefault="008779E2" w:rsidP="008779E2">
            <w:pPr>
              <w:spacing w:after="240"/>
              <w:ind w:right="-80" w:firstLine="230"/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Почтовый адрес: 399071, Липецкая </w:t>
            </w:r>
            <w:proofErr w:type="spellStart"/>
            <w:proofErr w:type="gramStart"/>
            <w:r>
              <w:rPr>
                <w:lang w:eastAsia="en-US" w:bidi="en-US"/>
              </w:rPr>
              <w:t>обл</w:t>
            </w:r>
            <w:proofErr w:type="spellEnd"/>
            <w:r>
              <w:rPr>
                <w:lang w:eastAsia="en-US" w:bidi="en-US"/>
              </w:rPr>
              <w:t>.,</w:t>
            </w:r>
            <w:proofErr w:type="spellStart"/>
            <w:r>
              <w:rPr>
                <w:lang w:eastAsia="en-US" w:bidi="en-US"/>
              </w:rPr>
              <w:t>Грязинский</w:t>
            </w:r>
            <w:proofErr w:type="spellEnd"/>
            <w:proofErr w:type="gramEnd"/>
            <w:r>
              <w:rPr>
                <w:lang w:eastAsia="en-US" w:bidi="en-US"/>
              </w:rPr>
              <w:t xml:space="preserve"> район, с. Казинка, территория ОЭЗ ППТ «Липецк», здание 2.</w:t>
            </w:r>
          </w:p>
        </w:tc>
      </w:tr>
      <w:tr w:rsidR="006423A1" w:rsidRPr="00526B51" w:rsidTr="00182EE4">
        <w:trPr>
          <w:trHeight w:val="650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423A1" w:rsidRPr="00526B51" w:rsidRDefault="006423A1" w:rsidP="00312AE7">
            <w:pPr>
              <w:pStyle w:val="ae"/>
              <w:spacing w:after="240"/>
              <w:jc w:val="both"/>
              <w:rPr>
                <w:rFonts w:cs="Times New Roman"/>
                <w:color w:val="auto"/>
                <w:lang w:val="ru-RU"/>
              </w:rPr>
            </w:pPr>
            <w:r w:rsidRPr="00526B51">
              <w:rPr>
                <w:rFonts w:cs="Times New Roman"/>
                <w:color w:val="auto"/>
              </w:rPr>
              <w:t>1.</w:t>
            </w:r>
            <w:r w:rsidR="007D7B34">
              <w:rPr>
                <w:rFonts w:cs="Times New Roman"/>
                <w:color w:val="auto"/>
                <w:lang w:val="ru-RU"/>
              </w:rPr>
              <w:t>3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423A1" w:rsidRPr="00526B51" w:rsidRDefault="006423A1" w:rsidP="00312AE7">
            <w:pPr>
              <w:widowControl w:val="0"/>
              <w:suppressAutoHyphens/>
              <w:spacing w:after="240"/>
              <w:rPr>
                <w:rFonts w:eastAsia="Lucida Sans Unicode"/>
                <w:b/>
                <w:lang w:val="en-US" w:eastAsia="en-US" w:bidi="en-US"/>
              </w:rPr>
            </w:pPr>
            <w:r w:rsidRPr="00526B51">
              <w:rPr>
                <w:b/>
              </w:rPr>
              <w:t xml:space="preserve">Источник финансирования 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423A1" w:rsidRPr="00526B51" w:rsidRDefault="006423A1" w:rsidP="00312AE7">
            <w:pPr>
              <w:widowControl w:val="0"/>
              <w:suppressAutoHyphens/>
              <w:spacing w:after="240"/>
              <w:ind w:firstLine="230"/>
              <w:jc w:val="both"/>
              <w:rPr>
                <w:lang w:eastAsia="en-US" w:bidi="en-US"/>
              </w:rPr>
            </w:pPr>
            <w:r w:rsidRPr="00526B51">
              <w:t>Средства</w:t>
            </w:r>
            <w:r w:rsidR="008779E2">
              <w:t xml:space="preserve"> </w:t>
            </w:r>
            <w:r w:rsidRPr="00526B51">
              <w:t>АО «ОЭЗ</w:t>
            </w:r>
            <w:r w:rsidR="007D7B34">
              <w:t xml:space="preserve"> ППТ «Липецк</w:t>
            </w:r>
            <w:r w:rsidRPr="00526B51">
              <w:t>»</w:t>
            </w:r>
            <w:r w:rsidR="00C670E4">
              <w:t>.</w:t>
            </w:r>
          </w:p>
        </w:tc>
      </w:tr>
      <w:tr w:rsidR="006423A1" w:rsidRPr="00526B51" w:rsidTr="009B3C05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423A1" w:rsidRPr="00526B51" w:rsidRDefault="006423A1" w:rsidP="00312AE7">
            <w:pPr>
              <w:pStyle w:val="ae"/>
              <w:spacing w:after="240"/>
              <w:jc w:val="both"/>
              <w:rPr>
                <w:rFonts w:cs="Times New Roman"/>
                <w:color w:val="auto"/>
                <w:lang w:val="ru-RU"/>
              </w:rPr>
            </w:pPr>
            <w:r w:rsidRPr="00526B51">
              <w:rPr>
                <w:rFonts w:cs="Times New Roman"/>
                <w:color w:val="auto"/>
              </w:rPr>
              <w:t>1.</w:t>
            </w:r>
            <w:r w:rsidR="007D7B34">
              <w:rPr>
                <w:rFonts w:cs="Times New Roman"/>
                <w:color w:val="auto"/>
                <w:lang w:val="ru-RU"/>
              </w:rPr>
              <w:t>4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423A1" w:rsidRPr="00526B51" w:rsidRDefault="006423A1" w:rsidP="00312AE7">
            <w:pPr>
              <w:widowControl w:val="0"/>
              <w:suppressAutoHyphens/>
              <w:spacing w:after="240"/>
              <w:rPr>
                <w:rFonts w:eastAsia="Lucida Sans Unicode"/>
                <w:b/>
                <w:lang w:val="en-US" w:eastAsia="en-US" w:bidi="en-US"/>
              </w:rPr>
            </w:pPr>
            <w:r w:rsidRPr="00526B51">
              <w:rPr>
                <w:b/>
              </w:rPr>
              <w:t>Подрядчик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423A1" w:rsidRPr="00604AF3" w:rsidRDefault="00017BA4" w:rsidP="00017BA4">
            <w:pPr>
              <w:pStyle w:val="ae"/>
              <w:spacing w:after="240"/>
              <w:ind w:firstLine="230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Определяется по результатам</w:t>
            </w:r>
            <w:r w:rsidR="007D7B34">
              <w:rPr>
                <w:rFonts w:cs="Times New Roman"/>
                <w:color w:val="auto"/>
                <w:lang w:val="ru-RU"/>
              </w:rPr>
              <w:t xml:space="preserve"> </w:t>
            </w:r>
            <w:r w:rsidR="00A73024">
              <w:rPr>
                <w:lang w:val="ru-RU"/>
              </w:rPr>
              <w:t>открытого конкурса</w:t>
            </w:r>
            <w:r w:rsidR="00C300FF">
              <w:rPr>
                <w:lang w:val="ru-RU"/>
              </w:rPr>
              <w:t>.</w:t>
            </w:r>
          </w:p>
        </w:tc>
      </w:tr>
      <w:tr w:rsidR="004D6C5C" w:rsidRPr="00526B51" w:rsidTr="009B3C05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6C5C" w:rsidRPr="00087DD8" w:rsidRDefault="004D6C5C" w:rsidP="00312AE7">
            <w:pPr>
              <w:pStyle w:val="ae"/>
              <w:spacing w:after="240"/>
              <w:jc w:val="both"/>
              <w:rPr>
                <w:rFonts w:cs="Times New Roman"/>
                <w:color w:val="auto"/>
                <w:lang w:val="ru-RU"/>
              </w:rPr>
            </w:pPr>
            <w:r w:rsidRPr="00087DD8">
              <w:rPr>
                <w:rFonts w:cs="Times New Roman"/>
                <w:color w:val="auto"/>
                <w:lang w:val="ru-RU"/>
              </w:rPr>
              <w:t>1.5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6C5C" w:rsidRPr="00087DD8" w:rsidRDefault="004D6C5C" w:rsidP="00312AE7">
            <w:pPr>
              <w:widowControl w:val="0"/>
              <w:suppressAutoHyphens/>
              <w:spacing w:after="240"/>
              <w:rPr>
                <w:b/>
              </w:rPr>
            </w:pPr>
            <w:r w:rsidRPr="00087DD8">
              <w:rPr>
                <w:b/>
              </w:rPr>
              <w:t>Срок проектирования</w:t>
            </w:r>
            <w:r w:rsidR="00C6358B" w:rsidRPr="00087DD8">
              <w:rPr>
                <w:b/>
              </w:rPr>
              <w:t xml:space="preserve"> 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6C5C" w:rsidRPr="00087DD8" w:rsidRDefault="004D6C5C" w:rsidP="00017BA4">
            <w:pPr>
              <w:pStyle w:val="ae"/>
              <w:spacing w:after="240"/>
              <w:ind w:firstLine="230"/>
              <w:jc w:val="both"/>
              <w:rPr>
                <w:rFonts w:cs="Times New Roman"/>
                <w:color w:val="auto"/>
                <w:lang w:val="ru-RU"/>
              </w:rPr>
            </w:pPr>
            <w:r w:rsidRPr="00087DD8">
              <w:rPr>
                <w:rFonts w:cs="Times New Roman"/>
                <w:color w:val="auto"/>
                <w:lang w:val="ru-RU"/>
              </w:rPr>
              <w:t xml:space="preserve">Срок выполнения </w:t>
            </w:r>
            <w:r w:rsidR="00C6358B" w:rsidRPr="00087DD8">
              <w:rPr>
                <w:rFonts w:cs="Times New Roman"/>
                <w:color w:val="auto"/>
                <w:lang w:val="ru-RU"/>
              </w:rPr>
              <w:t>работ</w:t>
            </w:r>
            <w:r w:rsidRPr="00087DD8">
              <w:rPr>
                <w:rFonts w:cs="Times New Roman"/>
                <w:color w:val="auto"/>
                <w:lang w:val="ru-RU"/>
              </w:rPr>
              <w:t xml:space="preserve"> – </w:t>
            </w:r>
            <w:r w:rsidR="00087DD8" w:rsidRPr="00087DD8">
              <w:rPr>
                <w:rFonts w:cs="Times New Roman"/>
                <w:color w:val="auto"/>
                <w:lang w:val="ru-RU"/>
              </w:rPr>
              <w:t>30</w:t>
            </w:r>
            <w:r w:rsidRPr="00087DD8">
              <w:rPr>
                <w:rFonts w:cs="Times New Roman"/>
                <w:color w:val="auto"/>
                <w:lang w:val="ru-RU"/>
              </w:rPr>
              <w:t xml:space="preserve"> календарных дней.</w:t>
            </w:r>
          </w:p>
        </w:tc>
      </w:tr>
      <w:tr w:rsidR="006423A1" w:rsidRPr="00526B51" w:rsidTr="00D62AB7">
        <w:trPr>
          <w:trHeight w:val="388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423A1" w:rsidRPr="00526B51" w:rsidRDefault="006423A1" w:rsidP="00312AE7">
            <w:pPr>
              <w:pStyle w:val="ae"/>
              <w:spacing w:after="240"/>
              <w:jc w:val="both"/>
              <w:rPr>
                <w:rFonts w:cs="Times New Roman"/>
                <w:color w:val="auto"/>
                <w:lang w:val="ru-RU"/>
              </w:rPr>
            </w:pPr>
            <w:r w:rsidRPr="00526B51">
              <w:rPr>
                <w:rFonts w:cs="Times New Roman"/>
                <w:color w:val="auto"/>
                <w:lang w:val="ru-RU"/>
              </w:rPr>
              <w:lastRenderedPageBreak/>
              <w:t>1.</w:t>
            </w:r>
            <w:r w:rsidR="004D6C5C">
              <w:rPr>
                <w:rFonts w:cs="Times New Roman"/>
                <w:color w:val="auto"/>
                <w:lang w:val="ru-RU"/>
              </w:rPr>
              <w:t>6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423A1" w:rsidRPr="00526B51" w:rsidRDefault="006423A1" w:rsidP="00312AE7">
            <w:pPr>
              <w:widowControl w:val="0"/>
              <w:suppressAutoHyphens/>
              <w:spacing w:after="240"/>
              <w:rPr>
                <w:b/>
                <w:lang w:eastAsia="en-US" w:bidi="en-US"/>
              </w:rPr>
            </w:pPr>
            <w:r w:rsidRPr="00526B51">
              <w:rPr>
                <w:b/>
              </w:rPr>
              <w:t>Сведения об участке строительства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F1CAF" w:rsidRPr="00F50EB5" w:rsidRDefault="00211C5F" w:rsidP="00D04FBF">
            <w:pPr>
              <w:tabs>
                <w:tab w:val="left" w:pos="0"/>
              </w:tabs>
              <w:spacing w:after="240"/>
              <w:ind w:firstLine="230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Участок расположен </w:t>
            </w:r>
            <w:r w:rsidR="00F50EB5">
              <w:rPr>
                <w:spacing w:val="-2"/>
              </w:rPr>
              <w:t xml:space="preserve">на территории 1 </w:t>
            </w:r>
            <w:proofErr w:type="spellStart"/>
            <w:r w:rsidR="00F50EB5">
              <w:rPr>
                <w:spacing w:val="-2"/>
              </w:rPr>
              <w:t>п.к</w:t>
            </w:r>
            <w:proofErr w:type="spellEnd"/>
            <w:r w:rsidR="00F50EB5">
              <w:rPr>
                <w:spacing w:val="-2"/>
              </w:rPr>
              <w:t>.</w:t>
            </w:r>
            <w:r w:rsidR="00124828">
              <w:rPr>
                <w:spacing w:val="-2"/>
              </w:rPr>
              <w:t xml:space="preserve"> </w:t>
            </w:r>
            <w:r w:rsidR="00F50EB5">
              <w:rPr>
                <w:spacing w:val="-2"/>
                <w:lang w:val="en-US"/>
              </w:rPr>
              <w:t>II</w:t>
            </w:r>
            <w:r w:rsidR="00F50EB5">
              <w:rPr>
                <w:spacing w:val="-2"/>
              </w:rPr>
              <w:t xml:space="preserve"> очереди строительства ОЭЗ ППТ «Липецк» в </w:t>
            </w:r>
            <w:proofErr w:type="spellStart"/>
            <w:r w:rsidR="00F50EB5">
              <w:rPr>
                <w:spacing w:val="-2"/>
              </w:rPr>
              <w:t>Грязинском</w:t>
            </w:r>
            <w:proofErr w:type="spellEnd"/>
            <w:r w:rsidR="00F50EB5">
              <w:rPr>
                <w:spacing w:val="-2"/>
              </w:rPr>
              <w:t xml:space="preserve"> районе Липецкой области.</w:t>
            </w:r>
          </w:p>
        </w:tc>
      </w:tr>
      <w:tr w:rsidR="006423A1" w:rsidRPr="00526B51" w:rsidTr="00182EE4">
        <w:trPr>
          <w:trHeight w:val="37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423A1" w:rsidRPr="00526B51" w:rsidRDefault="006423A1" w:rsidP="00312AE7">
            <w:pPr>
              <w:pStyle w:val="ae"/>
              <w:spacing w:after="240"/>
              <w:jc w:val="both"/>
              <w:rPr>
                <w:rFonts w:cs="Times New Roman"/>
                <w:color w:val="auto"/>
                <w:lang w:val="ru-RU"/>
              </w:rPr>
            </w:pPr>
            <w:r w:rsidRPr="00526B51">
              <w:rPr>
                <w:rFonts w:cs="Times New Roman"/>
                <w:color w:val="auto"/>
                <w:lang w:val="ru-RU"/>
              </w:rPr>
              <w:t>1.</w:t>
            </w:r>
            <w:r w:rsidR="004D6C5C">
              <w:rPr>
                <w:rFonts w:cs="Times New Roman"/>
                <w:color w:val="auto"/>
                <w:lang w:val="ru-RU"/>
              </w:rPr>
              <w:t>7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423A1" w:rsidRPr="00526B51" w:rsidRDefault="006423A1" w:rsidP="00312AE7">
            <w:pPr>
              <w:widowControl w:val="0"/>
              <w:suppressAutoHyphens/>
              <w:spacing w:after="240"/>
              <w:rPr>
                <w:rFonts w:eastAsia="Lucida Sans Unicode"/>
                <w:b/>
                <w:lang w:eastAsia="en-US" w:bidi="en-US"/>
              </w:rPr>
            </w:pPr>
            <w:r w:rsidRPr="00526B51">
              <w:rPr>
                <w:b/>
              </w:rPr>
              <w:t xml:space="preserve">Вид строительства 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423A1" w:rsidRPr="00526B51" w:rsidRDefault="006423A1" w:rsidP="00312AE7">
            <w:pPr>
              <w:widowControl w:val="0"/>
              <w:suppressAutoHyphens/>
              <w:spacing w:after="240"/>
              <w:ind w:firstLine="230"/>
              <w:jc w:val="both"/>
              <w:rPr>
                <w:rFonts w:eastAsia="Lucida Sans Unicode"/>
                <w:lang w:eastAsia="en-US" w:bidi="en-US"/>
              </w:rPr>
            </w:pPr>
            <w:r w:rsidRPr="00526B51">
              <w:t>Новое строительство</w:t>
            </w:r>
            <w:r w:rsidR="00C670E4">
              <w:t>.</w:t>
            </w:r>
          </w:p>
        </w:tc>
      </w:tr>
      <w:tr w:rsidR="006423A1" w:rsidRPr="00526B51" w:rsidTr="009B3C05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423A1" w:rsidRPr="004D6C5C" w:rsidRDefault="006423A1" w:rsidP="00312AE7">
            <w:pPr>
              <w:pStyle w:val="ae"/>
              <w:spacing w:after="240"/>
              <w:jc w:val="both"/>
              <w:rPr>
                <w:rFonts w:cs="Times New Roman"/>
                <w:color w:val="auto"/>
                <w:lang w:val="ru-RU"/>
              </w:rPr>
            </w:pPr>
            <w:r w:rsidRPr="00526B51">
              <w:rPr>
                <w:rFonts w:cs="Times New Roman"/>
                <w:color w:val="auto"/>
              </w:rPr>
              <w:t>1.</w:t>
            </w:r>
            <w:r w:rsidR="004D6C5C">
              <w:rPr>
                <w:rFonts w:cs="Times New Roman"/>
                <w:color w:val="auto"/>
                <w:lang w:val="ru-RU"/>
              </w:rPr>
              <w:t>8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423A1" w:rsidRPr="00526B51" w:rsidRDefault="006423A1" w:rsidP="00312AE7">
            <w:pPr>
              <w:pStyle w:val="ae"/>
              <w:spacing w:after="240"/>
              <w:rPr>
                <w:rFonts w:cs="Times New Roman"/>
                <w:b/>
                <w:color w:val="auto"/>
                <w:lang w:val="ru-RU"/>
              </w:rPr>
            </w:pPr>
            <w:r w:rsidRPr="00526B51">
              <w:rPr>
                <w:rFonts w:cs="Times New Roman"/>
                <w:b/>
                <w:color w:val="auto"/>
                <w:lang w:val="ru-RU"/>
              </w:rPr>
              <w:t>Исходные данные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C10E5" w:rsidRPr="00BC10E5" w:rsidRDefault="00BC10E5" w:rsidP="00BD67BB">
            <w:pPr>
              <w:tabs>
                <w:tab w:val="left" w:pos="464"/>
              </w:tabs>
              <w:spacing w:after="240"/>
              <w:ind w:right="85" w:firstLine="230"/>
              <w:jc w:val="both"/>
              <w:rPr>
                <w:spacing w:val="-4"/>
              </w:rPr>
            </w:pPr>
            <w:r w:rsidRPr="00BC10E5">
              <w:rPr>
                <w:spacing w:val="-4"/>
              </w:rPr>
              <w:t xml:space="preserve">- </w:t>
            </w:r>
            <w:r>
              <w:rPr>
                <w:spacing w:val="-4"/>
              </w:rPr>
              <w:t>Инженерные изыскания, в объеме, необходимом для проектирования;</w:t>
            </w:r>
          </w:p>
          <w:p w:rsidR="00BD67BB" w:rsidRPr="00C84E0E" w:rsidRDefault="00BD67BB" w:rsidP="00BD67BB">
            <w:pPr>
              <w:tabs>
                <w:tab w:val="left" w:pos="464"/>
              </w:tabs>
              <w:spacing w:after="240"/>
              <w:ind w:right="85" w:firstLine="230"/>
              <w:jc w:val="both"/>
            </w:pPr>
            <w:r>
              <w:rPr>
                <w:spacing w:val="-4"/>
              </w:rPr>
              <w:t>- Схема размещения инженерных сетей.</w:t>
            </w:r>
          </w:p>
        </w:tc>
      </w:tr>
      <w:tr w:rsidR="009F75F1" w:rsidRPr="004B2FAD" w:rsidTr="00130F97">
        <w:trPr>
          <w:trHeight w:val="813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F75F1" w:rsidRPr="009F75F1" w:rsidRDefault="009F75F1" w:rsidP="00312AE7">
            <w:pPr>
              <w:pStyle w:val="ae"/>
              <w:spacing w:after="240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1.</w:t>
            </w:r>
            <w:r w:rsidR="004D6C5C">
              <w:rPr>
                <w:rFonts w:cs="Times New Roman"/>
                <w:color w:val="auto"/>
                <w:lang w:val="ru-RU"/>
              </w:rPr>
              <w:t>9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F75F1" w:rsidRPr="00526B51" w:rsidRDefault="0000659E" w:rsidP="00312AE7">
            <w:pPr>
              <w:pStyle w:val="ae"/>
              <w:spacing w:after="240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>Состав проекта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44DB7" w:rsidRDefault="00244DB7" w:rsidP="00244DB7">
            <w:pPr>
              <w:ind w:right="85" w:firstLine="230"/>
              <w:jc w:val="both"/>
            </w:pPr>
            <w:r>
              <w:t>Проект разработать в составе «Проектная документация» и «Рабочая документация».</w:t>
            </w:r>
          </w:p>
          <w:p w:rsidR="00244DB7" w:rsidRDefault="00244DB7" w:rsidP="00244DB7">
            <w:pPr>
              <w:ind w:right="85" w:firstLine="230"/>
              <w:jc w:val="both"/>
            </w:pPr>
            <w:r>
              <w:t>«Проектную документацию» разработать в объёме, достаточном для проведения государственной экспертизы.</w:t>
            </w:r>
          </w:p>
          <w:p w:rsidR="00244DB7" w:rsidRDefault="00244DB7" w:rsidP="00244DB7">
            <w:pPr>
              <w:ind w:right="85" w:firstLine="230"/>
              <w:jc w:val="both"/>
            </w:pPr>
            <w:r>
              <w:t>«Рабочую документацию» выполнить в объёме, достаточном для реализации в процессе выполнения строительно-монтажных работ технических и технологических решений, принятых в «Проектной документации».</w:t>
            </w:r>
          </w:p>
          <w:p w:rsidR="00244DB7" w:rsidRDefault="00244DB7" w:rsidP="00244DB7">
            <w:pPr>
              <w:ind w:right="85" w:firstLine="230"/>
              <w:jc w:val="both"/>
            </w:pPr>
            <w:r>
              <w:t xml:space="preserve">Состав разделов проектной документации и требования к содержанию этих разделов выполнить в соответствии с Градостроительным кодексом, ГОСТ Р 21.1101-2013 «Национальный стандарт Российской Федерации. Система проектной документации для строительства. Основные требования к проектной и рабочей документации» (утв. </w:t>
            </w:r>
            <w:r w:rsidR="0000659E">
              <w:t>И</w:t>
            </w:r>
            <w:r>
              <w:t xml:space="preserve"> введен в действие Приказом Росстандарта от 11.06.2013 № 156-ст, в действующей редакции), «Положением о составе разделов проектной документации и требованиях к их содержанию» (утв. Постановлением Правительства РФ от 16.02.2008 № 87, в действующей редакции), и действующими нормативными техническими требованиями, в том числе Перечнем национальных стандартов и сводов, в результате применения которых на добровольной основе обеспечивается соблюдение требований ФЗ «Технический регламент о требованиях пожарной безопасности» (утв. Приказом Ростехрегулирования от 30.04.2009 № 1573, в действующей редакции).</w:t>
            </w:r>
          </w:p>
          <w:p w:rsidR="00244DB7" w:rsidRDefault="00244DB7" w:rsidP="00244DB7">
            <w:pPr>
              <w:ind w:right="85" w:firstLine="230"/>
              <w:jc w:val="both"/>
            </w:pPr>
            <w:r>
              <w:t>Выполнение и оформление проектной документации должно проводиться в соответствии с Федеральным законом от 30.12.2009 № 384-ФЗ «Технический регламент о безопасности зданий и сооружений» (в действующей редакции) и другими действующими государственными стандартами системы проектной документации для строительства (СПДС), а также государственными стандартами единой системы конструкторской документации (ЕСКД) и иными действующими правовыми и нормативно-техническими требованиями.</w:t>
            </w:r>
          </w:p>
          <w:p w:rsidR="004E0A9B" w:rsidRPr="004B2FAD" w:rsidRDefault="00244DB7" w:rsidP="0000659E">
            <w:pPr>
              <w:ind w:right="85" w:firstLine="230"/>
              <w:jc w:val="both"/>
            </w:pPr>
            <w:r>
              <w:t>Подрядчик несёт ответственность за правильность разработанной документации (всех разделов проекта) независимо от подтверждения (согласования) Заказчиком.</w:t>
            </w:r>
          </w:p>
        </w:tc>
      </w:tr>
      <w:tr w:rsidR="004478D5" w:rsidRPr="00526B51" w:rsidTr="009B3C05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478D5" w:rsidRDefault="004478D5" w:rsidP="00312AE7">
            <w:pPr>
              <w:pStyle w:val="ae"/>
              <w:spacing w:after="240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1</w:t>
            </w:r>
            <w:r w:rsidR="004D6C5C">
              <w:rPr>
                <w:rFonts w:cs="Times New Roman"/>
                <w:color w:val="auto"/>
                <w:lang w:val="ru-RU"/>
              </w:rPr>
              <w:t>.10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16AF7" w:rsidRDefault="004478D5" w:rsidP="00312AE7">
            <w:pPr>
              <w:pStyle w:val="ae"/>
              <w:spacing w:after="240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 xml:space="preserve">Перечень и основные </w:t>
            </w:r>
            <w:r w:rsidRPr="00416AF7">
              <w:rPr>
                <w:rFonts w:cs="Times New Roman"/>
                <w:b/>
                <w:color w:val="auto"/>
                <w:lang w:val="ru-RU"/>
              </w:rPr>
              <w:t>показатели объектов</w:t>
            </w:r>
          </w:p>
          <w:p w:rsidR="00416AF7" w:rsidRDefault="00416AF7" w:rsidP="00416AF7">
            <w:pPr>
              <w:rPr>
                <w:lang w:eastAsia="en-US" w:bidi="en-US"/>
              </w:rPr>
            </w:pPr>
          </w:p>
          <w:p w:rsidR="004478D5" w:rsidRPr="00416AF7" w:rsidRDefault="004478D5" w:rsidP="00416AF7">
            <w:pPr>
              <w:ind w:firstLine="708"/>
              <w:rPr>
                <w:b/>
                <w:lang w:eastAsia="en-US" w:bidi="en-US"/>
              </w:rPr>
            </w:pP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5477E" w:rsidRPr="0095477E" w:rsidRDefault="0095477E" w:rsidP="00CB1044">
            <w:pPr>
              <w:pStyle w:val="a3"/>
              <w:jc w:val="both"/>
            </w:pPr>
            <w:r w:rsidRPr="0095477E">
              <w:lastRenderedPageBreak/>
              <w:t xml:space="preserve">Основные </w:t>
            </w:r>
            <w:proofErr w:type="spellStart"/>
            <w:r w:rsidRPr="0095477E">
              <w:t>технико</w:t>
            </w:r>
            <w:proofErr w:type="spellEnd"/>
            <w:r w:rsidRPr="0095477E">
              <w:t>–экономические показатели уточнить и обосновать проектом.</w:t>
            </w:r>
          </w:p>
          <w:p w:rsidR="00A837B6" w:rsidRDefault="003653A5" w:rsidP="00CB1044">
            <w:pPr>
              <w:pStyle w:val="a3"/>
              <w:jc w:val="both"/>
              <w:rPr>
                <w:b/>
              </w:rPr>
            </w:pPr>
            <w:r>
              <w:rPr>
                <w:b/>
              </w:rPr>
              <w:lastRenderedPageBreak/>
              <w:t>-</w:t>
            </w:r>
            <w:r w:rsidR="00A837B6" w:rsidRPr="00A837B6">
              <w:rPr>
                <w:b/>
              </w:rPr>
              <w:t xml:space="preserve"> </w:t>
            </w:r>
            <w:r w:rsidR="00FE1301">
              <w:rPr>
                <w:b/>
              </w:rPr>
              <w:t xml:space="preserve">Внутриплощадочные </w:t>
            </w:r>
            <w:proofErr w:type="gramStart"/>
            <w:r w:rsidR="00FE1301">
              <w:rPr>
                <w:b/>
              </w:rPr>
              <w:t>с</w:t>
            </w:r>
            <w:r w:rsidR="00A837B6" w:rsidRPr="00A837B6">
              <w:rPr>
                <w:b/>
              </w:rPr>
              <w:t xml:space="preserve">ети  </w:t>
            </w:r>
            <w:r>
              <w:rPr>
                <w:b/>
              </w:rPr>
              <w:t>хозяйственно</w:t>
            </w:r>
            <w:proofErr w:type="gramEnd"/>
            <w:r>
              <w:rPr>
                <w:b/>
              </w:rPr>
              <w:t xml:space="preserve"> -</w:t>
            </w:r>
            <w:r w:rsidR="00A837B6" w:rsidRPr="00A837B6">
              <w:rPr>
                <w:b/>
              </w:rPr>
              <w:t>бытовой канализации.</w:t>
            </w:r>
          </w:p>
          <w:p w:rsidR="00A837B6" w:rsidRDefault="00A837B6" w:rsidP="00CB1044">
            <w:pPr>
              <w:pStyle w:val="a3"/>
              <w:jc w:val="both"/>
            </w:pPr>
            <w:r w:rsidRPr="00FE1975">
              <w:t xml:space="preserve">Протяженность </w:t>
            </w:r>
            <w:r w:rsidR="003653A5">
              <w:t>напорной</w:t>
            </w:r>
            <w:r w:rsidRPr="00FE1975">
              <w:t xml:space="preserve"> канализации хозяйственно </w:t>
            </w:r>
            <w:r w:rsidR="00FE1975" w:rsidRPr="00FE1975">
              <w:t xml:space="preserve">– бытовых </w:t>
            </w:r>
            <w:proofErr w:type="gramStart"/>
            <w:r w:rsidR="00FE1975" w:rsidRPr="00FE1975">
              <w:t>стоков  ориентировочно</w:t>
            </w:r>
            <w:proofErr w:type="gramEnd"/>
            <w:r w:rsidR="00FE1975" w:rsidRPr="00FE1975">
              <w:t xml:space="preserve"> -  </w:t>
            </w:r>
            <w:r w:rsidR="00FE1301">
              <w:t>330,1</w:t>
            </w:r>
            <w:r w:rsidR="00124828">
              <w:t>0</w:t>
            </w:r>
            <w:r w:rsidR="00FE1301">
              <w:t>м.</w:t>
            </w:r>
          </w:p>
          <w:p w:rsidR="006F1D22" w:rsidRDefault="003653A5" w:rsidP="006F1D22">
            <w:pPr>
              <w:pStyle w:val="a3"/>
              <w:jc w:val="both"/>
              <w:rPr>
                <w:b/>
              </w:rPr>
            </w:pPr>
            <w:r>
              <w:rPr>
                <w:b/>
              </w:rPr>
              <w:t xml:space="preserve">- </w:t>
            </w:r>
            <w:r w:rsidR="00FE1301">
              <w:rPr>
                <w:b/>
              </w:rPr>
              <w:t>Внутриплощадочные с</w:t>
            </w:r>
            <w:r w:rsidR="006F1D22">
              <w:rPr>
                <w:b/>
              </w:rPr>
              <w:t>ети водопровода</w:t>
            </w:r>
            <w:r w:rsidR="00463CD7">
              <w:rPr>
                <w:b/>
              </w:rPr>
              <w:t>.</w:t>
            </w:r>
            <w:r w:rsidR="006F1D22">
              <w:rPr>
                <w:b/>
              </w:rPr>
              <w:t xml:space="preserve"> </w:t>
            </w:r>
          </w:p>
          <w:p w:rsidR="006F1D22" w:rsidRDefault="006F1D22" w:rsidP="006F1D22">
            <w:pPr>
              <w:pStyle w:val="a3"/>
              <w:jc w:val="both"/>
            </w:pPr>
            <w:r w:rsidRPr="006F1D22">
              <w:t>Протяженность</w:t>
            </w:r>
            <w:r>
              <w:t xml:space="preserve"> </w:t>
            </w:r>
            <w:r w:rsidR="00463CD7">
              <w:t xml:space="preserve">сети водопровода ориентировочно – </w:t>
            </w:r>
            <w:r w:rsidR="00124828">
              <w:t>442,32</w:t>
            </w:r>
            <w:r w:rsidR="00463CD7">
              <w:t xml:space="preserve"> м.</w:t>
            </w:r>
          </w:p>
          <w:p w:rsidR="009C1972" w:rsidRPr="00DA18FE" w:rsidRDefault="009C1972" w:rsidP="00DC3D20">
            <w:pPr>
              <w:pStyle w:val="a3"/>
              <w:jc w:val="both"/>
            </w:pPr>
          </w:p>
        </w:tc>
      </w:tr>
      <w:tr w:rsidR="00A305F5" w:rsidRPr="00526B51" w:rsidTr="009B3C05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305F5" w:rsidRDefault="00470C70" w:rsidP="00470C70">
            <w:pPr>
              <w:pStyle w:val="ae"/>
              <w:spacing w:after="240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lastRenderedPageBreak/>
              <w:t>1.1</w:t>
            </w:r>
            <w:r w:rsidR="004D6C5C">
              <w:rPr>
                <w:rFonts w:cs="Times New Roman"/>
                <w:color w:val="auto"/>
                <w:lang w:val="ru-RU"/>
              </w:rPr>
              <w:t>1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73AFC" w:rsidRDefault="000346D9" w:rsidP="00173AFC">
            <w:pPr>
              <w:pStyle w:val="ae"/>
              <w:spacing w:after="240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 xml:space="preserve">Сроки  </w:t>
            </w:r>
            <w:r w:rsidR="00A305F5">
              <w:rPr>
                <w:rFonts w:cs="Times New Roman"/>
                <w:b/>
                <w:color w:val="auto"/>
                <w:lang w:val="ru-RU"/>
              </w:rPr>
              <w:t xml:space="preserve"> строительства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E1301" w:rsidRDefault="007B26D3" w:rsidP="00FE1301">
            <w:pPr>
              <w:tabs>
                <w:tab w:val="left" w:pos="0"/>
              </w:tabs>
              <w:spacing w:after="240"/>
              <w:ind w:firstLine="230"/>
              <w:jc w:val="both"/>
            </w:pPr>
            <w:r>
              <w:t xml:space="preserve">Начало </w:t>
            </w:r>
            <w:proofErr w:type="gramStart"/>
            <w:r>
              <w:t>строительства  –</w:t>
            </w:r>
            <w:proofErr w:type="gramEnd"/>
            <w:r>
              <w:t xml:space="preserve"> </w:t>
            </w:r>
            <w:r w:rsidR="00AF79BE">
              <w:t xml:space="preserve"> 201</w:t>
            </w:r>
            <w:r w:rsidR="0000659E">
              <w:t>9</w:t>
            </w:r>
            <w:r w:rsidR="00AF79BE">
              <w:t xml:space="preserve"> год.  </w:t>
            </w:r>
          </w:p>
          <w:p w:rsidR="007B26D3" w:rsidRDefault="0000659E" w:rsidP="00FE1301">
            <w:pPr>
              <w:tabs>
                <w:tab w:val="left" w:pos="0"/>
              </w:tabs>
              <w:spacing w:after="240"/>
              <w:ind w:firstLine="230"/>
              <w:jc w:val="both"/>
            </w:pPr>
            <w:r>
              <w:t>Окончание строительства</w:t>
            </w:r>
            <w:r w:rsidR="003653A5">
              <w:t xml:space="preserve"> определить разделом ПОС.</w:t>
            </w:r>
          </w:p>
        </w:tc>
      </w:tr>
      <w:tr w:rsidR="006423A1" w:rsidRPr="00526B51" w:rsidTr="00262021">
        <w:trPr>
          <w:trHeight w:val="69"/>
        </w:trPr>
        <w:tc>
          <w:tcPr>
            <w:tcW w:w="100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423A1" w:rsidRPr="00526B51" w:rsidRDefault="006423A1" w:rsidP="00312AE7">
            <w:pPr>
              <w:pStyle w:val="ae"/>
              <w:spacing w:after="240"/>
              <w:ind w:firstLine="230"/>
              <w:jc w:val="center"/>
              <w:rPr>
                <w:rFonts w:cs="Times New Roman"/>
                <w:b/>
                <w:bCs/>
                <w:color w:val="auto"/>
                <w:lang w:val="ru-RU"/>
              </w:rPr>
            </w:pPr>
            <w:r w:rsidRPr="00526B51">
              <w:rPr>
                <w:rFonts w:cs="Times New Roman"/>
                <w:b/>
                <w:bCs/>
                <w:color w:val="auto"/>
                <w:lang w:val="ru-RU"/>
              </w:rPr>
              <w:t>2. Основные требования к проектным решениям</w:t>
            </w:r>
          </w:p>
        </w:tc>
      </w:tr>
      <w:tr w:rsidR="006423A1" w:rsidRPr="00526B51" w:rsidTr="009B3C05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423A1" w:rsidRPr="00526B51" w:rsidRDefault="00372879" w:rsidP="00312AE7">
            <w:pPr>
              <w:pStyle w:val="ae"/>
              <w:spacing w:after="240"/>
              <w:jc w:val="both"/>
              <w:rPr>
                <w:rFonts w:cs="Times New Roman"/>
                <w:color w:val="auto"/>
                <w:lang w:val="ru-RU"/>
              </w:rPr>
            </w:pPr>
            <w:r w:rsidRPr="00526B51">
              <w:rPr>
                <w:rFonts w:cs="Times New Roman"/>
                <w:color w:val="auto"/>
                <w:lang w:val="ru-RU"/>
              </w:rPr>
              <w:t>2.1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423A1" w:rsidRPr="00526B51" w:rsidRDefault="000A1BCC" w:rsidP="00312AE7">
            <w:pPr>
              <w:widowControl w:val="0"/>
              <w:tabs>
                <w:tab w:val="left" w:pos="3720"/>
              </w:tabs>
              <w:suppressAutoHyphens/>
              <w:spacing w:after="240"/>
              <w:rPr>
                <w:rFonts w:eastAsia="Lucida Sans Unicode"/>
                <w:b/>
                <w:lang w:eastAsia="en-US" w:bidi="en-US"/>
              </w:rPr>
            </w:pPr>
            <w:r>
              <w:rPr>
                <w:rFonts w:eastAsia="Lucida Sans Unicode"/>
                <w:b/>
                <w:lang w:eastAsia="en-US" w:bidi="en-US"/>
              </w:rPr>
              <w:t>Пояснительная записка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406C" w:rsidRPr="00720668" w:rsidRDefault="003653A5" w:rsidP="00DD406C">
            <w:pPr>
              <w:pStyle w:val="ConsPlusNormal"/>
              <w:widowControl/>
              <w:spacing w:after="240"/>
              <w:ind w:firstLine="2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60F39">
              <w:rPr>
                <w:rFonts w:ascii="Times New Roman" w:hAnsi="Times New Roman" w:cs="Times New Roman"/>
                <w:sz w:val="24"/>
                <w:szCs w:val="24"/>
              </w:rPr>
              <w:t xml:space="preserve">азработать </w:t>
            </w:r>
            <w:r w:rsidR="000A1BCC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="000A1B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406C">
              <w:rPr>
                <w:rFonts w:ascii="Times New Roman" w:hAnsi="Times New Roman" w:cs="Times New Roman"/>
                <w:sz w:val="24"/>
                <w:szCs w:val="24"/>
              </w:rPr>
              <w:t>соответствии с «Положением о составе разделов проектной документации и требованиях к их содержанию» ( утв. Постановлением Правительства РФ от 16.02.2008г. № 87, в действующей редакции).</w:t>
            </w:r>
          </w:p>
        </w:tc>
      </w:tr>
      <w:tr w:rsidR="000A1BCC" w:rsidRPr="00526B51" w:rsidTr="009B3C05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1BCC" w:rsidRPr="00526B51" w:rsidRDefault="00B970FF" w:rsidP="00312AE7">
            <w:pPr>
              <w:pStyle w:val="ae"/>
              <w:spacing w:after="240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2.2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1BCC" w:rsidRPr="00526B51" w:rsidRDefault="00B970FF" w:rsidP="00312AE7">
            <w:pPr>
              <w:widowControl w:val="0"/>
              <w:tabs>
                <w:tab w:val="left" w:pos="3720"/>
              </w:tabs>
              <w:suppressAutoHyphens/>
              <w:spacing w:after="240"/>
              <w:rPr>
                <w:rFonts w:eastAsia="Lucida Sans Unicode"/>
                <w:b/>
                <w:lang w:eastAsia="en-US" w:bidi="en-US"/>
              </w:rPr>
            </w:pPr>
            <w:r>
              <w:rPr>
                <w:rFonts w:eastAsia="Lucida Sans Unicode"/>
                <w:b/>
                <w:lang w:eastAsia="en-US" w:bidi="en-US"/>
              </w:rPr>
              <w:t>Проект полосы отвода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1BCC" w:rsidRPr="00720668" w:rsidRDefault="00B970FF" w:rsidP="00E14CA1">
            <w:pPr>
              <w:pStyle w:val="ConsPlusNormal"/>
              <w:widowControl/>
              <w:spacing w:after="240"/>
              <w:ind w:firstLine="2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="00E14CA1">
              <w:rPr>
                <w:rFonts w:ascii="Times New Roman" w:hAnsi="Times New Roman" w:cs="Times New Roman"/>
                <w:sz w:val="24"/>
                <w:szCs w:val="24"/>
              </w:rPr>
              <w:t>разработать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объеме, предусмотренном настоящим техническим заданием.</w:t>
            </w:r>
          </w:p>
        </w:tc>
      </w:tr>
      <w:tr w:rsidR="00B970FF" w:rsidRPr="00526B51" w:rsidTr="00BE5EDF">
        <w:trPr>
          <w:trHeight w:val="101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70FF" w:rsidRDefault="00B970FF" w:rsidP="00312AE7">
            <w:pPr>
              <w:pStyle w:val="ae"/>
              <w:spacing w:after="240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2.3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70FF" w:rsidRDefault="00B970FF" w:rsidP="00312AE7">
            <w:pPr>
              <w:widowControl w:val="0"/>
              <w:tabs>
                <w:tab w:val="left" w:pos="3720"/>
              </w:tabs>
              <w:suppressAutoHyphens/>
              <w:spacing w:after="240"/>
              <w:rPr>
                <w:rFonts w:eastAsia="Lucida Sans Unicode"/>
                <w:b/>
                <w:lang w:eastAsia="en-US" w:bidi="en-US"/>
              </w:rPr>
            </w:pPr>
            <w:r>
              <w:rPr>
                <w:rFonts w:eastAsia="Lucida Sans Unicode"/>
                <w:b/>
                <w:lang w:eastAsia="en-US" w:bidi="en-US"/>
              </w:rPr>
              <w:t>Технологические и конструктивные решения объектов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869CE" w:rsidRDefault="00240E6B" w:rsidP="00AA7873">
            <w:pPr>
              <w:tabs>
                <w:tab w:val="left" w:pos="0"/>
              </w:tabs>
              <w:spacing w:after="240"/>
              <w:ind w:firstLine="230"/>
              <w:jc w:val="both"/>
            </w:pPr>
            <w:r>
              <w:t>Раздел разработать в объеме, предусмотренном настоящим техническим заданием.</w:t>
            </w:r>
          </w:p>
        </w:tc>
      </w:tr>
      <w:tr w:rsidR="00CF4F0A" w:rsidRPr="00526B51" w:rsidTr="009B3C05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F4F0A" w:rsidRDefault="00324A1F" w:rsidP="005D0653">
            <w:pPr>
              <w:pStyle w:val="ae"/>
              <w:spacing w:after="240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2.</w:t>
            </w:r>
            <w:r w:rsidR="00F704FE">
              <w:rPr>
                <w:rFonts w:cs="Times New Roman"/>
                <w:color w:val="auto"/>
                <w:lang w:val="ru-RU"/>
              </w:rPr>
              <w:t>4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F4F0A" w:rsidRDefault="00A905BF" w:rsidP="00312AE7">
            <w:pPr>
              <w:widowControl w:val="0"/>
              <w:tabs>
                <w:tab w:val="left" w:pos="3720"/>
              </w:tabs>
              <w:suppressAutoHyphens/>
              <w:spacing w:after="240"/>
              <w:rPr>
                <w:rFonts w:eastAsia="Lucida Sans Unicode"/>
                <w:b/>
                <w:lang w:eastAsia="en-US" w:bidi="en-US"/>
              </w:rPr>
            </w:pPr>
            <w:r>
              <w:rPr>
                <w:rFonts w:eastAsia="Lucida Sans Unicode"/>
                <w:b/>
                <w:lang w:eastAsia="en-US" w:bidi="en-US"/>
              </w:rPr>
              <w:t xml:space="preserve">Внутриплощадочные </w:t>
            </w:r>
            <w:proofErr w:type="gramStart"/>
            <w:r>
              <w:rPr>
                <w:rFonts w:eastAsia="Lucida Sans Unicode"/>
                <w:b/>
                <w:lang w:eastAsia="en-US" w:bidi="en-US"/>
              </w:rPr>
              <w:t>сети  канализации</w:t>
            </w:r>
            <w:proofErr w:type="gramEnd"/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05BF" w:rsidRPr="007143C2" w:rsidRDefault="00C061C1" w:rsidP="00A905BF">
            <w:pPr>
              <w:widowControl w:val="0"/>
              <w:shd w:val="clear" w:color="auto" w:fill="FFFFFF"/>
              <w:tabs>
                <w:tab w:val="left" w:pos="501"/>
              </w:tabs>
              <w:suppressAutoHyphens/>
              <w:spacing w:after="240"/>
              <w:ind w:right="87" w:firstLine="230"/>
              <w:jc w:val="both"/>
            </w:pPr>
            <w:r>
              <w:t>1.</w:t>
            </w:r>
            <w:r w:rsidR="00A905BF">
              <w:t xml:space="preserve"> </w:t>
            </w:r>
            <w:r w:rsidR="00A04337">
              <w:t>Раздел проекта разработать в соответствии с</w:t>
            </w:r>
            <w:r w:rsidR="0039202A">
              <w:t xml:space="preserve"> </w:t>
            </w:r>
            <w:r w:rsidR="00C5330B" w:rsidRPr="007143C2">
              <w:t>«</w:t>
            </w:r>
            <w:r w:rsidR="001D591F">
              <w:t>СП 32.13330.2012. Свод правил.</w:t>
            </w:r>
            <w:r w:rsidR="003B5BB7">
              <w:t xml:space="preserve"> </w:t>
            </w:r>
            <w:r w:rsidR="001D591F">
              <w:t xml:space="preserve"> Канализация. Наружные сети и сооружения.</w:t>
            </w:r>
            <w:r w:rsidR="003B5BB7">
              <w:t xml:space="preserve"> </w:t>
            </w:r>
            <w:r w:rsidR="001D591F">
              <w:t xml:space="preserve"> Актуализированная редакция СНиП 2.04.</w:t>
            </w:r>
            <w:r w:rsidR="003B5BB7">
              <w:t>03-85</w:t>
            </w:r>
            <w:r w:rsidR="00C5330B" w:rsidRPr="007143C2">
              <w:t>»</w:t>
            </w:r>
            <w:r w:rsidR="002B380C" w:rsidRPr="007143C2">
              <w:t>.</w:t>
            </w:r>
          </w:p>
          <w:p w:rsidR="00A04337" w:rsidRDefault="00213911" w:rsidP="00A905BF">
            <w:pPr>
              <w:spacing w:after="240"/>
              <w:ind w:firstLine="230"/>
              <w:jc w:val="both"/>
            </w:pPr>
            <w:r>
              <w:t>2.</w:t>
            </w:r>
            <w:r w:rsidR="00A04337">
              <w:t xml:space="preserve"> </w:t>
            </w:r>
            <w:r w:rsidR="00A04337">
              <w:rPr>
                <w:spacing w:val="-2"/>
              </w:rPr>
              <w:t xml:space="preserve">Запроектировать </w:t>
            </w:r>
            <w:proofErr w:type="gramStart"/>
            <w:r w:rsidR="00A04337">
              <w:rPr>
                <w:spacing w:val="-2"/>
              </w:rPr>
              <w:t>сеть</w:t>
            </w:r>
            <w:r w:rsidR="0039202A">
              <w:rPr>
                <w:spacing w:val="-2"/>
              </w:rPr>
              <w:t xml:space="preserve"> </w:t>
            </w:r>
            <w:r w:rsidR="007E01C0">
              <w:rPr>
                <w:spacing w:val="-2"/>
              </w:rPr>
              <w:t xml:space="preserve"> </w:t>
            </w:r>
            <w:r w:rsidR="00E34498">
              <w:rPr>
                <w:spacing w:val="-2"/>
              </w:rPr>
              <w:t>напорной</w:t>
            </w:r>
            <w:proofErr w:type="gramEnd"/>
            <w:r w:rsidR="00E34498">
              <w:rPr>
                <w:spacing w:val="-2"/>
              </w:rPr>
              <w:t xml:space="preserve"> </w:t>
            </w:r>
            <w:r w:rsidR="00A04337">
              <w:rPr>
                <w:spacing w:val="-2"/>
              </w:rPr>
              <w:t>канализации (К</w:t>
            </w:r>
            <w:r w:rsidR="00A530C7">
              <w:rPr>
                <w:spacing w:val="-2"/>
              </w:rPr>
              <w:t>1</w:t>
            </w:r>
            <w:r w:rsidR="00A04337">
              <w:rPr>
                <w:spacing w:val="-2"/>
              </w:rPr>
              <w:t>) Ø 160</w:t>
            </w:r>
            <w:r w:rsidR="0039202A">
              <w:rPr>
                <w:spacing w:val="-2"/>
              </w:rPr>
              <w:t xml:space="preserve"> </w:t>
            </w:r>
            <w:r w:rsidR="00A04337">
              <w:rPr>
                <w:spacing w:val="-2"/>
              </w:rPr>
              <w:t xml:space="preserve">мм </w:t>
            </w:r>
            <w:r w:rsidR="00A530C7">
              <w:rPr>
                <w:spacing w:val="-2"/>
              </w:rPr>
              <w:t>в одну «нитку»</w:t>
            </w:r>
            <w:r w:rsidR="00A04337">
              <w:rPr>
                <w:spacing w:val="-2"/>
              </w:rPr>
              <w:t xml:space="preserve"> вдоль автомобильной дороги</w:t>
            </w:r>
            <w:r w:rsidR="00A04337" w:rsidRPr="00045660">
              <w:rPr>
                <w:spacing w:val="-2"/>
              </w:rPr>
              <w:t xml:space="preserve"> </w:t>
            </w:r>
            <w:r w:rsidR="00A04337">
              <w:rPr>
                <w:spacing w:val="-2"/>
                <w:lang w:val="en-US"/>
              </w:rPr>
              <w:t>II</w:t>
            </w:r>
            <w:r w:rsidR="00A04337">
              <w:rPr>
                <w:spacing w:val="-2"/>
              </w:rPr>
              <w:t xml:space="preserve"> В категории</w:t>
            </w:r>
            <w:r w:rsidR="00A04337" w:rsidRPr="00045660">
              <w:rPr>
                <w:spacing w:val="-2"/>
              </w:rPr>
              <w:t xml:space="preserve"> (</w:t>
            </w:r>
            <w:r w:rsidR="00A04337">
              <w:rPr>
                <w:spacing w:val="-2"/>
              </w:rPr>
              <w:t>между точками 18, 18</w:t>
            </w:r>
            <w:r w:rsidR="002A112D">
              <w:rPr>
                <w:spacing w:val="-2"/>
              </w:rPr>
              <w:t>´</w:t>
            </w:r>
            <w:r w:rsidR="00A04337">
              <w:rPr>
                <w:spacing w:val="-2"/>
              </w:rPr>
              <w:t xml:space="preserve">) ориентировочно протяженностью </w:t>
            </w:r>
            <w:r w:rsidR="00E95B2F">
              <w:rPr>
                <w:spacing w:val="-2"/>
              </w:rPr>
              <w:t>330,1</w:t>
            </w:r>
            <w:r w:rsidR="00A04337">
              <w:rPr>
                <w:spacing w:val="-2"/>
              </w:rPr>
              <w:t>м.</w:t>
            </w:r>
          </w:p>
          <w:p w:rsidR="00E95B2F" w:rsidRDefault="00A04337" w:rsidP="00E95B2F">
            <w:pPr>
              <w:widowControl w:val="0"/>
              <w:shd w:val="clear" w:color="auto" w:fill="FFFFFF"/>
              <w:tabs>
                <w:tab w:val="left" w:pos="463"/>
              </w:tabs>
              <w:suppressAutoHyphens/>
              <w:ind w:right="87"/>
              <w:jc w:val="both"/>
              <w:rPr>
                <w:spacing w:val="-2"/>
              </w:rPr>
            </w:pPr>
            <w:r>
              <w:t xml:space="preserve"> </w:t>
            </w:r>
            <w:r w:rsidR="000D4F92">
              <w:t xml:space="preserve">3. </w:t>
            </w:r>
            <w:r w:rsidR="00E95B2F">
              <w:rPr>
                <w:spacing w:val="-2"/>
              </w:rPr>
              <w:t xml:space="preserve">Координаты точки подключения к централизованной системе  канализации: </w:t>
            </w:r>
          </w:p>
          <w:p w:rsidR="00E95B2F" w:rsidRPr="00045660" w:rsidRDefault="00E95B2F" w:rsidP="00E95B2F">
            <w:pPr>
              <w:widowControl w:val="0"/>
              <w:shd w:val="clear" w:color="auto" w:fill="FFFFFF"/>
              <w:tabs>
                <w:tab w:val="left" w:pos="463"/>
              </w:tabs>
              <w:suppressAutoHyphens/>
              <w:ind w:right="87"/>
              <w:jc w:val="both"/>
            </w:pPr>
            <w:r>
              <w:rPr>
                <w:spacing w:val="-2"/>
              </w:rPr>
              <w:t xml:space="preserve">  х = - 121</w:t>
            </w:r>
            <w:r w:rsidR="00994272">
              <w:rPr>
                <w:spacing w:val="-2"/>
              </w:rPr>
              <w:t>08</w:t>
            </w:r>
            <w:r>
              <w:rPr>
                <w:spacing w:val="-2"/>
              </w:rPr>
              <w:t>,</w:t>
            </w:r>
            <w:r w:rsidR="00994272">
              <w:rPr>
                <w:spacing w:val="-2"/>
              </w:rPr>
              <w:t>28</w:t>
            </w:r>
            <w:r>
              <w:rPr>
                <w:spacing w:val="-2"/>
              </w:rPr>
              <w:t>;</w:t>
            </w:r>
            <w:r w:rsidRPr="00045660"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y</w:t>
            </w:r>
            <w:r>
              <w:rPr>
                <w:spacing w:val="-2"/>
              </w:rPr>
              <w:t xml:space="preserve"> = 155</w:t>
            </w:r>
            <w:r w:rsidR="00994272">
              <w:rPr>
                <w:spacing w:val="-2"/>
              </w:rPr>
              <w:t>31</w:t>
            </w:r>
            <w:r>
              <w:rPr>
                <w:spacing w:val="-2"/>
              </w:rPr>
              <w:t>,</w:t>
            </w:r>
            <w:r w:rsidR="00994272">
              <w:rPr>
                <w:spacing w:val="-2"/>
              </w:rPr>
              <w:t>88.</w:t>
            </w:r>
            <w:r>
              <w:t xml:space="preserve"> </w:t>
            </w:r>
            <w:r>
              <w:rPr>
                <w:spacing w:val="-2"/>
              </w:rPr>
              <w:t xml:space="preserve"> </w:t>
            </w:r>
          </w:p>
          <w:p w:rsidR="00E95B2F" w:rsidRDefault="00E95B2F" w:rsidP="00E95B2F">
            <w:pPr>
              <w:widowControl w:val="0"/>
              <w:shd w:val="clear" w:color="auto" w:fill="FFFFFF"/>
              <w:tabs>
                <w:tab w:val="left" w:pos="463"/>
              </w:tabs>
              <w:suppressAutoHyphens/>
              <w:ind w:right="87"/>
              <w:jc w:val="both"/>
            </w:pPr>
            <w:r>
              <w:t xml:space="preserve">4. Координаты конечной точки проектируемого трубопровода:      </w:t>
            </w:r>
            <w:r>
              <w:rPr>
                <w:spacing w:val="-2"/>
              </w:rPr>
              <w:t xml:space="preserve">                                           </w:t>
            </w:r>
          </w:p>
          <w:p w:rsidR="00E95B2F" w:rsidRDefault="00E95B2F" w:rsidP="00E95B2F">
            <w:pPr>
              <w:widowControl w:val="0"/>
              <w:shd w:val="clear" w:color="auto" w:fill="FFFFFF"/>
              <w:tabs>
                <w:tab w:val="left" w:pos="463"/>
              </w:tabs>
              <w:suppressAutoHyphens/>
              <w:ind w:right="87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       х = - 118</w:t>
            </w:r>
            <w:r w:rsidR="00994272">
              <w:rPr>
                <w:spacing w:val="-2"/>
              </w:rPr>
              <w:t>57</w:t>
            </w:r>
            <w:r>
              <w:rPr>
                <w:spacing w:val="-2"/>
              </w:rPr>
              <w:t>,</w:t>
            </w:r>
            <w:r w:rsidR="00994272">
              <w:rPr>
                <w:spacing w:val="-2"/>
              </w:rPr>
              <w:t>25</w:t>
            </w:r>
            <w:r>
              <w:rPr>
                <w:spacing w:val="-2"/>
              </w:rPr>
              <w:t>;</w:t>
            </w:r>
            <w:r w:rsidRPr="00045660"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y</w:t>
            </w:r>
            <w:r>
              <w:rPr>
                <w:spacing w:val="-2"/>
              </w:rPr>
              <w:t xml:space="preserve"> = 157</w:t>
            </w:r>
            <w:r w:rsidR="00994272">
              <w:rPr>
                <w:spacing w:val="-2"/>
              </w:rPr>
              <w:t>46</w:t>
            </w:r>
            <w:r>
              <w:rPr>
                <w:spacing w:val="-2"/>
              </w:rPr>
              <w:t>,</w:t>
            </w:r>
            <w:r w:rsidR="00994272">
              <w:rPr>
                <w:spacing w:val="-2"/>
              </w:rPr>
              <w:t>23</w:t>
            </w:r>
            <w:r>
              <w:rPr>
                <w:spacing w:val="-2"/>
              </w:rPr>
              <w:t xml:space="preserve">. </w:t>
            </w:r>
          </w:p>
          <w:p w:rsidR="00B76E67" w:rsidRDefault="00B76E67" w:rsidP="00B76E67">
            <w:pPr>
              <w:widowControl w:val="0"/>
              <w:shd w:val="clear" w:color="auto" w:fill="FFFFFF"/>
              <w:tabs>
                <w:tab w:val="left" w:pos="463"/>
              </w:tabs>
              <w:suppressAutoHyphens/>
              <w:ind w:right="87"/>
              <w:jc w:val="both"/>
              <w:rPr>
                <w:spacing w:val="-2"/>
              </w:rPr>
            </w:pPr>
            <w:r>
              <w:t>5. Разрешенный максимум водоотведения</w:t>
            </w:r>
            <w:r>
              <w:rPr>
                <w:spacing w:val="-2"/>
              </w:rPr>
              <w:t xml:space="preserve"> – 15,6 м</w:t>
            </w:r>
            <w:r w:rsidRPr="0025232F">
              <w:rPr>
                <w:spacing w:val="-2"/>
                <w:vertAlign w:val="superscript"/>
              </w:rPr>
              <w:t>3</w:t>
            </w:r>
            <w:r>
              <w:rPr>
                <w:spacing w:val="-2"/>
              </w:rPr>
              <w:t>/сутки.</w:t>
            </w:r>
          </w:p>
          <w:p w:rsidR="00F53E23" w:rsidRDefault="00B76E67" w:rsidP="0039202A">
            <w:pPr>
              <w:widowControl w:val="0"/>
              <w:shd w:val="clear" w:color="auto" w:fill="FFFFFF"/>
              <w:tabs>
                <w:tab w:val="left" w:pos="463"/>
              </w:tabs>
              <w:suppressAutoHyphens/>
              <w:ind w:right="87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6. </w:t>
            </w:r>
            <w:r w:rsidR="002A4E49">
              <w:rPr>
                <w:spacing w:val="-2"/>
              </w:rPr>
              <w:t xml:space="preserve">Сеть хозяйственно – бытового водоотведения запроектировать напорным трубопроводом из труб </w:t>
            </w:r>
            <w:r w:rsidR="002A112D">
              <w:rPr>
                <w:spacing w:val="-2"/>
              </w:rPr>
              <w:t>ПНД</w:t>
            </w:r>
          </w:p>
          <w:p w:rsidR="00F53E23" w:rsidRDefault="002A112D" w:rsidP="00F53E23">
            <w:pPr>
              <w:widowControl w:val="0"/>
              <w:shd w:val="clear" w:color="auto" w:fill="FFFFFF"/>
              <w:tabs>
                <w:tab w:val="left" w:pos="463"/>
              </w:tabs>
              <w:suppressAutoHyphens/>
              <w:ind w:right="87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 ПЭ</w:t>
            </w:r>
            <w:proofErr w:type="gramStart"/>
            <w:r>
              <w:rPr>
                <w:spacing w:val="-2"/>
              </w:rPr>
              <w:t>100</w:t>
            </w:r>
            <w:r w:rsidRPr="0025232F">
              <w:rPr>
                <w:spacing w:val="-2"/>
              </w:rPr>
              <w:t xml:space="preserve">  </w:t>
            </w:r>
            <w:r>
              <w:rPr>
                <w:spacing w:val="-2"/>
                <w:lang w:val="en-US"/>
              </w:rPr>
              <w:t>SDR</w:t>
            </w:r>
            <w:proofErr w:type="gramEnd"/>
            <w:r>
              <w:rPr>
                <w:spacing w:val="-2"/>
              </w:rPr>
              <w:t>17 в соответствии с нормативной документацией.</w:t>
            </w:r>
          </w:p>
          <w:p w:rsidR="00312ED3" w:rsidRPr="00312ED3" w:rsidRDefault="00312ED3" w:rsidP="00F53E23">
            <w:pPr>
              <w:widowControl w:val="0"/>
              <w:shd w:val="clear" w:color="auto" w:fill="FFFFFF"/>
              <w:tabs>
                <w:tab w:val="left" w:pos="463"/>
              </w:tabs>
              <w:suppressAutoHyphens/>
              <w:ind w:right="87"/>
              <w:jc w:val="both"/>
            </w:pPr>
            <w:r w:rsidRPr="00312ED3">
              <w:t>7</w:t>
            </w:r>
            <w:r>
              <w:t>. Под существующими и проектируемыми проездами и тротуарами на сетях канализации предусмотреть футляры.</w:t>
            </w:r>
          </w:p>
        </w:tc>
      </w:tr>
      <w:tr w:rsidR="0090536B" w:rsidRPr="00526B51" w:rsidTr="009B3C05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0536B" w:rsidRDefault="00324A1F" w:rsidP="005D0653">
            <w:pPr>
              <w:pStyle w:val="ae"/>
              <w:spacing w:after="240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2</w:t>
            </w:r>
            <w:r w:rsidR="00F704FE">
              <w:rPr>
                <w:rFonts w:cs="Times New Roman"/>
                <w:color w:val="auto"/>
                <w:lang w:val="ru-RU"/>
              </w:rPr>
              <w:t>.5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0536B" w:rsidRDefault="005251B7" w:rsidP="00507414">
            <w:pPr>
              <w:widowControl w:val="0"/>
              <w:tabs>
                <w:tab w:val="left" w:pos="3720"/>
              </w:tabs>
              <w:suppressAutoHyphens/>
              <w:spacing w:after="240"/>
              <w:rPr>
                <w:rFonts w:eastAsia="Lucida Sans Unicode"/>
                <w:b/>
                <w:lang w:eastAsia="en-US" w:bidi="en-US"/>
              </w:rPr>
            </w:pPr>
            <w:r>
              <w:rPr>
                <w:rFonts w:eastAsia="Lucida Sans Unicode"/>
                <w:b/>
                <w:lang w:eastAsia="en-US" w:bidi="en-US"/>
              </w:rPr>
              <w:t>Внутриплощадочные с</w:t>
            </w:r>
            <w:r w:rsidR="00C6506C">
              <w:rPr>
                <w:rFonts w:eastAsia="Lucida Sans Unicode"/>
                <w:b/>
                <w:lang w:eastAsia="en-US" w:bidi="en-US"/>
              </w:rPr>
              <w:t xml:space="preserve">ети </w:t>
            </w:r>
            <w:r w:rsidR="00EA72F4">
              <w:rPr>
                <w:rFonts w:eastAsia="Lucida Sans Unicode"/>
                <w:b/>
                <w:lang w:eastAsia="en-US" w:bidi="en-US"/>
              </w:rPr>
              <w:t>водо</w:t>
            </w:r>
            <w:r>
              <w:rPr>
                <w:rFonts w:eastAsia="Lucida Sans Unicode"/>
                <w:b/>
                <w:lang w:eastAsia="en-US" w:bidi="en-US"/>
              </w:rPr>
              <w:t>провода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370C4" w:rsidRDefault="00896709" w:rsidP="005251B7">
            <w:pPr>
              <w:widowControl w:val="0"/>
              <w:shd w:val="clear" w:color="auto" w:fill="FFFFFF"/>
              <w:tabs>
                <w:tab w:val="left" w:pos="-54"/>
                <w:tab w:val="left" w:pos="463"/>
              </w:tabs>
              <w:suppressAutoHyphens/>
              <w:spacing w:after="240"/>
              <w:ind w:right="87"/>
              <w:jc w:val="both"/>
            </w:pPr>
            <w:r>
              <w:t xml:space="preserve">1. </w:t>
            </w:r>
            <w:r w:rsidR="0009246A">
              <w:t>Раздел п</w:t>
            </w:r>
            <w:r w:rsidR="005251B7">
              <w:t>рое</w:t>
            </w:r>
            <w:r w:rsidR="00A266FF">
              <w:t>кта</w:t>
            </w:r>
            <w:r w:rsidR="005251B7">
              <w:t xml:space="preserve"> разработать в соответствии с</w:t>
            </w:r>
            <w:r w:rsidR="0039202A">
              <w:t xml:space="preserve"> </w:t>
            </w:r>
            <w:r>
              <w:t>СП 31.13330.2012. Свод правил. Водоснабжение. Наружные сети и сооружения. Актуализированная редакция СНиП 2.04.02-</w:t>
            </w:r>
            <w:r>
              <w:lastRenderedPageBreak/>
              <w:t>84*».</w:t>
            </w:r>
          </w:p>
          <w:p w:rsidR="00045660" w:rsidRDefault="00D93C86" w:rsidP="005251B7">
            <w:pPr>
              <w:widowControl w:val="0"/>
              <w:shd w:val="clear" w:color="auto" w:fill="FFFFFF"/>
              <w:tabs>
                <w:tab w:val="left" w:pos="-54"/>
                <w:tab w:val="left" w:pos="463"/>
              </w:tabs>
              <w:suppressAutoHyphens/>
              <w:spacing w:after="240"/>
              <w:ind w:right="87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2. </w:t>
            </w:r>
            <w:r w:rsidR="00C40386">
              <w:rPr>
                <w:spacing w:val="-2"/>
              </w:rPr>
              <w:t>Запроектировать с</w:t>
            </w:r>
            <w:r w:rsidR="00EC5478">
              <w:rPr>
                <w:spacing w:val="-2"/>
              </w:rPr>
              <w:t>е</w:t>
            </w:r>
            <w:r>
              <w:rPr>
                <w:spacing w:val="-2"/>
              </w:rPr>
              <w:t>т</w:t>
            </w:r>
            <w:r w:rsidR="00EC5478">
              <w:rPr>
                <w:spacing w:val="-2"/>
              </w:rPr>
              <w:t>ь</w:t>
            </w:r>
            <w:r>
              <w:rPr>
                <w:spacing w:val="-2"/>
              </w:rPr>
              <w:t xml:space="preserve"> водопровода </w:t>
            </w:r>
            <w:r w:rsidR="00C40386">
              <w:rPr>
                <w:spacing w:val="-2"/>
              </w:rPr>
              <w:t>(</w:t>
            </w:r>
            <w:r>
              <w:rPr>
                <w:spacing w:val="-2"/>
              </w:rPr>
              <w:t>В</w:t>
            </w:r>
            <w:r w:rsidR="00C40386">
              <w:rPr>
                <w:spacing w:val="-2"/>
              </w:rPr>
              <w:t>)</w:t>
            </w:r>
            <w:r w:rsidR="00EC5478">
              <w:rPr>
                <w:spacing w:val="-2"/>
              </w:rPr>
              <w:t xml:space="preserve"> </w:t>
            </w:r>
            <w:r>
              <w:rPr>
                <w:spacing w:val="-2"/>
              </w:rPr>
              <w:t>Ø</w:t>
            </w:r>
            <w:r w:rsidR="00EC5478">
              <w:rPr>
                <w:spacing w:val="-2"/>
              </w:rPr>
              <w:t xml:space="preserve"> 100</w:t>
            </w:r>
            <w:r w:rsidR="00A12690">
              <w:rPr>
                <w:spacing w:val="-2"/>
              </w:rPr>
              <w:t xml:space="preserve">мм в </w:t>
            </w:r>
            <w:r w:rsidR="00EC5478">
              <w:rPr>
                <w:spacing w:val="-2"/>
              </w:rPr>
              <w:t>две</w:t>
            </w:r>
            <w:r w:rsidR="00A12690">
              <w:rPr>
                <w:spacing w:val="-2"/>
              </w:rPr>
              <w:t xml:space="preserve"> «нитк</w:t>
            </w:r>
            <w:r w:rsidR="00EC5478">
              <w:rPr>
                <w:spacing w:val="-2"/>
              </w:rPr>
              <w:t>и</w:t>
            </w:r>
            <w:r w:rsidR="00A12690">
              <w:rPr>
                <w:spacing w:val="-2"/>
              </w:rPr>
              <w:t>»</w:t>
            </w:r>
            <w:r w:rsidR="00B275FB">
              <w:rPr>
                <w:spacing w:val="-2"/>
              </w:rPr>
              <w:t xml:space="preserve"> </w:t>
            </w:r>
            <w:r w:rsidR="00045660">
              <w:rPr>
                <w:spacing w:val="-2"/>
              </w:rPr>
              <w:t>вдоль автомобильной дороги</w:t>
            </w:r>
            <w:r w:rsidR="00045660" w:rsidRPr="00045660">
              <w:rPr>
                <w:spacing w:val="-2"/>
              </w:rPr>
              <w:t xml:space="preserve"> </w:t>
            </w:r>
            <w:r w:rsidR="00045660">
              <w:rPr>
                <w:spacing w:val="-2"/>
                <w:lang w:val="en-US"/>
              </w:rPr>
              <w:t>II</w:t>
            </w:r>
            <w:r w:rsidR="00045660">
              <w:rPr>
                <w:spacing w:val="-2"/>
              </w:rPr>
              <w:t xml:space="preserve"> В категории</w:t>
            </w:r>
            <w:r w:rsidR="00045660" w:rsidRPr="00045660">
              <w:rPr>
                <w:spacing w:val="-2"/>
              </w:rPr>
              <w:t xml:space="preserve"> (</w:t>
            </w:r>
            <w:r w:rsidR="00045660">
              <w:rPr>
                <w:spacing w:val="-2"/>
              </w:rPr>
              <w:t>между точками 18, 18</w:t>
            </w:r>
            <w:r w:rsidR="002A112D">
              <w:rPr>
                <w:spacing w:val="-2"/>
              </w:rPr>
              <w:t>´</w:t>
            </w:r>
            <w:r w:rsidR="00045660">
              <w:rPr>
                <w:spacing w:val="-2"/>
              </w:rPr>
              <w:t xml:space="preserve">) ориентировочно протяженностью </w:t>
            </w:r>
            <w:r w:rsidR="00505BDA">
              <w:rPr>
                <w:spacing w:val="-2"/>
              </w:rPr>
              <w:t>442,32</w:t>
            </w:r>
            <w:r w:rsidR="00045660">
              <w:rPr>
                <w:spacing w:val="-2"/>
              </w:rPr>
              <w:t>м</w:t>
            </w:r>
            <w:r w:rsidR="006B244B">
              <w:rPr>
                <w:spacing w:val="-2"/>
              </w:rPr>
              <w:t>.</w:t>
            </w:r>
          </w:p>
          <w:p w:rsidR="00045660" w:rsidRDefault="00045660" w:rsidP="00EC5478">
            <w:pPr>
              <w:widowControl w:val="0"/>
              <w:shd w:val="clear" w:color="auto" w:fill="FFFFFF"/>
              <w:tabs>
                <w:tab w:val="left" w:pos="463"/>
              </w:tabs>
              <w:suppressAutoHyphens/>
              <w:ind w:right="87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3. Координаты точек подключения к централизованной системе холодного водоснабжения: </w:t>
            </w:r>
          </w:p>
          <w:p w:rsidR="00045660" w:rsidRPr="00045660" w:rsidRDefault="00045660" w:rsidP="00045660">
            <w:pPr>
              <w:widowControl w:val="0"/>
              <w:shd w:val="clear" w:color="auto" w:fill="FFFFFF"/>
              <w:tabs>
                <w:tab w:val="left" w:pos="463"/>
              </w:tabs>
              <w:suppressAutoHyphens/>
              <w:ind w:right="87"/>
              <w:jc w:val="both"/>
            </w:pPr>
            <w:r>
              <w:rPr>
                <w:spacing w:val="-2"/>
              </w:rPr>
              <w:t xml:space="preserve">  х = - 12144,50;</w:t>
            </w:r>
            <w:r w:rsidRPr="00045660"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y</w:t>
            </w:r>
            <w:r>
              <w:rPr>
                <w:spacing w:val="-2"/>
              </w:rPr>
              <w:t xml:space="preserve"> = 15503,71; </w:t>
            </w:r>
          </w:p>
          <w:p w:rsidR="00045660" w:rsidRPr="00045660" w:rsidRDefault="00045660" w:rsidP="00045660">
            <w:pPr>
              <w:widowControl w:val="0"/>
              <w:shd w:val="clear" w:color="auto" w:fill="FFFFFF"/>
              <w:tabs>
                <w:tab w:val="left" w:pos="463"/>
              </w:tabs>
              <w:suppressAutoHyphens/>
              <w:ind w:right="87"/>
              <w:jc w:val="both"/>
            </w:pPr>
            <w:r>
              <w:t xml:space="preserve">  х = - 12145,15; </w:t>
            </w:r>
            <w:r>
              <w:rPr>
                <w:spacing w:val="-2"/>
                <w:lang w:val="en-US"/>
              </w:rPr>
              <w:t>y</w:t>
            </w:r>
            <w:r>
              <w:rPr>
                <w:spacing w:val="-2"/>
              </w:rPr>
              <w:t xml:space="preserve"> = 15504,47. </w:t>
            </w:r>
          </w:p>
          <w:p w:rsidR="00045660" w:rsidRDefault="00045660" w:rsidP="00214B61">
            <w:pPr>
              <w:widowControl w:val="0"/>
              <w:shd w:val="clear" w:color="auto" w:fill="FFFFFF"/>
              <w:tabs>
                <w:tab w:val="left" w:pos="463"/>
              </w:tabs>
              <w:suppressAutoHyphens/>
              <w:ind w:right="87"/>
              <w:jc w:val="both"/>
            </w:pPr>
            <w:r>
              <w:t xml:space="preserve">4. </w:t>
            </w:r>
            <w:r w:rsidR="00214B61">
              <w:t xml:space="preserve">Координаты конечной точки проектируемого водопровода:      </w:t>
            </w:r>
            <w:r w:rsidR="00214B61">
              <w:rPr>
                <w:spacing w:val="-2"/>
              </w:rPr>
              <w:t xml:space="preserve">                                           </w:t>
            </w:r>
          </w:p>
          <w:p w:rsidR="00214B61" w:rsidRPr="00045660" w:rsidRDefault="00214B61" w:rsidP="00214B61">
            <w:pPr>
              <w:widowControl w:val="0"/>
              <w:shd w:val="clear" w:color="auto" w:fill="FFFFFF"/>
              <w:tabs>
                <w:tab w:val="left" w:pos="463"/>
              </w:tabs>
              <w:suppressAutoHyphens/>
              <w:ind w:right="87"/>
              <w:jc w:val="both"/>
            </w:pPr>
            <w:r>
              <w:rPr>
                <w:spacing w:val="-2"/>
              </w:rPr>
              <w:t xml:space="preserve">       х = - 11808,37;</w:t>
            </w:r>
            <w:r w:rsidRPr="00045660"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y</w:t>
            </w:r>
            <w:r>
              <w:rPr>
                <w:spacing w:val="-2"/>
              </w:rPr>
              <w:t xml:space="preserve"> = 15790,64. </w:t>
            </w:r>
          </w:p>
          <w:p w:rsidR="00045660" w:rsidRDefault="00575967" w:rsidP="00EC5478">
            <w:pPr>
              <w:widowControl w:val="0"/>
              <w:shd w:val="clear" w:color="auto" w:fill="FFFFFF"/>
              <w:tabs>
                <w:tab w:val="left" w:pos="463"/>
              </w:tabs>
              <w:suppressAutoHyphens/>
              <w:ind w:right="87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5. </w:t>
            </w:r>
            <w:r w:rsidR="0025232F">
              <w:rPr>
                <w:spacing w:val="-2"/>
              </w:rPr>
              <w:t>Разрешаемый отбор объема холодной воды – 25,5 м</w:t>
            </w:r>
            <w:r w:rsidR="0025232F" w:rsidRPr="0025232F">
              <w:rPr>
                <w:spacing w:val="-2"/>
                <w:vertAlign w:val="superscript"/>
              </w:rPr>
              <w:t>3</w:t>
            </w:r>
            <w:r w:rsidR="0025232F">
              <w:rPr>
                <w:spacing w:val="-2"/>
              </w:rPr>
              <w:t>/сутки.</w:t>
            </w:r>
          </w:p>
          <w:p w:rsidR="0025232F" w:rsidRDefault="0025232F" w:rsidP="00EC5478">
            <w:pPr>
              <w:widowControl w:val="0"/>
              <w:shd w:val="clear" w:color="auto" w:fill="FFFFFF"/>
              <w:tabs>
                <w:tab w:val="left" w:pos="463"/>
              </w:tabs>
              <w:suppressAutoHyphens/>
              <w:ind w:right="87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6. </w:t>
            </w:r>
            <w:r w:rsidR="006B244B">
              <w:rPr>
                <w:spacing w:val="-2"/>
              </w:rPr>
              <w:t xml:space="preserve">Трубопровод Ø 100 мм выполнить </w:t>
            </w:r>
            <w:r>
              <w:rPr>
                <w:spacing w:val="-2"/>
              </w:rPr>
              <w:t xml:space="preserve"> из пластиковых труб ПНД </w:t>
            </w:r>
            <w:r w:rsidR="006F4C3F">
              <w:rPr>
                <w:spacing w:val="-2"/>
              </w:rPr>
              <w:t>ПЭ</w:t>
            </w:r>
            <w:r>
              <w:rPr>
                <w:spacing w:val="-2"/>
              </w:rPr>
              <w:t>100</w:t>
            </w:r>
            <w:r w:rsidRPr="0025232F">
              <w:rPr>
                <w:spacing w:val="-2"/>
              </w:rPr>
              <w:t xml:space="preserve">  </w:t>
            </w:r>
            <w:r>
              <w:rPr>
                <w:spacing w:val="-2"/>
                <w:lang w:val="en-US"/>
              </w:rPr>
              <w:t>SDR</w:t>
            </w:r>
            <w:r>
              <w:rPr>
                <w:spacing w:val="-2"/>
              </w:rPr>
              <w:t xml:space="preserve">17 </w:t>
            </w:r>
            <w:r w:rsidR="006B244B">
              <w:rPr>
                <w:spacing w:val="-2"/>
              </w:rPr>
              <w:t>«питьевых» ГОСТ 18599-2001.</w:t>
            </w:r>
          </w:p>
          <w:p w:rsidR="0025232F" w:rsidRDefault="0025232F" w:rsidP="00EC5478">
            <w:pPr>
              <w:widowControl w:val="0"/>
              <w:shd w:val="clear" w:color="auto" w:fill="FFFFFF"/>
              <w:tabs>
                <w:tab w:val="left" w:pos="463"/>
              </w:tabs>
              <w:suppressAutoHyphens/>
              <w:ind w:right="87"/>
              <w:jc w:val="both"/>
              <w:rPr>
                <w:spacing w:val="-2"/>
              </w:rPr>
            </w:pPr>
            <w:r>
              <w:rPr>
                <w:spacing w:val="-2"/>
              </w:rPr>
              <w:t>7. Прокладку под автодорогой выполнить методом горизонтально направленного бурения, трубы проложить в футлярах</w:t>
            </w:r>
            <w:r w:rsidR="0039202A">
              <w:rPr>
                <w:spacing w:val="-2"/>
              </w:rPr>
              <w:t>.</w:t>
            </w:r>
            <w:r>
              <w:rPr>
                <w:spacing w:val="-2"/>
              </w:rPr>
              <w:t xml:space="preserve"> </w:t>
            </w:r>
          </w:p>
          <w:p w:rsidR="0025232F" w:rsidRPr="0009246A" w:rsidRDefault="0025232F" w:rsidP="00EC5478">
            <w:pPr>
              <w:widowControl w:val="0"/>
              <w:shd w:val="clear" w:color="auto" w:fill="FFFFFF"/>
              <w:tabs>
                <w:tab w:val="left" w:pos="463"/>
              </w:tabs>
              <w:suppressAutoHyphens/>
              <w:ind w:right="87"/>
              <w:jc w:val="both"/>
              <w:rPr>
                <w:spacing w:val="-2"/>
              </w:rPr>
            </w:pPr>
            <w:r>
              <w:rPr>
                <w:spacing w:val="-2"/>
              </w:rPr>
              <w:t>8. В качестве запорной арматуры предусмотреть установку задвижек типа МЗВ</w:t>
            </w:r>
            <w:r w:rsidR="006B244B">
              <w:rPr>
                <w:spacing w:val="-2"/>
              </w:rPr>
              <w:t xml:space="preserve"> </w:t>
            </w:r>
            <w:r w:rsidR="006B244B" w:rsidRPr="0009246A">
              <w:rPr>
                <w:spacing w:val="-2"/>
              </w:rPr>
              <w:t>с обрезиненным клином</w:t>
            </w:r>
            <w:r w:rsidR="0039202A">
              <w:rPr>
                <w:spacing w:val="-2"/>
              </w:rPr>
              <w:t>.</w:t>
            </w:r>
          </w:p>
          <w:p w:rsidR="006B244B" w:rsidRDefault="006B244B" w:rsidP="00EC5478">
            <w:pPr>
              <w:widowControl w:val="0"/>
              <w:shd w:val="clear" w:color="auto" w:fill="FFFFFF"/>
              <w:tabs>
                <w:tab w:val="left" w:pos="463"/>
              </w:tabs>
              <w:suppressAutoHyphens/>
              <w:ind w:right="87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9. </w:t>
            </w:r>
            <w:r w:rsidR="0039202A">
              <w:rPr>
                <w:spacing w:val="-2"/>
              </w:rPr>
              <w:t>Д</w:t>
            </w:r>
            <w:r>
              <w:rPr>
                <w:spacing w:val="-2"/>
              </w:rPr>
              <w:t xml:space="preserve">ля присоединения </w:t>
            </w:r>
            <w:r w:rsidR="00E34498">
              <w:rPr>
                <w:spacing w:val="-2"/>
              </w:rPr>
              <w:t xml:space="preserve">сети </w:t>
            </w:r>
            <w:r>
              <w:rPr>
                <w:spacing w:val="-2"/>
              </w:rPr>
              <w:t>к магистральным трубопроводам</w:t>
            </w:r>
            <w:r w:rsidR="0039202A">
              <w:rPr>
                <w:spacing w:val="-2"/>
              </w:rPr>
              <w:t xml:space="preserve"> </w:t>
            </w:r>
            <w:r w:rsidR="00E34498">
              <w:rPr>
                <w:spacing w:val="-2"/>
              </w:rPr>
              <w:t xml:space="preserve">в местах врезки </w:t>
            </w:r>
            <w:r w:rsidR="0039202A">
              <w:rPr>
                <w:spacing w:val="-2"/>
              </w:rPr>
              <w:t>запроектировать водопроводные колодцы.</w:t>
            </w:r>
          </w:p>
          <w:p w:rsidR="006B244B" w:rsidRDefault="006B244B" w:rsidP="00EC5478">
            <w:pPr>
              <w:widowControl w:val="0"/>
              <w:shd w:val="clear" w:color="auto" w:fill="FFFFFF"/>
              <w:tabs>
                <w:tab w:val="left" w:pos="463"/>
              </w:tabs>
              <w:suppressAutoHyphens/>
              <w:ind w:right="87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10. Предусмотреть защиту водопроводной сети при пересечении </w:t>
            </w:r>
            <w:r w:rsidR="00312ED3">
              <w:rPr>
                <w:spacing w:val="-2"/>
              </w:rPr>
              <w:t xml:space="preserve">ее </w:t>
            </w:r>
            <w:r>
              <w:rPr>
                <w:spacing w:val="-2"/>
              </w:rPr>
              <w:t>с существующими</w:t>
            </w:r>
            <w:r w:rsidR="00312ED3">
              <w:rPr>
                <w:spacing w:val="-2"/>
              </w:rPr>
              <w:t xml:space="preserve"> и </w:t>
            </w:r>
            <w:proofErr w:type="gramStart"/>
            <w:r w:rsidR="00312ED3">
              <w:rPr>
                <w:spacing w:val="-2"/>
              </w:rPr>
              <w:t xml:space="preserve">проектируемыми </w:t>
            </w:r>
            <w:r>
              <w:rPr>
                <w:spacing w:val="-2"/>
              </w:rPr>
              <w:t xml:space="preserve"> коммуникациями</w:t>
            </w:r>
            <w:proofErr w:type="gramEnd"/>
            <w:r w:rsidR="00312ED3">
              <w:rPr>
                <w:spacing w:val="-2"/>
              </w:rPr>
              <w:t>,</w:t>
            </w:r>
            <w:r w:rsidR="00A85278">
              <w:rPr>
                <w:spacing w:val="-2"/>
              </w:rPr>
              <w:t xml:space="preserve"> автодорогами</w:t>
            </w:r>
            <w:r w:rsidR="00312ED3">
              <w:rPr>
                <w:spacing w:val="-2"/>
              </w:rPr>
              <w:t xml:space="preserve"> и тротуарами.</w:t>
            </w:r>
          </w:p>
          <w:p w:rsidR="00D93C86" w:rsidRPr="007E01C0" w:rsidRDefault="006B244B" w:rsidP="0039202A">
            <w:pPr>
              <w:widowControl w:val="0"/>
              <w:shd w:val="clear" w:color="auto" w:fill="FFFFFF"/>
              <w:tabs>
                <w:tab w:val="left" w:pos="464"/>
              </w:tabs>
              <w:suppressAutoHyphens/>
              <w:ind w:right="87"/>
              <w:jc w:val="both"/>
              <w:rPr>
                <w:strike/>
              </w:rPr>
            </w:pPr>
            <w:r>
              <w:rPr>
                <w:spacing w:val="-2"/>
              </w:rPr>
              <w:t>11. Подача питьевой воды будет осуществляться согласно «Правил холодного водоснабжения и водоотведения», утвержденных Постановлением Правительства РФ от 29.07.2013г. № 644.</w:t>
            </w:r>
          </w:p>
        </w:tc>
      </w:tr>
      <w:tr w:rsidR="0008371B" w:rsidRPr="00526B51" w:rsidTr="00AA6504">
        <w:trPr>
          <w:trHeight w:val="897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8371B" w:rsidRPr="00526B51" w:rsidRDefault="00900ED8" w:rsidP="00C30FEA">
            <w:pPr>
              <w:pStyle w:val="ae"/>
              <w:spacing w:after="240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lastRenderedPageBreak/>
              <w:t>2.</w:t>
            </w:r>
            <w:r w:rsidR="00F704FE">
              <w:rPr>
                <w:rFonts w:cs="Times New Roman"/>
                <w:color w:val="auto"/>
                <w:lang w:val="ru-RU"/>
              </w:rPr>
              <w:t>6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8371B" w:rsidRPr="00526B51" w:rsidRDefault="00E7529D" w:rsidP="00312AE7">
            <w:pPr>
              <w:widowControl w:val="0"/>
              <w:tabs>
                <w:tab w:val="left" w:pos="3720"/>
              </w:tabs>
              <w:suppressAutoHyphens/>
              <w:spacing w:after="240"/>
              <w:rPr>
                <w:b/>
              </w:rPr>
            </w:pPr>
            <w:r>
              <w:rPr>
                <w:b/>
              </w:rPr>
              <w:t>Обосновывающие материалы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8371B" w:rsidRPr="00A52C8A" w:rsidRDefault="00A52C8A" w:rsidP="00622324">
            <w:pPr>
              <w:pStyle w:val="ConsPlusNormal"/>
              <w:ind w:firstLine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«Положением о составе разделов проектной документации и требованиях к их содержанию» (утв</w:t>
            </w:r>
            <w:r w:rsidR="00622324">
              <w:rPr>
                <w:rFonts w:ascii="Times New Roman" w:hAnsi="Times New Roman" w:cs="Times New Roman"/>
                <w:sz w:val="24"/>
                <w:szCs w:val="24"/>
              </w:rPr>
              <w:t xml:space="preserve">ержденным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Постановлением правительства РФ от 16.02.2008г. № 87, в действующей редакции) и Федеральным законом от 30.12.2009г. № 384-ФЗ «Технический регламент о безопасности зданий и сооружений» (в действующей редакции) для обоснования проектных и инженерно – технических решений предоставить расчеты показателей по всем разделам проекта.</w:t>
            </w:r>
          </w:p>
        </w:tc>
      </w:tr>
      <w:tr w:rsidR="00A266FF" w:rsidRPr="00526B51" w:rsidTr="00AA6504">
        <w:trPr>
          <w:trHeight w:val="897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66FF" w:rsidRDefault="00A266FF" w:rsidP="00C30FEA">
            <w:pPr>
              <w:pStyle w:val="ae"/>
              <w:spacing w:after="240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2.7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66FF" w:rsidRDefault="00FB3747" w:rsidP="00312AE7">
            <w:pPr>
              <w:widowControl w:val="0"/>
              <w:tabs>
                <w:tab w:val="left" w:pos="3720"/>
              </w:tabs>
              <w:suppressAutoHyphens/>
              <w:spacing w:after="240"/>
              <w:rPr>
                <w:b/>
              </w:rPr>
            </w:pPr>
            <w:r>
              <w:rPr>
                <w:b/>
              </w:rPr>
              <w:t>Проект организации строительства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B3747" w:rsidRDefault="00FB3747" w:rsidP="00FB3747">
            <w:pPr>
              <w:pStyle w:val="ConsPlusNormal"/>
              <w:ind w:firstLine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разработать в соответствии с требованиями действующих нормативов, в том числе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СниП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12-01-2004 «Организация строительства» (одобрены Постановлением Госстроя РФ от 19.04.2004 № 70) и МДС 12-46.2008 «Методические рекомендации по разработке и оформлению проекта организации строительства, проекта организации работ по сносу (демонтажу), проекта производства работ».</w:t>
            </w:r>
          </w:p>
          <w:p w:rsidR="00FB3747" w:rsidRDefault="00FB3747" w:rsidP="00FB3747">
            <w:pPr>
              <w:pStyle w:val="ConsPlusNormal"/>
              <w:ind w:firstLine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календарный план строительства с указанием сроков и последовательностью строительства. </w:t>
            </w:r>
          </w:p>
          <w:p w:rsidR="00FB3747" w:rsidRDefault="00FB3747" w:rsidP="00FB3747">
            <w:pPr>
              <w:pStyle w:val="ConsPlusNormal"/>
              <w:ind w:firstLine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Рассчитать проектом потребность строительства в кадрах, основных строительных машинах, транспортных средствах, энергоресурсах.</w:t>
            </w:r>
          </w:p>
          <w:p w:rsidR="00A266FF" w:rsidRDefault="00FB3747" w:rsidP="00FB3747">
            <w:pPr>
              <w:pStyle w:val="ConsPlusNormal"/>
              <w:ind w:firstLine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стройгенплан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определением мест расположе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постоянных и временных зданий и сооружений, мест складирования, установки и путей перемещения кранов.</w:t>
            </w:r>
          </w:p>
        </w:tc>
      </w:tr>
      <w:tr w:rsidR="005452D9" w:rsidRPr="00526B51" w:rsidTr="00525570">
        <w:trPr>
          <w:trHeight w:val="388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452D9" w:rsidRPr="00526B51" w:rsidRDefault="00900ED8" w:rsidP="00C30FEA">
            <w:pPr>
              <w:pStyle w:val="ae"/>
              <w:spacing w:after="240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lastRenderedPageBreak/>
              <w:t>2.</w:t>
            </w:r>
            <w:r w:rsidR="00A266FF">
              <w:rPr>
                <w:rFonts w:cs="Times New Roman"/>
                <w:color w:val="auto"/>
                <w:lang w:val="ru-RU"/>
              </w:rPr>
              <w:t>8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452D9" w:rsidRDefault="005452D9" w:rsidP="00312AE7">
            <w:pPr>
              <w:widowControl w:val="0"/>
              <w:tabs>
                <w:tab w:val="left" w:pos="3720"/>
              </w:tabs>
              <w:suppressAutoHyphens/>
              <w:spacing w:after="240"/>
              <w:rPr>
                <w:b/>
              </w:rPr>
            </w:pPr>
            <w:r>
              <w:rPr>
                <w:b/>
              </w:rPr>
              <w:t>Мероприятия по обеспечению пожарной безопасности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452D9" w:rsidRDefault="006C547A" w:rsidP="006C547A">
            <w:pPr>
              <w:widowControl w:val="0"/>
              <w:shd w:val="clear" w:color="auto" w:fill="FFFFFF"/>
              <w:tabs>
                <w:tab w:val="left" w:pos="-54"/>
                <w:tab w:val="left" w:pos="464"/>
              </w:tabs>
              <w:suppressAutoHyphens/>
              <w:spacing w:after="240"/>
              <w:ind w:right="87"/>
              <w:jc w:val="both"/>
            </w:pPr>
            <w:r>
              <w:t>Раздел разработать в соответствии с требованиями Федерального закона от 21.12.1994 № 68-ФЗ «О пожарной безопасности» (с изм.), Федерального закона от 22.07.2008</w:t>
            </w:r>
            <w:r w:rsidR="00A22F43">
              <w:t xml:space="preserve"> № 123-ФЗ «Технический регламент о требованиях пожарной безопасности» и других национальных стандартов и нормативных актов РФ».</w:t>
            </w:r>
          </w:p>
          <w:p w:rsidR="00A22F43" w:rsidRDefault="00A22F43" w:rsidP="006C547A">
            <w:pPr>
              <w:widowControl w:val="0"/>
              <w:shd w:val="clear" w:color="auto" w:fill="FFFFFF"/>
              <w:tabs>
                <w:tab w:val="left" w:pos="-54"/>
                <w:tab w:val="left" w:pos="464"/>
              </w:tabs>
              <w:suppressAutoHyphens/>
              <w:spacing w:after="240"/>
              <w:ind w:right="87"/>
              <w:jc w:val="both"/>
            </w:pPr>
            <w:r>
              <w:t xml:space="preserve">Разработать организационно – технические мероприятия по обеспечению </w:t>
            </w:r>
            <w:r w:rsidR="00314E55">
              <w:t>пожарной безопасности объектов строительства.</w:t>
            </w:r>
          </w:p>
        </w:tc>
      </w:tr>
      <w:tr w:rsidR="00A266FF" w:rsidRPr="00526B51" w:rsidTr="00525570">
        <w:trPr>
          <w:trHeight w:val="388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66FF" w:rsidRDefault="00A266FF" w:rsidP="00C30FEA">
            <w:pPr>
              <w:pStyle w:val="ae"/>
              <w:spacing w:after="240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2.9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66FF" w:rsidRDefault="005601DB" w:rsidP="00312AE7">
            <w:pPr>
              <w:widowControl w:val="0"/>
              <w:tabs>
                <w:tab w:val="left" w:pos="3720"/>
              </w:tabs>
              <w:suppressAutoHyphens/>
              <w:spacing w:after="240"/>
              <w:rPr>
                <w:b/>
              </w:rPr>
            </w:pPr>
            <w:r>
              <w:rPr>
                <w:b/>
              </w:rPr>
              <w:t>Перечень мероприятий по охране окружающей среды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66FF" w:rsidRDefault="00127D4C" w:rsidP="006C547A">
            <w:pPr>
              <w:widowControl w:val="0"/>
              <w:shd w:val="clear" w:color="auto" w:fill="FFFFFF"/>
              <w:tabs>
                <w:tab w:val="left" w:pos="-54"/>
                <w:tab w:val="left" w:pos="464"/>
              </w:tabs>
              <w:suppressAutoHyphens/>
              <w:spacing w:after="240"/>
              <w:ind w:right="87"/>
              <w:jc w:val="both"/>
            </w:pPr>
            <w:r>
              <w:t>Разработать мероприятия по предотвращению и (или) снижению возможного негативного воздействия на окружающую среду в соответствии с требованиями Федерального закона от 10.01.2002 № 7-ФЗ «Об охране окружающей среды» (в действующей редакции).</w:t>
            </w:r>
          </w:p>
        </w:tc>
      </w:tr>
      <w:tr w:rsidR="006423A1" w:rsidRPr="00526B51" w:rsidTr="009B3C05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423A1" w:rsidRPr="00A266FF" w:rsidRDefault="006423A1" w:rsidP="00C30FEA">
            <w:pPr>
              <w:pStyle w:val="ae"/>
              <w:spacing w:after="240"/>
              <w:jc w:val="both"/>
              <w:rPr>
                <w:rFonts w:cs="Times New Roman"/>
                <w:color w:val="auto"/>
                <w:lang w:val="ru-RU"/>
              </w:rPr>
            </w:pPr>
            <w:r w:rsidRPr="00526B51">
              <w:rPr>
                <w:rFonts w:cs="Times New Roman"/>
                <w:color w:val="auto"/>
              </w:rPr>
              <w:t>2.</w:t>
            </w:r>
            <w:r w:rsidR="00A266FF">
              <w:rPr>
                <w:rFonts w:cs="Times New Roman"/>
                <w:color w:val="auto"/>
                <w:lang w:val="ru-RU"/>
              </w:rPr>
              <w:t>10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23A1" w:rsidRPr="00526B51" w:rsidRDefault="006423A1" w:rsidP="00337029">
            <w:pPr>
              <w:spacing w:after="240"/>
              <w:rPr>
                <w:b/>
              </w:rPr>
            </w:pPr>
            <w:r w:rsidRPr="00526B51">
              <w:rPr>
                <w:b/>
              </w:rPr>
              <w:t>Смета на строительство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70237" w:rsidRDefault="00670237" w:rsidP="00670237">
            <w:pPr>
              <w:pStyle w:val="ac"/>
              <w:tabs>
                <w:tab w:val="left" w:pos="464"/>
              </w:tabs>
              <w:ind w:left="40" w:right="85"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Сметную документацию выполнить с учетом настоящего технического задания,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разработанной  проектной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документацией. </w:t>
            </w:r>
          </w:p>
          <w:p w:rsidR="00670237" w:rsidRDefault="00670237" w:rsidP="00670237">
            <w:pPr>
              <w:pStyle w:val="ac"/>
              <w:tabs>
                <w:tab w:val="left" w:pos="464"/>
              </w:tabs>
              <w:ind w:left="40" w:right="85"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Сметную документацию выполнить в соответствии с требованиями МДС 81-35.2004 и другим нормативным документам в области ценообразования и сметного нормирования.</w:t>
            </w:r>
          </w:p>
          <w:p w:rsidR="00670237" w:rsidRDefault="00670237" w:rsidP="00670237">
            <w:pPr>
              <w:pStyle w:val="ac"/>
              <w:tabs>
                <w:tab w:val="left" w:pos="464"/>
              </w:tabs>
              <w:ind w:left="40" w:right="85"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Сметную документацию выполнить в двух уровнях цен:</w:t>
            </w:r>
          </w:p>
          <w:p w:rsidR="00670237" w:rsidRDefault="00670237" w:rsidP="00670237">
            <w:pPr>
              <w:pStyle w:val="ac"/>
              <w:tabs>
                <w:tab w:val="left" w:pos="464"/>
              </w:tabs>
              <w:ind w:left="40" w:right="85"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базисном уровне, определяемом на основе действующих сметных норм и цен 2001 года;</w:t>
            </w:r>
          </w:p>
          <w:p w:rsidR="00670237" w:rsidRDefault="00670237" w:rsidP="00670237">
            <w:pPr>
              <w:pStyle w:val="ac"/>
              <w:tabs>
                <w:tab w:val="left" w:pos="464"/>
              </w:tabs>
              <w:ind w:left="40" w:right="85"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текущем уровне определяемом на основе цен, сложившихся ко времени составления сметной документации.</w:t>
            </w:r>
          </w:p>
          <w:p w:rsidR="00670237" w:rsidRDefault="00670237" w:rsidP="00670237">
            <w:pPr>
              <w:pStyle w:val="ac"/>
              <w:tabs>
                <w:tab w:val="left" w:pos="464"/>
              </w:tabs>
              <w:ind w:left="40" w:right="85"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Сметную документацию выполнить в ФЕР. </w:t>
            </w:r>
          </w:p>
          <w:p w:rsidR="00670237" w:rsidRDefault="00670237" w:rsidP="00670237">
            <w:pPr>
              <w:pStyle w:val="ac"/>
              <w:tabs>
                <w:tab w:val="left" w:pos="464"/>
              </w:tabs>
              <w:ind w:left="40" w:right="85" w:firstLine="23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 Сметы рассчитать базисно-индексным методом с пересчётом в текущие цены на месяц выдачи сметной документации.</w:t>
            </w:r>
          </w:p>
          <w:p w:rsidR="00670237" w:rsidRDefault="00670237" w:rsidP="00670237">
            <w:pPr>
              <w:widowControl w:val="0"/>
              <w:suppressAutoHyphens/>
              <w:ind w:left="39" w:right="87" w:firstLine="230"/>
              <w:jc w:val="both"/>
            </w:pPr>
            <w:r>
              <w:t>7. В сводный сметный расчёт включить все затраты, предусмотренные нормативными документами.</w:t>
            </w:r>
          </w:p>
          <w:p w:rsidR="00D10A2A" w:rsidRPr="00526B51" w:rsidRDefault="00670237" w:rsidP="00670237">
            <w:pPr>
              <w:widowControl w:val="0"/>
              <w:suppressAutoHyphens/>
              <w:ind w:left="39" w:right="87" w:firstLine="230"/>
              <w:jc w:val="both"/>
            </w:pPr>
            <w:r>
              <w:t xml:space="preserve">8. Сметную документацию предоставить на бумажном носителе и в электронном виде в форматах </w:t>
            </w:r>
            <w:proofErr w:type="spellStart"/>
            <w:r>
              <w:t>Excel</w:t>
            </w:r>
            <w:proofErr w:type="spellEnd"/>
            <w:r>
              <w:t xml:space="preserve"> и Гранд - Смета.</w:t>
            </w:r>
          </w:p>
        </w:tc>
      </w:tr>
      <w:tr w:rsidR="006423A1" w:rsidRPr="00526B51" w:rsidTr="009B3C05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423A1" w:rsidRPr="00526B51" w:rsidRDefault="006423A1" w:rsidP="00C30FEA">
            <w:pPr>
              <w:pStyle w:val="ae"/>
              <w:spacing w:after="240"/>
              <w:jc w:val="both"/>
              <w:rPr>
                <w:rFonts w:cs="Times New Roman"/>
                <w:color w:val="auto"/>
                <w:lang w:val="ru-RU"/>
              </w:rPr>
            </w:pPr>
            <w:r w:rsidRPr="00526B51">
              <w:rPr>
                <w:rFonts w:cs="Times New Roman"/>
                <w:color w:val="auto"/>
                <w:lang w:val="ru-RU"/>
              </w:rPr>
              <w:t>2.</w:t>
            </w:r>
            <w:r w:rsidR="000E7864">
              <w:rPr>
                <w:rFonts w:cs="Times New Roman"/>
                <w:color w:val="auto"/>
                <w:lang w:val="ru-RU"/>
              </w:rPr>
              <w:t>1</w:t>
            </w:r>
            <w:r w:rsidR="00A266FF">
              <w:rPr>
                <w:rFonts w:cs="Times New Roman"/>
                <w:color w:val="auto"/>
                <w:lang w:val="ru-RU"/>
              </w:rPr>
              <w:t>1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423A1" w:rsidRPr="00526B51" w:rsidRDefault="006423A1" w:rsidP="00312AE7">
            <w:pPr>
              <w:widowControl w:val="0"/>
              <w:suppressAutoHyphens/>
              <w:spacing w:after="240"/>
              <w:rPr>
                <w:b/>
                <w:lang w:eastAsia="en-US" w:bidi="en-US"/>
              </w:rPr>
            </w:pPr>
            <w:r w:rsidRPr="00526B51">
              <w:rPr>
                <w:b/>
              </w:rPr>
              <w:t xml:space="preserve">Согласование проектной документации 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85396" w:rsidRDefault="00201994" w:rsidP="00885396">
            <w:pPr>
              <w:tabs>
                <w:tab w:val="left" w:pos="464"/>
              </w:tabs>
              <w:ind w:right="85" w:firstLine="142"/>
              <w:jc w:val="both"/>
            </w:pPr>
            <w:r>
              <w:t>1.</w:t>
            </w:r>
            <w:r w:rsidR="00885396">
              <w:t xml:space="preserve"> </w:t>
            </w:r>
            <w:r>
              <w:t>В</w:t>
            </w:r>
            <w:r w:rsidR="00885396">
              <w:t>ыполня</w:t>
            </w:r>
            <w:r w:rsidR="00261598">
              <w:t>е</w:t>
            </w:r>
            <w:r w:rsidR="00885396">
              <w:t xml:space="preserve">тся Подрядчиком в объёме, необходимом для получения положительного заключения </w:t>
            </w:r>
            <w:r w:rsidR="00420CCF">
              <w:t>г</w:t>
            </w:r>
            <w:r w:rsidR="00885396">
              <w:t>осударственной экспертизы.</w:t>
            </w:r>
          </w:p>
          <w:p w:rsidR="00261598" w:rsidRDefault="00747F63" w:rsidP="00261598">
            <w:pPr>
              <w:jc w:val="both"/>
            </w:pPr>
            <w:r>
              <w:t xml:space="preserve">  </w:t>
            </w:r>
            <w:r w:rsidR="00201994">
              <w:t>2.</w:t>
            </w:r>
            <w:r w:rsidR="00261598">
              <w:t xml:space="preserve"> Состав разделов </w:t>
            </w:r>
            <w:r w:rsidR="00225E33">
              <w:t>рабочей документации согласовать с Заказчиком.</w:t>
            </w:r>
          </w:p>
          <w:p w:rsidR="00747F63" w:rsidRPr="004C7E1E" w:rsidRDefault="00747F63" w:rsidP="00261598">
            <w:pPr>
              <w:jc w:val="both"/>
              <w:rPr>
                <w:lang w:eastAsia="en-US" w:bidi="en-US"/>
              </w:rPr>
            </w:pPr>
            <w:r>
              <w:t xml:space="preserve">  3. </w:t>
            </w:r>
            <w:r w:rsidR="00261598">
              <w:t xml:space="preserve">Затраты на согласование проектной документации учитываются в цене </w:t>
            </w:r>
            <w:r w:rsidR="00F704FE">
              <w:t>коммерческого</w:t>
            </w:r>
            <w:r w:rsidR="00261598">
              <w:t xml:space="preserve"> предложения.</w:t>
            </w:r>
          </w:p>
        </w:tc>
      </w:tr>
      <w:tr w:rsidR="00485DD6" w:rsidRPr="00526B51" w:rsidTr="009B3C05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5DD6" w:rsidRPr="00526B51" w:rsidRDefault="007C5BD7" w:rsidP="00C30FEA">
            <w:pPr>
              <w:pStyle w:val="ae"/>
              <w:spacing w:after="240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lastRenderedPageBreak/>
              <w:t>2.1</w:t>
            </w:r>
            <w:r w:rsidR="00A266FF">
              <w:rPr>
                <w:rFonts w:cs="Times New Roman"/>
                <w:color w:val="auto"/>
                <w:lang w:val="ru-RU"/>
              </w:rPr>
              <w:t>2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85DD6" w:rsidRPr="00526B51" w:rsidRDefault="00E8517D" w:rsidP="001C5A7A">
            <w:pPr>
              <w:widowControl w:val="0"/>
              <w:suppressAutoHyphens/>
              <w:spacing w:after="240"/>
              <w:rPr>
                <w:b/>
              </w:rPr>
            </w:pPr>
            <w:r>
              <w:rPr>
                <w:b/>
              </w:rPr>
              <w:t xml:space="preserve">Государственная экспертиза </w:t>
            </w:r>
            <w:r w:rsidR="001C5A7A">
              <w:rPr>
                <w:b/>
              </w:rPr>
              <w:t>проектной документации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912B4" w:rsidRDefault="003912B4" w:rsidP="003912B4">
            <w:pPr>
              <w:tabs>
                <w:tab w:val="left" w:pos="464"/>
              </w:tabs>
              <w:ind w:right="85" w:firstLine="142"/>
              <w:jc w:val="both"/>
            </w:pPr>
            <w:r>
              <w:t xml:space="preserve">1.Подрядчик обеспечивает техническое сопровождение прохождения проектной документацией </w:t>
            </w:r>
            <w:r w:rsidR="00420CCF">
              <w:t>г</w:t>
            </w:r>
            <w:r>
              <w:t>осударственной экспертизы и отвечает за получение положительного заключения.</w:t>
            </w:r>
          </w:p>
          <w:p w:rsidR="003912B4" w:rsidRDefault="003912B4" w:rsidP="003912B4">
            <w:pPr>
              <w:pStyle w:val="ConsPlusNormal"/>
              <w:ind w:right="8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2.Подрядчик проводит проверку достоверности определения сметной стоимости </w:t>
            </w:r>
            <w:r w:rsidR="00420CCF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строительства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получением положительного заключения.</w:t>
            </w:r>
          </w:p>
          <w:p w:rsidR="003912B4" w:rsidRDefault="005B3A84" w:rsidP="005B3A84">
            <w:pPr>
              <w:jc w:val="both"/>
            </w:pPr>
            <w:r>
              <w:t xml:space="preserve">  </w:t>
            </w:r>
            <w:r w:rsidR="003912B4">
              <w:t xml:space="preserve">3.Затраты на прохождение проектной документацией </w:t>
            </w:r>
            <w:r w:rsidR="00941E6B">
              <w:t>г</w:t>
            </w:r>
            <w:r w:rsidR="003912B4">
              <w:t xml:space="preserve">осударственной экспертизы </w:t>
            </w:r>
            <w:r w:rsidR="00225E33">
              <w:t xml:space="preserve">и </w:t>
            </w:r>
            <w:r w:rsidR="003912B4">
              <w:t xml:space="preserve">проверку достоверности определения сметной стоимости </w:t>
            </w:r>
            <w:r w:rsidR="00F26D46">
              <w:t xml:space="preserve">строительства </w:t>
            </w:r>
            <w:r w:rsidR="003912B4">
              <w:t xml:space="preserve">учитываются в цене </w:t>
            </w:r>
            <w:proofErr w:type="gramStart"/>
            <w:r w:rsidR="00F704FE">
              <w:t xml:space="preserve">коммерческого </w:t>
            </w:r>
            <w:r w:rsidR="003912B4">
              <w:t xml:space="preserve"> предложения</w:t>
            </w:r>
            <w:proofErr w:type="gramEnd"/>
            <w:r w:rsidR="003912B4">
              <w:t>.</w:t>
            </w:r>
          </w:p>
          <w:p w:rsidR="00941E6B" w:rsidRDefault="005B3A84" w:rsidP="00F26D46">
            <w:pPr>
              <w:jc w:val="both"/>
              <w:rPr>
                <w:lang w:eastAsia="en-US" w:bidi="en-US"/>
              </w:rPr>
            </w:pPr>
            <w:r>
              <w:t xml:space="preserve">  </w:t>
            </w:r>
            <w:r w:rsidR="00941E6B">
              <w:t xml:space="preserve">4. Государственная </w:t>
            </w:r>
            <w:r w:rsidR="00F83BCB">
              <w:t xml:space="preserve">экспертиза проектной документации, результатов инженерных изысканий и проверка </w:t>
            </w:r>
            <w:r w:rsidR="00F26D46">
              <w:t>достоверности определения сметной стоимости проводится одновременно.</w:t>
            </w:r>
          </w:p>
        </w:tc>
      </w:tr>
      <w:tr w:rsidR="006423A1" w:rsidRPr="00526B51" w:rsidTr="00E8548B">
        <w:trPr>
          <w:trHeight w:val="152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423A1" w:rsidRPr="00526B51" w:rsidRDefault="006423A1" w:rsidP="00CD1340">
            <w:pPr>
              <w:pStyle w:val="ae"/>
              <w:spacing w:after="240"/>
              <w:jc w:val="both"/>
              <w:rPr>
                <w:rFonts w:cs="Times New Roman"/>
                <w:color w:val="auto"/>
                <w:lang w:val="ru-RU"/>
              </w:rPr>
            </w:pPr>
            <w:r w:rsidRPr="00526B51">
              <w:rPr>
                <w:rFonts w:cs="Times New Roman"/>
                <w:color w:val="auto"/>
                <w:lang w:val="ru-RU"/>
              </w:rPr>
              <w:t>2.</w:t>
            </w:r>
            <w:r w:rsidR="000E7864">
              <w:rPr>
                <w:rFonts w:cs="Times New Roman"/>
                <w:color w:val="auto"/>
                <w:lang w:val="ru-RU"/>
              </w:rPr>
              <w:t>1</w:t>
            </w:r>
            <w:r w:rsidR="00A266FF">
              <w:rPr>
                <w:rFonts w:cs="Times New Roman"/>
                <w:color w:val="auto"/>
                <w:lang w:val="ru-RU"/>
              </w:rPr>
              <w:t>3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423A1" w:rsidRPr="00526B51" w:rsidRDefault="006423A1" w:rsidP="00312AE7">
            <w:pPr>
              <w:widowControl w:val="0"/>
              <w:suppressAutoHyphens/>
              <w:spacing w:after="240"/>
              <w:rPr>
                <w:b/>
                <w:lang w:eastAsia="en-US" w:bidi="en-US"/>
              </w:rPr>
            </w:pPr>
            <w:r w:rsidRPr="00526B51">
              <w:rPr>
                <w:b/>
              </w:rPr>
              <w:t>Количество экземпляров ПСД</w:t>
            </w:r>
            <w:r w:rsidR="001F14D3" w:rsidRPr="00526B51">
              <w:rPr>
                <w:b/>
              </w:rPr>
              <w:t>,</w:t>
            </w:r>
            <w:r w:rsidRPr="00526B51">
              <w:rPr>
                <w:b/>
              </w:rPr>
              <w:t xml:space="preserve"> выдаваемых Заказчику 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23A1" w:rsidRPr="00526B51" w:rsidRDefault="001F14D3" w:rsidP="00312AE7">
            <w:pPr>
              <w:widowControl w:val="0"/>
              <w:tabs>
                <w:tab w:val="left" w:pos="464"/>
              </w:tabs>
              <w:suppressAutoHyphens/>
              <w:snapToGrid w:val="0"/>
              <w:ind w:right="87" w:firstLine="230"/>
              <w:jc w:val="both"/>
              <w:rPr>
                <w:rFonts w:eastAsia="Lucida Sans Unicode"/>
                <w:lang w:eastAsia="en-US" w:bidi="en-US"/>
              </w:rPr>
            </w:pPr>
            <w:r w:rsidRPr="00526B51">
              <w:t xml:space="preserve">1. </w:t>
            </w:r>
            <w:r w:rsidR="00E56D08">
              <w:t>4</w:t>
            </w:r>
            <w:r w:rsidR="006423A1" w:rsidRPr="00526B51">
              <w:t xml:space="preserve"> экземпляр</w:t>
            </w:r>
            <w:r w:rsidR="00D50F63">
              <w:t>а</w:t>
            </w:r>
            <w:r w:rsidR="006423A1" w:rsidRPr="00526B51">
              <w:t xml:space="preserve"> на бумажном носителе.</w:t>
            </w:r>
          </w:p>
          <w:p w:rsidR="006423A1" w:rsidRPr="00526B51" w:rsidRDefault="001F14D3" w:rsidP="00312AE7">
            <w:pPr>
              <w:widowControl w:val="0"/>
              <w:tabs>
                <w:tab w:val="left" w:pos="464"/>
              </w:tabs>
              <w:suppressAutoHyphens/>
              <w:snapToGrid w:val="0"/>
              <w:ind w:right="87" w:firstLine="230"/>
              <w:jc w:val="both"/>
            </w:pPr>
            <w:r w:rsidRPr="00526B51">
              <w:t xml:space="preserve">2. </w:t>
            </w:r>
            <w:r w:rsidR="006423A1" w:rsidRPr="00526B51">
              <w:t xml:space="preserve">2 экземпляра на электронном носителе в формате </w:t>
            </w:r>
            <w:proofErr w:type="spellStart"/>
            <w:r w:rsidR="006423A1" w:rsidRPr="00526B51">
              <w:t>Microsoft</w:t>
            </w:r>
            <w:proofErr w:type="spellEnd"/>
            <w:r w:rsidRPr="00526B51">
              <w:t xml:space="preserve"> </w:t>
            </w:r>
            <w:proofErr w:type="spellStart"/>
            <w:r w:rsidR="006423A1" w:rsidRPr="00526B51">
              <w:t>Office</w:t>
            </w:r>
            <w:proofErr w:type="spellEnd"/>
            <w:r w:rsidRPr="00526B51">
              <w:t xml:space="preserve"> </w:t>
            </w:r>
            <w:proofErr w:type="spellStart"/>
            <w:r w:rsidR="006423A1" w:rsidRPr="00526B51">
              <w:t>Word</w:t>
            </w:r>
            <w:proofErr w:type="spellEnd"/>
            <w:r w:rsidR="006423A1" w:rsidRPr="00526B51">
              <w:t xml:space="preserve"> и </w:t>
            </w:r>
            <w:proofErr w:type="spellStart"/>
            <w:r w:rsidR="006423A1" w:rsidRPr="00526B51">
              <w:t>AutoCAD</w:t>
            </w:r>
            <w:proofErr w:type="spellEnd"/>
            <w:r w:rsidR="006423A1" w:rsidRPr="00526B51">
              <w:t>.</w:t>
            </w:r>
          </w:p>
          <w:p w:rsidR="006423A1" w:rsidRDefault="001F14D3" w:rsidP="00E56D08">
            <w:pPr>
              <w:widowControl w:val="0"/>
              <w:tabs>
                <w:tab w:val="left" w:pos="464"/>
              </w:tabs>
              <w:suppressAutoHyphens/>
              <w:snapToGrid w:val="0"/>
              <w:ind w:right="87" w:firstLine="230"/>
              <w:jc w:val="both"/>
            </w:pPr>
            <w:r w:rsidRPr="00526B51">
              <w:t xml:space="preserve">3. </w:t>
            </w:r>
            <w:r w:rsidR="006423A1" w:rsidRPr="00526B51">
              <w:t>Сметная докум</w:t>
            </w:r>
            <w:r w:rsidR="00625A68" w:rsidRPr="00526B51">
              <w:t xml:space="preserve">ентация </w:t>
            </w:r>
            <w:r w:rsidR="00614781" w:rsidRPr="00526B51">
              <w:t xml:space="preserve">на бумажном носителе и в электронном виде в форматах </w:t>
            </w:r>
            <w:proofErr w:type="spellStart"/>
            <w:r w:rsidR="00614781" w:rsidRPr="00526B51">
              <w:t>Excel</w:t>
            </w:r>
            <w:proofErr w:type="spellEnd"/>
            <w:r w:rsidR="00614781">
              <w:t xml:space="preserve"> и </w:t>
            </w:r>
            <w:r w:rsidR="00E56D08">
              <w:t>Гранд – Смета</w:t>
            </w:r>
            <w:r w:rsidR="00614781" w:rsidRPr="00526B51">
              <w:t>.</w:t>
            </w:r>
          </w:p>
          <w:p w:rsidR="00FB3591" w:rsidRPr="00526B51" w:rsidRDefault="00FB3591" w:rsidP="00E56D08">
            <w:pPr>
              <w:widowControl w:val="0"/>
              <w:tabs>
                <w:tab w:val="left" w:pos="464"/>
              </w:tabs>
              <w:suppressAutoHyphens/>
              <w:snapToGrid w:val="0"/>
              <w:ind w:right="87" w:firstLine="230"/>
              <w:jc w:val="both"/>
            </w:pPr>
          </w:p>
        </w:tc>
      </w:tr>
    </w:tbl>
    <w:p w:rsidR="00287609" w:rsidRDefault="00287609" w:rsidP="00647C76">
      <w:pPr>
        <w:jc w:val="center"/>
        <w:rPr>
          <w:b/>
          <w:sz w:val="28"/>
          <w:szCs w:val="28"/>
        </w:rPr>
      </w:pPr>
    </w:p>
    <w:sectPr w:rsidR="00287609" w:rsidSect="00182EE4">
      <w:headerReference w:type="even" r:id="rId8"/>
      <w:headerReference w:type="default" r:id="rId9"/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630E" w:rsidRDefault="001E630E">
      <w:r>
        <w:separator/>
      </w:r>
    </w:p>
  </w:endnote>
  <w:endnote w:type="continuationSeparator" w:id="0">
    <w:p w:rsidR="001E630E" w:rsidRDefault="001E6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630E" w:rsidRDefault="001E630E">
      <w:r>
        <w:separator/>
      </w:r>
    </w:p>
  </w:footnote>
  <w:footnote w:type="continuationSeparator" w:id="0">
    <w:p w:rsidR="001E630E" w:rsidRDefault="001E63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F43" w:rsidRDefault="004C5854" w:rsidP="006A19E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22F4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2F43" w:rsidRDefault="00A22F43" w:rsidP="000C10ED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203001"/>
      <w:docPartObj>
        <w:docPartGallery w:val="Page Numbers (Top of Page)"/>
        <w:docPartUnique/>
      </w:docPartObj>
    </w:sdtPr>
    <w:sdtEndPr/>
    <w:sdtContent>
      <w:p w:rsidR="00A22F43" w:rsidRDefault="00CB1D3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7DD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22F43" w:rsidRDefault="00A22F4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20326"/>
    <w:multiLevelType w:val="hybridMultilevel"/>
    <w:tmpl w:val="854AFF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452C46"/>
    <w:multiLevelType w:val="hybridMultilevel"/>
    <w:tmpl w:val="552A8B72"/>
    <w:lvl w:ilvl="0" w:tplc="0419000F">
      <w:start w:val="1"/>
      <w:numFmt w:val="decimal"/>
      <w:lvlText w:val="%1."/>
      <w:lvlJc w:val="left"/>
      <w:pPr>
        <w:ind w:left="7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20D3C"/>
    <w:multiLevelType w:val="hybridMultilevel"/>
    <w:tmpl w:val="D390DE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6B350F"/>
    <w:multiLevelType w:val="hybridMultilevel"/>
    <w:tmpl w:val="9716A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985093"/>
    <w:multiLevelType w:val="hybridMultilevel"/>
    <w:tmpl w:val="83000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D45AF8"/>
    <w:multiLevelType w:val="hybridMultilevel"/>
    <w:tmpl w:val="57FEFE66"/>
    <w:lvl w:ilvl="0" w:tplc="041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9E59EC"/>
    <w:multiLevelType w:val="hybridMultilevel"/>
    <w:tmpl w:val="959AA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961E63"/>
    <w:multiLevelType w:val="hybridMultilevel"/>
    <w:tmpl w:val="DADE0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0B7CB9"/>
    <w:multiLevelType w:val="hybridMultilevel"/>
    <w:tmpl w:val="41223950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E40FFD"/>
    <w:multiLevelType w:val="hybridMultilevel"/>
    <w:tmpl w:val="366404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170960"/>
    <w:multiLevelType w:val="hybridMultilevel"/>
    <w:tmpl w:val="85047C92"/>
    <w:lvl w:ilvl="0" w:tplc="51D617C6">
      <w:start w:val="1"/>
      <w:numFmt w:val="decimal"/>
      <w:lvlText w:val="%1."/>
      <w:lvlJc w:val="left"/>
      <w:pPr>
        <w:ind w:left="860" w:hanging="63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10" w:hanging="360"/>
      </w:pPr>
    </w:lvl>
    <w:lvl w:ilvl="2" w:tplc="0419001B" w:tentative="1">
      <w:start w:val="1"/>
      <w:numFmt w:val="lowerRoman"/>
      <w:lvlText w:val="%3."/>
      <w:lvlJc w:val="right"/>
      <w:pPr>
        <w:ind w:left="2030" w:hanging="180"/>
      </w:pPr>
    </w:lvl>
    <w:lvl w:ilvl="3" w:tplc="0419000F" w:tentative="1">
      <w:start w:val="1"/>
      <w:numFmt w:val="decimal"/>
      <w:lvlText w:val="%4."/>
      <w:lvlJc w:val="left"/>
      <w:pPr>
        <w:ind w:left="2750" w:hanging="360"/>
      </w:pPr>
    </w:lvl>
    <w:lvl w:ilvl="4" w:tplc="04190019" w:tentative="1">
      <w:start w:val="1"/>
      <w:numFmt w:val="lowerLetter"/>
      <w:lvlText w:val="%5."/>
      <w:lvlJc w:val="left"/>
      <w:pPr>
        <w:ind w:left="3470" w:hanging="360"/>
      </w:pPr>
    </w:lvl>
    <w:lvl w:ilvl="5" w:tplc="0419001B" w:tentative="1">
      <w:start w:val="1"/>
      <w:numFmt w:val="lowerRoman"/>
      <w:lvlText w:val="%6."/>
      <w:lvlJc w:val="right"/>
      <w:pPr>
        <w:ind w:left="4190" w:hanging="180"/>
      </w:pPr>
    </w:lvl>
    <w:lvl w:ilvl="6" w:tplc="0419000F" w:tentative="1">
      <w:start w:val="1"/>
      <w:numFmt w:val="decimal"/>
      <w:lvlText w:val="%7."/>
      <w:lvlJc w:val="left"/>
      <w:pPr>
        <w:ind w:left="4910" w:hanging="360"/>
      </w:pPr>
    </w:lvl>
    <w:lvl w:ilvl="7" w:tplc="04190019" w:tentative="1">
      <w:start w:val="1"/>
      <w:numFmt w:val="lowerLetter"/>
      <w:lvlText w:val="%8."/>
      <w:lvlJc w:val="left"/>
      <w:pPr>
        <w:ind w:left="5630" w:hanging="360"/>
      </w:pPr>
    </w:lvl>
    <w:lvl w:ilvl="8" w:tplc="0419001B" w:tentative="1">
      <w:start w:val="1"/>
      <w:numFmt w:val="lowerRoman"/>
      <w:lvlText w:val="%9."/>
      <w:lvlJc w:val="right"/>
      <w:pPr>
        <w:ind w:left="6350" w:hanging="180"/>
      </w:pPr>
    </w:lvl>
  </w:abstractNum>
  <w:abstractNum w:abstractNumId="11" w15:restartNumberingAfterBreak="0">
    <w:nsid w:val="23D67E0C"/>
    <w:multiLevelType w:val="hybridMultilevel"/>
    <w:tmpl w:val="C48830CA"/>
    <w:lvl w:ilvl="0" w:tplc="0419000F">
      <w:start w:val="1"/>
      <w:numFmt w:val="decimal"/>
      <w:lvlText w:val="%1."/>
      <w:lvlJc w:val="left"/>
      <w:pPr>
        <w:ind w:left="9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720D48"/>
    <w:multiLevelType w:val="hybridMultilevel"/>
    <w:tmpl w:val="803E27E2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730126C"/>
    <w:multiLevelType w:val="hybridMultilevel"/>
    <w:tmpl w:val="6680B404"/>
    <w:lvl w:ilvl="0" w:tplc="0419000F">
      <w:start w:val="1"/>
      <w:numFmt w:val="decimal"/>
      <w:lvlText w:val="%1."/>
      <w:lvlJc w:val="left"/>
      <w:pPr>
        <w:ind w:left="7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7AE722F"/>
    <w:multiLevelType w:val="hybridMultilevel"/>
    <w:tmpl w:val="9A986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1342AA"/>
    <w:multiLevelType w:val="hybridMultilevel"/>
    <w:tmpl w:val="A91E80D8"/>
    <w:lvl w:ilvl="0" w:tplc="0419000F">
      <w:start w:val="1"/>
      <w:numFmt w:val="decimal"/>
      <w:lvlText w:val="%1."/>
      <w:lvlJc w:val="left"/>
      <w:pPr>
        <w:ind w:left="79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A80202E"/>
    <w:multiLevelType w:val="hybridMultilevel"/>
    <w:tmpl w:val="50BA60DA"/>
    <w:lvl w:ilvl="0" w:tplc="0419000F">
      <w:start w:val="1"/>
      <w:numFmt w:val="decimal"/>
      <w:lvlText w:val="%1."/>
      <w:lvlJc w:val="left"/>
      <w:pPr>
        <w:ind w:left="78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CC25400"/>
    <w:multiLevelType w:val="hybridMultilevel"/>
    <w:tmpl w:val="8A28AF38"/>
    <w:lvl w:ilvl="0" w:tplc="8F22A038">
      <w:start w:val="1"/>
      <w:numFmt w:val="russianLower"/>
      <w:lvlText w:val="%1)"/>
      <w:lvlJc w:val="left"/>
      <w:pPr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1A11C09"/>
    <w:multiLevelType w:val="hybridMultilevel"/>
    <w:tmpl w:val="64B00F32"/>
    <w:lvl w:ilvl="0" w:tplc="5D088A3E">
      <w:start w:val="4"/>
      <w:numFmt w:val="bullet"/>
      <w:lvlText w:val="-"/>
      <w:lvlJc w:val="left"/>
      <w:pPr>
        <w:ind w:left="8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9" w15:restartNumberingAfterBreak="0">
    <w:nsid w:val="36FF2442"/>
    <w:multiLevelType w:val="hybridMultilevel"/>
    <w:tmpl w:val="854AFF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BA44673"/>
    <w:multiLevelType w:val="hybridMultilevel"/>
    <w:tmpl w:val="E4FA0012"/>
    <w:lvl w:ilvl="0" w:tplc="8F22A03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CA40FD0"/>
    <w:multiLevelType w:val="hybridMultilevel"/>
    <w:tmpl w:val="959AA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CC02F74"/>
    <w:multiLevelType w:val="hybridMultilevel"/>
    <w:tmpl w:val="CFAA37B4"/>
    <w:lvl w:ilvl="0" w:tplc="BDFCE2DC">
      <w:start w:val="1"/>
      <w:numFmt w:val="decimal"/>
      <w:lvlText w:val="%1."/>
      <w:lvlJc w:val="left"/>
      <w:pPr>
        <w:ind w:left="54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F7755A6"/>
    <w:multiLevelType w:val="hybridMultilevel"/>
    <w:tmpl w:val="361A0722"/>
    <w:lvl w:ilvl="0" w:tplc="5262EC28">
      <w:start w:val="1"/>
      <w:numFmt w:val="decimal"/>
      <w:lvlText w:val="%1."/>
      <w:lvlJc w:val="left"/>
      <w:pPr>
        <w:ind w:left="816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06034BE"/>
    <w:multiLevelType w:val="hybridMultilevel"/>
    <w:tmpl w:val="37820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271771D"/>
    <w:multiLevelType w:val="hybridMultilevel"/>
    <w:tmpl w:val="DCF64D7E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3ED673E"/>
    <w:multiLevelType w:val="hybridMultilevel"/>
    <w:tmpl w:val="23E69004"/>
    <w:lvl w:ilvl="0" w:tplc="E2CA057E">
      <w:start w:val="1"/>
      <w:numFmt w:val="decimal"/>
      <w:lvlText w:val="%1."/>
      <w:lvlJc w:val="left"/>
      <w:pPr>
        <w:ind w:left="39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48E1CB3"/>
    <w:multiLevelType w:val="hybridMultilevel"/>
    <w:tmpl w:val="494E8732"/>
    <w:lvl w:ilvl="0" w:tplc="0419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50F76E5"/>
    <w:multiLevelType w:val="hybridMultilevel"/>
    <w:tmpl w:val="20D28D74"/>
    <w:lvl w:ilvl="0" w:tplc="04190005">
      <w:start w:val="1"/>
      <w:numFmt w:val="bullet"/>
      <w:lvlText w:val=""/>
      <w:lvlJc w:val="left"/>
      <w:pPr>
        <w:ind w:left="10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9" w15:restartNumberingAfterBreak="0">
    <w:nsid w:val="55416D36"/>
    <w:multiLevelType w:val="hybridMultilevel"/>
    <w:tmpl w:val="35F08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59F7D71"/>
    <w:multiLevelType w:val="hybridMultilevel"/>
    <w:tmpl w:val="397EF438"/>
    <w:lvl w:ilvl="0" w:tplc="9CAA90EC">
      <w:start w:val="1"/>
      <w:numFmt w:val="decimal"/>
      <w:lvlText w:val="%1."/>
      <w:lvlJc w:val="left"/>
      <w:pPr>
        <w:ind w:left="78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4379B1"/>
    <w:multiLevelType w:val="hybridMultilevel"/>
    <w:tmpl w:val="9416AB2E"/>
    <w:lvl w:ilvl="0" w:tplc="3948CE08">
      <w:start w:val="1"/>
      <w:numFmt w:val="decimal"/>
      <w:lvlText w:val="%1."/>
      <w:lvlJc w:val="left"/>
      <w:pPr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E762C47"/>
    <w:multiLevelType w:val="hybridMultilevel"/>
    <w:tmpl w:val="D8827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4D57E5B"/>
    <w:multiLevelType w:val="hybridMultilevel"/>
    <w:tmpl w:val="3104D6EC"/>
    <w:lvl w:ilvl="0" w:tplc="AAC4B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9407F96"/>
    <w:multiLevelType w:val="hybridMultilevel"/>
    <w:tmpl w:val="CFAA37B4"/>
    <w:lvl w:ilvl="0" w:tplc="BDFCE2DC">
      <w:start w:val="1"/>
      <w:numFmt w:val="decimal"/>
      <w:lvlText w:val="%1."/>
      <w:lvlJc w:val="left"/>
      <w:pPr>
        <w:ind w:left="54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B75240F"/>
    <w:multiLevelType w:val="hybridMultilevel"/>
    <w:tmpl w:val="2A707178"/>
    <w:lvl w:ilvl="0" w:tplc="8F22A038">
      <w:start w:val="1"/>
      <w:numFmt w:val="russianLower"/>
      <w:lvlText w:val="%1)"/>
      <w:lvlJc w:val="left"/>
      <w:pPr>
        <w:ind w:left="78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E405923"/>
    <w:multiLevelType w:val="hybridMultilevel"/>
    <w:tmpl w:val="AF224578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6F235B57"/>
    <w:multiLevelType w:val="hybridMultilevel"/>
    <w:tmpl w:val="A91E80D8"/>
    <w:lvl w:ilvl="0" w:tplc="0419000F">
      <w:start w:val="1"/>
      <w:numFmt w:val="decimal"/>
      <w:lvlText w:val="%1."/>
      <w:lvlJc w:val="left"/>
      <w:pPr>
        <w:ind w:left="79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F9B66E3"/>
    <w:multiLevelType w:val="hybridMultilevel"/>
    <w:tmpl w:val="DADE0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2E45A9E"/>
    <w:multiLevelType w:val="hybridMultilevel"/>
    <w:tmpl w:val="35F08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6BB2AE6"/>
    <w:multiLevelType w:val="hybridMultilevel"/>
    <w:tmpl w:val="8FF2A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86C1C7B"/>
    <w:multiLevelType w:val="hybridMultilevel"/>
    <w:tmpl w:val="8FF2A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9A45AC0"/>
    <w:multiLevelType w:val="hybridMultilevel"/>
    <w:tmpl w:val="6EDA297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A9B5860"/>
    <w:multiLevelType w:val="hybridMultilevel"/>
    <w:tmpl w:val="2BA84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BE95E90"/>
    <w:multiLevelType w:val="hybridMultilevel"/>
    <w:tmpl w:val="1AE0693A"/>
    <w:lvl w:ilvl="0" w:tplc="8F22A038">
      <w:start w:val="1"/>
      <w:numFmt w:val="russianLower"/>
      <w:lvlText w:val="%1)"/>
      <w:lvlJc w:val="left"/>
      <w:pPr>
        <w:ind w:left="69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E24745B"/>
    <w:multiLevelType w:val="hybridMultilevel"/>
    <w:tmpl w:val="F612C1F2"/>
    <w:lvl w:ilvl="0" w:tplc="3C5AA72C">
      <w:start w:val="1"/>
      <w:numFmt w:val="decimal"/>
      <w:lvlText w:val="%1."/>
      <w:lvlJc w:val="left"/>
      <w:pPr>
        <w:ind w:left="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0" w:hanging="360"/>
      </w:pPr>
    </w:lvl>
    <w:lvl w:ilvl="2" w:tplc="0419001B" w:tentative="1">
      <w:start w:val="1"/>
      <w:numFmt w:val="lowerRoman"/>
      <w:lvlText w:val="%3."/>
      <w:lvlJc w:val="right"/>
      <w:pPr>
        <w:ind w:left="2030" w:hanging="180"/>
      </w:pPr>
    </w:lvl>
    <w:lvl w:ilvl="3" w:tplc="0419000F" w:tentative="1">
      <w:start w:val="1"/>
      <w:numFmt w:val="decimal"/>
      <w:lvlText w:val="%4."/>
      <w:lvlJc w:val="left"/>
      <w:pPr>
        <w:ind w:left="2750" w:hanging="360"/>
      </w:pPr>
    </w:lvl>
    <w:lvl w:ilvl="4" w:tplc="04190019" w:tentative="1">
      <w:start w:val="1"/>
      <w:numFmt w:val="lowerLetter"/>
      <w:lvlText w:val="%5."/>
      <w:lvlJc w:val="left"/>
      <w:pPr>
        <w:ind w:left="3470" w:hanging="360"/>
      </w:pPr>
    </w:lvl>
    <w:lvl w:ilvl="5" w:tplc="0419001B" w:tentative="1">
      <w:start w:val="1"/>
      <w:numFmt w:val="lowerRoman"/>
      <w:lvlText w:val="%6."/>
      <w:lvlJc w:val="right"/>
      <w:pPr>
        <w:ind w:left="4190" w:hanging="180"/>
      </w:pPr>
    </w:lvl>
    <w:lvl w:ilvl="6" w:tplc="0419000F" w:tentative="1">
      <w:start w:val="1"/>
      <w:numFmt w:val="decimal"/>
      <w:lvlText w:val="%7."/>
      <w:lvlJc w:val="left"/>
      <w:pPr>
        <w:ind w:left="4910" w:hanging="360"/>
      </w:pPr>
    </w:lvl>
    <w:lvl w:ilvl="7" w:tplc="04190019" w:tentative="1">
      <w:start w:val="1"/>
      <w:numFmt w:val="lowerLetter"/>
      <w:lvlText w:val="%8."/>
      <w:lvlJc w:val="left"/>
      <w:pPr>
        <w:ind w:left="5630" w:hanging="360"/>
      </w:pPr>
    </w:lvl>
    <w:lvl w:ilvl="8" w:tplc="0419001B" w:tentative="1">
      <w:start w:val="1"/>
      <w:numFmt w:val="lowerRoman"/>
      <w:lvlText w:val="%9."/>
      <w:lvlJc w:val="right"/>
      <w:pPr>
        <w:ind w:left="6350" w:hanging="180"/>
      </w:pPr>
    </w:lvl>
  </w:abstractNum>
  <w:num w:numId="1">
    <w:abstractNumId w:val="33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6"/>
  </w:num>
  <w:num w:numId="33">
    <w:abstractNumId w:val="7"/>
  </w:num>
  <w:num w:numId="34">
    <w:abstractNumId w:val="0"/>
  </w:num>
  <w:num w:numId="35">
    <w:abstractNumId w:val="5"/>
  </w:num>
  <w:num w:numId="36">
    <w:abstractNumId w:val="15"/>
  </w:num>
  <w:num w:numId="37">
    <w:abstractNumId w:val="41"/>
  </w:num>
  <w:num w:numId="38">
    <w:abstractNumId w:val="27"/>
  </w:num>
  <w:num w:numId="39">
    <w:abstractNumId w:val="42"/>
  </w:num>
  <w:num w:numId="40">
    <w:abstractNumId w:val="28"/>
  </w:num>
  <w:num w:numId="41">
    <w:abstractNumId w:val="9"/>
  </w:num>
  <w:num w:numId="42">
    <w:abstractNumId w:val="22"/>
  </w:num>
  <w:num w:numId="43">
    <w:abstractNumId w:val="34"/>
  </w:num>
  <w:num w:numId="44">
    <w:abstractNumId w:val="36"/>
  </w:num>
  <w:num w:numId="45">
    <w:abstractNumId w:val="12"/>
  </w:num>
  <w:num w:numId="46">
    <w:abstractNumId w:val="29"/>
  </w:num>
  <w:num w:numId="47">
    <w:abstractNumId w:val="10"/>
  </w:num>
  <w:num w:numId="48">
    <w:abstractNumId w:val="45"/>
  </w:num>
  <w:num w:numId="49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D64"/>
    <w:rsid w:val="00001E66"/>
    <w:rsid w:val="00002795"/>
    <w:rsid w:val="000041EB"/>
    <w:rsid w:val="0000659E"/>
    <w:rsid w:val="00007D49"/>
    <w:rsid w:val="0001079B"/>
    <w:rsid w:val="0001162F"/>
    <w:rsid w:val="00013F91"/>
    <w:rsid w:val="00014015"/>
    <w:rsid w:val="000144A3"/>
    <w:rsid w:val="00014813"/>
    <w:rsid w:val="00014C21"/>
    <w:rsid w:val="000159E5"/>
    <w:rsid w:val="00015AE8"/>
    <w:rsid w:val="00016B43"/>
    <w:rsid w:val="00016C92"/>
    <w:rsid w:val="00016E07"/>
    <w:rsid w:val="000173B3"/>
    <w:rsid w:val="0001754B"/>
    <w:rsid w:val="00017BA4"/>
    <w:rsid w:val="00017C7F"/>
    <w:rsid w:val="00020852"/>
    <w:rsid w:val="00020F93"/>
    <w:rsid w:val="00021A5E"/>
    <w:rsid w:val="00023E1C"/>
    <w:rsid w:val="00024625"/>
    <w:rsid w:val="00024F10"/>
    <w:rsid w:val="00026B89"/>
    <w:rsid w:val="00030CBF"/>
    <w:rsid w:val="000339E5"/>
    <w:rsid w:val="000346D9"/>
    <w:rsid w:val="000357B6"/>
    <w:rsid w:val="00036565"/>
    <w:rsid w:val="000369B7"/>
    <w:rsid w:val="00036F71"/>
    <w:rsid w:val="00037552"/>
    <w:rsid w:val="00037E86"/>
    <w:rsid w:val="00040412"/>
    <w:rsid w:val="00040662"/>
    <w:rsid w:val="00040CDB"/>
    <w:rsid w:val="000415D0"/>
    <w:rsid w:val="00041781"/>
    <w:rsid w:val="00041888"/>
    <w:rsid w:val="00041B81"/>
    <w:rsid w:val="00041C28"/>
    <w:rsid w:val="00041C96"/>
    <w:rsid w:val="00042119"/>
    <w:rsid w:val="00042287"/>
    <w:rsid w:val="000436BB"/>
    <w:rsid w:val="00043FDE"/>
    <w:rsid w:val="0004455D"/>
    <w:rsid w:val="00045660"/>
    <w:rsid w:val="00051471"/>
    <w:rsid w:val="00051A26"/>
    <w:rsid w:val="00053BDC"/>
    <w:rsid w:val="00053CB1"/>
    <w:rsid w:val="000552A9"/>
    <w:rsid w:val="00055832"/>
    <w:rsid w:val="00055B73"/>
    <w:rsid w:val="00056BB7"/>
    <w:rsid w:val="00056E66"/>
    <w:rsid w:val="0005749F"/>
    <w:rsid w:val="00057990"/>
    <w:rsid w:val="00057E4A"/>
    <w:rsid w:val="00057EE8"/>
    <w:rsid w:val="00061A0E"/>
    <w:rsid w:val="00061D03"/>
    <w:rsid w:val="000629FF"/>
    <w:rsid w:val="00064305"/>
    <w:rsid w:val="00064F71"/>
    <w:rsid w:val="0006557E"/>
    <w:rsid w:val="0006576A"/>
    <w:rsid w:val="0006580A"/>
    <w:rsid w:val="00065B5E"/>
    <w:rsid w:val="000672A6"/>
    <w:rsid w:val="00067CBD"/>
    <w:rsid w:val="00070893"/>
    <w:rsid w:val="000708ED"/>
    <w:rsid w:val="00070B05"/>
    <w:rsid w:val="000721AB"/>
    <w:rsid w:val="00072237"/>
    <w:rsid w:val="00073D2D"/>
    <w:rsid w:val="00074980"/>
    <w:rsid w:val="0007614D"/>
    <w:rsid w:val="0007650C"/>
    <w:rsid w:val="00076B48"/>
    <w:rsid w:val="00077679"/>
    <w:rsid w:val="00077EFB"/>
    <w:rsid w:val="00081BB3"/>
    <w:rsid w:val="00082CCD"/>
    <w:rsid w:val="00083022"/>
    <w:rsid w:val="0008326A"/>
    <w:rsid w:val="0008371B"/>
    <w:rsid w:val="00083C07"/>
    <w:rsid w:val="00084AD5"/>
    <w:rsid w:val="00085485"/>
    <w:rsid w:val="00086606"/>
    <w:rsid w:val="00087DD8"/>
    <w:rsid w:val="000900AE"/>
    <w:rsid w:val="000900CA"/>
    <w:rsid w:val="00090950"/>
    <w:rsid w:val="0009170F"/>
    <w:rsid w:val="0009246A"/>
    <w:rsid w:val="000929C5"/>
    <w:rsid w:val="000937E0"/>
    <w:rsid w:val="00093BB5"/>
    <w:rsid w:val="00095A99"/>
    <w:rsid w:val="00096E52"/>
    <w:rsid w:val="00097720"/>
    <w:rsid w:val="00097A60"/>
    <w:rsid w:val="00097A88"/>
    <w:rsid w:val="000A0D9E"/>
    <w:rsid w:val="000A175B"/>
    <w:rsid w:val="000A1BCC"/>
    <w:rsid w:val="000A1DB5"/>
    <w:rsid w:val="000A3CF3"/>
    <w:rsid w:val="000A42AE"/>
    <w:rsid w:val="000A501F"/>
    <w:rsid w:val="000A51D7"/>
    <w:rsid w:val="000A6579"/>
    <w:rsid w:val="000B1063"/>
    <w:rsid w:val="000B13E2"/>
    <w:rsid w:val="000B1D1D"/>
    <w:rsid w:val="000B312A"/>
    <w:rsid w:val="000B5B2B"/>
    <w:rsid w:val="000B6130"/>
    <w:rsid w:val="000B626B"/>
    <w:rsid w:val="000B7036"/>
    <w:rsid w:val="000C00B5"/>
    <w:rsid w:val="000C10ED"/>
    <w:rsid w:val="000C146C"/>
    <w:rsid w:val="000C179F"/>
    <w:rsid w:val="000C1D31"/>
    <w:rsid w:val="000C1EEC"/>
    <w:rsid w:val="000C29F2"/>
    <w:rsid w:val="000C3895"/>
    <w:rsid w:val="000C3A46"/>
    <w:rsid w:val="000C3E41"/>
    <w:rsid w:val="000C4454"/>
    <w:rsid w:val="000C4DC5"/>
    <w:rsid w:val="000C4F5D"/>
    <w:rsid w:val="000C578F"/>
    <w:rsid w:val="000C68B3"/>
    <w:rsid w:val="000C74B7"/>
    <w:rsid w:val="000D006D"/>
    <w:rsid w:val="000D09DB"/>
    <w:rsid w:val="000D0A05"/>
    <w:rsid w:val="000D2755"/>
    <w:rsid w:val="000D29E8"/>
    <w:rsid w:val="000D2A09"/>
    <w:rsid w:val="000D4122"/>
    <w:rsid w:val="000D4F92"/>
    <w:rsid w:val="000D6462"/>
    <w:rsid w:val="000D66DB"/>
    <w:rsid w:val="000D6FE5"/>
    <w:rsid w:val="000D7D85"/>
    <w:rsid w:val="000E01B4"/>
    <w:rsid w:val="000E203B"/>
    <w:rsid w:val="000E4336"/>
    <w:rsid w:val="000E48B2"/>
    <w:rsid w:val="000E668D"/>
    <w:rsid w:val="000E6F25"/>
    <w:rsid w:val="000E7864"/>
    <w:rsid w:val="000F0147"/>
    <w:rsid w:val="00100078"/>
    <w:rsid w:val="00100560"/>
    <w:rsid w:val="0010120E"/>
    <w:rsid w:val="00101C1E"/>
    <w:rsid w:val="001026BB"/>
    <w:rsid w:val="00102B51"/>
    <w:rsid w:val="00102F7A"/>
    <w:rsid w:val="001040E4"/>
    <w:rsid w:val="00105EEC"/>
    <w:rsid w:val="001065FF"/>
    <w:rsid w:val="00106BDC"/>
    <w:rsid w:val="001070A9"/>
    <w:rsid w:val="00110955"/>
    <w:rsid w:val="00112698"/>
    <w:rsid w:val="001162F0"/>
    <w:rsid w:val="00117B26"/>
    <w:rsid w:val="00122AEA"/>
    <w:rsid w:val="00123016"/>
    <w:rsid w:val="00123E25"/>
    <w:rsid w:val="00123E5A"/>
    <w:rsid w:val="00124165"/>
    <w:rsid w:val="00124828"/>
    <w:rsid w:val="00124F22"/>
    <w:rsid w:val="001257AF"/>
    <w:rsid w:val="00125FC0"/>
    <w:rsid w:val="00126CFE"/>
    <w:rsid w:val="00127647"/>
    <w:rsid w:val="00127903"/>
    <w:rsid w:val="00127D4C"/>
    <w:rsid w:val="0013055F"/>
    <w:rsid w:val="00130F97"/>
    <w:rsid w:val="00132039"/>
    <w:rsid w:val="00132925"/>
    <w:rsid w:val="00133C98"/>
    <w:rsid w:val="00133DA7"/>
    <w:rsid w:val="001342EA"/>
    <w:rsid w:val="001353FF"/>
    <w:rsid w:val="001358BB"/>
    <w:rsid w:val="00136AEF"/>
    <w:rsid w:val="001375AE"/>
    <w:rsid w:val="00137782"/>
    <w:rsid w:val="00137A45"/>
    <w:rsid w:val="001405E7"/>
    <w:rsid w:val="00141984"/>
    <w:rsid w:val="00143043"/>
    <w:rsid w:val="00143D54"/>
    <w:rsid w:val="00144066"/>
    <w:rsid w:val="00144D0D"/>
    <w:rsid w:val="00144F03"/>
    <w:rsid w:val="0014691F"/>
    <w:rsid w:val="00147416"/>
    <w:rsid w:val="0014785D"/>
    <w:rsid w:val="00150AC1"/>
    <w:rsid w:val="00154D9E"/>
    <w:rsid w:val="00155544"/>
    <w:rsid w:val="00155721"/>
    <w:rsid w:val="001566D8"/>
    <w:rsid w:val="001567A1"/>
    <w:rsid w:val="001615EC"/>
    <w:rsid w:val="00161D0E"/>
    <w:rsid w:val="001623F5"/>
    <w:rsid w:val="00163312"/>
    <w:rsid w:val="00165412"/>
    <w:rsid w:val="00166CC3"/>
    <w:rsid w:val="0016776D"/>
    <w:rsid w:val="00167E48"/>
    <w:rsid w:val="0017118A"/>
    <w:rsid w:val="00171FE4"/>
    <w:rsid w:val="00172740"/>
    <w:rsid w:val="00173529"/>
    <w:rsid w:val="00173894"/>
    <w:rsid w:val="00173AFC"/>
    <w:rsid w:val="00177CAB"/>
    <w:rsid w:val="00180511"/>
    <w:rsid w:val="0018110E"/>
    <w:rsid w:val="00181E5F"/>
    <w:rsid w:val="00181FE4"/>
    <w:rsid w:val="00182749"/>
    <w:rsid w:val="00182EE4"/>
    <w:rsid w:val="0018337A"/>
    <w:rsid w:val="0018406D"/>
    <w:rsid w:val="001858B4"/>
    <w:rsid w:val="001861BB"/>
    <w:rsid w:val="00186538"/>
    <w:rsid w:val="001870BC"/>
    <w:rsid w:val="001874C4"/>
    <w:rsid w:val="00191184"/>
    <w:rsid w:val="00192368"/>
    <w:rsid w:val="00192C7E"/>
    <w:rsid w:val="00193945"/>
    <w:rsid w:val="00193BD4"/>
    <w:rsid w:val="00193EB1"/>
    <w:rsid w:val="00195310"/>
    <w:rsid w:val="00195492"/>
    <w:rsid w:val="00197C9F"/>
    <w:rsid w:val="00197EE0"/>
    <w:rsid w:val="001A16C1"/>
    <w:rsid w:val="001A38DC"/>
    <w:rsid w:val="001A4990"/>
    <w:rsid w:val="001A50DF"/>
    <w:rsid w:val="001A51F3"/>
    <w:rsid w:val="001A5258"/>
    <w:rsid w:val="001A5283"/>
    <w:rsid w:val="001A5C38"/>
    <w:rsid w:val="001A6166"/>
    <w:rsid w:val="001A63B1"/>
    <w:rsid w:val="001A6D1D"/>
    <w:rsid w:val="001A6F29"/>
    <w:rsid w:val="001A70B1"/>
    <w:rsid w:val="001A74E7"/>
    <w:rsid w:val="001A7AFB"/>
    <w:rsid w:val="001B5310"/>
    <w:rsid w:val="001B5A90"/>
    <w:rsid w:val="001B6B9A"/>
    <w:rsid w:val="001B7546"/>
    <w:rsid w:val="001B799B"/>
    <w:rsid w:val="001B7A07"/>
    <w:rsid w:val="001B7E96"/>
    <w:rsid w:val="001C0D2C"/>
    <w:rsid w:val="001C1ED5"/>
    <w:rsid w:val="001C26B0"/>
    <w:rsid w:val="001C5A7A"/>
    <w:rsid w:val="001C6206"/>
    <w:rsid w:val="001C66E9"/>
    <w:rsid w:val="001C6E15"/>
    <w:rsid w:val="001D060E"/>
    <w:rsid w:val="001D1502"/>
    <w:rsid w:val="001D253C"/>
    <w:rsid w:val="001D2ACD"/>
    <w:rsid w:val="001D2C50"/>
    <w:rsid w:val="001D3706"/>
    <w:rsid w:val="001D41A2"/>
    <w:rsid w:val="001D524C"/>
    <w:rsid w:val="001D591F"/>
    <w:rsid w:val="001D656F"/>
    <w:rsid w:val="001D6630"/>
    <w:rsid w:val="001D6EBF"/>
    <w:rsid w:val="001D7999"/>
    <w:rsid w:val="001E075E"/>
    <w:rsid w:val="001E2A9E"/>
    <w:rsid w:val="001E3C10"/>
    <w:rsid w:val="001E44BB"/>
    <w:rsid w:val="001E465B"/>
    <w:rsid w:val="001E4862"/>
    <w:rsid w:val="001E601B"/>
    <w:rsid w:val="001E630E"/>
    <w:rsid w:val="001E63E7"/>
    <w:rsid w:val="001E6487"/>
    <w:rsid w:val="001E6B4B"/>
    <w:rsid w:val="001E6D34"/>
    <w:rsid w:val="001E721B"/>
    <w:rsid w:val="001E7F9F"/>
    <w:rsid w:val="001F04B3"/>
    <w:rsid w:val="001F0616"/>
    <w:rsid w:val="001F0CD5"/>
    <w:rsid w:val="001F14D3"/>
    <w:rsid w:val="001F29C3"/>
    <w:rsid w:val="001F2A01"/>
    <w:rsid w:val="001F36A2"/>
    <w:rsid w:val="001F3CE0"/>
    <w:rsid w:val="001F3E5B"/>
    <w:rsid w:val="001F4763"/>
    <w:rsid w:val="001F4FF8"/>
    <w:rsid w:val="001F6203"/>
    <w:rsid w:val="001F6C2A"/>
    <w:rsid w:val="001F6DF4"/>
    <w:rsid w:val="001F7A73"/>
    <w:rsid w:val="001F7BE6"/>
    <w:rsid w:val="002006F7"/>
    <w:rsid w:val="00200BF7"/>
    <w:rsid w:val="00201120"/>
    <w:rsid w:val="002011EB"/>
    <w:rsid w:val="00201994"/>
    <w:rsid w:val="00201CDE"/>
    <w:rsid w:val="00202B2D"/>
    <w:rsid w:val="00202D42"/>
    <w:rsid w:val="00203E87"/>
    <w:rsid w:val="00204202"/>
    <w:rsid w:val="00204E5B"/>
    <w:rsid w:val="002053BD"/>
    <w:rsid w:val="00205980"/>
    <w:rsid w:val="002061D4"/>
    <w:rsid w:val="0020766F"/>
    <w:rsid w:val="00211C5F"/>
    <w:rsid w:val="00211D61"/>
    <w:rsid w:val="00212A93"/>
    <w:rsid w:val="002130AD"/>
    <w:rsid w:val="00213911"/>
    <w:rsid w:val="0021407B"/>
    <w:rsid w:val="00214B61"/>
    <w:rsid w:val="00214DAA"/>
    <w:rsid w:val="002155DD"/>
    <w:rsid w:val="00215774"/>
    <w:rsid w:val="0021739A"/>
    <w:rsid w:val="002176CF"/>
    <w:rsid w:val="00217F0D"/>
    <w:rsid w:val="002208B6"/>
    <w:rsid w:val="00220B92"/>
    <w:rsid w:val="0022222C"/>
    <w:rsid w:val="00222471"/>
    <w:rsid w:val="002225E5"/>
    <w:rsid w:val="00222AFC"/>
    <w:rsid w:val="00223584"/>
    <w:rsid w:val="002244BE"/>
    <w:rsid w:val="00224E84"/>
    <w:rsid w:val="002250BB"/>
    <w:rsid w:val="00225E33"/>
    <w:rsid w:val="00226039"/>
    <w:rsid w:val="00230EDE"/>
    <w:rsid w:val="00230EEE"/>
    <w:rsid w:val="00231883"/>
    <w:rsid w:val="002323E9"/>
    <w:rsid w:val="00234D87"/>
    <w:rsid w:val="00237C88"/>
    <w:rsid w:val="00237F9A"/>
    <w:rsid w:val="00240E6B"/>
    <w:rsid w:val="002417FE"/>
    <w:rsid w:val="00241B6A"/>
    <w:rsid w:val="002422F6"/>
    <w:rsid w:val="00242D69"/>
    <w:rsid w:val="002439F5"/>
    <w:rsid w:val="00243C8E"/>
    <w:rsid w:val="00244DB7"/>
    <w:rsid w:val="002457F0"/>
    <w:rsid w:val="00245F83"/>
    <w:rsid w:val="00246879"/>
    <w:rsid w:val="00246BB0"/>
    <w:rsid w:val="002470A3"/>
    <w:rsid w:val="00251311"/>
    <w:rsid w:val="00251315"/>
    <w:rsid w:val="002513A1"/>
    <w:rsid w:val="00251945"/>
    <w:rsid w:val="00251CEA"/>
    <w:rsid w:val="0025232F"/>
    <w:rsid w:val="0025283E"/>
    <w:rsid w:val="002541A7"/>
    <w:rsid w:val="00255208"/>
    <w:rsid w:val="00255ADC"/>
    <w:rsid w:val="002565F8"/>
    <w:rsid w:val="00256A2C"/>
    <w:rsid w:val="0026125A"/>
    <w:rsid w:val="00261598"/>
    <w:rsid w:val="0026163C"/>
    <w:rsid w:val="00262021"/>
    <w:rsid w:val="00262311"/>
    <w:rsid w:val="00262572"/>
    <w:rsid w:val="00262A5C"/>
    <w:rsid w:val="002630E6"/>
    <w:rsid w:val="00263FEC"/>
    <w:rsid w:val="002641EB"/>
    <w:rsid w:val="002647D2"/>
    <w:rsid w:val="002649DC"/>
    <w:rsid w:val="00264A73"/>
    <w:rsid w:val="00270377"/>
    <w:rsid w:val="00270B59"/>
    <w:rsid w:val="0027116F"/>
    <w:rsid w:val="00271AFB"/>
    <w:rsid w:val="002727B4"/>
    <w:rsid w:val="0027370E"/>
    <w:rsid w:val="0027598B"/>
    <w:rsid w:val="002764A1"/>
    <w:rsid w:val="00276C0D"/>
    <w:rsid w:val="002807D2"/>
    <w:rsid w:val="002819F1"/>
    <w:rsid w:val="002824BE"/>
    <w:rsid w:val="00282656"/>
    <w:rsid w:val="002828AE"/>
    <w:rsid w:val="00282AC8"/>
    <w:rsid w:val="00283257"/>
    <w:rsid w:val="00283DCE"/>
    <w:rsid w:val="002845F0"/>
    <w:rsid w:val="00284D19"/>
    <w:rsid w:val="00284E2A"/>
    <w:rsid w:val="002851E8"/>
    <w:rsid w:val="00286C2A"/>
    <w:rsid w:val="00287146"/>
    <w:rsid w:val="00287609"/>
    <w:rsid w:val="00290E83"/>
    <w:rsid w:val="002920FF"/>
    <w:rsid w:val="00292905"/>
    <w:rsid w:val="00292F58"/>
    <w:rsid w:val="002933FE"/>
    <w:rsid w:val="002937A4"/>
    <w:rsid w:val="002957E6"/>
    <w:rsid w:val="00295B8E"/>
    <w:rsid w:val="00296442"/>
    <w:rsid w:val="00297600"/>
    <w:rsid w:val="002A112D"/>
    <w:rsid w:val="002A2B8B"/>
    <w:rsid w:val="002A2BE1"/>
    <w:rsid w:val="002A3B7F"/>
    <w:rsid w:val="002A42BF"/>
    <w:rsid w:val="002A49A3"/>
    <w:rsid w:val="002A4E49"/>
    <w:rsid w:val="002A5870"/>
    <w:rsid w:val="002A73D8"/>
    <w:rsid w:val="002A7920"/>
    <w:rsid w:val="002B096C"/>
    <w:rsid w:val="002B1CFB"/>
    <w:rsid w:val="002B213F"/>
    <w:rsid w:val="002B35C3"/>
    <w:rsid w:val="002B37EF"/>
    <w:rsid w:val="002B380C"/>
    <w:rsid w:val="002B3BEB"/>
    <w:rsid w:val="002B3D59"/>
    <w:rsid w:val="002B3DB1"/>
    <w:rsid w:val="002B4DE5"/>
    <w:rsid w:val="002B67E6"/>
    <w:rsid w:val="002B7401"/>
    <w:rsid w:val="002B7883"/>
    <w:rsid w:val="002B7C26"/>
    <w:rsid w:val="002B7D49"/>
    <w:rsid w:val="002C14C9"/>
    <w:rsid w:val="002C1C9B"/>
    <w:rsid w:val="002C39CD"/>
    <w:rsid w:val="002C3FC2"/>
    <w:rsid w:val="002C47FF"/>
    <w:rsid w:val="002C5FFD"/>
    <w:rsid w:val="002C6027"/>
    <w:rsid w:val="002C7118"/>
    <w:rsid w:val="002D0303"/>
    <w:rsid w:val="002D0730"/>
    <w:rsid w:val="002D0FF9"/>
    <w:rsid w:val="002D1BCC"/>
    <w:rsid w:val="002D1ECC"/>
    <w:rsid w:val="002D251C"/>
    <w:rsid w:val="002D2CBF"/>
    <w:rsid w:val="002D3D36"/>
    <w:rsid w:val="002D4636"/>
    <w:rsid w:val="002D5FDB"/>
    <w:rsid w:val="002D7395"/>
    <w:rsid w:val="002E07DB"/>
    <w:rsid w:val="002E097C"/>
    <w:rsid w:val="002E122B"/>
    <w:rsid w:val="002E1608"/>
    <w:rsid w:val="002E3F09"/>
    <w:rsid w:val="002E4A6C"/>
    <w:rsid w:val="002E4E8C"/>
    <w:rsid w:val="002E521A"/>
    <w:rsid w:val="002E572E"/>
    <w:rsid w:val="002E5D1F"/>
    <w:rsid w:val="002E6DF7"/>
    <w:rsid w:val="002E7469"/>
    <w:rsid w:val="002E7C37"/>
    <w:rsid w:val="002F073D"/>
    <w:rsid w:val="002F1595"/>
    <w:rsid w:val="002F1929"/>
    <w:rsid w:val="002F1ACD"/>
    <w:rsid w:val="002F203C"/>
    <w:rsid w:val="002F2ACE"/>
    <w:rsid w:val="002F2E5D"/>
    <w:rsid w:val="002F2EE0"/>
    <w:rsid w:val="002F6209"/>
    <w:rsid w:val="002F62DD"/>
    <w:rsid w:val="002F6C4D"/>
    <w:rsid w:val="002F7B06"/>
    <w:rsid w:val="00302351"/>
    <w:rsid w:val="00302A44"/>
    <w:rsid w:val="00303AC5"/>
    <w:rsid w:val="003043CA"/>
    <w:rsid w:val="003046B1"/>
    <w:rsid w:val="00304841"/>
    <w:rsid w:val="003048C9"/>
    <w:rsid w:val="00304BB2"/>
    <w:rsid w:val="00304EB3"/>
    <w:rsid w:val="00305133"/>
    <w:rsid w:val="003065DC"/>
    <w:rsid w:val="00306C16"/>
    <w:rsid w:val="00307622"/>
    <w:rsid w:val="00307F5B"/>
    <w:rsid w:val="00311395"/>
    <w:rsid w:val="00312AE7"/>
    <w:rsid w:val="00312ED3"/>
    <w:rsid w:val="00314C05"/>
    <w:rsid w:val="00314E55"/>
    <w:rsid w:val="0031505F"/>
    <w:rsid w:val="003154CD"/>
    <w:rsid w:val="00316CDC"/>
    <w:rsid w:val="00317EA7"/>
    <w:rsid w:val="00321320"/>
    <w:rsid w:val="00321C28"/>
    <w:rsid w:val="00322086"/>
    <w:rsid w:val="00324A1F"/>
    <w:rsid w:val="003253B7"/>
    <w:rsid w:val="0032790C"/>
    <w:rsid w:val="0033152D"/>
    <w:rsid w:val="00331F3A"/>
    <w:rsid w:val="003328C5"/>
    <w:rsid w:val="00332CD0"/>
    <w:rsid w:val="003344ED"/>
    <w:rsid w:val="00334551"/>
    <w:rsid w:val="00335234"/>
    <w:rsid w:val="00335405"/>
    <w:rsid w:val="00335794"/>
    <w:rsid w:val="00337029"/>
    <w:rsid w:val="00337CF3"/>
    <w:rsid w:val="00337D5C"/>
    <w:rsid w:val="00340B88"/>
    <w:rsid w:val="003415EB"/>
    <w:rsid w:val="00341605"/>
    <w:rsid w:val="00342857"/>
    <w:rsid w:val="00342BD1"/>
    <w:rsid w:val="00342FF0"/>
    <w:rsid w:val="0034312C"/>
    <w:rsid w:val="0034356D"/>
    <w:rsid w:val="003437F9"/>
    <w:rsid w:val="00343951"/>
    <w:rsid w:val="00343ACB"/>
    <w:rsid w:val="00343F40"/>
    <w:rsid w:val="003448CC"/>
    <w:rsid w:val="00345DDA"/>
    <w:rsid w:val="00345FAB"/>
    <w:rsid w:val="003470B4"/>
    <w:rsid w:val="00347226"/>
    <w:rsid w:val="003500A2"/>
    <w:rsid w:val="003509DE"/>
    <w:rsid w:val="0035129D"/>
    <w:rsid w:val="00352673"/>
    <w:rsid w:val="00352A4C"/>
    <w:rsid w:val="00353232"/>
    <w:rsid w:val="003562E1"/>
    <w:rsid w:val="00360780"/>
    <w:rsid w:val="00360A32"/>
    <w:rsid w:val="003613F3"/>
    <w:rsid w:val="00361431"/>
    <w:rsid w:val="0036164D"/>
    <w:rsid w:val="00362C24"/>
    <w:rsid w:val="00362DF9"/>
    <w:rsid w:val="00363269"/>
    <w:rsid w:val="003632CC"/>
    <w:rsid w:val="00364D0C"/>
    <w:rsid w:val="003650CC"/>
    <w:rsid w:val="003653A5"/>
    <w:rsid w:val="00367461"/>
    <w:rsid w:val="00367A29"/>
    <w:rsid w:val="00370AA4"/>
    <w:rsid w:val="00370C1C"/>
    <w:rsid w:val="00371534"/>
    <w:rsid w:val="00372879"/>
    <w:rsid w:val="003744EC"/>
    <w:rsid w:val="00375658"/>
    <w:rsid w:val="00375AF9"/>
    <w:rsid w:val="00376395"/>
    <w:rsid w:val="00376908"/>
    <w:rsid w:val="003778A6"/>
    <w:rsid w:val="00380408"/>
    <w:rsid w:val="00381B88"/>
    <w:rsid w:val="00382D88"/>
    <w:rsid w:val="00383E96"/>
    <w:rsid w:val="00385698"/>
    <w:rsid w:val="00387253"/>
    <w:rsid w:val="00390577"/>
    <w:rsid w:val="003912B4"/>
    <w:rsid w:val="0039202A"/>
    <w:rsid w:val="00393F45"/>
    <w:rsid w:val="00395697"/>
    <w:rsid w:val="00395BF8"/>
    <w:rsid w:val="00396D34"/>
    <w:rsid w:val="00397DE3"/>
    <w:rsid w:val="00397E76"/>
    <w:rsid w:val="003A0019"/>
    <w:rsid w:val="003A0A76"/>
    <w:rsid w:val="003A1160"/>
    <w:rsid w:val="003A2581"/>
    <w:rsid w:val="003A2B13"/>
    <w:rsid w:val="003A2DA1"/>
    <w:rsid w:val="003A3799"/>
    <w:rsid w:val="003A3F8D"/>
    <w:rsid w:val="003A4F5B"/>
    <w:rsid w:val="003A6449"/>
    <w:rsid w:val="003A695A"/>
    <w:rsid w:val="003A7160"/>
    <w:rsid w:val="003A7E0A"/>
    <w:rsid w:val="003A7E6A"/>
    <w:rsid w:val="003B0095"/>
    <w:rsid w:val="003B1274"/>
    <w:rsid w:val="003B365B"/>
    <w:rsid w:val="003B37BA"/>
    <w:rsid w:val="003B44E4"/>
    <w:rsid w:val="003B4ABD"/>
    <w:rsid w:val="003B5BB7"/>
    <w:rsid w:val="003B73AA"/>
    <w:rsid w:val="003B7501"/>
    <w:rsid w:val="003C064E"/>
    <w:rsid w:val="003C130E"/>
    <w:rsid w:val="003C594E"/>
    <w:rsid w:val="003C62FF"/>
    <w:rsid w:val="003C6438"/>
    <w:rsid w:val="003C64E5"/>
    <w:rsid w:val="003C6D1A"/>
    <w:rsid w:val="003C79D8"/>
    <w:rsid w:val="003D03E0"/>
    <w:rsid w:val="003D04CD"/>
    <w:rsid w:val="003D0EE6"/>
    <w:rsid w:val="003D2264"/>
    <w:rsid w:val="003D2EC2"/>
    <w:rsid w:val="003D316A"/>
    <w:rsid w:val="003D3415"/>
    <w:rsid w:val="003D36C9"/>
    <w:rsid w:val="003D388D"/>
    <w:rsid w:val="003D3999"/>
    <w:rsid w:val="003D46EB"/>
    <w:rsid w:val="003D4B23"/>
    <w:rsid w:val="003D548F"/>
    <w:rsid w:val="003D6B3A"/>
    <w:rsid w:val="003D7026"/>
    <w:rsid w:val="003D7088"/>
    <w:rsid w:val="003D7CCC"/>
    <w:rsid w:val="003D7E04"/>
    <w:rsid w:val="003E055A"/>
    <w:rsid w:val="003E0672"/>
    <w:rsid w:val="003E08D4"/>
    <w:rsid w:val="003E10D8"/>
    <w:rsid w:val="003E37D3"/>
    <w:rsid w:val="003E3946"/>
    <w:rsid w:val="003E5723"/>
    <w:rsid w:val="003E64F3"/>
    <w:rsid w:val="003E66A6"/>
    <w:rsid w:val="003E6751"/>
    <w:rsid w:val="003E7429"/>
    <w:rsid w:val="003E75C5"/>
    <w:rsid w:val="003F09C2"/>
    <w:rsid w:val="003F0D32"/>
    <w:rsid w:val="003F1C1A"/>
    <w:rsid w:val="003F2FB7"/>
    <w:rsid w:val="003F4154"/>
    <w:rsid w:val="003F415D"/>
    <w:rsid w:val="003F4756"/>
    <w:rsid w:val="003F4A42"/>
    <w:rsid w:val="003F70FB"/>
    <w:rsid w:val="003F7161"/>
    <w:rsid w:val="00400BC3"/>
    <w:rsid w:val="00400DDF"/>
    <w:rsid w:val="004011FC"/>
    <w:rsid w:val="00401973"/>
    <w:rsid w:val="00401B1C"/>
    <w:rsid w:val="004026BB"/>
    <w:rsid w:val="00403A3A"/>
    <w:rsid w:val="00404F8F"/>
    <w:rsid w:val="00405443"/>
    <w:rsid w:val="004065F7"/>
    <w:rsid w:val="00407A5D"/>
    <w:rsid w:val="00407B88"/>
    <w:rsid w:val="0041329B"/>
    <w:rsid w:val="004137A4"/>
    <w:rsid w:val="00413B1F"/>
    <w:rsid w:val="00413CCA"/>
    <w:rsid w:val="00413EEA"/>
    <w:rsid w:val="0041455E"/>
    <w:rsid w:val="00414782"/>
    <w:rsid w:val="00414CC2"/>
    <w:rsid w:val="00416AF7"/>
    <w:rsid w:val="00417814"/>
    <w:rsid w:val="00420591"/>
    <w:rsid w:val="00420CCF"/>
    <w:rsid w:val="0042121D"/>
    <w:rsid w:val="00421798"/>
    <w:rsid w:val="004223C2"/>
    <w:rsid w:val="004255BB"/>
    <w:rsid w:val="00426E0F"/>
    <w:rsid w:val="004279D3"/>
    <w:rsid w:val="00430001"/>
    <w:rsid w:val="00431131"/>
    <w:rsid w:val="00432905"/>
    <w:rsid w:val="00432E05"/>
    <w:rsid w:val="004337C9"/>
    <w:rsid w:val="00433B1D"/>
    <w:rsid w:val="004343CA"/>
    <w:rsid w:val="00434555"/>
    <w:rsid w:val="0043470B"/>
    <w:rsid w:val="00435FC0"/>
    <w:rsid w:val="00437460"/>
    <w:rsid w:val="004377E8"/>
    <w:rsid w:val="00440051"/>
    <w:rsid w:val="0044073E"/>
    <w:rsid w:val="00440A27"/>
    <w:rsid w:val="00441B46"/>
    <w:rsid w:val="004443B2"/>
    <w:rsid w:val="004444FA"/>
    <w:rsid w:val="00445DCF"/>
    <w:rsid w:val="00447247"/>
    <w:rsid w:val="00447508"/>
    <w:rsid w:val="004478D5"/>
    <w:rsid w:val="00447A9B"/>
    <w:rsid w:val="004501E3"/>
    <w:rsid w:val="00450309"/>
    <w:rsid w:val="00450E71"/>
    <w:rsid w:val="00450F96"/>
    <w:rsid w:val="00452F91"/>
    <w:rsid w:val="004551FB"/>
    <w:rsid w:val="0045568B"/>
    <w:rsid w:val="0045629B"/>
    <w:rsid w:val="004567BA"/>
    <w:rsid w:val="00456C95"/>
    <w:rsid w:val="00457788"/>
    <w:rsid w:val="0046104C"/>
    <w:rsid w:val="00461709"/>
    <w:rsid w:val="00461DAB"/>
    <w:rsid w:val="00461DDB"/>
    <w:rsid w:val="0046378D"/>
    <w:rsid w:val="00463CD7"/>
    <w:rsid w:val="0046412F"/>
    <w:rsid w:val="0046524B"/>
    <w:rsid w:val="004670D3"/>
    <w:rsid w:val="0046730C"/>
    <w:rsid w:val="00470C70"/>
    <w:rsid w:val="0047146B"/>
    <w:rsid w:val="004727B1"/>
    <w:rsid w:val="00472BEF"/>
    <w:rsid w:val="004731BB"/>
    <w:rsid w:val="00473288"/>
    <w:rsid w:val="0047395A"/>
    <w:rsid w:val="00474754"/>
    <w:rsid w:val="00474FFB"/>
    <w:rsid w:val="00475C57"/>
    <w:rsid w:val="00475E1B"/>
    <w:rsid w:val="004763AD"/>
    <w:rsid w:val="00476E8E"/>
    <w:rsid w:val="00477126"/>
    <w:rsid w:val="00477B69"/>
    <w:rsid w:val="004803DF"/>
    <w:rsid w:val="0048070E"/>
    <w:rsid w:val="00482D01"/>
    <w:rsid w:val="00483BB7"/>
    <w:rsid w:val="00483D42"/>
    <w:rsid w:val="004841D8"/>
    <w:rsid w:val="00484F7F"/>
    <w:rsid w:val="0048504C"/>
    <w:rsid w:val="00485148"/>
    <w:rsid w:val="00485DD6"/>
    <w:rsid w:val="00485FFE"/>
    <w:rsid w:val="00487E43"/>
    <w:rsid w:val="0049013F"/>
    <w:rsid w:val="00491782"/>
    <w:rsid w:val="00492B06"/>
    <w:rsid w:val="00492D05"/>
    <w:rsid w:val="00494299"/>
    <w:rsid w:val="00494799"/>
    <w:rsid w:val="00494F4E"/>
    <w:rsid w:val="0049650B"/>
    <w:rsid w:val="00497C32"/>
    <w:rsid w:val="004A14CF"/>
    <w:rsid w:val="004A197F"/>
    <w:rsid w:val="004A22B8"/>
    <w:rsid w:val="004A2553"/>
    <w:rsid w:val="004A2CD6"/>
    <w:rsid w:val="004A3AD2"/>
    <w:rsid w:val="004A3BE0"/>
    <w:rsid w:val="004A49B0"/>
    <w:rsid w:val="004A4BD2"/>
    <w:rsid w:val="004A506B"/>
    <w:rsid w:val="004A6558"/>
    <w:rsid w:val="004B05AA"/>
    <w:rsid w:val="004B1676"/>
    <w:rsid w:val="004B27C7"/>
    <w:rsid w:val="004B2FAD"/>
    <w:rsid w:val="004B33F4"/>
    <w:rsid w:val="004B3ABD"/>
    <w:rsid w:val="004B3F0C"/>
    <w:rsid w:val="004B50B3"/>
    <w:rsid w:val="004B6954"/>
    <w:rsid w:val="004B7E69"/>
    <w:rsid w:val="004C34EF"/>
    <w:rsid w:val="004C3C38"/>
    <w:rsid w:val="004C4A92"/>
    <w:rsid w:val="004C5854"/>
    <w:rsid w:val="004C5D80"/>
    <w:rsid w:val="004C7847"/>
    <w:rsid w:val="004C7E1E"/>
    <w:rsid w:val="004D16CA"/>
    <w:rsid w:val="004D1DD8"/>
    <w:rsid w:val="004D2C3F"/>
    <w:rsid w:val="004D2C4F"/>
    <w:rsid w:val="004D3C54"/>
    <w:rsid w:val="004D41FB"/>
    <w:rsid w:val="004D429D"/>
    <w:rsid w:val="004D4EA1"/>
    <w:rsid w:val="004D50B9"/>
    <w:rsid w:val="004D5367"/>
    <w:rsid w:val="004D5539"/>
    <w:rsid w:val="004D57CE"/>
    <w:rsid w:val="004D61FB"/>
    <w:rsid w:val="004D6C5C"/>
    <w:rsid w:val="004D707B"/>
    <w:rsid w:val="004D7BE0"/>
    <w:rsid w:val="004E0398"/>
    <w:rsid w:val="004E0A9B"/>
    <w:rsid w:val="004E0D4F"/>
    <w:rsid w:val="004E1155"/>
    <w:rsid w:val="004E1BEB"/>
    <w:rsid w:val="004E233F"/>
    <w:rsid w:val="004E26D4"/>
    <w:rsid w:val="004E2E97"/>
    <w:rsid w:val="004E3355"/>
    <w:rsid w:val="004E39DD"/>
    <w:rsid w:val="004E3D13"/>
    <w:rsid w:val="004E4669"/>
    <w:rsid w:val="004E5BB6"/>
    <w:rsid w:val="004E600A"/>
    <w:rsid w:val="004E6E4E"/>
    <w:rsid w:val="004E6F13"/>
    <w:rsid w:val="004E6FB4"/>
    <w:rsid w:val="004F0E7D"/>
    <w:rsid w:val="004F4294"/>
    <w:rsid w:val="004F5626"/>
    <w:rsid w:val="004F582D"/>
    <w:rsid w:val="004F59A3"/>
    <w:rsid w:val="004F59A8"/>
    <w:rsid w:val="004F5F47"/>
    <w:rsid w:val="00500BBF"/>
    <w:rsid w:val="00501A07"/>
    <w:rsid w:val="0050347D"/>
    <w:rsid w:val="0050412A"/>
    <w:rsid w:val="00504957"/>
    <w:rsid w:val="00504DD9"/>
    <w:rsid w:val="005057CA"/>
    <w:rsid w:val="00505BDA"/>
    <w:rsid w:val="00505C9D"/>
    <w:rsid w:val="00507414"/>
    <w:rsid w:val="00507DC2"/>
    <w:rsid w:val="00511EB7"/>
    <w:rsid w:val="005134C6"/>
    <w:rsid w:val="00513D89"/>
    <w:rsid w:val="00513F2A"/>
    <w:rsid w:val="00514308"/>
    <w:rsid w:val="00514967"/>
    <w:rsid w:val="005164F5"/>
    <w:rsid w:val="0051724F"/>
    <w:rsid w:val="00517F22"/>
    <w:rsid w:val="00520290"/>
    <w:rsid w:val="00520701"/>
    <w:rsid w:val="00520B6A"/>
    <w:rsid w:val="005217C0"/>
    <w:rsid w:val="0052197C"/>
    <w:rsid w:val="005251B7"/>
    <w:rsid w:val="0052541F"/>
    <w:rsid w:val="00525570"/>
    <w:rsid w:val="005260A1"/>
    <w:rsid w:val="00526B51"/>
    <w:rsid w:val="005306C2"/>
    <w:rsid w:val="005324D4"/>
    <w:rsid w:val="0053311E"/>
    <w:rsid w:val="00533575"/>
    <w:rsid w:val="005337C1"/>
    <w:rsid w:val="005337DD"/>
    <w:rsid w:val="005339A5"/>
    <w:rsid w:val="00534F37"/>
    <w:rsid w:val="00535223"/>
    <w:rsid w:val="005354A3"/>
    <w:rsid w:val="005361B5"/>
    <w:rsid w:val="0053621B"/>
    <w:rsid w:val="00536B5F"/>
    <w:rsid w:val="005410EC"/>
    <w:rsid w:val="00541B78"/>
    <w:rsid w:val="00541F58"/>
    <w:rsid w:val="00543175"/>
    <w:rsid w:val="0054525E"/>
    <w:rsid w:val="005452D9"/>
    <w:rsid w:val="0055064F"/>
    <w:rsid w:val="0055305A"/>
    <w:rsid w:val="0055336C"/>
    <w:rsid w:val="00553972"/>
    <w:rsid w:val="005544D1"/>
    <w:rsid w:val="00554964"/>
    <w:rsid w:val="00555DE3"/>
    <w:rsid w:val="005561F0"/>
    <w:rsid w:val="00557B88"/>
    <w:rsid w:val="005601DB"/>
    <w:rsid w:val="00562569"/>
    <w:rsid w:val="0056437B"/>
    <w:rsid w:val="005654A0"/>
    <w:rsid w:val="005654F7"/>
    <w:rsid w:val="005661A0"/>
    <w:rsid w:val="00567991"/>
    <w:rsid w:val="0057196E"/>
    <w:rsid w:val="00573501"/>
    <w:rsid w:val="00573E52"/>
    <w:rsid w:val="00575848"/>
    <w:rsid w:val="00575967"/>
    <w:rsid w:val="005763A1"/>
    <w:rsid w:val="00576F00"/>
    <w:rsid w:val="00576F52"/>
    <w:rsid w:val="005770F9"/>
    <w:rsid w:val="0058068D"/>
    <w:rsid w:val="0058093D"/>
    <w:rsid w:val="00580AD8"/>
    <w:rsid w:val="005810A9"/>
    <w:rsid w:val="00581167"/>
    <w:rsid w:val="005819E6"/>
    <w:rsid w:val="00582762"/>
    <w:rsid w:val="00582BE5"/>
    <w:rsid w:val="00583065"/>
    <w:rsid w:val="0058365C"/>
    <w:rsid w:val="00586879"/>
    <w:rsid w:val="00586A7B"/>
    <w:rsid w:val="00590D10"/>
    <w:rsid w:val="0059220C"/>
    <w:rsid w:val="00592D83"/>
    <w:rsid w:val="005940A3"/>
    <w:rsid w:val="005950F0"/>
    <w:rsid w:val="00595656"/>
    <w:rsid w:val="00595B4F"/>
    <w:rsid w:val="00595D82"/>
    <w:rsid w:val="00597183"/>
    <w:rsid w:val="00597687"/>
    <w:rsid w:val="00597E1E"/>
    <w:rsid w:val="00597E20"/>
    <w:rsid w:val="005A1DB5"/>
    <w:rsid w:val="005A4CC0"/>
    <w:rsid w:val="005A50B3"/>
    <w:rsid w:val="005A5B0A"/>
    <w:rsid w:val="005A7564"/>
    <w:rsid w:val="005B03BD"/>
    <w:rsid w:val="005B0825"/>
    <w:rsid w:val="005B1762"/>
    <w:rsid w:val="005B2D31"/>
    <w:rsid w:val="005B3A84"/>
    <w:rsid w:val="005B4693"/>
    <w:rsid w:val="005B6004"/>
    <w:rsid w:val="005B6D96"/>
    <w:rsid w:val="005B7AC3"/>
    <w:rsid w:val="005B7E9D"/>
    <w:rsid w:val="005B7EC5"/>
    <w:rsid w:val="005C1E0A"/>
    <w:rsid w:val="005C2C53"/>
    <w:rsid w:val="005C3361"/>
    <w:rsid w:val="005C386F"/>
    <w:rsid w:val="005C4061"/>
    <w:rsid w:val="005C4C43"/>
    <w:rsid w:val="005C4F15"/>
    <w:rsid w:val="005C5960"/>
    <w:rsid w:val="005C60E5"/>
    <w:rsid w:val="005C6550"/>
    <w:rsid w:val="005C6A25"/>
    <w:rsid w:val="005C7674"/>
    <w:rsid w:val="005D0653"/>
    <w:rsid w:val="005D2CEE"/>
    <w:rsid w:val="005D3D5C"/>
    <w:rsid w:val="005D3F4E"/>
    <w:rsid w:val="005D43F5"/>
    <w:rsid w:val="005D4E00"/>
    <w:rsid w:val="005D6096"/>
    <w:rsid w:val="005D7CB3"/>
    <w:rsid w:val="005E0956"/>
    <w:rsid w:val="005E17BC"/>
    <w:rsid w:val="005E2041"/>
    <w:rsid w:val="005E4545"/>
    <w:rsid w:val="005E4CC7"/>
    <w:rsid w:val="005E5D9C"/>
    <w:rsid w:val="005E6771"/>
    <w:rsid w:val="005E6F0B"/>
    <w:rsid w:val="005F034D"/>
    <w:rsid w:val="005F2B50"/>
    <w:rsid w:val="005F3944"/>
    <w:rsid w:val="005F3ABD"/>
    <w:rsid w:val="005F3BED"/>
    <w:rsid w:val="005F4591"/>
    <w:rsid w:val="005F651E"/>
    <w:rsid w:val="005F69F8"/>
    <w:rsid w:val="005F6C0E"/>
    <w:rsid w:val="006003BE"/>
    <w:rsid w:val="006014D1"/>
    <w:rsid w:val="0060164A"/>
    <w:rsid w:val="00602E76"/>
    <w:rsid w:val="00603053"/>
    <w:rsid w:val="00604AF3"/>
    <w:rsid w:val="0060576A"/>
    <w:rsid w:val="00605A6D"/>
    <w:rsid w:val="00607C72"/>
    <w:rsid w:val="00607F0E"/>
    <w:rsid w:val="00610322"/>
    <w:rsid w:val="00610489"/>
    <w:rsid w:val="006108C5"/>
    <w:rsid w:val="006112A1"/>
    <w:rsid w:val="0061279F"/>
    <w:rsid w:val="00612F28"/>
    <w:rsid w:val="00613D1D"/>
    <w:rsid w:val="006141AC"/>
    <w:rsid w:val="00614389"/>
    <w:rsid w:val="00614701"/>
    <w:rsid w:val="00614781"/>
    <w:rsid w:val="006163BE"/>
    <w:rsid w:val="006173AB"/>
    <w:rsid w:val="00617C27"/>
    <w:rsid w:val="00620F3D"/>
    <w:rsid w:val="006218ED"/>
    <w:rsid w:val="00622324"/>
    <w:rsid w:val="00622E32"/>
    <w:rsid w:val="00623807"/>
    <w:rsid w:val="00623976"/>
    <w:rsid w:val="00623CCB"/>
    <w:rsid w:val="00624455"/>
    <w:rsid w:val="0062475F"/>
    <w:rsid w:val="00624AEF"/>
    <w:rsid w:val="00624F15"/>
    <w:rsid w:val="006252A6"/>
    <w:rsid w:val="0062547C"/>
    <w:rsid w:val="006257D3"/>
    <w:rsid w:val="00625A68"/>
    <w:rsid w:val="006260FB"/>
    <w:rsid w:val="0062702B"/>
    <w:rsid w:val="00627F80"/>
    <w:rsid w:val="00630CC4"/>
    <w:rsid w:val="00631A6C"/>
    <w:rsid w:val="00632D66"/>
    <w:rsid w:val="00633476"/>
    <w:rsid w:val="00635237"/>
    <w:rsid w:val="006352B3"/>
    <w:rsid w:val="00635CD4"/>
    <w:rsid w:val="00635E50"/>
    <w:rsid w:val="0063637B"/>
    <w:rsid w:val="00636FF5"/>
    <w:rsid w:val="006372D2"/>
    <w:rsid w:val="0063776D"/>
    <w:rsid w:val="00640588"/>
    <w:rsid w:val="0064192D"/>
    <w:rsid w:val="00641964"/>
    <w:rsid w:val="006423A1"/>
    <w:rsid w:val="006428A1"/>
    <w:rsid w:val="006433D3"/>
    <w:rsid w:val="0064355C"/>
    <w:rsid w:val="006437CC"/>
    <w:rsid w:val="006447C3"/>
    <w:rsid w:val="00645483"/>
    <w:rsid w:val="00645B46"/>
    <w:rsid w:val="006470B2"/>
    <w:rsid w:val="00647676"/>
    <w:rsid w:val="00647C76"/>
    <w:rsid w:val="006500E0"/>
    <w:rsid w:val="0065029B"/>
    <w:rsid w:val="0065074A"/>
    <w:rsid w:val="00652357"/>
    <w:rsid w:val="006526B1"/>
    <w:rsid w:val="00652D17"/>
    <w:rsid w:val="00652D82"/>
    <w:rsid w:val="006536E6"/>
    <w:rsid w:val="006544C7"/>
    <w:rsid w:val="00654C71"/>
    <w:rsid w:val="00655A5C"/>
    <w:rsid w:val="00655A5F"/>
    <w:rsid w:val="00656F64"/>
    <w:rsid w:val="00656FE4"/>
    <w:rsid w:val="00657131"/>
    <w:rsid w:val="006574A6"/>
    <w:rsid w:val="006602DB"/>
    <w:rsid w:val="0066051C"/>
    <w:rsid w:val="00660D78"/>
    <w:rsid w:val="006610F1"/>
    <w:rsid w:val="00662F44"/>
    <w:rsid w:val="006634E3"/>
    <w:rsid w:val="0066405B"/>
    <w:rsid w:val="006653F0"/>
    <w:rsid w:val="0066586A"/>
    <w:rsid w:val="0066658A"/>
    <w:rsid w:val="00666EE4"/>
    <w:rsid w:val="00667522"/>
    <w:rsid w:val="0066770E"/>
    <w:rsid w:val="00667A7D"/>
    <w:rsid w:val="00667BC0"/>
    <w:rsid w:val="00667EC1"/>
    <w:rsid w:val="00670237"/>
    <w:rsid w:val="006709AA"/>
    <w:rsid w:val="00672709"/>
    <w:rsid w:val="00675718"/>
    <w:rsid w:val="00675C89"/>
    <w:rsid w:val="00675E53"/>
    <w:rsid w:val="006764B2"/>
    <w:rsid w:val="0067660B"/>
    <w:rsid w:val="00676A77"/>
    <w:rsid w:val="00680262"/>
    <w:rsid w:val="00680D91"/>
    <w:rsid w:val="0068499D"/>
    <w:rsid w:val="00684B0A"/>
    <w:rsid w:val="0068593F"/>
    <w:rsid w:val="00685950"/>
    <w:rsid w:val="00685B2D"/>
    <w:rsid w:val="006868AE"/>
    <w:rsid w:val="00692BD0"/>
    <w:rsid w:val="006949B6"/>
    <w:rsid w:val="006953AE"/>
    <w:rsid w:val="006959FD"/>
    <w:rsid w:val="0069701E"/>
    <w:rsid w:val="00697CE7"/>
    <w:rsid w:val="00697FA8"/>
    <w:rsid w:val="006A05E6"/>
    <w:rsid w:val="006A0DC0"/>
    <w:rsid w:val="006A0FD1"/>
    <w:rsid w:val="006A1027"/>
    <w:rsid w:val="006A1871"/>
    <w:rsid w:val="006A19EF"/>
    <w:rsid w:val="006A29EB"/>
    <w:rsid w:val="006A2DA6"/>
    <w:rsid w:val="006A31C2"/>
    <w:rsid w:val="006A3359"/>
    <w:rsid w:val="006A627D"/>
    <w:rsid w:val="006A64CB"/>
    <w:rsid w:val="006A70EC"/>
    <w:rsid w:val="006B01BA"/>
    <w:rsid w:val="006B11E4"/>
    <w:rsid w:val="006B244B"/>
    <w:rsid w:val="006B263B"/>
    <w:rsid w:val="006B2644"/>
    <w:rsid w:val="006B27E2"/>
    <w:rsid w:val="006B3272"/>
    <w:rsid w:val="006B3E9C"/>
    <w:rsid w:val="006B51A0"/>
    <w:rsid w:val="006B5751"/>
    <w:rsid w:val="006B6BC4"/>
    <w:rsid w:val="006B71B9"/>
    <w:rsid w:val="006B7EBA"/>
    <w:rsid w:val="006B7FC7"/>
    <w:rsid w:val="006C057A"/>
    <w:rsid w:val="006C0615"/>
    <w:rsid w:val="006C0CA2"/>
    <w:rsid w:val="006C1DBF"/>
    <w:rsid w:val="006C3053"/>
    <w:rsid w:val="006C3B85"/>
    <w:rsid w:val="006C41C7"/>
    <w:rsid w:val="006C547A"/>
    <w:rsid w:val="006C72E9"/>
    <w:rsid w:val="006D0AFD"/>
    <w:rsid w:val="006D0D46"/>
    <w:rsid w:val="006D1ADC"/>
    <w:rsid w:val="006D2777"/>
    <w:rsid w:val="006D48CF"/>
    <w:rsid w:val="006D4B73"/>
    <w:rsid w:val="006D5A72"/>
    <w:rsid w:val="006D5C1D"/>
    <w:rsid w:val="006D6A6E"/>
    <w:rsid w:val="006E02CD"/>
    <w:rsid w:val="006E12B5"/>
    <w:rsid w:val="006E1991"/>
    <w:rsid w:val="006E2144"/>
    <w:rsid w:val="006E2206"/>
    <w:rsid w:val="006E38EA"/>
    <w:rsid w:val="006E5862"/>
    <w:rsid w:val="006E5CA0"/>
    <w:rsid w:val="006E6228"/>
    <w:rsid w:val="006E62B1"/>
    <w:rsid w:val="006E6DCF"/>
    <w:rsid w:val="006E71A8"/>
    <w:rsid w:val="006E720B"/>
    <w:rsid w:val="006F03BA"/>
    <w:rsid w:val="006F1565"/>
    <w:rsid w:val="006F162F"/>
    <w:rsid w:val="006F1849"/>
    <w:rsid w:val="006F1A45"/>
    <w:rsid w:val="006F1D22"/>
    <w:rsid w:val="006F28F4"/>
    <w:rsid w:val="006F2A98"/>
    <w:rsid w:val="006F4C3F"/>
    <w:rsid w:val="006F4C73"/>
    <w:rsid w:val="006F5025"/>
    <w:rsid w:val="0070074E"/>
    <w:rsid w:val="007014C6"/>
    <w:rsid w:val="00702484"/>
    <w:rsid w:val="00703504"/>
    <w:rsid w:val="007036E1"/>
    <w:rsid w:val="00703AEE"/>
    <w:rsid w:val="00704957"/>
    <w:rsid w:val="00705A9D"/>
    <w:rsid w:val="00706A40"/>
    <w:rsid w:val="00707287"/>
    <w:rsid w:val="00711818"/>
    <w:rsid w:val="00712536"/>
    <w:rsid w:val="00712D32"/>
    <w:rsid w:val="0071361A"/>
    <w:rsid w:val="00713A19"/>
    <w:rsid w:val="00713FD4"/>
    <w:rsid w:val="007143C2"/>
    <w:rsid w:val="0071487F"/>
    <w:rsid w:val="00716979"/>
    <w:rsid w:val="00720668"/>
    <w:rsid w:val="0072076E"/>
    <w:rsid w:val="00720F67"/>
    <w:rsid w:val="007210DF"/>
    <w:rsid w:val="007217AD"/>
    <w:rsid w:val="00721F59"/>
    <w:rsid w:val="0072627B"/>
    <w:rsid w:val="0073010D"/>
    <w:rsid w:val="007302AF"/>
    <w:rsid w:val="007328EB"/>
    <w:rsid w:val="007331F3"/>
    <w:rsid w:val="00733956"/>
    <w:rsid w:val="00734135"/>
    <w:rsid w:val="00734A7A"/>
    <w:rsid w:val="00734CE4"/>
    <w:rsid w:val="007371E1"/>
    <w:rsid w:val="0073741A"/>
    <w:rsid w:val="00740AC5"/>
    <w:rsid w:val="007421BE"/>
    <w:rsid w:val="007431AD"/>
    <w:rsid w:val="00743861"/>
    <w:rsid w:val="00743B17"/>
    <w:rsid w:val="00744623"/>
    <w:rsid w:val="0074523E"/>
    <w:rsid w:val="00747419"/>
    <w:rsid w:val="0074777E"/>
    <w:rsid w:val="00747A1D"/>
    <w:rsid w:val="00747F63"/>
    <w:rsid w:val="00747FAD"/>
    <w:rsid w:val="007502F6"/>
    <w:rsid w:val="00750B63"/>
    <w:rsid w:val="0075137D"/>
    <w:rsid w:val="00751569"/>
    <w:rsid w:val="00751653"/>
    <w:rsid w:val="0075170E"/>
    <w:rsid w:val="00751BF2"/>
    <w:rsid w:val="00752374"/>
    <w:rsid w:val="00752622"/>
    <w:rsid w:val="00753250"/>
    <w:rsid w:val="00753ABB"/>
    <w:rsid w:val="00753FD5"/>
    <w:rsid w:val="007540A9"/>
    <w:rsid w:val="00754669"/>
    <w:rsid w:val="007546C0"/>
    <w:rsid w:val="00755290"/>
    <w:rsid w:val="00755609"/>
    <w:rsid w:val="007558FF"/>
    <w:rsid w:val="00755F60"/>
    <w:rsid w:val="00755FA3"/>
    <w:rsid w:val="00760115"/>
    <w:rsid w:val="00760227"/>
    <w:rsid w:val="00761997"/>
    <w:rsid w:val="00761C23"/>
    <w:rsid w:val="00763277"/>
    <w:rsid w:val="00763400"/>
    <w:rsid w:val="007636FE"/>
    <w:rsid w:val="00766A58"/>
    <w:rsid w:val="007732BE"/>
    <w:rsid w:val="007755FD"/>
    <w:rsid w:val="00775DB9"/>
    <w:rsid w:val="007760AD"/>
    <w:rsid w:val="00776DC6"/>
    <w:rsid w:val="007776F1"/>
    <w:rsid w:val="00780C85"/>
    <w:rsid w:val="0078162D"/>
    <w:rsid w:val="0078190C"/>
    <w:rsid w:val="00782960"/>
    <w:rsid w:val="00782C8E"/>
    <w:rsid w:val="00784CDF"/>
    <w:rsid w:val="00785CCC"/>
    <w:rsid w:val="00785FC2"/>
    <w:rsid w:val="00786EE6"/>
    <w:rsid w:val="00787C0F"/>
    <w:rsid w:val="00787CD4"/>
    <w:rsid w:val="007903F0"/>
    <w:rsid w:val="007918B8"/>
    <w:rsid w:val="007921E2"/>
    <w:rsid w:val="00792902"/>
    <w:rsid w:val="00792D84"/>
    <w:rsid w:val="00792DA9"/>
    <w:rsid w:val="00792F65"/>
    <w:rsid w:val="00793FBE"/>
    <w:rsid w:val="00794953"/>
    <w:rsid w:val="00794FA3"/>
    <w:rsid w:val="007970D6"/>
    <w:rsid w:val="00797733"/>
    <w:rsid w:val="007A05EE"/>
    <w:rsid w:val="007A0701"/>
    <w:rsid w:val="007A1B32"/>
    <w:rsid w:val="007A1ED0"/>
    <w:rsid w:val="007A4597"/>
    <w:rsid w:val="007A4979"/>
    <w:rsid w:val="007A5E2C"/>
    <w:rsid w:val="007A5F22"/>
    <w:rsid w:val="007A63B9"/>
    <w:rsid w:val="007A66B6"/>
    <w:rsid w:val="007A6861"/>
    <w:rsid w:val="007A6AB7"/>
    <w:rsid w:val="007A70BF"/>
    <w:rsid w:val="007A7BEE"/>
    <w:rsid w:val="007B093B"/>
    <w:rsid w:val="007B115B"/>
    <w:rsid w:val="007B1522"/>
    <w:rsid w:val="007B1B33"/>
    <w:rsid w:val="007B1DBC"/>
    <w:rsid w:val="007B26D3"/>
    <w:rsid w:val="007B2983"/>
    <w:rsid w:val="007B37DE"/>
    <w:rsid w:val="007B3CEF"/>
    <w:rsid w:val="007B4084"/>
    <w:rsid w:val="007B4309"/>
    <w:rsid w:val="007B5739"/>
    <w:rsid w:val="007B5957"/>
    <w:rsid w:val="007B69CC"/>
    <w:rsid w:val="007B6A49"/>
    <w:rsid w:val="007B7551"/>
    <w:rsid w:val="007B7661"/>
    <w:rsid w:val="007C0273"/>
    <w:rsid w:val="007C100D"/>
    <w:rsid w:val="007C1548"/>
    <w:rsid w:val="007C3BBA"/>
    <w:rsid w:val="007C4CCA"/>
    <w:rsid w:val="007C50DD"/>
    <w:rsid w:val="007C5287"/>
    <w:rsid w:val="007C5B3A"/>
    <w:rsid w:val="007C5B3C"/>
    <w:rsid w:val="007C5BD7"/>
    <w:rsid w:val="007C7E90"/>
    <w:rsid w:val="007D26B4"/>
    <w:rsid w:val="007D3368"/>
    <w:rsid w:val="007D3821"/>
    <w:rsid w:val="007D3CB3"/>
    <w:rsid w:val="007D3D55"/>
    <w:rsid w:val="007D5A0C"/>
    <w:rsid w:val="007D7192"/>
    <w:rsid w:val="007D7393"/>
    <w:rsid w:val="007D7623"/>
    <w:rsid w:val="007D7A45"/>
    <w:rsid w:val="007D7B34"/>
    <w:rsid w:val="007E01C0"/>
    <w:rsid w:val="007E0C8C"/>
    <w:rsid w:val="007E1306"/>
    <w:rsid w:val="007E33AE"/>
    <w:rsid w:val="007E3409"/>
    <w:rsid w:val="007E4289"/>
    <w:rsid w:val="007E4748"/>
    <w:rsid w:val="007E57F8"/>
    <w:rsid w:val="007E5EC5"/>
    <w:rsid w:val="007E66BD"/>
    <w:rsid w:val="007F0CB0"/>
    <w:rsid w:val="007F11EC"/>
    <w:rsid w:val="007F2F61"/>
    <w:rsid w:val="007F3226"/>
    <w:rsid w:val="007F484D"/>
    <w:rsid w:val="007F6109"/>
    <w:rsid w:val="007F62B0"/>
    <w:rsid w:val="007F7268"/>
    <w:rsid w:val="007F72E7"/>
    <w:rsid w:val="007F7828"/>
    <w:rsid w:val="00801142"/>
    <w:rsid w:val="008018E0"/>
    <w:rsid w:val="0080210E"/>
    <w:rsid w:val="00803013"/>
    <w:rsid w:val="00803030"/>
    <w:rsid w:val="00803ED2"/>
    <w:rsid w:val="00806EEB"/>
    <w:rsid w:val="00807B3F"/>
    <w:rsid w:val="00814551"/>
    <w:rsid w:val="00814A1C"/>
    <w:rsid w:val="008167BC"/>
    <w:rsid w:val="00816AFF"/>
    <w:rsid w:val="008175F0"/>
    <w:rsid w:val="00817E5A"/>
    <w:rsid w:val="008202F6"/>
    <w:rsid w:val="00820531"/>
    <w:rsid w:val="00820D75"/>
    <w:rsid w:val="00821091"/>
    <w:rsid w:val="008222B6"/>
    <w:rsid w:val="0082408C"/>
    <w:rsid w:val="00824734"/>
    <w:rsid w:val="0082482A"/>
    <w:rsid w:val="00825524"/>
    <w:rsid w:val="00826538"/>
    <w:rsid w:val="008279AC"/>
    <w:rsid w:val="0083262F"/>
    <w:rsid w:val="00833B3A"/>
    <w:rsid w:val="00834083"/>
    <w:rsid w:val="00836868"/>
    <w:rsid w:val="008369D5"/>
    <w:rsid w:val="008409D6"/>
    <w:rsid w:val="00840E6F"/>
    <w:rsid w:val="008434C8"/>
    <w:rsid w:val="00843A1F"/>
    <w:rsid w:val="008450E4"/>
    <w:rsid w:val="00846453"/>
    <w:rsid w:val="008465A1"/>
    <w:rsid w:val="00846DBE"/>
    <w:rsid w:val="0084737C"/>
    <w:rsid w:val="00851089"/>
    <w:rsid w:val="00851A21"/>
    <w:rsid w:val="00851AA4"/>
    <w:rsid w:val="00855707"/>
    <w:rsid w:val="00855AF4"/>
    <w:rsid w:val="00857D95"/>
    <w:rsid w:val="00857EC0"/>
    <w:rsid w:val="00860E06"/>
    <w:rsid w:val="00861211"/>
    <w:rsid w:val="008626A0"/>
    <w:rsid w:val="00865710"/>
    <w:rsid w:val="00866456"/>
    <w:rsid w:val="00870D5A"/>
    <w:rsid w:val="0087237B"/>
    <w:rsid w:val="008730F1"/>
    <w:rsid w:val="00874832"/>
    <w:rsid w:val="00875538"/>
    <w:rsid w:val="00875E67"/>
    <w:rsid w:val="00877109"/>
    <w:rsid w:val="00877435"/>
    <w:rsid w:val="008779E2"/>
    <w:rsid w:val="0088326C"/>
    <w:rsid w:val="0088413F"/>
    <w:rsid w:val="00884BCB"/>
    <w:rsid w:val="00885396"/>
    <w:rsid w:val="008858D0"/>
    <w:rsid w:val="008862A1"/>
    <w:rsid w:val="008866B2"/>
    <w:rsid w:val="008867F8"/>
    <w:rsid w:val="0088693B"/>
    <w:rsid w:val="008875C4"/>
    <w:rsid w:val="00887630"/>
    <w:rsid w:val="00890412"/>
    <w:rsid w:val="00890B90"/>
    <w:rsid w:val="008912FA"/>
    <w:rsid w:val="00891F64"/>
    <w:rsid w:val="008928D6"/>
    <w:rsid w:val="008933DA"/>
    <w:rsid w:val="00894CA1"/>
    <w:rsid w:val="008958CC"/>
    <w:rsid w:val="00895D64"/>
    <w:rsid w:val="008962E6"/>
    <w:rsid w:val="00896709"/>
    <w:rsid w:val="00896DDB"/>
    <w:rsid w:val="008970B8"/>
    <w:rsid w:val="00897854"/>
    <w:rsid w:val="008978FE"/>
    <w:rsid w:val="008A2C1B"/>
    <w:rsid w:val="008A2CFC"/>
    <w:rsid w:val="008A2F32"/>
    <w:rsid w:val="008A3448"/>
    <w:rsid w:val="008A3AB8"/>
    <w:rsid w:val="008A4044"/>
    <w:rsid w:val="008A5D12"/>
    <w:rsid w:val="008A5E65"/>
    <w:rsid w:val="008A6464"/>
    <w:rsid w:val="008B0E37"/>
    <w:rsid w:val="008B1245"/>
    <w:rsid w:val="008B185F"/>
    <w:rsid w:val="008B3347"/>
    <w:rsid w:val="008B3380"/>
    <w:rsid w:val="008C02DD"/>
    <w:rsid w:val="008C03AD"/>
    <w:rsid w:val="008C129E"/>
    <w:rsid w:val="008C1729"/>
    <w:rsid w:val="008C239C"/>
    <w:rsid w:val="008C5CA1"/>
    <w:rsid w:val="008C618A"/>
    <w:rsid w:val="008C638B"/>
    <w:rsid w:val="008C6B92"/>
    <w:rsid w:val="008C6E66"/>
    <w:rsid w:val="008C7E01"/>
    <w:rsid w:val="008D1442"/>
    <w:rsid w:val="008D1B95"/>
    <w:rsid w:val="008D24BF"/>
    <w:rsid w:val="008D3FF3"/>
    <w:rsid w:val="008D415A"/>
    <w:rsid w:val="008D52BB"/>
    <w:rsid w:val="008D5B5B"/>
    <w:rsid w:val="008D5FC1"/>
    <w:rsid w:val="008D669C"/>
    <w:rsid w:val="008D6F96"/>
    <w:rsid w:val="008D7835"/>
    <w:rsid w:val="008D79F4"/>
    <w:rsid w:val="008E16FA"/>
    <w:rsid w:val="008E1EC1"/>
    <w:rsid w:val="008E24DA"/>
    <w:rsid w:val="008E497E"/>
    <w:rsid w:val="008E4B91"/>
    <w:rsid w:val="008E5B08"/>
    <w:rsid w:val="008E665D"/>
    <w:rsid w:val="008E6F56"/>
    <w:rsid w:val="008F0A56"/>
    <w:rsid w:val="008F136F"/>
    <w:rsid w:val="008F2C29"/>
    <w:rsid w:val="008F3E3B"/>
    <w:rsid w:val="008F485D"/>
    <w:rsid w:val="008F53E3"/>
    <w:rsid w:val="008F568B"/>
    <w:rsid w:val="008F56BA"/>
    <w:rsid w:val="008F69A5"/>
    <w:rsid w:val="008F7C25"/>
    <w:rsid w:val="008F7F3D"/>
    <w:rsid w:val="00900AAD"/>
    <w:rsid w:val="00900ED8"/>
    <w:rsid w:val="00900FB2"/>
    <w:rsid w:val="00901877"/>
    <w:rsid w:val="00902FF0"/>
    <w:rsid w:val="009037E4"/>
    <w:rsid w:val="009040DE"/>
    <w:rsid w:val="00904373"/>
    <w:rsid w:val="0090536B"/>
    <w:rsid w:val="009057A9"/>
    <w:rsid w:val="00906D02"/>
    <w:rsid w:val="00906E11"/>
    <w:rsid w:val="009070A2"/>
    <w:rsid w:val="00907285"/>
    <w:rsid w:val="00907824"/>
    <w:rsid w:val="00907FA3"/>
    <w:rsid w:val="0091185F"/>
    <w:rsid w:val="00912F9D"/>
    <w:rsid w:val="00913C0E"/>
    <w:rsid w:val="009150B3"/>
    <w:rsid w:val="00915579"/>
    <w:rsid w:val="00915D96"/>
    <w:rsid w:val="00917D7F"/>
    <w:rsid w:val="00920EC0"/>
    <w:rsid w:val="00921082"/>
    <w:rsid w:val="00922003"/>
    <w:rsid w:val="00923885"/>
    <w:rsid w:val="00923E98"/>
    <w:rsid w:val="009248A6"/>
    <w:rsid w:val="00925425"/>
    <w:rsid w:val="0092583F"/>
    <w:rsid w:val="00926708"/>
    <w:rsid w:val="00926E4F"/>
    <w:rsid w:val="00931612"/>
    <w:rsid w:val="00932B9A"/>
    <w:rsid w:val="0093393C"/>
    <w:rsid w:val="00934099"/>
    <w:rsid w:val="00936CBE"/>
    <w:rsid w:val="00936F6C"/>
    <w:rsid w:val="00941E6B"/>
    <w:rsid w:val="0094244A"/>
    <w:rsid w:val="0094379E"/>
    <w:rsid w:val="00944ABA"/>
    <w:rsid w:val="0094584D"/>
    <w:rsid w:val="009504AA"/>
    <w:rsid w:val="00950773"/>
    <w:rsid w:val="00950B3E"/>
    <w:rsid w:val="00950EAD"/>
    <w:rsid w:val="009514AF"/>
    <w:rsid w:val="0095370D"/>
    <w:rsid w:val="0095477E"/>
    <w:rsid w:val="00955176"/>
    <w:rsid w:val="00955ABD"/>
    <w:rsid w:val="00957BE5"/>
    <w:rsid w:val="00957DFC"/>
    <w:rsid w:val="00960D3A"/>
    <w:rsid w:val="00962C1C"/>
    <w:rsid w:val="009634B1"/>
    <w:rsid w:val="00965385"/>
    <w:rsid w:val="00965DFD"/>
    <w:rsid w:val="009669CC"/>
    <w:rsid w:val="00966FEF"/>
    <w:rsid w:val="009673D7"/>
    <w:rsid w:val="00971447"/>
    <w:rsid w:val="00972402"/>
    <w:rsid w:val="0097364F"/>
    <w:rsid w:val="00974AB4"/>
    <w:rsid w:val="00974CB6"/>
    <w:rsid w:val="009768D7"/>
    <w:rsid w:val="0097748A"/>
    <w:rsid w:val="00980A2A"/>
    <w:rsid w:val="00983788"/>
    <w:rsid w:val="009839E0"/>
    <w:rsid w:val="00984EF2"/>
    <w:rsid w:val="00985743"/>
    <w:rsid w:val="0098656A"/>
    <w:rsid w:val="00986B17"/>
    <w:rsid w:val="00986C67"/>
    <w:rsid w:val="00987130"/>
    <w:rsid w:val="00987DB7"/>
    <w:rsid w:val="0099280D"/>
    <w:rsid w:val="0099297F"/>
    <w:rsid w:val="00992A73"/>
    <w:rsid w:val="00993997"/>
    <w:rsid w:val="00994272"/>
    <w:rsid w:val="00995899"/>
    <w:rsid w:val="009970F6"/>
    <w:rsid w:val="00997720"/>
    <w:rsid w:val="00997E2C"/>
    <w:rsid w:val="009A015A"/>
    <w:rsid w:val="009A040D"/>
    <w:rsid w:val="009A126B"/>
    <w:rsid w:val="009A12F7"/>
    <w:rsid w:val="009A1D4E"/>
    <w:rsid w:val="009A2CE9"/>
    <w:rsid w:val="009A3165"/>
    <w:rsid w:val="009A31EC"/>
    <w:rsid w:val="009A4AA7"/>
    <w:rsid w:val="009A529A"/>
    <w:rsid w:val="009A71FB"/>
    <w:rsid w:val="009A7892"/>
    <w:rsid w:val="009A7FB4"/>
    <w:rsid w:val="009B1BE7"/>
    <w:rsid w:val="009B1DD2"/>
    <w:rsid w:val="009B3C05"/>
    <w:rsid w:val="009B443C"/>
    <w:rsid w:val="009B6588"/>
    <w:rsid w:val="009B676F"/>
    <w:rsid w:val="009C0F55"/>
    <w:rsid w:val="009C1074"/>
    <w:rsid w:val="009C128E"/>
    <w:rsid w:val="009C14C9"/>
    <w:rsid w:val="009C1972"/>
    <w:rsid w:val="009C44B5"/>
    <w:rsid w:val="009C5009"/>
    <w:rsid w:val="009C54C2"/>
    <w:rsid w:val="009C5781"/>
    <w:rsid w:val="009C6192"/>
    <w:rsid w:val="009C6948"/>
    <w:rsid w:val="009C69E5"/>
    <w:rsid w:val="009D1426"/>
    <w:rsid w:val="009D2855"/>
    <w:rsid w:val="009D298A"/>
    <w:rsid w:val="009D3C64"/>
    <w:rsid w:val="009D429B"/>
    <w:rsid w:val="009D50D0"/>
    <w:rsid w:val="009D50FF"/>
    <w:rsid w:val="009D68C6"/>
    <w:rsid w:val="009D6C47"/>
    <w:rsid w:val="009E0F8A"/>
    <w:rsid w:val="009E17C9"/>
    <w:rsid w:val="009E1D40"/>
    <w:rsid w:val="009E1EBB"/>
    <w:rsid w:val="009E3D95"/>
    <w:rsid w:val="009E536F"/>
    <w:rsid w:val="009E6323"/>
    <w:rsid w:val="009E6A8A"/>
    <w:rsid w:val="009E7235"/>
    <w:rsid w:val="009E73BC"/>
    <w:rsid w:val="009F0C7D"/>
    <w:rsid w:val="009F1052"/>
    <w:rsid w:val="009F1B81"/>
    <w:rsid w:val="009F1C36"/>
    <w:rsid w:val="009F27B4"/>
    <w:rsid w:val="009F4A8B"/>
    <w:rsid w:val="009F5BA2"/>
    <w:rsid w:val="009F75F1"/>
    <w:rsid w:val="00A00091"/>
    <w:rsid w:val="00A001E3"/>
    <w:rsid w:val="00A00E85"/>
    <w:rsid w:val="00A00ED5"/>
    <w:rsid w:val="00A02F80"/>
    <w:rsid w:val="00A03A8E"/>
    <w:rsid w:val="00A04337"/>
    <w:rsid w:val="00A045AD"/>
    <w:rsid w:val="00A062B4"/>
    <w:rsid w:val="00A07300"/>
    <w:rsid w:val="00A075DE"/>
    <w:rsid w:val="00A106C8"/>
    <w:rsid w:val="00A106F7"/>
    <w:rsid w:val="00A10844"/>
    <w:rsid w:val="00A11C1D"/>
    <w:rsid w:val="00A11CF6"/>
    <w:rsid w:val="00A12690"/>
    <w:rsid w:val="00A12CDE"/>
    <w:rsid w:val="00A12F5E"/>
    <w:rsid w:val="00A138EA"/>
    <w:rsid w:val="00A139B2"/>
    <w:rsid w:val="00A145DA"/>
    <w:rsid w:val="00A15081"/>
    <w:rsid w:val="00A175C4"/>
    <w:rsid w:val="00A1793C"/>
    <w:rsid w:val="00A17EC4"/>
    <w:rsid w:val="00A2082B"/>
    <w:rsid w:val="00A2088B"/>
    <w:rsid w:val="00A213C8"/>
    <w:rsid w:val="00A21B7B"/>
    <w:rsid w:val="00A22F43"/>
    <w:rsid w:val="00A238D1"/>
    <w:rsid w:val="00A23F1D"/>
    <w:rsid w:val="00A24039"/>
    <w:rsid w:val="00A2406F"/>
    <w:rsid w:val="00A249F7"/>
    <w:rsid w:val="00A24D76"/>
    <w:rsid w:val="00A24D8A"/>
    <w:rsid w:val="00A266FF"/>
    <w:rsid w:val="00A27426"/>
    <w:rsid w:val="00A2788C"/>
    <w:rsid w:val="00A305F5"/>
    <w:rsid w:val="00A3074B"/>
    <w:rsid w:val="00A3109C"/>
    <w:rsid w:val="00A31836"/>
    <w:rsid w:val="00A31A94"/>
    <w:rsid w:val="00A35BF2"/>
    <w:rsid w:val="00A3644F"/>
    <w:rsid w:val="00A36A42"/>
    <w:rsid w:val="00A36BD6"/>
    <w:rsid w:val="00A370C4"/>
    <w:rsid w:val="00A37322"/>
    <w:rsid w:val="00A379C6"/>
    <w:rsid w:val="00A37B79"/>
    <w:rsid w:val="00A40179"/>
    <w:rsid w:val="00A4101A"/>
    <w:rsid w:val="00A41860"/>
    <w:rsid w:val="00A427B9"/>
    <w:rsid w:val="00A43DC0"/>
    <w:rsid w:val="00A44237"/>
    <w:rsid w:val="00A462AD"/>
    <w:rsid w:val="00A46A6E"/>
    <w:rsid w:val="00A50208"/>
    <w:rsid w:val="00A5048E"/>
    <w:rsid w:val="00A51ABD"/>
    <w:rsid w:val="00A51EF8"/>
    <w:rsid w:val="00A52C8A"/>
    <w:rsid w:val="00A530C7"/>
    <w:rsid w:val="00A530EA"/>
    <w:rsid w:val="00A53138"/>
    <w:rsid w:val="00A53B15"/>
    <w:rsid w:val="00A54682"/>
    <w:rsid w:val="00A54C71"/>
    <w:rsid w:val="00A56A6A"/>
    <w:rsid w:val="00A60307"/>
    <w:rsid w:val="00A6099D"/>
    <w:rsid w:val="00A609A0"/>
    <w:rsid w:val="00A610AE"/>
    <w:rsid w:val="00A61329"/>
    <w:rsid w:val="00A61A41"/>
    <w:rsid w:val="00A61B64"/>
    <w:rsid w:val="00A62E95"/>
    <w:rsid w:val="00A644DE"/>
    <w:rsid w:val="00A6500D"/>
    <w:rsid w:val="00A6577D"/>
    <w:rsid w:val="00A65CB7"/>
    <w:rsid w:val="00A66088"/>
    <w:rsid w:val="00A67D01"/>
    <w:rsid w:val="00A70F8F"/>
    <w:rsid w:val="00A7189C"/>
    <w:rsid w:val="00A7266E"/>
    <w:rsid w:val="00A72F4A"/>
    <w:rsid w:val="00A73024"/>
    <w:rsid w:val="00A731BD"/>
    <w:rsid w:val="00A73917"/>
    <w:rsid w:val="00A74108"/>
    <w:rsid w:val="00A7461A"/>
    <w:rsid w:val="00A74830"/>
    <w:rsid w:val="00A7670A"/>
    <w:rsid w:val="00A76798"/>
    <w:rsid w:val="00A80256"/>
    <w:rsid w:val="00A81121"/>
    <w:rsid w:val="00A82F11"/>
    <w:rsid w:val="00A837B6"/>
    <w:rsid w:val="00A83ED6"/>
    <w:rsid w:val="00A84952"/>
    <w:rsid w:val="00A84974"/>
    <w:rsid w:val="00A85278"/>
    <w:rsid w:val="00A855C3"/>
    <w:rsid w:val="00A86076"/>
    <w:rsid w:val="00A86247"/>
    <w:rsid w:val="00A8684E"/>
    <w:rsid w:val="00A869CE"/>
    <w:rsid w:val="00A8751E"/>
    <w:rsid w:val="00A905BF"/>
    <w:rsid w:val="00A9079C"/>
    <w:rsid w:val="00A90EE7"/>
    <w:rsid w:val="00A924AF"/>
    <w:rsid w:val="00A92517"/>
    <w:rsid w:val="00A9329E"/>
    <w:rsid w:val="00A9398B"/>
    <w:rsid w:val="00A9541F"/>
    <w:rsid w:val="00A95B2A"/>
    <w:rsid w:val="00A96268"/>
    <w:rsid w:val="00A96F50"/>
    <w:rsid w:val="00A97D09"/>
    <w:rsid w:val="00AA0A20"/>
    <w:rsid w:val="00AA2D55"/>
    <w:rsid w:val="00AA34D0"/>
    <w:rsid w:val="00AA3A74"/>
    <w:rsid w:val="00AA4F98"/>
    <w:rsid w:val="00AA6504"/>
    <w:rsid w:val="00AA7873"/>
    <w:rsid w:val="00AB0F21"/>
    <w:rsid w:val="00AB27D3"/>
    <w:rsid w:val="00AB347D"/>
    <w:rsid w:val="00AB452D"/>
    <w:rsid w:val="00AB483B"/>
    <w:rsid w:val="00AB683C"/>
    <w:rsid w:val="00AB7E0D"/>
    <w:rsid w:val="00AC0AC1"/>
    <w:rsid w:val="00AC1BEF"/>
    <w:rsid w:val="00AC1CC8"/>
    <w:rsid w:val="00AC1F5D"/>
    <w:rsid w:val="00AC27B4"/>
    <w:rsid w:val="00AC330F"/>
    <w:rsid w:val="00AC36F2"/>
    <w:rsid w:val="00AC4DF9"/>
    <w:rsid w:val="00AC500F"/>
    <w:rsid w:val="00AC56CF"/>
    <w:rsid w:val="00AC6D35"/>
    <w:rsid w:val="00AC7070"/>
    <w:rsid w:val="00AC7B82"/>
    <w:rsid w:val="00AD0E0B"/>
    <w:rsid w:val="00AD16E6"/>
    <w:rsid w:val="00AD27D4"/>
    <w:rsid w:val="00AD331D"/>
    <w:rsid w:val="00AD3B8B"/>
    <w:rsid w:val="00AD629E"/>
    <w:rsid w:val="00AD6C94"/>
    <w:rsid w:val="00AD7C9A"/>
    <w:rsid w:val="00AD7EFA"/>
    <w:rsid w:val="00AE141C"/>
    <w:rsid w:val="00AE1CE8"/>
    <w:rsid w:val="00AE2F52"/>
    <w:rsid w:val="00AE31B1"/>
    <w:rsid w:val="00AE3D74"/>
    <w:rsid w:val="00AE4124"/>
    <w:rsid w:val="00AE488A"/>
    <w:rsid w:val="00AE650A"/>
    <w:rsid w:val="00AF08EC"/>
    <w:rsid w:val="00AF175F"/>
    <w:rsid w:val="00AF2109"/>
    <w:rsid w:val="00AF40A4"/>
    <w:rsid w:val="00AF4195"/>
    <w:rsid w:val="00AF4654"/>
    <w:rsid w:val="00AF5F95"/>
    <w:rsid w:val="00AF79BE"/>
    <w:rsid w:val="00B005E6"/>
    <w:rsid w:val="00B00722"/>
    <w:rsid w:val="00B00BD8"/>
    <w:rsid w:val="00B0132E"/>
    <w:rsid w:val="00B01554"/>
    <w:rsid w:val="00B01850"/>
    <w:rsid w:val="00B02BA9"/>
    <w:rsid w:val="00B0505D"/>
    <w:rsid w:val="00B0512C"/>
    <w:rsid w:val="00B063FB"/>
    <w:rsid w:val="00B107F6"/>
    <w:rsid w:val="00B1080E"/>
    <w:rsid w:val="00B11241"/>
    <w:rsid w:val="00B12F5F"/>
    <w:rsid w:val="00B137E9"/>
    <w:rsid w:val="00B13C32"/>
    <w:rsid w:val="00B15073"/>
    <w:rsid w:val="00B15BF3"/>
    <w:rsid w:val="00B15CD7"/>
    <w:rsid w:val="00B16879"/>
    <w:rsid w:val="00B1719F"/>
    <w:rsid w:val="00B2135A"/>
    <w:rsid w:val="00B23774"/>
    <w:rsid w:val="00B23B57"/>
    <w:rsid w:val="00B23BB2"/>
    <w:rsid w:val="00B275FB"/>
    <w:rsid w:val="00B30A17"/>
    <w:rsid w:val="00B31ABE"/>
    <w:rsid w:val="00B32C25"/>
    <w:rsid w:val="00B349BD"/>
    <w:rsid w:val="00B34A2A"/>
    <w:rsid w:val="00B35E0B"/>
    <w:rsid w:val="00B35EE1"/>
    <w:rsid w:val="00B360EC"/>
    <w:rsid w:val="00B361C6"/>
    <w:rsid w:val="00B361D2"/>
    <w:rsid w:val="00B3621F"/>
    <w:rsid w:val="00B36288"/>
    <w:rsid w:val="00B36966"/>
    <w:rsid w:val="00B36F82"/>
    <w:rsid w:val="00B3788F"/>
    <w:rsid w:val="00B379D5"/>
    <w:rsid w:val="00B402CA"/>
    <w:rsid w:val="00B4077E"/>
    <w:rsid w:val="00B40D47"/>
    <w:rsid w:val="00B41EF0"/>
    <w:rsid w:val="00B4228F"/>
    <w:rsid w:val="00B42D54"/>
    <w:rsid w:val="00B4439B"/>
    <w:rsid w:val="00B44DA1"/>
    <w:rsid w:val="00B4517C"/>
    <w:rsid w:val="00B462DF"/>
    <w:rsid w:val="00B47316"/>
    <w:rsid w:val="00B476A4"/>
    <w:rsid w:val="00B50155"/>
    <w:rsid w:val="00B50164"/>
    <w:rsid w:val="00B5123A"/>
    <w:rsid w:val="00B51AED"/>
    <w:rsid w:val="00B51D9B"/>
    <w:rsid w:val="00B52490"/>
    <w:rsid w:val="00B5301A"/>
    <w:rsid w:val="00B5395E"/>
    <w:rsid w:val="00B54A01"/>
    <w:rsid w:val="00B5517A"/>
    <w:rsid w:val="00B55A57"/>
    <w:rsid w:val="00B5637E"/>
    <w:rsid w:val="00B61744"/>
    <w:rsid w:val="00B6200C"/>
    <w:rsid w:val="00B63461"/>
    <w:rsid w:val="00B63481"/>
    <w:rsid w:val="00B63597"/>
    <w:rsid w:val="00B649EB"/>
    <w:rsid w:val="00B64C2C"/>
    <w:rsid w:val="00B656EE"/>
    <w:rsid w:val="00B65F12"/>
    <w:rsid w:val="00B660B7"/>
    <w:rsid w:val="00B668F6"/>
    <w:rsid w:val="00B66B31"/>
    <w:rsid w:val="00B66B68"/>
    <w:rsid w:val="00B670DF"/>
    <w:rsid w:val="00B672ED"/>
    <w:rsid w:val="00B6772D"/>
    <w:rsid w:val="00B701E7"/>
    <w:rsid w:val="00B703DA"/>
    <w:rsid w:val="00B72812"/>
    <w:rsid w:val="00B73D12"/>
    <w:rsid w:val="00B744A5"/>
    <w:rsid w:val="00B74A27"/>
    <w:rsid w:val="00B74CC4"/>
    <w:rsid w:val="00B75361"/>
    <w:rsid w:val="00B75B5F"/>
    <w:rsid w:val="00B7650E"/>
    <w:rsid w:val="00B766D7"/>
    <w:rsid w:val="00B76E67"/>
    <w:rsid w:val="00B770C0"/>
    <w:rsid w:val="00B80758"/>
    <w:rsid w:val="00B80E05"/>
    <w:rsid w:val="00B84829"/>
    <w:rsid w:val="00B8527C"/>
    <w:rsid w:val="00B854E4"/>
    <w:rsid w:val="00B87C71"/>
    <w:rsid w:val="00B87F37"/>
    <w:rsid w:val="00B904E1"/>
    <w:rsid w:val="00B91C82"/>
    <w:rsid w:val="00B9264B"/>
    <w:rsid w:val="00B9416E"/>
    <w:rsid w:val="00B95096"/>
    <w:rsid w:val="00B970FF"/>
    <w:rsid w:val="00B97B55"/>
    <w:rsid w:val="00BA04B2"/>
    <w:rsid w:val="00BA0B89"/>
    <w:rsid w:val="00BA17D4"/>
    <w:rsid w:val="00BA2D54"/>
    <w:rsid w:val="00BA2F5A"/>
    <w:rsid w:val="00BA391D"/>
    <w:rsid w:val="00BA39D8"/>
    <w:rsid w:val="00BA4ACD"/>
    <w:rsid w:val="00BA728F"/>
    <w:rsid w:val="00BB0645"/>
    <w:rsid w:val="00BB0B05"/>
    <w:rsid w:val="00BB1E30"/>
    <w:rsid w:val="00BB1E72"/>
    <w:rsid w:val="00BB2283"/>
    <w:rsid w:val="00BB34ED"/>
    <w:rsid w:val="00BB422F"/>
    <w:rsid w:val="00BB558B"/>
    <w:rsid w:val="00BB5631"/>
    <w:rsid w:val="00BB580C"/>
    <w:rsid w:val="00BB61C3"/>
    <w:rsid w:val="00BB6C98"/>
    <w:rsid w:val="00BC0551"/>
    <w:rsid w:val="00BC0C47"/>
    <w:rsid w:val="00BC10E5"/>
    <w:rsid w:val="00BC1328"/>
    <w:rsid w:val="00BC1C16"/>
    <w:rsid w:val="00BC24CD"/>
    <w:rsid w:val="00BC27D2"/>
    <w:rsid w:val="00BC4D8A"/>
    <w:rsid w:val="00BC56C6"/>
    <w:rsid w:val="00BC63CE"/>
    <w:rsid w:val="00BC6587"/>
    <w:rsid w:val="00BC6DBE"/>
    <w:rsid w:val="00BC6F35"/>
    <w:rsid w:val="00BD1D35"/>
    <w:rsid w:val="00BD1DA7"/>
    <w:rsid w:val="00BD2479"/>
    <w:rsid w:val="00BD2E04"/>
    <w:rsid w:val="00BD3859"/>
    <w:rsid w:val="00BD3E59"/>
    <w:rsid w:val="00BD41E8"/>
    <w:rsid w:val="00BD67BB"/>
    <w:rsid w:val="00BD6DE0"/>
    <w:rsid w:val="00BD741F"/>
    <w:rsid w:val="00BD750D"/>
    <w:rsid w:val="00BE1FDB"/>
    <w:rsid w:val="00BE2A0B"/>
    <w:rsid w:val="00BE2BB2"/>
    <w:rsid w:val="00BE3301"/>
    <w:rsid w:val="00BE339D"/>
    <w:rsid w:val="00BE3E47"/>
    <w:rsid w:val="00BE5EDF"/>
    <w:rsid w:val="00BE5FC2"/>
    <w:rsid w:val="00BE601B"/>
    <w:rsid w:val="00BE6A3F"/>
    <w:rsid w:val="00BE6A83"/>
    <w:rsid w:val="00BE723F"/>
    <w:rsid w:val="00BF11C4"/>
    <w:rsid w:val="00BF1B01"/>
    <w:rsid w:val="00BF2261"/>
    <w:rsid w:val="00BF2B51"/>
    <w:rsid w:val="00BF3B5E"/>
    <w:rsid w:val="00BF3FED"/>
    <w:rsid w:val="00BF4658"/>
    <w:rsid w:val="00BF5568"/>
    <w:rsid w:val="00BF5D3A"/>
    <w:rsid w:val="00BF73CF"/>
    <w:rsid w:val="00BF7F74"/>
    <w:rsid w:val="00C01B5A"/>
    <w:rsid w:val="00C01E98"/>
    <w:rsid w:val="00C01F1E"/>
    <w:rsid w:val="00C02534"/>
    <w:rsid w:val="00C03782"/>
    <w:rsid w:val="00C050DD"/>
    <w:rsid w:val="00C0527D"/>
    <w:rsid w:val="00C05706"/>
    <w:rsid w:val="00C061C1"/>
    <w:rsid w:val="00C063FB"/>
    <w:rsid w:val="00C06A2C"/>
    <w:rsid w:val="00C06BFB"/>
    <w:rsid w:val="00C07834"/>
    <w:rsid w:val="00C11698"/>
    <w:rsid w:val="00C12405"/>
    <w:rsid w:val="00C14477"/>
    <w:rsid w:val="00C14DB1"/>
    <w:rsid w:val="00C15081"/>
    <w:rsid w:val="00C153AF"/>
    <w:rsid w:val="00C16C88"/>
    <w:rsid w:val="00C17857"/>
    <w:rsid w:val="00C17F57"/>
    <w:rsid w:val="00C211AB"/>
    <w:rsid w:val="00C2140B"/>
    <w:rsid w:val="00C238E9"/>
    <w:rsid w:val="00C23DE5"/>
    <w:rsid w:val="00C24E1F"/>
    <w:rsid w:val="00C26CA6"/>
    <w:rsid w:val="00C26D7E"/>
    <w:rsid w:val="00C27D3C"/>
    <w:rsid w:val="00C300FF"/>
    <w:rsid w:val="00C30749"/>
    <w:rsid w:val="00C30FEA"/>
    <w:rsid w:val="00C314E1"/>
    <w:rsid w:val="00C31A36"/>
    <w:rsid w:val="00C32851"/>
    <w:rsid w:val="00C33D0B"/>
    <w:rsid w:val="00C3442D"/>
    <w:rsid w:val="00C373F1"/>
    <w:rsid w:val="00C37423"/>
    <w:rsid w:val="00C40386"/>
    <w:rsid w:val="00C409CC"/>
    <w:rsid w:val="00C41376"/>
    <w:rsid w:val="00C41ED9"/>
    <w:rsid w:val="00C432AA"/>
    <w:rsid w:val="00C44683"/>
    <w:rsid w:val="00C44B26"/>
    <w:rsid w:val="00C44D7C"/>
    <w:rsid w:val="00C45DA6"/>
    <w:rsid w:val="00C46D60"/>
    <w:rsid w:val="00C475EC"/>
    <w:rsid w:val="00C47A5E"/>
    <w:rsid w:val="00C5081E"/>
    <w:rsid w:val="00C50928"/>
    <w:rsid w:val="00C514FE"/>
    <w:rsid w:val="00C526CC"/>
    <w:rsid w:val="00C5330B"/>
    <w:rsid w:val="00C5529C"/>
    <w:rsid w:val="00C5568F"/>
    <w:rsid w:val="00C55D82"/>
    <w:rsid w:val="00C56481"/>
    <w:rsid w:val="00C56F39"/>
    <w:rsid w:val="00C577E5"/>
    <w:rsid w:val="00C60109"/>
    <w:rsid w:val="00C6023F"/>
    <w:rsid w:val="00C60ECD"/>
    <w:rsid w:val="00C623A8"/>
    <w:rsid w:val="00C6358B"/>
    <w:rsid w:val="00C63D50"/>
    <w:rsid w:val="00C6463D"/>
    <w:rsid w:val="00C6487A"/>
    <w:rsid w:val="00C64D67"/>
    <w:rsid w:val="00C64FAF"/>
    <w:rsid w:val="00C6506C"/>
    <w:rsid w:val="00C65AE4"/>
    <w:rsid w:val="00C65E76"/>
    <w:rsid w:val="00C6688C"/>
    <w:rsid w:val="00C670E4"/>
    <w:rsid w:val="00C670F2"/>
    <w:rsid w:val="00C674AB"/>
    <w:rsid w:val="00C67DCC"/>
    <w:rsid w:val="00C716B0"/>
    <w:rsid w:val="00C7204B"/>
    <w:rsid w:val="00C72A70"/>
    <w:rsid w:val="00C734E0"/>
    <w:rsid w:val="00C73793"/>
    <w:rsid w:val="00C7460E"/>
    <w:rsid w:val="00C7504E"/>
    <w:rsid w:val="00C75CCC"/>
    <w:rsid w:val="00C7611A"/>
    <w:rsid w:val="00C76AB9"/>
    <w:rsid w:val="00C802AF"/>
    <w:rsid w:val="00C803F3"/>
    <w:rsid w:val="00C8176E"/>
    <w:rsid w:val="00C820CF"/>
    <w:rsid w:val="00C83EF0"/>
    <w:rsid w:val="00C84596"/>
    <w:rsid w:val="00C84E0E"/>
    <w:rsid w:val="00C85360"/>
    <w:rsid w:val="00C85CCC"/>
    <w:rsid w:val="00C90026"/>
    <w:rsid w:val="00C916E9"/>
    <w:rsid w:val="00C929AF"/>
    <w:rsid w:val="00C92E36"/>
    <w:rsid w:val="00C92E9B"/>
    <w:rsid w:val="00C93E1E"/>
    <w:rsid w:val="00C95775"/>
    <w:rsid w:val="00C958AF"/>
    <w:rsid w:val="00C9669E"/>
    <w:rsid w:val="00CA1AA5"/>
    <w:rsid w:val="00CA1B4C"/>
    <w:rsid w:val="00CA1BAE"/>
    <w:rsid w:val="00CA1F0B"/>
    <w:rsid w:val="00CA4247"/>
    <w:rsid w:val="00CA45CF"/>
    <w:rsid w:val="00CA47CB"/>
    <w:rsid w:val="00CA48AC"/>
    <w:rsid w:val="00CA5946"/>
    <w:rsid w:val="00CA65EB"/>
    <w:rsid w:val="00CA6DFB"/>
    <w:rsid w:val="00CA7139"/>
    <w:rsid w:val="00CB0AE7"/>
    <w:rsid w:val="00CB1044"/>
    <w:rsid w:val="00CB1D32"/>
    <w:rsid w:val="00CB202B"/>
    <w:rsid w:val="00CB2E3E"/>
    <w:rsid w:val="00CB3862"/>
    <w:rsid w:val="00CB3D4B"/>
    <w:rsid w:val="00CB4073"/>
    <w:rsid w:val="00CB50FC"/>
    <w:rsid w:val="00CB5B1F"/>
    <w:rsid w:val="00CB6635"/>
    <w:rsid w:val="00CC1467"/>
    <w:rsid w:val="00CC2A76"/>
    <w:rsid w:val="00CC3FFA"/>
    <w:rsid w:val="00CC4718"/>
    <w:rsid w:val="00CC5A08"/>
    <w:rsid w:val="00CC62DB"/>
    <w:rsid w:val="00CC7CEE"/>
    <w:rsid w:val="00CD1340"/>
    <w:rsid w:val="00CD13AA"/>
    <w:rsid w:val="00CD1D1D"/>
    <w:rsid w:val="00CD25DF"/>
    <w:rsid w:val="00CD3580"/>
    <w:rsid w:val="00CD3A05"/>
    <w:rsid w:val="00CD492D"/>
    <w:rsid w:val="00CD4EE9"/>
    <w:rsid w:val="00CD5F9C"/>
    <w:rsid w:val="00CD7397"/>
    <w:rsid w:val="00CE0CF6"/>
    <w:rsid w:val="00CE127F"/>
    <w:rsid w:val="00CE13E6"/>
    <w:rsid w:val="00CE15BE"/>
    <w:rsid w:val="00CE3181"/>
    <w:rsid w:val="00CE41A3"/>
    <w:rsid w:val="00CE423A"/>
    <w:rsid w:val="00CE4D14"/>
    <w:rsid w:val="00CE509C"/>
    <w:rsid w:val="00CE5D16"/>
    <w:rsid w:val="00CE6082"/>
    <w:rsid w:val="00CE6FF4"/>
    <w:rsid w:val="00CE7BC3"/>
    <w:rsid w:val="00CF0F69"/>
    <w:rsid w:val="00CF4F0A"/>
    <w:rsid w:val="00CF5950"/>
    <w:rsid w:val="00CF6106"/>
    <w:rsid w:val="00CF6477"/>
    <w:rsid w:val="00CF7EAF"/>
    <w:rsid w:val="00D00003"/>
    <w:rsid w:val="00D006CD"/>
    <w:rsid w:val="00D01C98"/>
    <w:rsid w:val="00D02007"/>
    <w:rsid w:val="00D02085"/>
    <w:rsid w:val="00D024DE"/>
    <w:rsid w:val="00D026A8"/>
    <w:rsid w:val="00D026B1"/>
    <w:rsid w:val="00D02747"/>
    <w:rsid w:val="00D0299E"/>
    <w:rsid w:val="00D04FBF"/>
    <w:rsid w:val="00D0537A"/>
    <w:rsid w:val="00D05C4A"/>
    <w:rsid w:val="00D0647D"/>
    <w:rsid w:val="00D06F5D"/>
    <w:rsid w:val="00D07E68"/>
    <w:rsid w:val="00D10A2A"/>
    <w:rsid w:val="00D10EB4"/>
    <w:rsid w:val="00D11A55"/>
    <w:rsid w:val="00D11C3D"/>
    <w:rsid w:val="00D12A92"/>
    <w:rsid w:val="00D13A0D"/>
    <w:rsid w:val="00D13E4E"/>
    <w:rsid w:val="00D16352"/>
    <w:rsid w:val="00D16E2D"/>
    <w:rsid w:val="00D20AC6"/>
    <w:rsid w:val="00D21229"/>
    <w:rsid w:val="00D2288A"/>
    <w:rsid w:val="00D2297D"/>
    <w:rsid w:val="00D23212"/>
    <w:rsid w:val="00D23501"/>
    <w:rsid w:val="00D24B8D"/>
    <w:rsid w:val="00D25089"/>
    <w:rsid w:val="00D2553D"/>
    <w:rsid w:val="00D255CB"/>
    <w:rsid w:val="00D26113"/>
    <w:rsid w:val="00D26D99"/>
    <w:rsid w:val="00D27FF8"/>
    <w:rsid w:val="00D301EA"/>
    <w:rsid w:val="00D323A3"/>
    <w:rsid w:val="00D33C32"/>
    <w:rsid w:val="00D346FA"/>
    <w:rsid w:val="00D36A27"/>
    <w:rsid w:val="00D4061E"/>
    <w:rsid w:val="00D40E11"/>
    <w:rsid w:val="00D40F33"/>
    <w:rsid w:val="00D41450"/>
    <w:rsid w:val="00D427BA"/>
    <w:rsid w:val="00D4309B"/>
    <w:rsid w:val="00D44E51"/>
    <w:rsid w:val="00D45F3B"/>
    <w:rsid w:val="00D46B7E"/>
    <w:rsid w:val="00D46E21"/>
    <w:rsid w:val="00D47494"/>
    <w:rsid w:val="00D4798F"/>
    <w:rsid w:val="00D502C7"/>
    <w:rsid w:val="00D50417"/>
    <w:rsid w:val="00D50F63"/>
    <w:rsid w:val="00D539AD"/>
    <w:rsid w:val="00D559A6"/>
    <w:rsid w:val="00D559FB"/>
    <w:rsid w:val="00D56719"/>
    <w:rsid w:val="00D568D4"/>
    <w:rsid w:val="00D57B27"/>
    <w:rsid w:val="00D60AA2"/>
    <w:rsid w:val="00D60C5F"/>
    <w:rsid w:val="00D62978"/>
    <w:rsid w:val="00D62AB7"/>
    <w:rsid w:val="00D6473D"/>
    <w:rsid w:val="00D70A95"/>
    <w:rsid w:val="00D724AD"/>
    <w:rsid w:val="00D72D6E"/>
    <w:rsid w:val="00D73A4F"/>
    <w:rsid w:val="00D73AFB"/>
    <w:rsid w:val="00D73F36"/>
    <w:rsid w:val="00D749C0"/>
    <w:rsid w:val="00D74F4A"/>
    <w:rsid w:val="00D76224"/>
    <w:rsid w:val="00D7641A"/>
    <w:rsid w:val="00D76B63"/>
    <w:rsid w:val="00D76EBD"/>
    <w:rsid w:val="00D7729B"/>
    <w:rsid w:val="00D77901"/>
    <w:rsid w:val="00D77A8D"/>
    <w:rsid w:val="00D80657"/>
    <w:rsid w:val="00D82217"/>
    <w:rsid w:val="00D84451"/>
    <w:rsid w:val="00D867F4"/>
    <w:rsid w:val="00D868BA"/>
    <w:rsid w:val="00D9021C"/>
    <w:rsid w:val="00D90B84"/>
    <w:rsid w:val="00D90D1F"/>
    <w:rsid w:val="00D91565"/>
    <w:rsid w:val="00D93C86"/>
    <w:rsid w:val="00D94340"/>
    <w:rsid w:val="00D94897"/>
    <w:rsid w:val="00D94E55"/>
    <w:rsid w:val="00D96B15"/>
    <w:rsid w:val="00D96D23"/>
    <w:rsid w:val="00D971D4"/>
    <w:rsid w:val="00D974D8"/>
    <w:rsid w:val="00D978D6"/>
    <w:rsid w:val="00DA18FE"/>
    <w:rsid w:val="00DA1DBF"/>
    <w:rsid w:val="00DA205D"/>
    <w:rsid w:val="00DA2592"/>
    <w:rsid w:val="00DA71E2"/>
    <w:rsid w:val="00DA752A"/>
    <w:rsid w:val="00DB0CCA"/>
    <w:rsid w:val="00DB0CEC"/>
    <w:rsid w:val="00DB0F74"/>
    <w:rsid w:val="00DB153F"/>
    <w:rsid w:val="00DB38E4"/>
    <w:rsid w:val="00DB39BD"/>
    <w:rsid w:val="00DB4588"/>
    <w:rsid w:val="00DB5416"/>
    <w:rsid w:val="00DB591C"/>
    <w:rsid w:val="00DB5D77"/>
    <w:rsid w:val="00DB5F8B"/>
    <w:rsid w:val="00DB665B"/>
    <w:rsid w:val="00DB674E"/>
    <w:rsid w:val="00DB691A"/>
    <w:rsid w:val="00DB6D5E"/>
    <w:rsid w:val="00DB73B6"/>
    <w:rsid w:val="00DB7C8E"/>
    <w:rsid w:val="00DB7CC9"/>
    <w:rsid w:val="00DB7F84"/>
    <w:rsid w:val="00DC3D20"/>
    <w:rsid w:val="00DC5DA4"/>
    <w:rsid w:val="00DC6740"/>
    <w:rsid w:val="00DC6B7A"/>
    <w:rsid w:val="00DD02E7"/>
    <w:rsid w:val="00DD05FF"/>
    <w:rsid w:val="00DD2331"/>
    <w:rsid w:val="00DD2930"/>
    <w:rsid w:val="00DD406C"/>
    <w:rsid w:val="00DD4169"/>
    <w:rsid w:val="00DD4F72"/>
    <w:rsid w:val="00DD5A93"/>
    <w:rsid w:val="00DD7C97"/>
    <w:rsid w:val="00DD7DFA"/>
    <w:rsid w:val="00DE07E5"/>
    <w:rsid w:val="00DE0A10"/>
    <w:rsid w:val="00DE1B73"/>
    <w:rsid w:val="00DE214F"/>
    <w:rsid w:val="00DE24D5"/>
    <w:rsid w:val="00DE3414"/>
    <w:rsid w:val="00DE3BE9"/>
    <w:rsid w:val="00DE43B5"/>
    <w:rsid w:val="00DE4536"/>
    <w:rsid w:val="00DE4CA2"/>
    <w:rsid w:val="00DE576B"/>
    <w:rsid w:val="00DE6EEB"/>
    <w:rsid w:val="00DE7D70"/>
    <w:rsid w:val="00DF0950"/>
    <w:rsid w:val="00DF0A0B"/>
    <w:rsid w:val="00DF0DEE"/>
    <w:rsid w:val="00DF1C9B"/>
    <w:rsid w:val="00DF347D"/>
    <w:rsid w:val="00DF375F"/>
    <w:rsid w:val="00DF394A"/>
    <w:rsid w:val="00DF42AC"/>
    <w:rsid w:val="00DF492B"/>
    <w:rsid w:val="00DF4AA3"/>
    <w:rsid w:val="00DF5624"/>
    <w:rsid w:val="00E00120"/>
    <w:rsid w:val="00E02823"/>
    <w:rsid w:val="00E02B67"/>
    <w:rsid w:val="00E03000"/>
    <w:rsid w:val="00E03D28"/>
    <w:rsid w:val="00E05064"/>
    <w:rsid w:val="00E05BE5"/>
    <w:rsid w:val="00E06FF5"/>
    <w:rsid w:val="00E078EC"/>
    <w:rsid w:val="00E11755"/>
    <w:rsid w:val="00E11E49"/>
    <w:rsid w:val="00E12E4E"/>
    <w:rsid w:val="00E12EB3"/>
    <w:rsid w:val="00E12FCA"/>
    <w:rsid w:val="00E133F3"/>
    <w:rsid w:val="00E135EA"/>
    <w:rsid w:val="00E13BAD"/>
    <w:rsid w:val="00E14B2E"/>
    <w:rsid w:val="00E14CA1"/>
    <w:rsid w:val="00E15557"/>
    <w:rsid w:val="00E202C0"/>
    <w:rsid w:val="00E2031A"/>
    <w:rsid w:val="00E239F5"/>
    <w:rsid w:val="00E23E52"/>
    <w:rsid w:val="00E24D45"/>
    <w:rsid w:val="00E25D3B"/>
    <w:rsid w:val="00E2605E"/>
    <w:rsid w:val="00E26561"/>
    <w:rsid w:val="00E272E3"/>
    <w:rsid w:val="00E278B7"/>
    <w:rsid w:val="00E30900"/>
    <w:rsid w:val="00E31363"/>
    <w:rsid w:val="00E3213C"/>
    <w:rsid w:val="00E33A37"/>
    <w:rsid w:val="00E33BEB"/>
    <w:rsid w:val="00E343C4"/>
    <w:rsid w:val="00E34498"/>
    <w:rsid w:val="00E34F4A"/>
    <w:rsid w:val="00E4082D"/>
    <w:rsid w:val="00E42682"/>
    <w:rsid w:val="00E42E9B"/>
    <w:rsid w:val="00E430FE"/>
    <w:rsid w:val="00E43144"/>
    <w:rsid w:val="00E4339D"/>
    <w:rsid w:val="00E45312"/>
    <w:rsid w:val="00E457E8"/>
    <w:rsid w:val="00E46430"/>
    <w:rsid w:val="00E46557"/>
    <w:rsid w:val="00E46C13"/>
    <w:rsid w:val="00E47716"/>
    <w:rsid w:val="00E4773F"/>
    <w:rsid w:val="00E50C3C"/>
    <w:rsid w:val="00E51B0E"/>
    <w:rsid w:val="00E51CDB"/>
    <w:rsid w:val="00E52801"/>
    <w:rsid w:val="00E5371B"/>
    <w:rsid w:val="00E54428"/>
    <w:rsid w:val="00E54DBC"/>
    <w:rsid w:val="00E55EF0"/>
    <w:rsid w:val="00E56D08"/>
    <w:rsid w:val="00E60EEE"/>
    <w:rsid w:val="00E60F39"/>
    <w:rsid w:val="00E61A95"/>
    <w:rsid w:val="00E632F4"/>
    <w:rsid w:val="00E6351A"/>
    <w:rsid w:val="00E640E6"/>
    <w:rsid w:val="00E669A3"/>
    <w:rsid w:val="00E66B00"/>
    <w:rsid w:val="00E672E1"/>
    <w:rsid w:val="00E7027C"/>
    <w:rsid w:val="00E71101"/>
    <w:rsid w:val="00E7112C"/>
    <w:rsid w:val="00E724C4"/>
    <w:rsid w:val="00E73671"/>
    <w:rsid w:val="00E74516"/>
    <w:rsid w:val="00E7456D"/>
    <w:rsid w:val="00E7529D"/>
    <w:rsid w:val="00E75DFC"/>
    <w:rsid w:val="00E80CFA"/>
    <w:rsid w:val="00E82812"/>
    <w:rsid w:val="00E83B45"/>
    <w:rsid w:val="00E842BE"/>
    <w:rsid w:val="00E8472D"/>
    <w:rsid w:val="00E847A7"/>
    <w:rsid w:val="00E84934"/>
    <w:rsid w:val="00E84EE0"/>
    <w:rsid w:val="00E8517D"/>
    <w:rsid w:val="00E8530A"/>
    <w:rsid w:val="00E8548B"/>
    <w:rsid w:val="00E85545"/>
    <w:rsid w:val="00E85E28"/>
    <w:rsid w:val="00E863A2"/>
    <w:rsid w:val="00E90AB9"/>
    <w:rsid w:val="00E91808"/>
    <w:rsid w:val="00E92320"/>
    <w:rsid w:val="00E93F9B"/>
    <w:rsid w:val="00E949C8"/>
    <w:rsid w:val="00E95B2F"/>
    <w:rsid w:val="00E95E01"/>
    <w:rsid w:val="00E95E84"/>
    <w:rsid w:val="00E9692C"/>
    <w:rsid w:val="00E96DF8"/>
    <w:rsid w:val="00EA0782"/>
    <w:rsid w:val="00EA0D73"/>
    <w:rsid w:val="00EA110E"/>
    <w:rsid w:val="00EA3ED0"/>
    <w:rsid w:val="00EA40A1"/>
    <w:rsid w:val="00EA4180"/>
    <w:rsid w:val="00EA4C3E"/>
    <w:rsid w:val="00EA6649"/>
    <w:rsid w:val="00EA6E6F"/>
    <w:rsid w:val="00EA72F4"/>
    <w:rsid w:val="00EB058F"/>
    <w:rsid w:val="00EB0F94"/>
    <w:rsid w:val="00EB13E5"/>
    <w:rsid w:val="00EB1605"/>
    <w:rsid w:val="00EB1722"/>
    <w:rsid w:val="00EB34DE"/>
    <w:rsid w:val="00EB3657"/>
    <w:rsid w:val="00EB3B7B"/>
    <w:rsid w:val="00EB50FD"/>
    <w:rsid w:val="00EB66EF"/>
    <w:rsid w:val="00EB674C"/>
    <w:rsid w:val="00EB684E"/>
    <w:rsid w:val="00EC0891"/>
    <w:rsid w:val="00EC09D7"/>
    <w:rsid w:val="00EC139F"/>
    <w:rsid w:val="00EC1AC6"/>
    <w:rsid w:val="00EC1BDF"/>
    <w:rsid w:val="00EC204C"/>
    <w:rsid w:val="00EC20D2"/>
    <w:rsid w:val="00EC5478"/>
    <w:rsid w:val="00EC61BE"/>
    <w:rsid w:val="00EC71C7"/>
    <w:rsid w:val="00EC7C25"/>
    <w:rsid w:val="00ED031A"/>
    <w:rsid w:val="00ED085E"/>
    <w:rsid w:val="00ED0E9C"/>
    <w:rsid w:val="00ED14D2"/>
    <w:rsid w:val="00ED4F50"/>
    <w:rsid w:val="00ED59ED"/>
    <w:rsid w:val="00ED5D00"/>
    <w:rsid w:val="00ED608F"/>
    <w:rsid w:val="00EE030E"/>
    <w:rsid w:val="00EE0B28"/>
    <w:rsid w:val="00EE1738"/>
    <w:rsid w:val="00EE2292"/>
    <w:rsid w:val="00EE2B50"/>
    <w:rsid w:val="00EE2D64"/>
    <w:rsid w:val="00EE3D70"/>
    <w:rsid w:val="00EE4817"/>
    <w:rsid w:val="00EE48CA"/>
    <w:rsid w:val="00EE58C5"/>
    <w:rsid w:val="00EE5C15"/>
    <w:rsid w:val="00EE7327"/>
    <w:rsid w:val="00EE76E9"/>
    <w:rsid w:val="00EF07CA"/>
    <w:rsid w:val="00EF3D3A"/>
    <w:rsid w:val="00EF5987"/>
    <w:rsid w:val="00EF5AC0"/>
    <w:rsid w:val="00EF6957"/>
    <w:rsid w:val="00EF6ADD"/>
    <w:rsid w:val="00EF6EC1"/>
    <w:rsid w:val="00F00781"/>
    <w:rsid w:val="00F0315E"/>
    <w:rsid w:val="00F039BF"/>
    <w:rsid w:val="00F03E02"/>
    <w:rsid w:val="00F05D8E"/>
    <w:rsid w:val="00F06E57"/>
    <w:rsid w:val="00F075AC"/>
    <w:rsid w:val="00F07E0E"/>
    <w:rsid w:val="00F110CB"/>
    <w:rsid w:val="00F11DE1"/>
    <w:rsid w:val="00F14911"/>
    <w:rsid w:val="00F150A6"/>
    <w:rsid w:val="00F15286"/>
    <w:rsid w:val="00F157C0"/>
    <w:rsid w:val="00F15A4E"/>
    <w:rsid w:val="00F17EB8"/>
    <w:rsid w:val="00F21171"/>
    <w:rsid w:val="00F21605"/>
    <w:rsid w:val="00F238D0"/>
    <w:rsid w:val="00F2418A"/>
    <w:rsid w:val="00F24F1A"/>
    <w:rsid w:val="00F25076"/>
    <w:rsid w:val="00F25DC0"/>
    <w:rsid w:val="00F26314"/>
    <w:rsid w:val="00F263D7"/>
    <w:rsid w:val="00F26911"/>
    <w:rsid w:val="00F2696B"/>
    <w:rsid w:val="00F26D46"/>
    <w:rsid w:val="00F270E1"/>
    <w:rsid w:val="00F27B24"/>
    <w:rsid w:val="00F27D6E"/>
    <w:rsid w:val="00F30909"/>
    <w:rsid w:val="00F31D74"/>
    <w:rsid w:val="00F328FB"/>
    <w:rsid w:val="00F32B46"/>
    <w:rsid w:val="00F32DB0"/>
    <w:rsid w:val="00F334A0"/>
    <w:rsid w:val="00F35B29"/>
    <w:rsid w:val="00F36E0F"/>
    <w:rsid w:val="00F372E1"/>
    <w:rsid w:val="00F37A9C"/>
    <w:rsid w:val="00F37ABB"/>
    <w:rsid w:val="00F408E3"/>
    <w:rsid w:val="00F415D2"/>
    <w:rsid w:val="00F41CA1"/>
    <w:rsid w:val="00F41EA1"/>
    <w:rsid w:val="00F42752"/>
    <w:rsid w:val="00F43D8D"/>
    <w:rsid w:val="00F44693"/>
    <w:rsid w:val="00F45AAE"/>
    <w:rsid w:val="00F4766F"/>
    <w:rsid w:val="00F479A6"/>
    <w:rsid w:val="00F50EB5"/>
    <w:rsid w:val="00F516A5"/>
    <w:rsid w:val="00F51F7B"/>
    <w:rsid w:val="00F52156"/>
    <w:rsid w:val="00F5342E"/>
    <w:rsid w:val="00F539D8"/>
    <w:rsid w:val="00F53E23"/>
    <w:rsid w:val="00F54435"/>
    <w:rsid w:val="00F54550"/>
    <w:rsid w:val="00F55DA1"/>
    <w:rsid w:val="00F56560"/>
    <w:rsid w:val="00F565FA"/>
    <w:rsid w:val="00F56B6F"/>
    <w:rsid w:val="00F57716"/>
    <w:rsid w:val="00F60175"/>
    <w:rsid w:val="00F65830"/>
    <w:rsid w:val="00F66F74"/>
    <w:rsid w:val="00F704FE"/>
    <w:rsid w:val="00F706D1"/>
    <w:rsid w:val="00F72972"/>
    <w:rsid w:val="00F72B9F"/>
    <w:rsid w:val="00F7419C"/>
    <w:rsid w:val="00F7540B"/>
    <w:rsid w:val="00F76B22"/>
    <w:rsid w:val="00F77E00"/>
    <w:rsid w:val="00F8151D"/>
    <w:rsid w:val="00F81EA3"/>
    <w:rsid w:val="00F8343A"/>
    <w:rsid w:val="00F83BCB"/>
    <w:rsid w:val="00F83D07"/>
    <w:rsid w:val="00F83E4B"/>
    <w:rsid w:val="00F858D3"/>
    <w:rsid w:val="00F85A3C"/>
    <w:rsid w:val="00F87F25"/>
    <w:rsid w:val="00F87FB5"/>
    <w:rsid w:val="00F9081D"/>
    <w:rsid w:val="00F9305D"/>
    <w:rsid w:val="00F93273"/>
    <w:rsid w:val="00F95E32"/>
    <w:rsid w:val="00F97E09"/>
    <w:rsid w:val="00FA01FB"/>
    <w:rsid w:val="00FA0BA4"/>
    <w:rsid w:val="00FA229B"/>
    <w:rsid w:val="00FA300B"/>
    <w:rsid w:val="00FA4121"/>
    <w:rsid w:val="00FA4187"/>
    <w:rsid w:val="00FA432E"/>
    <w:rsid w:val="00FA542D"/>
    <w:rsid w:val="00FA54BB"/>
    <w:rsid w:val="00FA7E88"/>
    <w:rsid w:val="00FB0A4A"/>
    <w:rsid w:val="00FB0E52"/>
    <w:rsid w:val="00FB0FB5"/>
    <w:rsid w:val="00FB127E"/>
    <w:rsid w:val="00FB2F26"/>
    <w:rsid w:val="00FB3037"/>
    <w:rsid w:val="00FB3591"/>
    <w:rsid w:val="00FB3747"/>
    <w:rsid w:val="00FB38D3"/>
    <w:rsid w:val="00FB45A8"/>
    <w:rsid w:val="00FB4F8B"/>
    <w:rsid w:val="00FB60C1"/>
    <w:rsid w:val="00FB6A8A"/>
    <w:rsid w:val="00FB6C63"/>
    <w:rsid w:val="00FB7936"/>
    <w:rsid w:val="00FC15BC"/>
    <w:rsid w:val="00FC1708"/>
    <w:rsid w:val="00FC3226"/>
    <w:rsid w:val="00FC391B"/>
    <w:rsid w:val="00FC4FDE"/>
    <w:rsid w:val="00FC5165"/>
    <w:rsid w:val="00FC597B"/>
    <w:rsid w:val="00FC61C7"/>
    <w:rsid w:val="00FC6472"/>
    <w:rsid w:val="00FD05E3"/>
    <w:rsid w:val="00FD0931"/>
    <w:rsid w:val="00FD1120"/>
    <w:rsid w:val="00FD195F"/>
    <w:rsid w:val="00FD1D5D"/>
    <w:rsid w:val="00FD3A95"/>
    <w:rsid w:val="00FD4A4D"/>
    <w:rsid w:val="00FD50CF"/>
    <w:rsid w:val="00FD5C5D"/>
    <w:rsid w:val="00FD6B11"/>
    <w:rsid w:val="00FD6EE5"/>
    <w:rsid w:val="00FD7299"/>
    <w:rsid w:val="00FE08E5"/>
    <w:rsid w:val="00FE106D"/>
    <w:rsid w:val="00FE1301"/>
    <w:rsid w:val="00FE1636"/>
    <w:rsid w:val="00FE18FD"/>
    <w:rsid w:val="00FE1975"/>
    <w:rsid w:val="00FE1B7C"/>
    <w:rsid w:val="00FE22E1"/>
    <w:rsid w:val="00FE32CC"/>
    <w:rsid w:val="00FE4511"/>
    <w:rsid w:val="00FE4E35"/>
    <w:rsid w:val="00FE6B9C"/>
    <w:rsid w:val="00FE6D7A"/>
    <w:rsid w:val="00FE7555"/>
    <w:rsid w:val="00FF084E"/>
    <w:rsid w:val="00FF08A8"/>
    <w:rsid w:val="00FF0F6C"/>
    <w:rsid w:val="00FF11D1"/>
    <w:rsid w:val="00FF19C6"/>
    <w:rsid w:val="00FF1CAF"/>
    <w:rsid w:val="00FF5BF6"/>
    <w:rsid w:val="00FF64DD"/>
    <w:rsid w:val="00FF6A6E"/>
    <w:rsid w:val="00FF71BF"/>
    <w:rsid w:val="00FF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51606A"/>
  <w15:docId w15:val="{44203948-CC24-4B9B-B349-CC93BE1F7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D4B7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13E5"/>
    <w:pPr>
      <w:keepNext/>
      <w:tabs>
        <w:tab w:val="num" w:pos="810"/>
        <w:tab w:val="left" w:pos="1843"/>
      </w:tabs>
      <w:ind w:left="1843" w:hanging="454"/>
      <w:jc w:val="center"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link w:val="20"/>
    <w:qFormat/>
    <w:rsid w:val="00EB13E5"/>
    <w:pPr>
      <w:keepNext/>
      <w:tabs>
        <w:tab w:val="num" w:pos="810"/>
      </w:tabs>
      <w:ind w:left="360" w:hanging="360"/>
      <w:jc w:val="both"/>
      <w:outlineLvl w:val="1"/>
    </w:pPr>
    <w:rPr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C10E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C10ED"/>
  </w:style>
  <w:style w:type="paragraph" w:styleId="a6">
    <w:name w:val="footer"/>
    <w:basedOn w:val="a"/>
    <w:link w:val="a7"/>
    <w:uiPriority w:val="99"/>
    <w:rsid w:val="00685950"/>
    <w:pPr>
      <w:tabs>
        <w:tab w:val="center" w:pos="4677"/>
        <w:tab w:val="right" w:pos="9355"/>
      </w:tabs>
    </w:pPr>
  </w:style>
  <w:style w:type="paragraph" w:customStyle="1" w:styleId="a8">
    <w:name w:val="Стиль"/>
    <w:rsid w:val="00382D8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EB13E5"/>
    <w:rPr>
      <w:rFonts w:ascii="Arial" w:hAnsi="Arial"/>
      <w:b/>
      <w:sz w:val="22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EB13E5"/>
    <w:rPr>
      <w:b/>
      <w:sz w:val="26"/>
      <w:szCs w:val="26"/>
      <w:lang w:val="ru-RU" w:eastAsia="ru-RU" w:bidi="ar-SA"/>
    </w:rPr>
  </w:style>
  <w:style w:type="paragraph" w:styleId="a9">
    <w:name w:val="Body Text Indent"/>
    <w:basedOn w:val="a"/>
    <w:link w:val="aa"/>
    <w:rsid w:val="00EB13E5"/>
    <w:pPr>
      <w:tabs>
        <w:tab w:val="num" w:pos="810"/>
      </w:tabs>
      <w:spacing w:after="120"/>
      <w:ind w:left="283" w:hanging="360"/>
      <w:jc w:val="both"/>
    </w:pPr>
    <w:rPr>
      <w:sz w:val="26"/>
      <w:szCs w:val="26"/>
    </w:rPr>
  </w:style>
  <w:style w:type="character" w:customStyle="1" w:styleId="aa">
    <w:name w:val="Основной текст с отступом Знак"/>
    <w:basedOn w:val="a0"/>
    <w:link w:val="a9"/>
    <w:rsid w:val="00EB13E5"/>
    <w:rPr>
      <w:sz w:val="26"/>
      <w:szCs w:val="26"/>
      <w:lang w:val="ru-RU" w:eastAsia="ru-RU" w:bidi="ar-SA"/>
    </w:rPr>
  </w:style>
  <w:style w:type="paragraph" w:styleId="ab">
    <w:name w:val="List Paragraph"/>
    <w:basedOn w:val="a"/>
    <w:uiPriority w:val="34"/>
    <w:qFormat/>
    <w:rsid w:val="00EB13E5"/>
    <w:pPr>
      <w:ind w:left="708"/>
    </w:pPr>
    <w:rPr>
      <w:sz w:val="20"/>
      <w:szCs w:val="20"/>
    </w:rPr>
  </w:style>
  <w:style w:type="paragraph" w:styleId="ac">
    <w:name w:val="Plain Text"/>
    <w:basedOn w:val="a"/>
    <w:link w:val="ad"/>
    <w:unhideWhenUsed/>
    <w:rsid w:val="006423A1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6423A1"/>
    <w:rPr>
      <w:rFonts w:ascii="Courier New" w:hAnsi="Courier New"/>
    </w:rPr>
  </w:style>
  <w:style w:type="paragraph" w:customStyle="1" w:styleId="ae">
    <w:name w:val="Содержимое таблицы"/>
    <w:basedOn w:val="a"/>
    <w:rsid w:val="006423A1"/>
    <w:pPr>
      <w:widowControl w:val="0"/>
      <w:suppressLineNumbers/>
      <w:suppressAutoHyphens/>
    </w:pPr>
    <w:rPr>
      <w:rFonts w:eastAsia="Lucida Sans Unicode" w:cs="Tahoma"/>
      <w:color w:val="000000"/>
      <w:lang w:val="en-US" w:eastAsia="en-US" w:bidi="en-US"/>
    </w:rPr>
  </w:style>
  <w:style w:type="paragraph" w:customStyle="1" w:styleId="Default">
    <w:name w:val="Default"/>
    <w:basedOn w:val="a"/>
    <w:rsid w:val="006423A1"/>
    <w:pPr>
      <w:widowControl w:val="0"/>
      <w:suppressAutoHyphens/>
      <w:autoSpaceDE w:val="0"/>
    </w:pPr>
    <w:rPr>
      <w:color w:val="000000"/>
      <w:lang w:val="en-US" w:eastAsia="en-US" w:bidi="en-US"/>
    </w:rPr>
  </w:style>
  <w:style w:type="character" w:customStyle="1" w:styleId="a4">
    <w:name w:val="Верхний колонтитул Знак"/>
    <w:basedOn w:val="a0"/>
    <w:link w:val="a3"/>
    <w:uiPriority w:val="99"/>
    <w:rsid w:val="000F0147"/>
    <w:rPr>
      <w:sz w:val="24"/>
      <w:szCs w:val="24"/>
    </w:rPr>
  </w:style>
  <w:style w:type="paragraph" w:customStyle="1" w:styleId="ConsPlusTitle">
    <w:name w:val="ConsPlusTitle"/>
    <w:uiPriority w:val="99"/>
    <w:rsid w:val="00A2788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F85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F157C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pt">
    <w:name w:val="Обычный + 12 pt"/>
    <w:basedOn w:val="a"/>
    <w:rsid w:val="002225E5"/>
    <w:pPr>
      <w:overflowPunct w:val="0"/>
      <w:autoSpaceDE w:val="0"/>
      <w:autoSpaceDN w:val="0"/>
      <w:adjustRightInd w:val="0"/>
      <w:ind w:firstLine="720"/>
      <w:jc w:val="both"/>
      <w:textAlignment w:val="baseline"/>
    </w:pPr>
  </w:style>
  <w:style w:type="character" w:customStyle="1" w:styleId="a7">
    <w:name w:val="Нижний колонтитул Знак"/>
    <w:basedOn w:val="a0"/>
    <w:link w:val="a6"/>
    <w:uiPriority w:val="99"/>
    <w:rsid w:val="002225E5"/>
    <w:rPr>
      <w:sz w:val="24"/>
      <w:szCs w:val="24"/>
    </w:rPr>
  </w:style>
  <w:style w:type="paragraph" w:styleId="af">
    <w:name w:val="Body Text"/>
    <w:basedOn w:val="a"/>
    <w:link w:val="af0"/>
    <w:rsid w:val="002225E5"/>
    <w:pPr>
      <w:spacing w:after="120"/>
    </w:pPr>
  </w:style>
  <w:style w:type="character" w:customStyle="1" w:styleId="af0">
    <w:name w:val="Основной текст Знак"/>
    <w:basedOn w:val="a0"/>
    <w:link w:val="af"/>
    <w:rsid w:val="002225E5"/>
    <w:rPr>
      <w:sz w:val="24"/>
      <w:szCs w:val="24"/>
    </w:rPr>
  </w:style>
  <w:style w:type="table" w:styleId="af1">
    <w:name w:val="Table Grid"/>
    <w:basedOn w:val="a1"/>
    <w:uiPriority w:val="59"/>
    <w:rsid w:val="00B2377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9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691226">
                  <w:marLeft w:val="4235"/>
                  <w:marRight w:val="16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17731">
                      <w:marLeft w:val="0"/>
                      <w:marRight w:val="0"/>
                      <w:marTop w:val="25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07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D9996-F8F3-4408-A6C9-915888203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1381</Words>
  <Characters>10278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№№ п/п</vt:lpstr>
    </vt:vector>
  </TitlesOfParts>
  <Company>Inc.</Company>
  <LinksUpToDate>false</LinksUpToDate>
  <CharactersWithSpaces>11636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№№ п/п</dc:title>
  <dc:creator>gavryushina_ia</dc:creator>
  <cp:lastModifiedBy>Бурмистров Дмитрий Александрович</cp:lastModifiedBy>
  <cp:revision>24</cp:revision>
  <cp:lastPrinted>2017-02-01T13:14:00Z</cp:lastPrinted>
  <dcterms:created xsi:type="dcterms:W3CDTF">2018-11-22T11:47:00Z</dcterms:created>
  <dcterms:modified xsi:type="dcterms:W3CDTF">2018-12-14T12:12:00Z</dcterms:modified>
</cp:coreProperties>
</file>