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2749E0">
        <w:rPr>
          <w:rFonts w:ascii="Times New Roman" w:hAnsi="Times New Roman" w:cs="Times New Roman"/>
        </w:rPr>
        <w:t>февраль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2749E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8E55F0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="0001778C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1778C" w:rsidRPr="00E962A9" w:rsidRDefault="0001778C" w:rsidP="00C90472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 w:rsidR="00C90472">
              <w:rPr>
                <w:rFonts w:ascii="Times New Roman" w:hAnsi="Times New Roman" w:cs="Times New Roman"/>
                <w:bCs/>
                <w:iCs/>
              </w:rPr>
              <w:t>АДЦ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1778C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01778C" w:rsidRPr="00E962A9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01778C" w:rsidRPr="00E962A9" w:rsidRDefault="0001778C" w:rsidP="007B4062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1778C" w:rsidRPr="00E962A9" w:rsidRDefault="0001778C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8E55F0">
              <w:rPr>
                <w:rFonts w:ascii="Times New Roman" w:hAnsi="Times New Roman" w:cs="Times New Roman"/>
                <w:iCs/>
              </w:rPr>
              <w:t>0</w:t>
            </w:r>
            <w:r w:rsidR="00C90472"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C90472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  <w:p w:rsidR="0001778C" w:rsidRPr="00E962A9" w:rsidRDefault="0001778C" w:rsidP="00C90472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="00C90472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054EAE">
              <w:rPr>
                <w:rFonts w:ascii="Times New Roman" w:hAnsi="Times New Roman" w:cs="Times New Roman"/>
                <w:iCs/>
              </w:rPr>
              <w:t>0</w:t>
            </w:r>
            <w:r w:rsidR="00C90472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C90472">
              <w:rPr>
                <w:rFonts w:ascii="Times New Roman" w:hAnsi="Times New Roman" w:cs="Times New Roman"/>
                <w:iCs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8E55F0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="0001778C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1778C" w:rsidRPr="00E962A9" w:rsidRDefault="0001778C" w:rsidP="0001778C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 w:rsidR="00C90472">
              <w:rPr>
                <w:rFonts w:ascii="Times New Roman" w:hAnsi="Times New Roman" w:cs="Times New Roman"/>
                <w:bCs/>
                <w:iCs/>
              </w:rPr>
              <w:t>АДЦ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1778C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01778C" w:rsidRPr="00E962A9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01778C" w:rsidRPr="00E962A9" w:rsidRDefault="0001778C" w:rsidP="007B4062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1778C" w:rsidRPr="00E962A9" w:rsidRDefault="0001778C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054EAE">
              <w:rPr>
                <w:rFonts w:ascii="Times New Roman" w:hAnsi="Times New Roman" w:cs="Times New Roman"/>
                <w:iCs/>
              </w:rPr>
              <w:t>0</w:t>
            </w:r>
            <w:r w:rsidR="002749E0"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 w:rsidR="008E55F0" w:rsidRPr="00E962A9">
              <w:rPr>
                <w:rFonts w:ascii="Times New Roman" w:hAnsi="Times New Roman" w:cs="Times New Roman"/>
                <w:iCs/>
              </w:rPr>
              <w:t>0</w:t>
            </w:r>
            <w:r w:rsidR="00C90472">
              <w:rPr>
                <w:rFonts w:ascii="Times New Roman" w:hAnsi="Times New Roman" w:cs="Times New Roman"/>
                <w:iCs/>
              </w:rPr>
              <w:t>2</w:t>
            </w:r>
            <w:r w:rsidR="008E55F0"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  <w:p w:rsidR="0001778C" w:rsidRPr="00E962A9" w:rsidRDefault="0001778C" w:rsidP="002749E0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="00C90472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054EAE">
              <w:rPr>
                <w:rFonts w:ascii="Times New Roman" w:hAnsi="Times New Roman" w:cs="Times New Roman"/>
                <w:iCs/>
              </w:rPr>
              <w:t>0</w:t>
            </w:r>
            <w:r w:rsidR="002749E0">
              <w:rPr>
                <w:rFonts w:ascii="Times New Roman" w:hAnsi="Times New Roman" w:cs="Times New Roman"/>
                <w:iCs/>
              </w:rPr>
              <w:t>9</w:t>
            </w:r>
            <w:bookmarkStart w:id="0" w:name="_GoBack"/>
            <w:bookmarkEnd w:id="0"/>
            <w:r w:rsidRPr="00E962A9">
              <w:rPr>
                <w:rFonts w:ascii="Times New Roman" w:hAnsi="Times New Roman" w:cs="Times New Roman"/>
                <w:iCs/>
              </w:rPr>
              <w:t>.</w:t>
            </w:r>
            <w:r w:rsidR="008E55F0" w:rsidRPr="00E962A9">
              <w:rPr>
                <w:rFonts w:ascii="Times New Roman" w:hAnsi="Times New Roman" w:cs="Times New Roman"/>
                <w:iCs/>
              </w:rPr>
              <w:t>0</w:t>
            </w:r>
            <w:r w:rsidR="00C90472">
              <w:rPr>
                <w:rFonts w:ascii="Times New Roman" w:hAnsi="Times New Roman" w:cs="Times New Roman"/>
                <w:iCs/>
              </w:rPr>
              <w:t>2</w:t>
            </w:r>
            <w:r w:rsidR="008E55F0"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54EAE" w:rsidRPr="00E962A9" w:rsidRDefault="00C90472" w:rsidP="00054EAE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</w:t>
            </w:r>
            <w:r w:rsidR="00054EAE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54EAE" w:rsidRPr="00E962A9" w:rsidRDefault="00054EAE" w:rsidP="00C90472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№</w:t>
            </w:r>
            <w:r w:rsidR="00C90472">
              <w:rPr>
                <w:rFonts w:ascii="Times New Roman" w:hAnsi="Times New Roman" w:cs="Times New Roman"/>
                <w:bCs/>
                <w:iCs/>
              </w:rPr>
              <w:t>1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54EAE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054EAE" w:rsidRPr="00E962A9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054EAE" w:rsidRPr="00E962A9" w:rsidRDefault="00054EAE" w:rsidP="00054EA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54EAE" w:rsidRPr="00E962A9" w:rsidRDefault="00054EAE" w:rsidP="00054EA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 w:rsidR="00C90472">
              <w:rPr>
                <w:rFonts w:ascii="Times New Roman" w:hAnsi="Times New Roman" w:cs="Times New Roman"/>
                <w:iCs/>
              </w:rPr>
              <w:t>13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C90472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  <w:p w:rsidR="00054EAE" w:rsidRPr="00E962A9" w:rsidRDefault="00054EAE" w:rsidP="00C90472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</w:t>
            </w:r>
            <w:r w:rsidR="00C90472"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15.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 w:rsidR="00C90472">
              <w:rPr>
                <w:rFonts w:ascii="Times New Roman" w:hAnsi="Times New Roman" w:cs="Times New Roman"/>
                <w:iCs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54EAE" w:rsidRPr="00E962A9" w:rsidRDefault="00C90472" w:rsidP="00054EAE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</w:t>
            </w:r>
            <w:r w:rsidR="00054EAE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54EAE" w:rsidRPr="00E962A9" w:rsidRDefault="00054EAE" w:rsidP="00C90472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№</w:t>
            </w:r>
            <w:r w:rsidR="00C90472">
              <w:rPr>
                <w:rFonts w:ascii="Times New Roman" w:hAnsi="Times New Roman" w:cs="Times New Roman"/>
                <w:bCs/>
                <w:iCs/>
              </w:rPr>
              <w:t>1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54EAE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054EAE" w:rsidRPr="00E962A9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054EAE" w:rsidRPr="00E962A9" w:rsidRDefault="00054EAE" w:rsidP="00054EA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54EAE" w:rsidRPr="00E962A9" w:rsidRDefault="00054EAE" w:rsidP="00054EA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 w:rsidR="00C90472">
              <w:rPr>
                <w:rFonts w:ascii="Times New Roman" w:hAnsi="Times New Roman" w:cs="Times New Roman"/>
                <w:iCs/>
              </w:rPr>
              <w:t>15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  <w:p w:rsidR="00054EAE" w:rsidRPr="00E962A9" w:rsidRDefault="00054EAE" w:rsidP="00C90472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54EAE"/>
    <w:rsid w:val="00125F95"/>
    <w:rsid w:val="002347A1"/>
    <w:rsid w:val="00236B4A"/>
    <w:rsid w:val="0024626A"/>
    <w:rsid w:val="002749E0"/>
    <w:rsid w:val="002C1D85"/>
    <w:rsid w:val="002C6264"/>
    <w:rsid w:val="00303143"/>
    <w:rsid w:val="00342879"/>
    <w:rsid w:val="003E02B6"/>
    <w:rsid w:val="00455330"/>
    <w:rsid w:val="00463854"/>
    <w:rsid w:val="0052422D"/>
    <w:rsid w:val="005F0232"/>
    <w:rsid w:val="00631AA5"/>
    <w:rsid w:val="00665843"/>
    <w:rsid w:val="006C550E"/>
    <w:rsid w:val="00775E8A"/>
    <w:rsid w:val="007C7D41"/>
    <w:rsid w:val="008948B5"/>
    <w:rsid w:val="008B123A"/>
    <w:rsid w:val="008E55F0"/>
    <w:rsid w:val="00914D68"/>
    <w:rsid w:val="00924709"/>
    <w:rsid w:val="009577F0"/>
    <w:rsid w:val="009D6A6B"/>
    <w:rsid w:val="009E384E"/>
    <w:rsid w:val="009F61BB"/>
    <w:rsid w:val="00A009CA"/>
    <w:rsid w:val="00AA3B83"/>
    <w:rsid w:val="00B0120B"/>
    <w:rsid w:val="00BE5C09"/>
    <w:rsid w:val="00C90472"/>
    <w:rsid w:val="00CA33E3"/>
    <w:rsid w:val="00D0526E"/>
    <w:rsid w:val="00D87DC0"/>
    <w:rsid w:val="00DB5D28"/>
    <w:rsid w:val="00DC0268"/>
    <w:rsid w:val="00DE0CF1"/>
    <w:rsid w:val="00E962A9"/>
    <w:rsid w:val="00F211DF"/>
    <w:rsid w:val="00F84D1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2</cp:revision>
  <dcterms:created xsi:type="dcterms:W3CDTF">2023-01-16T13:37:00Z</dcterms:created>
  <dcterms:modified xsi:type="dcterms:W3CDTF">2023-01-16T13:37:00Z</dcterms:modified>
</cp:coreProperties>
</file>