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E6160C">
              <w:rPr>
                <w:sz w:val="28"/>
                <w:szCs w:val="28"/>
              </w:rPr>
              <w:t>И. о. г</w:t>
            </w:r>
            <w:r w:rsidR="007D150C" w:rsidRPr="00E357FF">
              <w:rPr>
                <w:sz w:val="28"/>
                <w:szCs w:val="28"/>
              </w:rPr>
              <w:t>енеральн</w:t>
            </w:r>
            <w:r w:rsidR="00E6160C">
              <w:rPr>
                <w:sz w:val="28"/>
                <w:szCs w:val="28"/>
              </w:rPr>
              <w:t>ого</w:t>
            </w:r>
            <w:r w:rsidR="007D150C" w:rsidRPr="00E357FF">
              <w:rPr>
                <w:sz w:val="28"/>
                <w:szCs w:val="28"/>
              </w:rPr>
              <w:t xml:space="preserve"> директор</w:t>
            </w:r>
            <w:r w:rsidR="00E6160C">
              <w:rPr>
                <w:sz w:val="28"/>
                <w:szCs w:val="28"/>
              </w:rPr>
              <w:t>а</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E6160C">
              <w:rPr>
                <w:sz w:val="28"/>
                <w:szCs w:val="28"/>
              </w:rPr>
              <w:t>М. А. Хаустов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Pr="00A9547A" w:rsidRDefault="00822820" w:rsidP="00822820">
      <w:pPr>
        <w:spacing w:after="0"/>
        <w:jc w:val="center"/>
        <w:rPr>
          <w:b/>
          <w:spacing w:val="-6"/>
          <w:sz w:val="28"/>
          <w:szCs w:val="28"/>
        </w:rPr>
      </w:pPr>
    </w:p>
    <w:p w:rsidR="00213EBB" w:rsidRPr="008B7AE0" w:rsidRDefault="00D55105" w:rsidP="00213EBB">
      <w:pPr>
        <w:rPr>
          <w:rFonts w:eastAsiaTheme="minorEastAsia"/>
          <w:b/>
          <w:sz w:val="28"/>
          <w:szCs w:val="28"/>
        </w:rPr>
      </w:pPr>
      <w:r w:rsidRPr="00955A49">
        <w:rPr>
          <w:spacing w:val="-6"/>
          <w:sz w:val="28"/>
          <w:szCs w:val="28"/>
        </w:rPr>
        <w:t xml:space="preserve"> </w:t>
      </w:r>
      <w:r w:rsidR="000A3ABA" w:rsidRPr="00B234D3">
        <w:rPr>
          <w:b/>
          <w:spacing w:val="-6"/>
          <w:sz w:val="28"/>
          <w:szCs w:val="28"/>
        </w:rPr>
        <w:t xml:space="preserve">на право заключения договора </w:t>
      </w:r>
      <w:r w:rsidR="000A3ABA" w:rsidRPr="003B67D7">
        <w:rPr>
          <w:b/>
          <w:spacing w:val="-6"/>
          <w:sz w:val="28"/>
          <w:szCs w:val="28"/>
        </w:rPr>
        <w:t xml:space="preserve">на </w:t>
      </w:r>
      <w:r w:rsidR="00012552" w:rsidRPr="003B67D7">
        <w:rPr>
          <w:b/>
          <w:spacing w:val="-6"/>
          <w:sz w:val="28"/>
          <w:szCs w:val="28"/>
        </w:rPr>
        <w:t>выполнение работ</w:t>
      </w:r>
      <w:r w:rsidR="006F7F55">
        <w:rPr>
          <w:b/>
          <w:spacing w:val="-6"/>
          <w:sz w:val="28"/>
          <w:szCs w:val="28"/>
        </w:rPr>
        <w:t xml:space="preserve"> по</w:t>
      </w:r>
      <w:r w:rsidR="00012552" w:rsidRPr="00012552">
        <w:rPr>
          <w:b/>
          <w:spacing w:val="-6"/>
          <w:sz w:val="28"/>
          <w:szCs w:val="28"/>
        </w:rPr>
        <w:t xml:space="preserve"> </w:t>
      </w:r>
      <w:r w:rsidR="006F7F55" w:rsidRPr="00D76B7F">
        <w:rPr>
          <w:rFonts w:eastAsiaTheme="minorHAnsi"/>
          <w:b/>
          <w:sz w:val="28"/>
          <w:szCs w:val="28"/>
          <w:lang w:eastAsia="en-US"/>
        </w:rPr>
        <w:t>р</w:t>
      </w:r>
      <w:r w:rsidR="00213EBB" w:rsidRPr="00D76B7F">
        <w:rPr>
          <w:rFonts w:eastAsiaTheme="minorHAnsi"/>
          <w:b/>
          <w:sz w:val="28"/>
          <w:szCs w:val="28"/>
          <w:lang w:eastAsia="en-US"/>
        </w:rPr>
        <w:t>еконструкци</w:t>
      </w:r>
      <w:r w:rsidR="006F7F55" w:rsidRPr="00D76B7F">
        <w:rPr>
          <w:rFonts w:eastAsiaTheme="minorHAnsi"/>
          <w:b/>
          <w:sz w:val="28"/>
          <w:szCs w:val="28"/>
          <w:lang w:eastAsia="en-US"/>
        </w:rPr>
        <w:t>и</w:t>
      </w:r>
      <w:r w:rsidR="00213EBB" w:rsidRPr="00D76B7F">
        <w:rPr>
          <w:rFonts w:eastAsia="Calibri"/>
          <w:b/>
          <w:sz w:val="28"/>
          <w:szCs w:val="28"/>
        </w:rPr>
        <w:t xml:space="preserve"> объекта: «Внутриплощадочная теплосеть ОЭЗ в </w:t>
      </w:r>
      <w:proofErr w:type="spellStart"/>
      <w:r w:rsidR="00213EBB" w:rsidRPr="00D76B7F">
        <w:rPr>
          <w:rFonts w:eastAsia="Calibri"/>
          <w:b/>
          <w:sz w:val="28"/>
          <w:szCs w:val="28"/>
        </w:rPr>
        <w:t>Грязинском</w:t>
      </w:r>
      <w:proofErr w:type="spellEnd"/>
      <w:r w:rsidR="00213EBB" w:rsidRPr="00D76B7F">
        <w:rPr>
          <w:rFonts w:eastAsia="Calibri"/>
          <w:b/>
          <w:sz w:val="28"/>
          <w:szCs w:val="28"/>
        </w:rPr>
        <w:t xml:space="preserve"> районе Липецкой области. I очередь строительства (2-ой пусковой комплекс)»</w:t>
      </w:r>
    </w:p>
    <w:p w:rsidR="00155242" w:rsidRDefault="00155242"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526EFA">
        <w:rPr>
          <w:b/>
          <w:bCs/>
          <w:sz w:val="28"/>
          <w:szCs w:val="28"/>
        </w:rPr>
        <w:t>9</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Default="007601FC" w:rsidP="00485C40">
      <w:pPr>
        <w:jc w:val="center"/>
        <w:rPr>
          <w:b/>
        </w:rPr>
      </w:pPr>
    </w:p>
    <w:p w:rsidR="007601FC" w:rsidRDefault="007601FC"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3B67D7">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3B67D7">
        <w:rPr>
          <w:b/>
        </w:rPr>
        <w:t>1</w:t>
      </w:r>
      <w:r w:rsidR="007D4C36" w:rsidRPr="003B67D7">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3B67D7">
        <w:rPr>
          <w:b/>
        </w:rPr>
        <w:t>3</w:t>
      </w:r>
      <w:r w:rsidR="003B67D7" w:rsidRPr="003B67D7">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A24A8C"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013A99" w:rsidRPr="009732A8" w:rsidRDefault="00013A99" w:rsidP="00012552">
      <w:pPr>
        <w:tabs>
          <w:tab w:val="center" w:pos="5103"/>
        </w:tabs>
        <w:rPr>
          <w:b/>
        </w:rPr>
      </w:pPr>
      <w:r w:rsidRPr="00A24A8C">
        <w:rPr>
          <w:b/>
        </w:rPr>
        <w:t xml:space="preserve">      </w:t>
      </w:r>
      <w:r w:rsidRPr="009732A8">
        <w:rPr>
          <w:b/>
        </w:rPr>
        <w:t xml:space="preserve">1. </w:t>
      </w:r>
      <w:r w:rsidR="005D50D8" w:rsidRPr="009732A8">
        <w:rPr>
          <w:b/>
        </w:rPr>
        <w:t>Проектная</w:t>
      </w:r>
      <w:r w:rsidRPr="009732A8">
        <w:rPr>
          <w:b/>
        </w:rPr>
        <w:t xml:space="preserve"> документация</w:t>
      </w:r>
      <w:r w:rsidR="00012552">
        <w:rPr>
          <w:b/>
        </w:rPr>
        <w:tab/>
      </w:r>
    </w:p>
    <w:p w:rsidR="00013A99" w:rsidRPr="009732A8" w:rsidRDefault="00013A99" w:rsidP="00013A99">
      <w:pPr>
        <w:tabs>
          <w:tab w:val="left" w:pos="9214"/>
        </w:tabs>
        <w:rPr>
          <w:b/>
        </w:rPr>
      </w:pPr>
      <w:r w:rsidRPr="009732A8">
        <w:rPr>
          <w:b/>
        </w:rPr>
        <w:t xml:space="preserve">      2</w:t>
      </w:r>
      <w:r w:rsidRPr="00894541">
        <w:rPr>
          <w:b/>
        </w:rPr>
        <w:t>. Ведомость объемов работ</w:t>
      </w:r>
      <w:r w:rsidRPr="009732A8">
        <w:rPr>
          <w:b/>
        </w:rPr>
        <w:t xml:space="preserve"> </w:t>
      </w:r>
    </w:p>
    <w:p w:rsidR="00013A99" w:rsidRPr="00A24A8C" w:rsidRDefault="00013A99" w:rsidP="00223A76">
      <w:pPr>
        <w:tabs>
          <w:tab w:val="left" w:pos="9214"/>
        </w:tabs>
        <w:rPr>
          <w:b/>
        </w:rPr>
      </w:pPr>
      <w:r w:rsidRPr="009732A8">
        <w:rPr>
          <w:b/>
        </w:rPr>
        <w:t xml:space="preserve">      3</w:t>
      </w:r>
      <w:r w:rsidR="00B234D3">
        <w:rPr>
          <w:b/>
        </w:rPr>
        <w:t>.</w:t>
      </w:r>
      <w:r w:rsidR="00323131">
        <w:rPr>
          <w:b/>
        </w:rPr>
        <w:t>Требования к участникам закупки о наличии у них членства в саморегулируемой организации в области строительства</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7D2F2D" w:rsidRDefault="007D2F2D" w:rsidP="007D2F2D">
      <w:pPr>
        <w:autoSpaceDE w:val="0"/>
        <w:autoSpaceDN w:val="0"/>
        <w:adjustRightInd w:val="0"/>
        <w:spacing w:after="0"/>
        <w:rPr>
          <w:b/>
          <w:bCs/>
          <w:i/>
          <w:iCs/>
        </w:rPr>
      </w:pP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B83EF8" w:rsidRPr="00B83EF8">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A24A8C"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0E3A6F" w:rsidRPr="00DF1D32" w:rsidRDefault="000E3A6F" w:rsidP="00A24A8C">
            <w:pPr>
              <w:shd w:val="clear" w:color="auto" w:fill="FFFFFF" w:themeFill="background1"/>
              <w:tabs>
                <w:tab w:val="left" w:pos="9214"/>
              </w:tabs>
            </w:pPr>
            <w:r w:rsidRPr="00A24A8C">
              <w:t xml:space="preserve">          </w:t>
            </w:r>
            <w:r w:rsidRPr="00DF1D32">
              <w:t xml:space="preserve">1. </w:t>
            </w:r>
            <w:r w:rsidR="005D50D8" w:rsidRPr="00DF1D32">
              <w:t>Проектная</w:t>
            </w:r>
            <w:r w:rsidRPr="00DF1D32">
              <w:t xml:space="preserve"> документация</w:t>
            </w:r>
          </w:p>
          <w:p w:rsidR="000E3A6F" w:rsidRPr="00DF1D32" w:rsidRDefault="000E3A6F" w:rsidP="00A24A8C">
            <w:pPr>
              <w:shd w:val="clear" w:color="auto" w:fill="FFFFFF" w:themeFill="background1"/>
              <w:tabs>
                <w:tab w:val="left" w:pos="9214"/>
              </w:tabs>
            </w:pPr>
            <w:r w:rsidRPr="00DF1D32">
              <w:t xml:space="preserve">          2. </w:t>
            </w:r>
            <w:r w:rsidRPr="00F95E81">
              <w:t>Ведомость объемов работ</w:t>
            </w:r>
            <w:r w:rsidRPr="00DF1D32">
              <w:t xml:space="preserve"> </w:t>
            </w:r>
          </w:p>
          <w:p w:rsidR="000E3A6F" w:rsidRPr="00A24A8C" w:rsidRDefault="000E3A6F" w:rsidP="00A24A8C">
            <w:pPr>
              <w:shd w:val="clear" w:color="auto" w:fill="FFFFFF" w:themeFill="background1"/>
              <w:tabs>
                <w:tab w:val="left" w:pos="9214"/>
              </w:tabs>
            </w:pPr>
            <w:r w:rsidRPr="00DF1D32">
              <w:t xml:space="preserve">          3</w:t>
            </w:r>
            <w:r w:rsidR="00323131">
              <w:t>. Требования к участникам закупки о наличии у них членства в саморегулируемой организации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w:t>
      </w:r>
      <w:r w:rsidRPr="00FF1748">
        <w:rPr>
          <w:szCs w:val="24"/>
        </w:rPr>
        <w:lastRenderedPageBreak/>
        <w:t xml:space="preserve">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A221DE" w:rsidRDefault="00A221DE" w:rsidP="00FF1748">
      <w:pPr>
        <w:autoSpaceDE w:val="0"/>
        <w:autoSpaceDN w:val="0"/>
        <w:adjustRightInd w:val="0"/>
        <w:spacing w:after="0"/>
        <w:ind w:firstLine="708"/>
      </w:pPr>
      <w:bookmarkStart w:id="17" w:name="_Toc13035847"/>
      <w:bookmarkStart w:id="18" w:name="_Toc15890879"/>
      <w:r w:rsidRPr="00D76B7F">
        <w:t xml:space="preserve">Заказчик вправе отменить </w:t>
      </w:r>
      <w:r w:rsidR="00E7314F" w:rsidRPr="00D76B7F">
        <w:t>открытый конкурс до</w:t>
      </w:r>
      <w:r w:rsidRPr="00D76B7F">
        <w:t xml:space="preserve"> наступления даты и времени окончания срока подачи заявок на участие в </w:t>
      </w:r>
      <w:r w:rsidR="00E7314F" w:rsidRPr="00D76B7F">
        <w:t>открытом конкурсе</w:t>
      </w:r>
      <w:r w:rsidRPr="00D76B7F">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lastRenderedPageBreak/>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lastRenderedPageBreak/>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w:t>
      </w:r>
      <w:r w:rsidRPr="00A9547A">
        <w:rPr>
          <w:szCs w:val="24"/>
        </w:rPr>
        <w:lastRenderedPageBreak/>
        <w:t>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w:t>
      </w:r>
      <w:r w:rsidRPr="00A9547A">
        <w:rPr>
          <w:szCs w:val="24"/>
        </w:rPr>
        <w:lastRenderedPageBreak/>
        <w:t xml:space="preserve">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lastRenderedPageBreak/>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w:t>
      </w:r>
      <w:r w:rsidR="00AC0832" w:rsidRPr="00A9547A">
        <w:rPr>
          <w:szCs w:val="24"/>
        </w:rPr>
        <w:lastRenderedPageBreak/>
        <w:t>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lastRenderedPageBreak/>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lastRenderedPageBreak/>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lastRenderedPageBreak/>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w:t>
      </w:r>
      <w:r w:rsidR="00892523" w:rsidRPr="00A9547A">
        <w:rPr>
          <w:szCs w:val="24"/>
        </w:rPr>
        <w:lastRenderedPageBreak/>
        <w:t xml:space="preserve">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w:t>
      </w:r>
      <w:r w:rsidRPr="00A9547A">
        <w:rPr>
          <w:szCs w:val="24"/>
        </w:rPr>
        <w:lastRenderedPageBreak/>
        <w:t xml:space="preserve">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F34AF9" w:rsidRDefault="00F34AF9" w:rsidP="00F34AF9"/>
    <w:p w:rsidR="00670CB3" w:rsidRDefault="00670CB3">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8E1621">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p>
          <w:p w:rsidR="00CB0BDC" w:rsidRPr="009852F0" w:rsidRDefault="009852F0" w:rsidP="009852F0">
            <w:pPr>
              <w:keepNext/>
              <w:keepLines/>
              <w:widowControl w:val="0"/>
              <w:suppressLineNumbers/>
              <w:suppressAutoHyphens/>
            </w:pPr>
            <w:r w:rsidRPr="009852F0">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D25D91" w:rsidRPr="00D25D91" w:rsidRDefault="00D25D91" w:rsidP="00DE3FCF">
            <w:pPr>
              <w:spacing w:after="0"/>
              <w:rPr>
                <w:bCs/>
              </w:rPr>
            </w:pPr>
          </w:p>
          <w:p w:rsidR="00D25D91" w:rsidRPr="00D25D91" w:rsidRDefault="00D25D91" w:rsidP="00D25D91">
            <w:pPr>
              <w:spacing w:after="0"/>
              <w:rPr>
                <w:rFonts w:eastAsia="Calibri"/>
              </w:rPr>
            </w:pPr>
            <w:r w:rsidRPr="00D25D91">
              <w:rPr>
                <w:rFonts w:eastAsiaTheme="minorHAnsi"/>
                <w:spacing w:val="-6"/>
                <w:lang w:eastAsia="en-US"/>
              </w:rPr>
              <w:t xml:space="preserve">Выполнение работ по </w:t>
            </w:r>
            <w:r w:rsidRPr="00D25D91">
              <w:rPr>
                <w:rFonts w:eastAsiaTheme="minorHAnsi"/>
                <w:lang w:eastAsia="en-US"/>
              </w:rPr>
              <w:t>реконструкции</w:t>
            </w:r>
            <w:r w:rsidRPr="00D25D91">
              <w:rPr>
                <w:rFonts w:eastAsia="Calibri"/>
              </w:rPr>
              <w:t xml:space="preserve"> объекта: «Внутриплощадочная теплосеть ОЭЗ в </w:t>
            </w:r>
            <w:proofErr w:type="spellStart"/>
            <w:r w:rsidRPr="00D25D91">
              <w:rPr>
                <w:rFonts w:eastAsia="Calibri"/>
              </w:rPr>
              <w:t>Грязинском</w:t>
            </w:r>
            <w:proofErr w:type="spellEnd"/>
            <w:r w:rsidRPr="00D25D91">
              <w:rPr>
                <w:rFonts w:eastAsia="Calibri"/>
              </w:rPr>
              <w:t xml:space="preserve"> районе Липецкой области. I очередь строительства (2-ой пусковой комплекс)»</w:t>
            </w:r>
          </w:p>
          <w:p w:rsidR="00D25D91" w:rsidRPr="00D25D91" w:rsidRDefault="00D25D91" w:rsidP="00D25D91">
            <w:pPr>
              <w:spacing w:after="0"/>
              <w:rPr>
                <w:rFonts w:eastAsia="Calibri"/>
              </w:rPr>
            </w:pPr>
            <w:r>
              <w:rPr>
                <w:rFonts w:eastAsia="Calibri"/>
              </w:rPr>
              <w:t>- п</w:t>
            </w:r>
            <w:r w:rsidRPr="00D25D91">
              <w:rPr>
                <w:rFonts w:eastAsia="Calibri"/>
              </w:rPr>
              <w:t>ротяженность реконструируемой теплосети -250 м</w:t>
            </w:r>
          </w:p>
          <w:p w:rsidR="00D25D91" w:rsidRPr="00AF4CE8" w:rsidRDefault="00D25D91" w:rsidP="00DE3FCF">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0230D9"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01DC7" w:rsidRPr="000230D9" w:rsidRDefault="00A01DC7" w:rsidP="004232AD">
            <w:pPr>
              <w:pStyle w:val="28"/>
              <w:tabs>
                <w:tab w:val="left" w:pos="960"/>
                <w:tab w:val="left" w:pos="1080"/>
                <w:tab w:val="left" w:pos="1680"/>
                <w:tab w:val="left" w:pos="1920"/>
              </w:tabs>
              <w:spacing w:after="0" w:line="240" w:lineRule="auto"/>
              <w:ind w:left="0" w:right="-49"/>
            </w:pPr>
            <w:r w:rsidRPr="000230D9">
              <w:t xml:space="preserve">Липецкая область, </w:t>
            </w:r>
            <w:proofErr w:type="spellStart"/>
            <w:r w:rsidR="00012552">
              <w:t>Грязинский</w:t>
            </w:r>
            <w:proofErr w:type="spellEnd"/>
            <w:r w:rsidR="00AF4CE8" w:rsidRPr="000230D9">
              <w:t xml:space="preserve"> </w:t>
            </w:r>
            <w:r w:rsidRPr="000230D9">
              <w:t xml:space="preserve">район, </w:t>
            </w:r>
            <w:r w:rsidR="000150E3" w:rsidRPr="000230D9">
              <w:t>особая экономическая</w:t>
            </w:r>
            <w:r w:rsidRPr="000230D9">
              <w:t xml:space="preserve"> </w:t>
            </w:r>
            <w:r w:rsidR="000150E3" w:rsidRPr="000230D9">
              <w:t>зона</w:t>
            </w:r>
            <w:r w:rsidRPr="000230D9">
              <w:t xml:space="preserve"> промышленно-производственного типа «Липецк»</w:t>
            </w:r>
            <w:r w:rsidR="00E75800" w:rsidRPr="000230D9">
              <w:t>.</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213EBB"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 xml:space="preserve">40 календарных дней </w:t>
            </w:r>
            <w:r w:rsidR="009B69EC" w:rsidRPr="00EC3A4C">
              <w:rPr>
                <w:rFonts w:eastAsia="Lucida Sans Unicode" w:cs="Tahoma"/>
                <w:lang w:eastAsia="en-US" w:bidi="en-US"/>
              </w:rPr>
              <w:t>со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CB0BDC" w:rsidRPr="005E1CFB" w:rsidRDefault="000C2572" w:rsidP="004C6789">
            <w:pPr>
              <w:pStyle w:val="28"/>
              <w:tabs>
                <w:tab w:val="left" w:pos="960"/>
                <w:tab w:val="left" w:pos="1080"/>
                <w:tab w:val="left" w:pos="1680"/>
                <w:tab w:val="left" w:pos="1920"/>
              </w:tabs>
              <w:spacing w:after="0" w:line="240" w:lineRule="auto"/>
              <w:ind w:left="0" w:right="-49"/>
              <w:jc w:val="left"/>
              <w:rPr>
                <w:szCs w:val="24"/>
              </w:rPr>
            </w:pPr>
            <w:r>
              <w:rPr>
                <w:color w:val="FF0000"/>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p w:rsidR="000C2572" w:rsidRPr="000230D9" w:rsidRDefault="000C2572" w:rsidP="004C6789">
            <w:pPr>
              <w:pStyle w:val="28"/>
              <w:tabs>
                <w:tab w:val="left" w:pos="960"/>
                <w:tab w:val="left" w:pos="1080"/>
                <w:tab w:val="left" w:pos="1680"/>
                <w:tab w:val="left" w:pos="1920"/>
              </w:tabs>
              <w:spacing w:after="0" w:line="240" w:lineRule="auto"/>
              <w:ind w:left="0" w:right="-49"/>
              <w:jc w:val="left"/>
              <w:rPr>
                <w:szCs w:val="24"/>
              </w:rPr>
            </w:pPr>
            <w:r>
              <w:rPr>
                <w:szCs w:val="24"/>
              </w:rPr>
              <w:t>- обеспечение бесперебойного теплоснабжения потребителей на период выполнения работ по реконструкции объекта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w:t>
            </w:r>
            <w:r w:rsidRPr="00A9547A">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A7A72" w:rsidRPr="00962DB1">
              <w:rPr>
                <w:b/>
              </w:rPr>
              <w:t>договора:</w:t>
            </w:r>
            <w:r w:rsidR="000E436C">
              <w:rPr>
                <w:b/>
              </w:rPr>
              <w:t xml:space="preserve"> </w:t>
            </w:r>
            <w:r w:rsidR="00213EBB" w:rsidRPr="00213EBB">
              <w:rPr>
                <w:rStyle w:val="FontStyle38"/>
                <w:b/>
                <w:sz w:val="24"/>
                <w:szCs w:val="24"/>
              </w:rPr>
              <w:t>5 389 077</w:t>
            </w:r>
            <w:r w:rsidR="00213EBB" w:rsidRPr="00A64DB6">
              <w:rPr>
                <w:b/>
                <w:color w:val="000000" w:themeColor="text1"/>
              </w:rPr>
              <w:t xml:space="preserve"> (</w:t>
            </w:r>
            <w:r w:rsidR="00213EBB">
              <w:rPr>
                <w:b/>
                <w:color w:val="000000" w:themeColor="text1"/>
              </w:rPr>
              <w:t>пять миллионов триста восемьдесят девять тысяч семьдесят семь)</w:t>
            </w:r>
            <w:r w:rsidR="00213EBB" w:rsidRPr="00A64DB6">
              <w:rPr>
                <w:b/>
                <w:color w:val="000000" w:themeColor="text1"/>
              </w:rPr>
              <w:t xml:space="preserve"> </w:t>
            </w:r>
            <w:r w:rsidR="00213EBB">
              <w:rPr>
                <w:b/>
              </w:rPr>
              <w:t>руб.</w:t>
            </w:r>
            <w:r w:rsidR="00646D8A" w:rsidRPr="00E315FB">
              <w:rPr>
                <w:color w:val="000000" w:themeColor="text1"/>
              </w:rPr>
              <w:t xml:space="preserve"> 00 коп.</w:t>
            </w:r>
            <w:r w:rsidR="003462C7" w:rsidRPr="00E315FB">
              <w:rPr>
                <w:color w:val="000000" w:themeColor="text1"/>
              </w:rPr>
              <w:t>,</w:t>
            </w:r>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63553A">
              <w:t xml:space="preserve">В соответствии со </w:t>
            </w:r>
            <w:r w:rsidR="001B290D" w:rsidRPr="0063553A">
              <w:t>ст. 4</w:t>
            </w:r>
            <w:r w:rsidR="00152368" w:rsidRPr="0063553A">
              <w:t xml:space="preserve"> проекта договора.</w:t>
            </w:r>
          </w:p>
        </w:tc>
      </w:tr>
      <w:tr w:rsidR="00CB0BDC" w:rsidRPr="00A9547A" w:rsidTr="008E1621">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3553A">
              <w:t>ы</w:t>
            </w:r>
            <w:r w:rsidRPr="00A9547A">
              <w:t>, услуг</w:t>
            </w:r>
            <w:r w:rsidR="0063553A">
              <w:t>и</w:t>
            </w:r>
            <w:r w:rsidRPr="00A9547A">
              <w:t>,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63553A" w:rsidRDefault="00CA12DD" w:rsidP="004232AD">
            <w:pPr>
              <w:jc w:val="left"/>
            </w:pPr>
            <w:r w:rsidRPr="0063553A">
              <w:t xml:space="preserve">В </w:t>
            </w:r>
            <w:r w:rsidR="00565532" w:rsidRPr="0063553A">
              <w:t>соответствии со ст. 6</w:t>
            </w:r>
            <w:r w:rsidRPr="0063553A">
              <w:t xml:space="preserve"> проекта договора</w:t>
            </w:r>
            <w:r w:rsidR="00247512" w:rsidRPr="0063553A">
              <w:t xml:space="preserve">. </w:t>
            </w:r>
          </w:p>
          <w:p w:rsidR="00646FE1" w:rsidRPr="00F95E81" w:rsidRDefault="00646FE1" w:rsidP="00D55661">
            <w:pPr>
              <w:rPr>
                <w:highlight w:val="cyan"/>
              </w:rPr>
            </w:pPr>
          </w:p>
        </w:tc>
      </w:tr>
      <w:tr w:rsidR="00CB0BDC" w:rsidRPr="00A9547A" w:rsidTr="008E162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63553A">
            <w:pPr>
              <w:autoSpaceDE w:val="0"/>
              <w:autoSpaceDN w:val="0"/>
              <w:adjustRightInd w:val="0"/>
              <w:spacing w:after="0"/>
              <w:rPr>
                <w:bCs/>
              </w:rPr>
            </w:pPr>
            <w:r w:rsidRPr="00A9547A">
              <w:rPr>
                <w:bCs/>
              </w:rPr>
              <w:t xml:space="preserve">Требования к </w:t>
            </w:r>
            <w:r w:rsidR="0063553A">
              <w:rPr>
                <w:bCs/>
              </w:rPr>
              <w:t xml:space="preserve">безопасности, </w:t>
            </w:r>
            <w:r w:rsidRPr="00A9547A">
              <w:rPr>
                <w:bCs/>
              </w:rPr>
              <w:t xml:space="preserve">качеству, техническим характеристикам работ, услуг, товара, требования к результатам работ, услуг и иные </w:t>
            </w:r>
            <w:r w:rsidR="0063553A">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8E1621">
        <w:trPr>
          <w:trHeight w:val="3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8E1621">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13EBB" w:rsidRPr="00213EBB" w:rsidRDefault="00CB0BDC" w:rsidP="004232AD">
            <w:pPr>
              <w:autoSpaceDE w:val="0"/>
              <w:autoSpaceDN w:val="0"/>
              <w:adjustRightInd w:val="0"/>
              <w:spacing w:after="0"/>
              <w:rPr>
                <w:color w:val="000000" w:themeColor="text1"/>
              </w:rPr>
            </w:pPr>
            <w:r w:rsidRPr="00A9547A">
              <w:t xml:space="preserve">1) соответствие </w:t>
            </w:r>
            <w:bookmarkStart w:id="35" w:name="ст11ч1"/>
            <w:bookmarkEnd w:id="35"/>
            <w:r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t>г, являющихся предметом</w:t>
            </w:r>
            <w:r w:rsidR="00013A99">
              <w:t xml:space="preserve"> </w:t>
            </w:r>
            <w:r w:rsidR="00025B2B" w:rsidRPr="00213EBB">
              <w:rPr>
                <w:color w:val="000000" w:themeColor="text1"/>
              </w:rPr>
              <w:t xml:space="preserve">закупки </w:t>
            </w:r>
            <w:r w:rsidR="00883905" w:rsidRPr="00213EBB">
              <w:rPr>
                <w:color w:val="000000" w:themeColor="text1"/>
              </w:rPr>
              <w:t xml:space="preserve"> </w:t>
            </w:r>
            <w:r w:rsidR="002904AC" w:rsidRPr="00213EBB">
              <w:rPr>
                <w:color w:val="000000" w:themeColor="text1"/>
              </w:rPr>
              <w:t>(</w:t>
            </w:r>
            <w:r w:rsidR="00883905" w:rsidRPr="00213EBB">
              <w:rPr>
                <w:color w:val="000000" w:themeColor="text1"/>
              </w:rPr>
              <w:t>членство участника закупки в саморегулируемой организации в области строительства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r w:rsidR="002904AC" w:rsidRPr="00213EBB">
              <w:rPr>
                <w:color w:val="000000" w:themeColor="text1"/>
              </w:rPr>
              <w:t>);</w:t>
            </w:r>
            <w:r w:rsidR="00793AF9" w:rsidRPr="00213EBB">
              <w:rPr>
                <w:color w:val="000000" w:themeColor="text1"/>
              </w:rPr>
              <w:t xml:space="preserve"> </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lastRenderedPageBreak/>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6B38DD" w:rsidRDefault="00CB0BDC" w:rsidP="007B1B2E">
            <w:pPr>
              <w:autoSpaceDE w:val="0"/>
              <w:autoSpaceDN w:val="0"/>
              <w:adjustRightInd w:val="0"/>
              <w:spacing w:after="0"/>
            </w:pPr>
            <w:r w:rsidRPr="00030522">
              <w:t xml:space="preserve">6) </w:t>
            </w:r>
            <w:r w:rsidR="00FD6D7C" w:rsidRPr="00030522">
              <w:t xml:space="preserve"> </w:t>
            </w:r>
            <w:r w:rsidR="007B1B2E" w:rsidRPr="00DE0E60">
              <w:t xml:space="preserve">наличие у участника закупки </w:t>
            </w:r>
            <w:r w:rsidR="004B63FA" w:rsidRPr="00DE0E60">
              <w:t>опыта исполнения</w:t>
            </w:r>
            <w:r w:rsidR="00D845D2" w:rsidRPr="00DE0E60">
              <w:t xml:space="preserve"> </w:t>
            </w:r>
            <w:r w:rsidR="004B63FA" w:rsidRPr="00FA2FE8">
              <w:t>договора</w:t>
            </w:r>
            <w:r w:rsidR="004B63FA" w:rsidRPr="00DE0E60">
              <w:t xml:space="preserve"> на</w:t>
            </w:r>
            <w:r w:rsidR="00D845D2" w:rsidRPr="00DE0E60">
              <w:t xml:space="preserve"> выполнение работ </w:t>
            </w:r>
            <w:r w:rsidR="00D845D2" w:rsidRPr="006B38DD">
              <w:t xml:space="preserve">по </w:t>
            </w:r>
            <w:r w:rsidR="00183296" w:rsidRPr="006B38DD">
              <w:t>строительству, ре</w:t>
            </w:r>
            <w:r w:rsidR="00D845D2" w:rsidRPr="006B38DD">
              <w:t xml:space="preserve">конструкции и капитальному ремонту объектов капитального строительства за </w:t>
            </w:r>
            <w:r w:rsidR="004B63FA" w:rsidRPr="006B38DD">
              <w:t>последние три</w:t>
            </w:r>
            <w:r w:rsidR="00D845D2" w:rsidRPr="006B38DD">
              <w:t xml:space="preserve"> </w:t>
            </w:r>
            <w:r w:rsidR="004B63FA" w:rsidRPr="006B38DD">
              <w:t>года до</w:t>
            </w:r>
            <w:r w:rsidR="00183296" w:rsidRPr="006B38DD">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6B38DD">
              <w:t>право заключить</w:t>
            </w:r>
            <w:r w:rsidR="00183296" w:rsidRPr="006B38DD">
              <w:t xml:space="preserve"> который проводится закупка</w:t>
            </w:r>
            <w:r w:rsidR="007B1B2E" w:rsidRPr="006B38DD">
              <w:t>;</w:t>
            </w:r>
          </w:p>
          <w:p w:rsidR="00CB0BDC" w:rsidRPr="00A9547A" w:rsidRDefault="00CB0BDC" w:rsidP="00FF6EDD">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w:t>
            </w:r>
            <w:r w:rsidRPr="00A9547A">
              <w:rPr>
                <w:szCs w:val="24"/>
              </w:rPr>
              <w:lastRenderedPageBreak/>
              <w:t>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63553A"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63553A">
              <w:rPr>
                <w:b/>
              </w:rPr>
              <w:t>«</w:t>
            </w:r>
            <w:r w:rsidR="00012552" w:rsidRPr="0063553A">
              <w:rPr>
                <w:b/>
              </w:rPr>
              <w:t>2</w:t>
            </w:r>
            <w:r w:rsidR="0040411A" w:rsidRPr="0063553A">
              <w:rPr>
                <w:b/>
              </w:rPr>
              <w:t>8</w:t>
            </w:r>
            <w:r w:rsidR="001F31FF" w:rsidRPr="0063553A">
              <w:rPr>
                <w:b/>
              </w:rPr>
              <w:t>»</w:t>
            </w:r>
            <w:r w:rsidRPr="0063553A">
              <w:rPr>
                <w:b/>
              </w:rPr>
              <w:t xml:space="preserve"> </w:t>
            </w:r>
            <w:r w:rsidR="00213EBB" w:rsidRPr="0063553A">
              <w:rPr>
                <w:b/>
              </w:rPr>
              <w:t>августа</w:t>
            </w:r>
            <w:r w:rsidR="006D4F82" w:rsidRPr="0063553A">
              <w:rPr>
                <w:b/>
              </w:rPr>
              <w:t xml:space="preserve"> </w:t>
            </w:r>
            <w:r w:rsidR="007B1B2E" w:rsidRPr="0063553A">
              <w:rPr>
                <w:b/>
              </w:rPr>
              <w:t>2</w:t>
            </w:r>
            <w:r w:rsidR="00563001" w:rsidRPr="0063553A">
              <w:rPr>
                <w:b/>
              </w:rPr>
              <w:t>01</w:t>
            </w:r>
            <w:r w:rsidR="000E436C" w:rsidRPr="0063553A">
              <w:rPr>
                <w:b/>
              </w:rPr>
              <w:t>8</w:t>
            </w:r>
            <w:r w:rsidRPr="0063553A">
              <w:rPr>
                <w:b/>
              </w:rPr>
              <w:t xml:space="preserve"> года.</w:t>
            </w:r>
          </w:p>
          <w:p w:rsidR="00CB0BDC" w:rsidRPr="003B67D7" w:rsidRDefault="00CB0BDC" w:rsidP="0001255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B83EF8">
              <w:rPr>
                <w:b/>
              </w:rPr>
              <w:t>21</w:t>
            </w:r>
            <w:r w:rsidR="00C65AF3" w:rsidRPr="00B12933">
              <w:rPr>
                <w:b/>
              </w:rPr>
              <w:t>»</w:t>
            </w:r>
            <w:r w:rsidR="00407A4E" w:rsidRPr="00B12933">
              <w:rPr>
                <w:b/>
              </w:rPr>
              <w:t xml:space="preserve"> </w:t>
            </w:r>
            <w:r w:rsidR="00213EBB">
              <w:rPr>
                <w:b/>
              </w:rPr>
              <w:t>сентября</w:t>
            </w:r>
            <w:r w:rsidR="0080474C" w:rsidRPr="00B12933">
              <w:rPr>
                <w:b/>
              </w:rPr>
              <w:t xml:space="preserve"> </w:t>
            </w:r>
            <w:r w:rsidRPr="00B12933">
              <w:rPr>
                <w:b/>
              </w:rPr>
              <w:t>201</w:t>
            </w:r>
            <w:r w:rsidR="000E436C">
              <w:rPr>
                <w:b/>
              </w:rPr>
              <w:t>8</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8E1621">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8E1621">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lastRenderedPageBreak/>
              <w:noBreakHyphen/>
              <w:t> </w:t>
            </w:r>
            <w:r w:rsidRPr="00DE0E60">
              <w:rPr>
                <w:rFonts w:ascii="Times New Roman" w:hAnsi="Times New Roman" w:cs="Times New Roman"/>
              </w:rPr>
              <w:t>акт</w:t>
            </w:r>
            <w:r w:rsidR="00D718AA" w:rsidRPr="00DE0E60">
              <w:rPr>
                <w:rFonts w:ascii="Times New Roman" w:hAnsi="Times New Roman" w:cs="Times New Roman"/>
                <w:sz w:val="24"/>
                <w:szCs w:val="24"/>
              </w:rPr>
              <w:t xml:space="preserve"> 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BF1C39" w:rsidRPr="006621D9" w:rsidRDefault="00CB0BDC" w:rsidP="0028411C">
            <w:pPr>
              <w:spacing w:after="0"/>
            </w:pPr>
            <w:r w:rsidRPr="006621D9">
              <w:t>8. </w:t>
            </w:r>
            <w:r w:rsidR="0028411C" w:rsidRPr="006621D9">
              <w:t xml:space="preserve">Копию </w:t>
            </w:r>
            <w:r w:rsidR="00883905">
              <w:t>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w:t>
            </w:r>
            <w:r w:rsidR="00FA5171">
              <w:t xml:space="preserve"> </w:t>
            </w:r>
            <w:r w:rsidR="00883905">
              <w:t>у</w:t>
            </w:r>
            <w:r w:rsidR="00FA5171">
              <w:t xml:space="preserve">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r w:rsidRPr="00DB3E6E">
              <w:lastRenderedPageBreak/>
              <w:t>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6B38DD" w:rsidRDefault="00CB0BDC" w:rsidP="004232AD">
            <w:pPr>
              <w:autoSpaceDE w:val="0"/>
              <w:autoSpaceDN w:val="0"/>
              <w:adjustRightInd w:val="0"/>
              <w:spacing w:after="0"/>
              <w:ind w:left="69"/>
            </w:pPr>
            <w:r w:rsidRPr="00E7345E">
              <w:t xml:space="preserve">13. </w:t>
            </w:r>
            <w:r w:rsidR="009B3DA0" w:rsidRPr="00E7345E">
              <w:t xml:space="preserve"> В подтверждение опыта выполнения работ участником закупки </w:t>
            </w:r>
            <w:r w:rsidR="004B63FA">
              <w:t>(в соответствии с требованиями подпункта</w:t>
            </w:r>
            <w:r w:rsidR="009B3DA0" w:rsidRPr="00E7345E">
              <w:t xml:space="preserve"> 6 п.8. Раздела </w:t>
            </w:r>
            <w:r w:rsidR="009B3DA0" w:rsidRPr="00E7345E">
              <w:rPr>
                <w:lang w:val="en-US"/>
              </w:rPr>
              <w:t>II</w:t>
            </w:r>
            <w:r w:rsidR="009B3DA0" w:rsidRPr="00E7345E">
              <w:t xml:space="preserve"> «Информационная карта конкурса» конкурсной документации)</w:t>
            </w:r>
            <w:r w:rsidR="00A21D61">
              <w:t xml:space="preserve"> предоставляется</w:t>
            </w:r>
            <w:r w:rsidR="00A22F67">
              <w:t xml:space="preserve">: </w:t>
            </w:r>
            <w:r w:rsidR="00404A9C">
              <w:t>копи</w:t>
            </w:r>
            <w:r w:rsidR="00A21D61">
              <w:t>я</w:t>
            </w:r>
            <w:r w:rsidR="00404A9C" w:rsidRPr="00404A9C">
              <w:t xml:space="preserve"> исполненн</w:t>
            </w:r>
            <w:r w:rsidR="00A21D61">
              <w:t>ого</w:t>
            </w:r>
            <w:r w:rsidR="00404A9C" w:rsidRPr="00404A9C">
              <w:t xml:space="preserve"> договор</w:t>
            </w:r>
            <w:r w:rsidR="00A21D61">
              <w:t>а</w:t>
            </w:r>
            <w:r w:rsidR="00404A9C" w:rsidRPr="00404A9C">
              <w:t xml:space="preserve"> </w:t>
            </w:r>
            <w:r w:rsidR="00404A9C">
              <w:t xml:space="preserve">и копии </w:t>
            </w:r>
            <w:r w:rsidR="00A21D61">
              <w:t>документов, подтверждающих его</w:t>
            </w:r>
            <w:r w:rsidR="00404A9C" w:rsidRPr="00404A9C">
              <w:t xml:space="preserve"> </w:t>
            </w:r>
            <w:r w:rsidR="00404A9C" w:rsidRPr="006B38DD">
              <w:t>исполнение (</w:t>
            </w:r>
            <w:r w:rsidR="00262941" w:rsidRPr="006B38DD">
              <w:t>акт приемки объекта капитального строительства и/или разрешение на ввод объекта капитального строительства или акт о приемке выполненных работ</w:t>
            </w:r>
            <w:r w:rsidR="00404A9C" w:rsidRPr="006B38DD">
              <w:t>).</w:t>
            </w:r>
          </w:p>
          <w:p w:rsidR="00404A9C" w:rsidRPr="00F6507C" w:rsidRDefault="00CB0BDC" w:rsidP="00404A9C">
            <w:pPr>
              <w:autoSpaceDE w:val="0"/>
              <w:autoSpaceDN w:val="0"/>
              <w:adjustRightInd w:val="0"/>
              <w:spacing w:after="0"/>
              <w:ind w:left="69"/>
            </w:pPr>
            <w:r w:rsidRPr="00F6507C">
              <w:t xml:space="preserve">14. Документы, подтверждающие </w:t>
            </w:r>
            <w:r w:rsidR="001679DE" w:rsidRPr="00F6507C">
              <w:t>квалификацию участника закупки (</w:t>
            </w:r>
            <w:r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Pr="00DB3E6E" w:rsidRDefault="00404A9C" w:rsidP="00D718AA">
            <w:pPr>
              <w:autoSpaceDE w:val="0"/>
              <w:autoSpaceDN w:val="0"/>
              <w:adjustRightInd w:val="0"/>
              <w:spacing w:after="0"/>
              <w:ind w:left="69"/>
            </w:pPr>
            <w:r w:rsidRPr="00F6507C">
              <w:t xml:space="preserve">- копии исполненных договоров (государственных контрактов) и копии документов, подтверждающих их исполнение (копии </w:t>
            </w:r>
            <w:r w:rsidR="004B63FA" w:rsidRPr="00F6507C">
              <w:t>разрешений на</w:t>
            </w:r>
            <w:r w:rsidRPr="00F6507C">
              <w:t xml:space="preserve"> ввод</w:t>
            </w:r>
            <w:r w:rsidR="00262941" w:rsidRPr="00F6507C">
              <w:t xml:space="preserve"> объекта капитального строительства</w:t>
            </w:r>
            <w:r w:rsidRPr="00F6507C">
              <w:t xml:space="preserve">, копии   актов по форме КС-11 </w:t>
            </w:r>
            <w:r w:rsidR="00A22F67" w:rsidRPr="00F6507C">
              <w:t>и/</w:t>
            </w:r>
            <w:r w:rsidRPr="00F6507C">
              <w:t>или КС-14, копии актов сдачи-приемки работ, копии справок</w:t>
            </w:r>
            <w:r w:rsidR="00D718AA">
              <w:t xml:space="preserve"> о стоимости выполненных работ).</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w:t>
            </w:r>
            <w:r w:rsidR="00B22D2F">
              <w:lastRenderedPageBreak/>
              <w:t>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8E1621">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lastRenderedPageBreak/>
              <w:t xml:space="preserve">Дата начала срока подачи заявок на участие в конкурсе – </w:t>
            </w:r>
          </w:p>
          <w:p w:rsidR="00CB0BDC" w:rsidRPr="0063553A" w:rsidRDefault="00F00864" w:rsidP="004232AD">
            <w:pPr>
              <w:widowControl w:val="0"/>
              <w:suppressLineNumbers/>
              <w:suppressAutoHyphens/>
              <w:spacing w:after="0"/>
              <w:rPr>
                <w:b/>
              </w:rPr>
            </w:pPr>
            <w:r w:rsidRPr="0063553A">
              <w:rPr>
                <w:b/>
              </w:rPr>
              <w:t>«</w:t>
            </w:r>
            <w:r w:rsidR="003E51EB" w:rsidRPr="0063553A">
              <w:rPr>
                <w:b/>
              </w:rPr>
              <w:t>2</w:t>
            </w:r>
            <w:r w:rsidR="0040411A" w:rsidRPr="0063553A">
              <w:rPr>
                <w:b/>
              </w:rPr>
              <w:t>8</w:t>
            </w:r>
            <w:r w:rsidR="00CB0BDC" w:rsidRPr="0063553A">
              <w:rPr>
                <w:b/>
              </w:rPr>
              <w:t>»</w:t>
            </w:r>
            <w:r w:rsidR="00BE44E4" w:rsidRPr="0063553A">
              <w:rPr>
                <w:b/>
              </w:rPr>
              <w:t xml:space="preserve"> </w:t>
            </w:r>
            <w:r w:rsidR="00765D50" w:rsidRPr="0063553A">
              <w:rPr>
                <w:b/>
              </w:rPr>
              <w:t>августа</w:t>
            </w:r>
            <w:r w:rsidR="00F55899" w:rsidRPr="0063553A">
              <w:rPr>
                <w:b/>
              </w:rPr>
              <w:t xml:space="preserve"> </w:t>
            </w:r>
            <w:r w:rsidR="00CB0BDC" w:rsidRPr="0063553A">
              <w:rPr>
                <w:b/>
              </w:rPr>
              <w:t>201</w:t>
            </w:r>
            <w:r w:rsidR="000E436C" w:rsidRPr="0063553A">
              <w:rPr>
                <w:b/>
              </w:rPr>
              <w:t>8</w:t>
            </w:r>
            <w:r w:rsidR="00CB0BDC" w:rsidRPr="0063553A">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63553A">
              <w:t>«</w:t>
            </w:r>
            <w:r w:rsidR="00B83EF8">
              <w:rPr>
                <w:b/>
              </w:rPr>
              <w:t>26</w:t>
            </w:r>
            <w:r w:rsidRPr="0063553A">
              <w:rPr>
                <w:b/>
              </w:rPr>
              <w:t xml:space="preserve">» </w:t>
            </w:r>
            <w:r w:rsidR="00B83EF8">
              <w:rPr>
                <w:b/>
              </w:rPr>
              <w:t>сен</w:t>
            </w:r>
            <w:r w:rsidR="0040411A" w:rsidRPr="0063553A">
              <w:rPr>
                <w:b/>
              </w:rPr>
              <w:t>тября</w:t>
            </w:r>
            <w:r w:rsidR="0080474C" w:rsidRPr="0063553A">
              <w:rPr>
                <w:b/>
              </w:rPr>
              <w:t xml:space="preserve"> </w:t>
            </w:r>
            <w:r w:rsidRPr="0063553A">
              <w:rPr>
                <w:b/>
              </w:rPr>
              <w:t>201</w:t>
            </w:r>
            <w:r w:rsidR="000E436C" w:rsidRPr="0063553A">
              <w:rPr>
                <w:b/>
              </w:rPr>
              <w:t>8</w:t>
            </w:r>
            <w:r w:rsidRPr="0063553A">
              <w:rPr>
                <w:b/>
              </w:rPr>
              <w:t xml:space="preserve"> г. </w:t>
            </w:r>
            <w:r w:rsidR="00813152" w:rsidRPr="0063553A">
              <w:rPr>
                <w:b/>
              </w:rPr>
              <w:t>10:</w:t>
            </w:r>
            <w:r w:rsidR="00B83EF8">
              <w:rPr>
                <w:b/>
              </w:rPr>
              <w:t>0</w:t>
            </w:r>
            <w:r w:rsidR="00813152" w:rsidRPr="0063553A">
              <w:rPr>
                <w:b/>
              </w:rPr>
              <w:t>0 часов</w:t>
            </w:r>
            <w:r w:rsidR="00813152" w:rsidRPr="0063553A">
              <w:t xml:space="preserve"> </w:t>
            </w:r>
            <w:r w:rsidR="00813152" w:rsidRPr="00455332">
              <w:t>(по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6B5631">
              <w:t xml:space="preserve"> </w:t>
            </w:r>
            <w:r w:rsidR="00765D50">
              <w:rPr>
                <w:b/>
              </w:rPr>
              <w:t>269</w:t>
            </w:r>
            <w:r w:rsidR="00F71C6D">
              <w:rPr>
                <w:b/>
              </w:rPr>
              <w:t xml:space="preserve"> </w:t>
            </w:r>
            <w:r w:rsidR="00765D50">
              <w:rPr>
                <w:b/>
              </w:rPr>
              <w:t>453</w:t>
            </w:r>
            <w:r w:rsidR="00012552">
              <w:t xml:space="preserve"> </w:t>
            </w:r>
            <w:r w:rsidR="00684478">
              <w:rPr>
                <w:b/>
              </w:rPr>
              <w:t>(</w:t>
            </w:r>
            <w:r w:rsidR="00F71C6D">
              <w:rPr>
                <w:b/>
              </w:rPr>
              <w:t>пятьсот пятьдесят четыре тысячи триста тридцать шесть</w:t>
            </w:r>
            <w:r w:rsidR="00684478">
              <w:rPr>
                <w:b/>
              </w:rPr>
              <w:t xml:space="preserve">) рублей </w:t>
            </w:r>
            <w:r w:rsidR="00765D50">
              <w:rPr>
                <w:b/>
              </w:rPr>
              <w:t>85</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83EF8">
              <w:rPr>
                <w:b/>
              </w:rPr>
              <w:t>26</w:t>
            </w:r>
            <w:r w:rsidR="00876A28" w:rsidRPr="00B47A50">
              <w:rPr>
                <w:b/>
              </w:rPr>
              <w:t xml:space="preserve">» </w:t>
            </w:r>
            <w:r w:rsidR="00B83EF8">
              <w:rPr>
                <w:b/>
              </w:rPr>
              <w:t>сен</w:t>
            </w:r>
            <w:r w:rsidR="00765D50">
              <w:rPr>
                <w:b/>
              </w:rPr>
              <w:t>тября</w:t>
            </w:r>
            <w:r w:rsidR="00262941" w:rsidRPr="00B47A50">
              <w:rPr>
                <w:b/>
              </w:rPr>
              <w:t xml:space="preserve"> </w:t>
            </w:r>
            <w:r w:rsidR="00C907C3" w:rsidRPr="00B47A50">
              <w:rPr>
                <w:b/>
              </w:rPr>
              <w:t>201</w:t>
            </w:r>
            <w:r w:rsidR="00E60850">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w:t>
            </w:r>
            <w:r w:rsidR="006D62C2">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9876B1" w:rsidP="004232AD">
            <w:pPr>
              <w:spacing w:after="0"/>
            </w:pPr>
            <w:r>
              <w:t xml:space="preserve">Рассмотрение заявок на участие в конкурсе </w:t>
            </w:r>
            <w:proofErr w:type="gramStart"/>
            <w:r>
              <w:t xml:space="preserve">и </w:t>
            </w:r>
            <w:r w:rsidR="004C3C4A">
              <w:t xml:space="preserve"> подведение</w:t>
            </w:r>
            <w:proofErr w:type="gramEnd"/>
            <w:r w:rsidR="004C3C4A">
              <w:t xml:space="preserve"> итогов конкурса</w:t>
            </w:r>
            <w:r w:rsidR="00BE44E4" w:rsidRPr="00F6507C">
              <w:t xml:space="preserve"> </w:t>
            </w:r>
            <w:r w:rsidR="005A579C" w:rsidRPr="00F6507C">
              <w:t xml:space="preserve"> </w:t>
            </w:r>
            <w:r w:rsidR="00BE44E4"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B83EF8">
              <w:rPr>
                <w:b/>
              </w:rPr>
              <w:t>03</w:t>
            </w:r>
            <w:r w:rsidR="00D718AA" w:rsidRPr="00B47A50">
              <w:rPr>
                <w:b/>
              </w:rPr>
              <w:t>»</w:t>
            </w:r>
            <w:r w:rsidR="00BE44E4" w:rsidRPr="00B47A50">
              <w:rPr>
                <w:b/>
              </w:rPr>
              <w:t xml:space="preserve"> </w:t>
            </w:r>
            <w:r w:rsidR="009876B1">
              <w:rPr>
                <w:b/>
              </w:rPr>
              <w:t>ок</w:t>
            </w:r>
            <w:r w:rsidR="00765D50">
              <w:rPr>
                <w:b/>
              </w:rPr>
              <w:t>тября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rsidR="00B83EF8">
              <w:t>0</w:t>
            </w:r>
            <w:r w:rsidR="00D718AA">
              <w:t xml:space="preserve">0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B83EF8">
            <w:pPr>
              <w:spacing w:after="0"/>
            </w:pPr>
            <w:r w:rsidRPr="00B47A50">
              <w:rPr>
                <w:b/>
              </w:rPr>
              <w:t>«</w:t>
            </w:r>
            <w:r w:rsidR="00B83EF8">
              <w:rPr>
                <w:b/>
              </w:rPr>
              <w:t>04</w:t>
            </w:r>
            <w:r w:rsidR="00472062" w:rsidRPr="00B47A50">
              <w:rPr>
                <w:b/>
              </w:rPr>
              <w:t xml:space="preserve">» </w:t>
            </w:r>
            <w:r w:rsidR="009876B1">
              <w:rPr>
                <w:b/>
              </w:rPr>
              <w:t>ок</w:t>
            </w:r>
            <w:r w:rsidR="00765D50">
              <w:rPr>
                <w:b/>
              </w:rPr>
              <w:t>тября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B83EF8">
              <w:t>0</w:t>
            </w:r>
            <w:bookmarkStart w:id="36" w:name="_GoBack"/>
            <w:bookmarkEnd w:id="36"/>
            <w:r w:rsidR="00D718AA" w:rsidRPr="00D718AA">
              <w:t>0 (по московскому времени)</w:t>
            </w:r>
          </w:p>
        </w:tc>
      </w:tr>
      <w:tr w:rsidR="0026073D"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6D62C2" w:rsidP="004232AD">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оценки  </w:t>
            </w:r>
            <w:r w:rsidR="00F84F0B">
              <w:t xml:space="preserve"> и сопоставления заявок </w:t>
            </w:r>
            <w:r w:rsidRPr="00A9547A">
              <w:t xml:space="preserve">на участие в </w:t>
            </w:r>
            <w:r w:rsidRPr="00A9547A">
              <w:lastRenderedPageBreak/>
              <w:t>конкурсе</w:t>
            </w:r>
            <w:r w:rsidR="00F84F0B">
              <w:t>,</w:t>
            </w:r>
            <w:r w:rsidRPr="00A9547A">
              <w:t xml:space="preserve"> порядок оценки</w:t>
            </w:r>
            <w:r w:rsidR="00F84F0B">
              <w:t xml:space="preserve"> </w:t>
            </w:r>
            <w:proofErr w:type="gramStart"/>
            <w:r w:rsidR="00F84F0B">
              <w:t>и</w:t>
            </w:r>
            <w:r w:rsidRPr="00A9547A">
              <w:t xml:space="preserve">  сопоставления</w:t>
            </w:r>
            <w:proofErr w:type="gramEnd"/>
            <w:r w:rsidRPr="00A9547A">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765D50">
              <w:t>6</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765D50">
              <w:t>4</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lastRenderedPageBreak/>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8E1621">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9C2B20">
              <w:rPr>
                <w:bCs/>
              </w:rPr>
              <w:t xml:space="preserve">В соответствии со ст.9 проекта договора, п. 8.2. Раздела </w:t>
            </w:r>
            <w:r w:rsidRPr="009C2B20">
              <w:rPr>
                <w:bCs/>
                <w:lang w:val="en-US"/>
              </w:rPr>
              <w:t>I</w:t>
            </w:r>
            <w:r w:rsidRPr="009C2B20">
              <w:rPr>
                <w:bCs/>
              </w:rPr>
              <w:t xml:space="preserve"> настоящей документации</w:t>
            </w:r>
            <w:r w:rsidR="00467E75" w:rsidRPr="009C2B2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8E1621">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19090C">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sidRPr="006B38DD">
              <w:rPr>
                <w:rFonts w:ascii="Times New Roman" w:hAnsi="Times New Roman"/>
                <w:sz w:val="24"/>
                <w:szCs w:val="24"/>
              </w:rPr>
              <w:lastRenderedPageBreak/>
              <w:t>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7"/>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8E1621">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8E1621">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6D62C2" w:rsidRDefault="00E770FE" w:rsidP="00E770FE">
            <w:pPr>
              <w:autoSpaceDE w:val="0"/>
              <w:autoSpaceDN w:val="0"/>
              <w:adjustRightInd w:val="0"/>
              <w:spacing w:after="0"/>
            </w:pPr>
            <w:r w:rsidRPr="006D62C2">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 Цена договора.</w:t>
      </w:r>
    </w:p>
    <w:p w:rsidR="00E60850" w:rsidRPr="00E60850" w:rsidRDefault="00E60850" w:rsidP="00E60850">
      <w:pPr>
        <w:autoSpaceDE w:val="0"/>
        <w:autoSpaceDN w:val="0"/>
        <w:adjustRightInd w:val="0"/>
        <w:rPr>
          <w:b/>
          <w:bCs/>
          <w:color w:val="000000"/>
        </w:rPr>
      </w:pPr>
      <w:r w:rsidRPr="00E60850">
        <w:rPr>
          <w:b/>
          <w:bCs/>
          <w:color w:val="000000"/>
        </w:rPr>
        <w:t xml:space="preserve">Значимость критерия: </w:t>
      </w:r>
      <w:r w:rsidR="0060360A">
        <w:rPr>
          <w:b/>
          <w:bCs/>
          <w:color w:val="000000"/>
        </w:rPr>
        <w:t>6</w:t>
      </w:r>
      <w:r w:rsidRPr="00E60850">
        <w:rPr>
          <w:b/>
          <w:bCs/>
          <w:color w:val="000000"/>
        </w:rPr>
        <w:t>0 %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lastRenderedPageBreak/>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E60850" w:rsidRPr="00E60850" w:rsidRDefault="00E60850" w:rsidP="00E60850">
      <w:pPr>
        <w:autoSpaceDE w:val="0"/>
        <w:autoSpaceDN w:val="0"/>
        <w:adjustRightInd w:val="0"/>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 xml:space="preserve">2. Квалификация участника конкурса </w:t>
      </w:r>
    </w:p>
    <w:p w:rsidR="00E60850" w:rsidRDefault="00012552" w:rsidP="00E60850">
      <w:pPr>
        <w:autoSpaceDE w:val="0"/>
        <w:autoSpaceDN w:val="0"/>
        <w:adjustRightInd w:val="0"/>
        <w:rPr>
          <w:b/>
          <w:bCs/>
          <w:color w:val="000000"/>
        </w:rPr>
      </w:pPr>
      <w:r>
        <w:rPr>
          <w:b/>
          <w:bCs/>
          <w:color w:val="000000"/>
        </w:rPr>
        <w:t xml:space="preserve">Значимость критерия: </w:t>
      </w:r>
      <w:r w:rsidR="0060360A">
        <w:rPr>
          <w:b/>
          <w:bCs/>
          <w:color w:val="000000"/>
        </w:rPr>
        <w:t>4</w:t>
      </w:r>
      <w:r w:rsidR="00E60850" w:rsidRPr="00E60850">
        <w:rPr>
          <w:b/>
          <w:bCs/>
          <w:color w:val="000000"/>
        </w:rPr>
        <w:t>0 %</w:t>
      </w:r>
    </w:p>
    <w:p w:rsidR="00813289" w:rsidRPr="00813289" w:rsidRDefault="00813289" w:rsidP="00813289">
      <w:pPr>
        <w:autoSpaceDE w:val="0"/>
        <w:autoSpaceDN w:val="0"/>
        <w:adjustRightInd w:val="0"/>
        <w:spacing w:after="0"/>
        <w:jc w:val="left"/>
        <w:rPr>
          <w:b/>
          <w:bCs/>
          <w:color w:val="000000"/>
        </w:rPr>
      </w:pPr>
      <w:r w:rsidRPr="00813289">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13289" w:rsidRPr="00813289" w:rsidRDefault="00813289" w:rsidP="00813289">
      <w:pPr>
        <w:autoSpaceDE w:val="0"/>
        <w:autoSpaceDN w:val="0"/>
        <w:adjustRightInd w:val="0"/>
        <w:spacing w:after="0"/>
        <w:ind w:firstLine="708"/>
        <w:jc w:val="left"/>
        <w:rPr>
          <w:bCs/>
          <w:color w:val="000000"/>
        </w:rPr>
      </w:pPr>
      <w:r w:rsidRPr="00813289">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13289" w:rsidRPr="00813289" w:rsidRDefault="00813289" w:rsidP="00813289">
      <w:pPr>
        <w:autoSpaceDE w:val="0"/>
        <w:autoSpaceDN w:val="0"/>
        <w:adjustRightInd w:val="0"/>
        <w:spacing w:after="0"/>
        <w:ind w:firstLine="708"/>
        <w:jc w:val="left"/>
        <w:rPr>
          <w:bCs/>
          <w:color w:val="000000"/>
        </w:rPr>
      </w:pPr>
    </w:p>
    <w:p w:rsidR="00813289" w:rsidRPr="00813289" w:rsidRDefault="00813289" w:rsidP="00813289">
      <w:pPr>
        <w:autoSpaceDE w:val="0"/>
        <w:autoSpaceDN w:val="0"/>
        <w:adjustRightInd w:val="0"/>
        <w:spacing w:after="0"/>
        <w:jc w:val="left"/>
        <w:rPr>
          <w:b/>
        </w:rPr>
      </w:pPr>
      <w:r w:rsidRPr="00813289">
        <w:rPr>
          <w:b/>
        </w:rPr>
        <w:t>Порядок оценки заявок по критерию:</w:t>
      </w:r>
    </w:p>
    <w:p w:rsidR="00813289" w:rsidRPr="00813289" w:rsidRDefault="00813289" w:rsidP="00813289">
      <w:pPr>
        <w:spacing w:after="0"/>
        <w:ind w:firstLine="567"/>
        <w:rPr>
          <w:b/>
          <w:lang w:val="x-none" w:eastAsia="x-none"/>
        </w:rPr>
      </w:pPr>
      <w:r w:rsidRPr="00813289">
        <w:rPr>
          <w:b/>
          <w:lang w:val="x-none" w:eastAsia="x-none"/>
        </w:rPr>
        <w:t xml:space="preserve">Показатель №1:  Максимальная сумма исполненного договора на </w:t>
      </w:r>
      <w:r w:rsidRPr="00813289">
        <w:rPr>
          <w:b/>
          <w:lang w:eastAsia="x-none"/>
        </w:rPr>
        <w:t>выполнение работ  по строительству, реконструкции, капитальному ремонту объекта капитального строительства</w:t>
      </w:r>
      <w:r w:rsidRPr="00813289">
        <w:rPr>
          <w:b/>
          <w:lang w:val="x-none" w:eastAsia="x-none"/>
        </w:rPr>
        <w:t xml:space="preserve">. </w:t>
      </w:r>
    </w:p>
    <w:p w:rsidR="00813289" w:rsidRPr="00813289" w:rsidRDefault="00813289" w:rsidP="00813289">
      <w:pPr>
        <w:autoSpaceDE w:val="0"/>
        <w:autoSpaceDN w:val="0"/>
        <w:adjustRightInd w:val="0"/>
        <w:spacing w:after="0"/>
        <w:ind w:firstLine="567"/>
      </w:pPr>
      <w:r w:rsidRPr="00813289">
        <w:t>Наличие у участника, исполненного в   201</w:t>
      </w:r>
      <w:r w:rsidR="005B3968">
        <w:t>2</w:t>
      </w:r>
      <w:r w:rsidRPr="00813289">
        <w:t>-2018 г договора по строительству, реконструкции, капитальному ремонту объекта капитального строительства (максимальное значение показателя 20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13289" w:rsidRPr="00813289" w:rsidTr="00F34AF9">
        <w:tc>
          <w:tcPr>
            <w:tcW w:w="7196" w:type="dxa"/>
            <w:shd w:val="clear" w:color="auto" w:fill="auto"/>
          </w:tcPr>
          <w:p w:rsidR="00813289" w:rsidRPr="00813289" w:rsidRDefault="00813289" w:rsidP="00813289">
            <w:pPr>
              <w:autoSpaceDE w:val="0"/>
              <w:autoSpaceDN w:val="0"/>
              <w:adjustRightInd w:val="0"/>
              <w:spacing w:after="0"/>
              <w:jc w:val="center"/>
              <w:rPr>
                <w:b/>
                <w:i/>
              </w:rPr>
            </w:pPr>
            <w:r w:rsidRPr="00813289">
              <w:rPr>
                <w:b/>
                <w:i/>
              </w:rPr>
              <w:t>Максимальная цена выполненного договора</w:t>
            </w:r>
          </w:p>
        </w:tc>
        <w:tc>
          <w:tcPr>
            <w:tcW w:w="2375" w:type="dxa"/>
            <w:shd w:val="clear" w:color="auto" w:fill="auto"/>
          </w:tcPr>
          <w:p w:rsidR="00813289" w:rsidRPr="00813289" w:rsidRDefault="00813289" w:rsidP="00813289">
            <w:pPr>
              <w:autoSpaceDE w:val="0"/>
              <w:autoSpaceDN w:val="0"/>
              <w:adjustRightInd w:val="0"/>
              <w:spacing w:after="0"/>
              <w:jc w:val="center"/>
              <w:rPr>
                <w:b/>
                <w:i/>
              </w:rPr>
            </w:pPr>
            <w:r w:rsidRPr="00813289">
              <w:rPr>
                <w:b/>
                <w:i/>
              </w:rPr>
              <w:t>Количество баллов</w:t>
            </w:r>
          </w:p>
        </w:tc>
      </w:tr>
      <w:tr w:rsidR="00E770FE" w:rsidRPr="00813289" w:rsidTr="00F34AF9">
        <w:tc>
          <w:tcPr>
            <w:tcW w:w="7196" w:type="dxa"/>
            <w:shd w:val="clear" w:color="auto" w:fill="auto"/>
          </w:tcPr>
          <w:p w:rsidR="00E770FE" w:rsidRPr="00624B13" w:rsidRDefault="00E770FE" w:rsidP="00E770FE">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lang w:val="en-US"/>
              </w:rPr>
              <w:t>с</w:t>
            </w:r>
            <w:r w:rsidRPr="00624B13">
              <w:rPr>
                <w:rFonts w:ascii="Times New Roman" w:hAnsi="Times New Roman" w:cs="Times New Roman"/>
                <w:sz w:val="24"/>
                <w:szCs w:val="24"/>
                <w:lang w:val="en-US"/>
              </w:rPr>
              <w:t>выше</w:t>
            </w:r>
            <w:proofErr w:type="spellEnd"/>
            <w:r>
              <w:rPr>
                <w:rFonts w:ascii="Times New Roman" w:hAnsi="Times New Roman" w:cs="Times New Roman"/>
                <w:sz w:val="24"/>
                <w:szCs w:val="24"/>
              </w:rPr>
              <w:t xml:space="preserve"> </w:t>
            </w:r>
            <w:r w:rsidR="00765D50">
              <w:rPr>
                <w:rFonts w:ascii="Times New Roman" w:hAnsi="Times New Roman" w:cs="Times New Roman"/>
                <w:sz w:val="24"/>
                <w:szCs w:val="24"/>
              </w:rPr>
              <w:t>6</w:t>
            </w:r>
            <w:r w:rsidRPr="00624B13">
              <w:rPr>
                <w:rFonts w:ascii="Times New Roman" w:hAnsi="Times New Roman" w:cs="Times New Roman"/>
                <w:sz w:val="24"/>
                <w:szCs w:val="24"/>
              </w:rPr>
              <w:t xml:space="preserve"> 000 тыс. руб. </w:t>
            </w:r>
          </w:p>
        </w:tc>
        <w:tc>
          <w:tcPr>
            <w:tcW w:w="2375" w:type="dxa"/>
            <w:shd w:val="clear" w:color="auto" w:fill="auto"/>
          </w:tcPr>
          <w:p w:rsidR="00E770FE" w:rsidRPr="00624B13" w:rsidRDefault="00E770FE" w:rsidP="00E770FE">
            <w:pPr>
              <w:pStyle w:val="ConsPlusNonformat"/>
              <w:jc w:val="center"/>
              <w:rPr>
                <w:rFonts w:ascii="Times New Roman" w:hAnsi="Times New Roman" w:cs="Times New Roman"/>
                <w:sz w:val="24"/>
                <w:szCs w:val="24"/>
              </w:rPr>
            </w:pPr>
            <w:r w:rsidRPr="00624B13">
              <w:rPr>
                <w:rFonts w:ascii="Times New Roman" w:hAnsi="Times New Roman" w:cs="Times New Roman"/>
                <w:sz w:val="24"/>
                <w:szCs w:val="24"/>
              </w:rPr>
              <w:t>20</w:t>
            </w:r>
          </w:p>
        </w:tc>
      </w:tr>
      <w:tr w:rsidR="00E770FE" w:rsidRPr="00813289" w:rsidTr="00F34AF9">
        <w:tc>
          <w:tcPr>
            <w:tcW w:w="7196" w:type="dxa"/>
            <w:shd w:val="clear" w:color="auto" w:fill="auto"/>
          </w:tcPr>
          <w:p w:rsidR="00E770FE" w:rsidRPr="00624B13" w:rsidRDefault="00E770FE" w:rsidP="00E770FE">
            <w:pPr>
              <w:pStyle w:val="ConsPlusNonformat"/>
              <w:rPr>
                <w:rFonts w:ascii="Times New Roman" w:hAnsi="Times New Roman" w:cs="Times New Roman"/>
                <w:sz w:val="24"/>
                <w:szCs w:val="24"/>
              </w:rPr>
            </w:pPr>
            <w:r>
              <w:rPr>
                <w:rFonts w:ascii="Times New Roman" w:hAnsi="Times New Roman" w:cs="Times New Roman"/>
                <w:sz w:val="24"/>
                <w:szCs w:val="24"/>
              </w:rPr>
              <w:t xml:space="preserve">свыше </w:t>
            </w:r>
            <w:r w:rsidR="00765D50">
              <w:rPr>
                <w:rFonts w:ascii="Times New Roman" w:hAnsi="Times New Roman" w:cs="Times New Roman"/>
                <w:sz w:val="24"/>
                <w:szCs w:val="24"/>
              </w:rPr>
              <w:t>4 0</w:t>
            </w:r>
            <w:r>
              <w:rPr>
                <w:rFonts w:ascii="Times New Roman" w:hAnsi="Times New Roman" w:cs="Times New Roman"/>
                <w:sz w:val="24"/>
                <w:szCs w:val="24"/>
              </w:rPr>
              <w:t xml:space="preserve">00 тыс. руб. до </w:t>
            </w:r>
            <w:r w:rsidR="00C65639">
              <w:rPr>
                <w:rFonts w:ascii="Times New Roman" w:hAnsi="Times New Roman" w:cs="Times New Roman"/>
                <w:sz w:val="24"/>
                <w:szCs w:val="24"/>
              </w:rPr>
              <w:t>6</w:t>
            </w:r>
            <w:r w:rsidRPr="00624B13">
              <w:rPr>
                <w:rFonts w:ascii="Times New Roman" w:hAnsi="Times New Roman" w:cs="Times New Roman"/>
                <w:sz w:val="24"/>
                <w:szCs w:val="24"/>
              </w:rPr>
              <w:t> 000 тыс. руб. (включительно)</w:t>
            </w:r>
          </w:p>
        </w:tc>
        <w:tc>
          <w:tcPr>
            <w:tcW w:w="2375" w:type="dxa"/>
            <w:shd w:val="clear" w:color="auto" w:fill="auto"/>
          </w:tcPr>
          <w:p w:rsidR="00E770FE" w:rsidRPr="00624B13" w:rsidRDefault="00E770FE" w:rsidP="00E770FE">
            <w:pPr>
              <w:pStyle w:val="ConsPlusNonformat"/>
              <w:jc w:val="center"/>
              <w:rPr>
                <w:rFonts w:ascii="Times New Roman" w:hAnsi="Times New Roman" w:cs="Times New Roman"/>
                <w:sz w:val="24"/>
                <w:szCs w:val="24"/>
              </w:rPr>
            </w:pPr>
            <w:r w:rsidRPr="00624B13">
              <w:rPr>
                <w:rFonts w:ascii="Times New Roman" w:hAnsi="Times New Roman" w:cs="Times New Roman"/>
                <w:sz w:val="24"/>
                <w:szCs w:val="24"/>
              </w:rPr>
              <w:t>15</w:t>
            </w:r>
          </w:p>
        </w:tc>
      </w:tr>
      <w:tr w:rsidR="00E770FE" w:rsidRPr="00813289" w:rsidTr="00F34AF9">
        <w:tc>
          <w:tcPr>
            <w:tcW w:w="7196" w:type="dxa"/>
            <w:shd w:val="clear" w:color="auto" w:fill="auto"/>
          </w:tcPr>
          <w:p w:rsidR="00E770FE" w:rsidRPr="00624B13" w:rsidRDefault="00E770FE" w:rsidP="00E770F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5B3968">
              <w:rPr>
                <w:rFonts w:ascii="Times New Roman" w:hAnsi="Times New Roman" w:cs="Times New Roman"/>
                <w:sz w:val="24"/>
                <w:szCs w:val="24"/>
              </w:rPr>
              <w:t>2</w:t>
            </w:r>
            <w:r>
              <w:rPr>
                <w:rFonts w:ascii="Times New Roman" w:hAnsi="Times New Roman" w:cs="Times New Roman"/>
                <w:sz w:val="24"/>
                <w:szCs w:val="24"/>
              </w:rPr>
              <w:t xml:space="preserve"> 000 тыс. руб. до </w:t>
            </w:r>
            <w:r w:rsidR="005B3968">
              <w:rPr>
                <w:rFonts w:ascii="Times New Roman" w:hAnsi="Times New Roman" w:cs="Times New Roman"/>
                <w:sz w:val="24"/>
                <w:szCs w:val="24"/>
              </w:rPr>
              <w:t>4</w:t>
            </w:r>
            <w:r>
              <w:rPr>
                <w:rFonts w:ascii="Times New Roman" w:hAnsi="Times New Roman" w:cs="Times New Roman"/>
                <w:sz w:val="24"/>
                <w:szCs w:val="24"/>
              </w:rPr>
              <w:t xml:space="preserve"> 0</w:t>
            </w:r>
            <w:r w:rsidRPr="00624B13">
              <w:rPr>
                <w:rFonts w:ascii="Times New Roman" w:hAnsi="Times New Roman" w:cs="Times New Roman"/>
                <w:sz w:val="24"/>
                <w:szCs w:val="24"/>
              </w:rPr>
              <w:t>00 тыс. руб. (включительно)</w:t>
            </w:r>
          </w:p>
        </w:tc>
        <w:tc>
          <w:tcPr>
            <w:tcW w:w="2375" w:type="dxa"/>
            <w:shd w:val="clear" w:color="auto" w:fill="auto"/>
          </w:tcPr>
          <w:p w:rsidR="00E770FE" w:rsidRPr="00624B13" w:rsidRDefault="00E770FE" w:rsidP="00E770FE">
            <w:pPr>
              <w:pStyle w:val="ConsPlusNonformat"/>
              <w:jc w:val="center"/>
              <w:rPr>
                <w:rFonts w:ascii="Times New Roman" w:hAnsi="Times New Roman" w:cs="Times New Roman"/>
                <w:sz w:val="24"/>
                <w:szCs w:val="24"/>
              </w:rPr>
            </w:pPr>
            <w:r w:rsidRPr="00624B13">
              <w:rPr>
                <w:rFonts w:ascii="Times New Roman" w:hAnsi="Times New Roman" w:cs="Times New Roman"/>
                <w:sz w:val="24"/>
                <w:szCs w:val="24"/>
              </w:rPr>
              <w:t>10</w:t>
            </w:r>
          </w:p>
        </w:tc>
      </w:tr>
      <w:tr w:rsidR="00E770FE" w:rsidRPr="00813289" w:rsidTr="00F34AF9">
        <w:tc>
          <w:tcPr>
            <w:tcW w:w="7196" w:type="dxa"/>
            <w:shd w:val="clear" w:color="auto" w:fill="auto"/>
          </w:tcPr>
          <w:p w:rsidR="00E770FE" w:rsidRPr="00624B13" w:rsidRDefault="005B3968" w:rsidP="00E770FE">
            <w:pPr>
              <w:pStyle w:val="ConsPlusNonformat"/>
              <w:jc w:val="center"/>
              <w:rPr>
                <w:rFonts w:ascii="Times New Roman" w:hAnsi="Times New Roman" w:cs="Times New Roman"/>
                <w:sz w:val="24"/>
                <w:szCs w:val="24"/>
              </w:rPr>
            </w:pPr>
            <w:r>
              <w:rPr>
                <w:rFonts w:ascii="Times New Roman" w:hAnsi="Times New Roman" w:cs="Times New Roman"/>
                <w:sz w:val="24"/>
                <w:szCs w:val="24"/>
              </w:rPr>
              <w:t>Свыше 1 000 тыс. руб. до 2 0</w:t>
            </w:r>
            <w:r w:rsidRPr="00624B13">
              <w:rPr>
                <w:rFonts w:ascii="Times New Roman" w:hAnsi="Times New Roman" w:cs="Times New Roman"/>
                <w:sz w:val="24"/>
                <w:szCs w:val="24"/>
              </w:rPr>
              <w:t>00 тыс. руб. (включительно)</w:t>
            </w:r>
          </w:p>
        </w:tc>
        <w:tc>
          <w:tcPr>
            <w:tcW w:w="2375" w:type="dxa"/>
            <w:shd w:val="clear" w:color="auto" w:fill="auto"/>
          </w:tcPr>
          <w:p w:rsidR="00E770FE" w:rsidRPr="00624B13" w:rsidRDefault="005B3968" w:rsidP="00E770FE">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r>
      <w:tr w:rsidR="005B3968" w:rsidRPr="00813289" w:rsidTr="00F34AF9">
        <w:tc>
          <w:tcPr>
            <w:tcW w:w="7196" w:type="dxa"/>
            <w:shd w:val="clear" w:color="auto" w:fill="auto"/>
          </w:tcPr>
          <w:p w:rsidR="005B3968" w:rsidRDefault="005B3968" w:rsidP="00E770FE">
            <w:pPr>
              <w:pStyle w:val="ConsPlusNonformat"/>
              <w:jc w:val="center"/>
              <w:rPr>
                <w:rFonts w:ascii="Times New Roman" w:hAnsi="Times New Roman" w:cs="Times New Roman"/>
                <w:sz w:val="24"/>
                <w:szCs w:val="24"/>
              </w:rPr>
            </w:pPr>
            <w:r>
              <w:rPr>
                <w:rFonts w:ascii="Times New Roman" w:hAnsi="Times New Roman" w:cs="Times New Roman"/>
                <w:sz w:val="24"/>
                <w:szCs w:val="24"/>
              </w:rPr>
              <w:t>до 3 0</w:t>
            </w:r>
            <w:r w:rsidRPr="00624B13">
              <w:rPr>
                <w:rFonts w:ascii="Times New Roman" w:hAnsi="Times New Roman" w:cs="Times New Roman"/>
                <w:sz w:val="24"/>
                <w:szCs w:val="24"/>
              </w:rPr>
              <w:t>00 тыс. руб. (включительно</w:t>
            </w:r>
          </w:p>
        </w:tc>
        <w:tc>
          <w:tcPr>
            <w:tcW w:w="2375" w:type="dxa"/>
            <w:shd w:val="clear" w:color="auto" w:fill="auto"/>
          </w:tcPr>
          <w:p w:rsidR="005B3968" w:rsidRPr="00624B13" w:rsidRDefault="005B3968" w:rsidP="00E770FE">
            <w:pPr>
              <w:pStyle w:val="ConsPlusNonformat"/>
              <w:jc w:val="center"/>
              <w:rPr>
                <w:rFonts w:ascii="Times New Roman" w:hAnsi="Times New Roman" w:cs="Times New Roman"/>
                <w:sz w:val="24"/>
                <w:szCs w:val="24"/>
              </w:rPr>
            </w:pPr>
            <w:r>
              <w:rPr>
                <w:rFonts w:ascii="Times New Roman" w:hAnsi="Times New Roman" w:cs="Times New Roman"/>
                <w:sz w:val="24"/>
                <w:szCs w:val="24"/>
              </w:rPr>
              <w:t>0</w:t>
            </w:r>
          </w:p>
        </w:tc>
      </w:tr>
    </w:tbl>
    <w:p w:rsidR="00813289" w:rsidRPr="00813289" w:rsidRDefault="00813289" w:rsidP="00813289">
      <w:pPr>
        <w:widowControl w:val="0"/>
        <w:autoSpaceDE w:val="0"/>
        <w:autoSpaceDN w:val="0"/>
        <w:adjustRightInd w:val="0"/>
        <w:spacing w:after="0"/>
        <w:ind w:left="993"/>
        <w:rPr>
          <w:highlight w:val="yellow"/>
        </w:rPr>
      </w:pPr>
    </w:p>
    <w:p w:rsidR="00813289" w:rsidRPr="00813289" w:rsidRDefault="00813289" w:rsidP="00813289">
      <w:pPr>
        <w:widowControl w:val="0"/>
        <w:autoSpaceDE w:val="0"/>
        <w:autoSpaceDN w:val="0"/>
        <w:adjustRightInd w:val="0"/>
        <w:spacing w:after="0"/>
      </w:pPr>
      <w:r w:rsidRPr="00813289">
        <w:t>- подтверждается копией исполненного договора (государственного контракта) и копиями документов, подтверждающих его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E770FE" w:rsidRDefault="00E770FE" w:rsidP="00813289">
      <w:pPr>
        <w:spacing w:after="0"/>
        <w:ind w:firstLine="567"/>
        <w:rPr>
          <w:b/>
          <w:lang w:val="x-none" w:eastAsia="x-none"/>
        </w:rPr>
      </w:pPr>
    </w:p>
    <w:p w:rsidR="00813289" w:rsidRPr="00813289" w:rsidRDefault="00813289" w:rsidP="00813289">
      <w:pPr>
        <w:spacing w:after="0"/>
        <w:ind w:firstLine="567"/>
        <w:rPr>
          <w:b/>
          <w:color w:val="000000"/>
          <w:spacing w:val="-4"/>
          <w:lang w:val="x-none" w:eastAsia="x-none"/>
        </w:rPr>
      </w:pPr>
      <w:r w:rsidRPr="00813289">
        <w:rPr>
          <w:b/>
          <w:lang w:val="x-none" w:eastAsia="x-none"/>
        </w:rPr>
        <w:t xml:space="preserve">Показатель №2 </w:t>
      </w:r>
      <w:r w:rsidRPr="00813289">
        <w:rPr>
          <w:lang w:val="x-none" w:eastAsia="x-none"/>
        </w:rPr>
        <w:t xml:space="preserve">– </w:t>
      </w:r>
      <w:r w:rsidRPr="00813289">
        <w:rPr>
          <w:b/>
          <w:lang w:val="x-none" w:eastAsia="x-none"/>
        </w:rPr>
        <w:t xml:space="preserve">Общее количество исполненных договоров, </w:t>
      </w:r>
      <w:r w:rsidRPr="00813289">
        <w:rPr>
          <w:b/>
          <w:lang w:eastAsia="x-none"/>
        </w:rPr>
        <w:t>по строительству, реконструкции, капитальному ремонту объекта капитального строительства, ц</w:t>
      </w:r>
      <w:proofErr w:type="spellStart"/>
      <w:r w:rsidRPr="00813289">
        <w:rPr>
          <w:b/>
          <w:lang w:val="x-none" w:eastAsia="x-none"/>
        </w:rPr>
        <w:t>ена</w:t>
      </w:r>
      <w:proofErr w:type="spellEnd"/>
      <w:r w:rsidRPr="00813289">
        <w:rPr>
          <w:b/>
          <w:lang w:val="x-none" w:eastAsia="x-none"/>
        </w:rPr>
        <w:t xml:space="preserve"> которых превышает 20% от начальной (максимальной) цены договора</w:t>
      </w:r>
      <w:r w:rsidRPr="00813289">
        <w:rPr>
          <w:b/>
          <w:color w:val="000000"/>
          <w:spacing w:val="-4"/>
          <w:lang w:val="x-none" w:eastAsia="x-none"/>
        </w:rPr>
        <w:t>.</w:t>
      </w:r>
    </w:p>
    <w:p w:rsidR="00813289" w:rsidRPr="00E770FE" w:rsidRDefault="00813289" w:rsidP="00813289">
      <w:pPr>
        <w:autoSpaceDE w:val="0"/>
        <w:autoSpaceDN w:val="0"/>
        <w:adjustRightInd w:val="0"/>
        <w:spacing w:after="0"/>
        <w:ind w:firstLine="567"/>
      </w:pPr>
      <w:r w:rsidRPr="00E770FE">
        <w:t>Наличие у участника в период с 201</w:t>
      </w:r>
      <w:r w:rsidR="005B3968">
        <w:t>2</w:t>
      </w:r>
      <w:r w:rsidRPr="00E770FE">
        <w:t>г. по 2018г. включительно опыта (сопоставимого по видам выполняемых работ) выполнения работ по строительству, реконструкции, капитальному ремонту объектов капитального строительства, сопоставимых по видам выполняемых работ цена которых превышает 20% от начальной (максимальной) цены договора.</w:t>
      </w:r>
    </w:p>
    <w:p w:rsidR="00CC07B0" w:rsidRDefault="00813289" w:rsidP="00813289">
      <w:pPr>
        <w:autoSpaceDE w:val="0"/>
        <w:autoSpaceDN w:val="0"/>
        <w:adjustRightInd w:val="0"/>
        <w:spacing w:after="0"/>
      </w:pPr>
      <w:r w:rsidRPr="00E770FE">
        <w:t>- 7 баллов за каждый договор, но не более</w:t>
      </w:r>
      <w:r w:rsidRPr="00813289">
        <w:t xml:space="preserve"> 70 баллов (максимальное значение показателя 70 баллов).</w:t>
      </w:r>
    </w:p>
    <w:p w:rsidR="00CC07B0" w:rsidRPr="00CC07B0" w:rsidRDefault="00813289" w:rsidP="00CC07B0">
      <w:pPr>
        <w:autoSpaceDE w:val="0"/>
        <w:autoSpaceDN w:val="0"/>
        <w:adjustRightInd w:val="0"/>
        <w:ind w:firstLine="540"/>
      </w:pPr>
      <w:bookmarkStart w:id="38" w:name="_Hlk521935901"/>
      <w:r w:rsidRPr="00813289">
        <w:t xml:space="preserve"> </w:t>
      </w:r>
      <w:r w:rsidR="00CC07B0" w:rsidRPr="00CC07B0">
        <w:rPr>
          <w:color w:val="000000"/>
        </w:rPr>
        <w:t xml:space="preserve">Сопоставимыми (аналогичными) по характеру видами работ являются работы по </w:t>
      </w:r>
      <w:r w:rsidR="00CC07B0" w:rsidRPr="00CC07B0">
        <w:t>строительству, реконструкции, капитальному ремонту теплосетей</w:t>
      </w:r>
      <w:r w:rsidR="00CC07B0" w:rsidRPr="00CC07B0">
        <w:rPr>
          <w:color w:val="000000"/>
        </w:rPr>
        <w:t xml:space="preserve"> в период </w:t>
      </w:r>
      <w:r w:rsidR="00CC07B0" w:rsidRPr="00CC07B0">
        <w:t>с 2012г. по 2018г.</w:t>
      </w:r>
      <w:r w:rsidR="00CC07B0" w:rsidRPr="00CC07B0">
        <w:rPr>
          <w:color w:val="000000"/>
        </w:rPr>
        <w:t xml:space="preserve"> </w:t>
      </w:r>
      <w:r w:rsidR="00CC07B0" w:rsidRPr="00CC07B0">
        <w:lastRenderedPageBreak/>
        <w:t>(подтверждается копиями исполненных договоров (государственных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копиями актов сдачи-приемки работ, копиями справок о стоимости выполненных работ).</w:t>
      </w:r>
    </w:p>
    <w:bookmarkEnd w:id="38"/>
    <w:p w:rsidR="00813289" w:rsidRPr="00813289" w:rsidRDefault="00813289" w:rsidP="00813289">
      <w:pPr>
        <w:widowControl w:val="0"/>
        <w:autoSpaceDE w:val="0"/>
        <w:autoSpaceDN w:val="0"/>
        <w:adjustRightInd w:val="0"/>
        <w:spacing w:after="0"/>
        <w:ind w:firstLine="708"/>
        <w:rPr>
          <w:b/>
        </w:rPr>
      </w:pPr>
      <w:r w:rsidRPr="00813289">
        <w:rPr>
          <w:b/>
        </w:rPr>
        <w:t xml:space="preserve">Показатель №3 </w:t>
      </w:r>
      <w:r w:rsidRPr="00813289">
        <w:t xml:space="preserve">– </w:t>
      </w:r>
      <w:r w:rsidRPr="00813289">
        <w:rPr>
          <w:b/>
          <w:bCs/>
          <w:color w:val="000000"/>
        </w:rPr>
        <w:t>Наличие у участника в радиусе 50 км от строительной площадки производственной базы для промежуточного складирования крупногабаритных материалов.</w:t>
      </w:r>
    </w:p>
    <w:p w:rsidR="00813289" w:rsidRPr="00813289" w:rsidRDefault="00813289" w:rsidP="00813289">
      <w:pPr>
        <w:spacing w:after="0"/>
        <w:ind w:firstLine="567"/>
        <w:rPr>
          <w:sz w:val="26"/>
          <w:szCs w:val="26"/>
        </w:rPr>
      </w:pPr>
      <w:r w:rsidRPr="00813289">
        <w:rPr>
          <w:sz w:val="26"/>
          <w:szCs w:val="26"/>
        </w:rPr>
        <w:t>Количество баллов: «да» – 5 баллов, «нет» - 0 баллов.</w:t>
      </w:r>
    </w:p>
    <w:p w:rsidR="00813289" w:rsidRPr="00813289" w:rsidRDefault="00813289" w:rsidP="00813289">
      <w:pPr>
        <w:ind w:left="567"/>
      </w:pPr>
      <w:r w:rsidRPr="00813289">
        <w:t>(подтверждается копиями свидетельства о праве собственности или договора аренды).</w:t>
      </w:r>
    </w:p>
    <w:p w:rsidR="00813289" w:rsidRPr="00813289" w:rsidRDefault="00813289" w:rsidP="00813289">
      <w:pPr>
        <w:ind w:firstLine="540"/>
      </w:pPr>
      <w:r w:rsidRPr="00813289">
        <w:rPr>
          <w:b/>
        </w:rPr>
        <w:t>Показатель №4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w:t>
      </w:r>
      <w:r w:rsidRPr="00813289">
        <w:t xml:space="preserve"> </w:t>
      </w:r>
    </w:p>
    <w:p w:rsidR="00813289" w:rsidRPr="00813289" w:rsidRDefault="00813289" w:rsidP="00813289">
      <w:r w:rsidRPr="00813289">
        <w:t>Количество баллов: «отсутствуют» – 5 баллов, «наличие» - 0 баллов.</w:t>
      </w:r>
    </w:p>
    <w:p w:rsidR="00813289" w:rsidRPr="00813289" w:rsidRDefault="00813289" w:rsidP="00813289">
      <w:pPr>
        <w:autoSpaceDE w:val="0"/>
        <w:autoSpaceDN w:val="0"/>
        <w:adjustRightInd w:val="0"/>
        <w:ind w:firstLine="567"/>
        <w:rPr>
          <w:i/>
        </w:rPr>
      </w:pPr>
      <w:r w:rsidRPr="00813289">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13289" w:rsidRPr="00813289" w:rsidRDefault="00813289" w:rsidP="00813289">
      <w:pPr>
        <w:autoSpaceDE w:val="0"/>
        <w:autoSpaceDN w:val="0"/>
        <w:adjustRightInd w:val="0"/>
        <w:spacing w:after="0"/>
        <w:jc w:val="right"/>
        <w:rPr>
          <w:bCs/>
          <w:i/>
          <w:color w:val="000000"/>
          <w:highlight w:val="yellow"/>
        </w:rPr>
      </w:pPr>
    </w:p>
    <w:p w:rsidR="00813289" w:rsidRPr="00813289" w:rsidRDefault="00813289" w:rsidP="00813289">
      <w:pPr>
        <w:autoSpaceDE w:val="0"/>
        <w:autoSpaceDN w:val="0"/>
        <w:adjustRightInd w:val="0"/>
        <w:spacing w:after="0"/>
        <w:ind w:firstLine="567"/>
      </w:pPr>
      <w:r w:rsidRPr="00813289">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13289" w:rsidRPr="00813289" w:rsidRDefault="00B83EF8" w:rsidP="008132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13289" w:rsidRPr="00813289" w:rsidRDefault="00813289" w:rsidP="00813289">
      <w:pPr>
        <w:autoSpaceDE w:val="0"/>
        <w:autoSpaceDN w:val="0"/>
        <w:adjustRightInd w:val="0"/>
        <w:spacing w:after="0"/>
      </w:pPr>
      <w:r w:rsidRPr="00813289">
        <w:t>где:</w:t>
      </w:r>
    </w:p>
    <w:p w:rsidR="00813289" w:rsidRPr="00813289" w:rsidRDefault="00B83EF8" w:rsidP="008132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13289" w:rsidRPr="00813289">
        <w:t xml:space="preserve"> - рейтинг, присуждаемый i-й заявке на участие в конкурсе по указанному критерию;</w:t>
      </w:r>
    </w:p>
    <w:p w:rsidR="00813289" w:rsidRPr="00813289" w:rsidRDefault="00B83EF8" w:rsidP="008132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13289" w:rsidRPr="00813289">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13289" w:rsidRPr="00813289">
        <w:t>му</w:t>
      </w:r>
      <w:proofErr w:type="spellEnd"/>
      <w:r w:rsidR="00813289" w:rsidRPr="00813289">
        <w:t xml:space="preserve"> показателю, где k - количество установленных показателей.</w:t>
      </w:r>
    </w:p>
    <w:p w:rsidR="00813289" w:rsidRPr="00813289" w:rsidRDefault="00813289" w:rsidP="00813289">
      <w:pPr>
        <w:autoSpaceDE w:val="0"/>
        <w:autoSpaceDN w:val="0"/>
        <w:adjustRightInd w:val="0"/>
        <w:spacing w:after="0"/>
        <w:ind w:firstLine="708"/>
      </w:pPr>
      <w:r w:rsidRPr="00813289">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13289" w:rsidRPr="00813289" w:rsidRDefault="00813289" w:rsidP="00813289">
      <w:pPr>
        <w:autoSpaceDE w:val="0"/>
        <w:autoSpaceDN w:val="0"/>
        <w:adjustRightInd w:val="0"/>
        <w:spacing w:after="0"/>
        <w:ind w:firstLine="708"/>
      </w:pPr>
      <w:r w:rsidRPr="00813289">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13289" w:rsidRPr="00813289" w:rsidRDefault="00813289" w:rsidP="00813289">
      <w:pPr>
        <w:autoSpaceDE w:val="0"/>
        <w:autoSpaceDN w:val="0"/>
        <w:adjustRightInd w:val="0"/>
        <w:ind w:firstLine="708"/>
      </w:pPr>
      <w:r w:rsidRPr="0081328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13289" w:rsidRPr="00813289" w:rsidRDefault="00813289" w:rsidP="00813289">
      <w:pPr>
        <w:autoSpaceDE w:val="0"/>
        <w:autoSpaceDN w:val="0"/>
        <w:adjustRightInd w:val="0"/>
        <w:ind w:firstLine="708"/>
      </w:pPr>
      <w:r w:rsidRPr="00813289">
        <w:rPr>
          <w:b/>
        </w:rPr>
        <w:t xml:space="preserve">3. </w:t>
      </w:r>
      <w:r w:rsidRPr="00813289">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13289" w:rsidRPr="00813289" w:rsidRDefault="00813289" w:rsidP="00813289">
      <w:pPr>
        <w:autoSpaceDE w:val="0"/>
        <w:autoSpaceDN w:val="0"/>
        <w:adjustRightInd w:val="0"/>
        <w:spacing w:after="0"/>
        <w:ind w:firstLine="708"/>
      </w:pPr>
      <w:r w:rsidRPr="00813289">
        <w:rPr>
          <w:b/>
        </w:rPr>
        <w:t>4.</w:t>
      </w:r>
      <w:r w:rsidRPr="00813289">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13289" w:rsidRPr="00813289" w:rsidRDefault="00813289" w:rsidP="00813289">
      <w:pPr>
        <w:autoSpaceDE w:val="0"/>
        <w:autoSpaceDN w:val="0"/>
        <w:adjustRightInd w:val="0"/>
        <w:rPr>
          <w:b/>
          <w:bCs/>
        </w:rPr>
      </w:pPr>
    </w:p>
    <w:p w:rsidR="00813289" w:rsidRPr="00E60850" w:rsidRDefault="00813289" w:rsidP="00E60850">
      <w:pPr>
        <w:autoSpaceDE w:val="0"/>
        <w:autoSpaceDN w:val="0"/>
        <w:adjustRightInd w:val="0"/>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CB0BDC" w:rsidRPr="00A9547A" w:rsidRDefault="00670CB3" w:rsidP="00DD1EDF">
      <w:pPr>
        <w:spacing w:after="0"/>
        <w:jc w:val="left"/>
        <w:rPr>
          <w:b/>
          <w:bCs/>
          <w:color w:val="000000"/>
        </w:rPr>
      </w:pPr>
      <w:r>
        <w:rPr>
          <w:b/>
          <w:bCs/>
          <w:color w:val="000000"/>
        </w:rPr>
        <w:br w:type="page"/>
      </w:r>
      <w:r w:rsidR="00E95A05"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p w:rsidR="00CB0BDC" w:rsidRPr="00A9547A" w:rsidRDefault="00CB0BDC" w:rsidP="00CB0BD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86651C" w:rsidRDefault="0086651C">
      <w:pPr>
        <w:spacing w:after="0"/>
        <w:jc w:val="left"/>
      </w:pPr>
      <w:r>
        <w:br w:type="page"/>
      </w:r>
    </w:p>
    <w:p w:rsidR="00015F19" w:rsidRPr="00A9547A" w:rsidRDefault="00015F19" w:rsidP="00015F19">
      <w:pPr>
        <w:tabs>
          <w:tab w:val="left" w:pos="708"/>
        </w:tabs>
        <w:rPr>
          <w:i/>
          <w:color w:val="FF0000"/>
          <w:vertAlign w:val="superscript"/>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9"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9"/>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Pr="00A9547A" w:rsidRDefault="00CB0BDC" w:rsidP="00CB0BDC">
      <w:pPr>
        <w:jc w:val="center"/>
        <w:rPr>
          <w:b/>
        </w:rPr>
      </w:pPr>
      <w:r w:rsidRPr="00A9547A">
        <w:rPr>
          <w:b/>
        </w:rPr>
        <w:t>О КВАЛИФИКАЦИИ УЧАСТНИКА КОНКУРСА</w:t>
      </w:r>
    </w:p>
    <w:p w:rsidR="00455151" w:rsidRPr="00A9547A" w:rsidRDefault="00C82975" w:rsidP="00455151">
      <w:pPr>
        <w:tabs>
          <w:tab w:val="left" w:pos="708"/>
        </w:tabs>
        <w:rPr>
          <w:b/>
        </w:rPr>
      </w:pPr>
      <w:r>
        <w:rPr>
          <w:b/>
        </w:rPr>
        <w:tab/>
      </w:r>
      <w:r w:rsidR="00455151" w:rsidRPr="00A9547A">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w:t>
      </w:r>
      <w:r w:rsidR="00A66AEB">
        <w:rPr>
          <w:b/>
        </w:rPr>
        <w:t xml:space="preserve"> (техническую часть)</w:t>
      </w:r>
      <w:r w:rsidR="00455151" w:rsidRPr="00A9547A">
        <w:rPr>
          <w:b/>
        </w:rPr>
        <w:t>).</w:t>
      </w:r>
    </w:p>
    <w:p w:rsidR="00F34AF9" w:rsidRDefault="00C82975" w:rsidP="004C22A9">
      <w:pPr>
        <w:tabs>
          <w:tab w:val="left" w:pos="708"/>
        </w:tabs>
        <w:rPr>
          <w:b/>
        </w:rPr>
      </w:pPr>
      <w:r>
        <w:rPr>
          <w:b/>
        </w:rPr>
        <w:tab/>
      </w:r>
    </w:p>
    <w:p w:rsidR="00F34AF9" w:rsidRPr="00F34AF9" w:rsidRDefault="00F34AF9" w:rsidP="00F34AF9">
      <w:pPr>
        <w:tabs>
          <w:tab w:val="left" w:pos="708"/>
        </w:tabs>
        <w:rPr>
          <w:b/>
        </w:rPr>
      </w:pPr>
      <w:r w:rsidRPr="00F34AF9">
        <w:rPr>
          <w:b/>
        </w:rPr>
        <w:t>2. Сведения о квалификации участника конкурса (сведения представляются в виде справки с информацией по каждому параметру и подтверждаются документально).</w:t>
      </w:r>
    </w:p>
    <w:p w:rsidR="00F34AF9" w:rsidRPr="00F34AF9" w:rsidRDefault="00F34AF9" w:rsidP="00F34AF9">
      <w:pPr>
        <w:ind w:left="567"/>
      </w:pPr>
      <w:r w:rsidRPr="00F34AF9">
        <w:t>2.1.</w:t>
      </w:r>
      <w:r w:rsidRPr="00F34AF9">
        <w:rPr>
          <w:b/>
        </w:rPr>
        <w:t xml:space="preserve">  </w:t>
      </w:r>
      <w:r w:rsidRPr="00F34AF9">
        <w:t>Максимальная сумма исполненного в 20</w:t>
      </w:r>
      <w:r w:rsidR="008F3CD1">
        <w:t>12</w:t>
      </w:r>
      <w:r w:rsidRPr="00F34AF9">
        <w:t>-201</w:t>
      </w:r>
      <w:r>
        <w:t>8</w:t>
      </w:r>
      <w:r w:rsidRPr="00F34AF9">
        <w:t xml:space="preserve"> гг. договора по строительству, реконструкции, капитальному ремонту объекта капитального строительства ______________________ рублей</w:t>
      </w:r>
    </w:p>
    <w:p w:rsidR="00F34AF9" w:rsidRPr="00F34AF9" w:rsidRDefault="00F34AF9" w:rsidP="00F34AF9">
      <w:pPr>
        <w:spacing w:after="0"/>
        <w:ind w:firstLine="567"/>
        <w:rPr>
          <w:szCs w:val="20"/>
        </w:rPr>
      </w:pPr>
      <w:r w:rsidRPr="00F34AF9">
        <w:rPr>
          <w:szCs w:val="20"/>
        </w:rPr>
        <w:t xml:space="preserve">- </w:t>
      </w:r>
      <w:r w:rsidRPr="00F34AF9">
        <w:rPr>
          <w:i/>
          <w:szCs w:val="20"/>
        </w:rPr>
        <w:t>подтверждае</w:t>
      </w:r>
      <w:r>
        <w:rPr>
          <w:i/>
          <w:szCs w:val="20"/>
        </w:rPr>
        <w:t>тся копией исполненного</w:t>
      </w:r>
      <w:r w:rsidRPr="00F34AF9">
        <w:rPr>
          <w:i/>
          <w:szCs w:val="20"/>
        </w:rPr>
        <w:t xml:space="preserve"> договор</w:t>
      </w:r>
      <w:r>
        <w:rPr>
          <w:i/>
          <w:szCs w:val="20"/>
        </w:rPr>
        <w:t>а</w:t>
      </w:r>
      <w:r w:rsidRPr="00F34AF9">
        <w:rPr>
          <w:i/>
          <w:szCs w:val="20"/>
        </w:rPr>
        <w:t xml:space="preserve"> (государственн</w:t>
      </w:r>
      <w:r>
        <w:rPr>
          <w:i/>
          <w:szCs w:val="20"/>
        </w:rPr>
        <w:t>ого</w:t>
      </w:r>
      <w:r w:rsidRPr="00F34AF9">
        <w:rPr>
          <w:i/>
          <w:szCs w:val="20"/>
        </w:rPr>
        <w:t xml:space="preserve"> контракт</w:t>
      </w:r>
      <w:r>
        <w:rPr>
          <w:i/>
          <w:szCs w:val="20"/>
        </w:rPr>
        <w:t>а</w:t>
      </w:r>
      <w:r w:rsidRPr="00F34AF9">
        <w:rPr>
          <w:i/>
          <w:szCs w:val="20"/>
        </w:rPr>
        <w:t>)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F34AF9" w:rsidRPr="00F34AF9" w:rsidRDefault="00F34AF9" w:rsidP="00F34AF9">
      <w:pPr>
        <w:ind w:firstLine="567"/>
      </w:pPr>
      <w:r w:rsidRPr="00F34AF9">
        <w:t>2.2. Общее количество исполненных в 201</w:t>
      </w:r>
      <w:r w:rsidR="008F3CD1">
        <w:t>2</w:t>
      </w:r>
      <w:r w:rsidRPr="00F34AF9">
        <w:t>-201</w:t>
      </w:r>
      <w:r w:rsidR="004C2D0D">
        <w:t>8</w:t>
      </w:r>
      <w:r w:rsidRPr="00F34AF9">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34AF9" w:rsidRPr="00F34AF9" w:rsidRDefault="00F34AF9" w:rsidP="00F34AF9">
      <w:pPr>
        <w:ind w:firstLine="708"/>
      </w:pPr>
      <w:r w:rsidRPr="00F34AF9">
        <w:t>Количество договоров -  __________ шт.</w:t>
      </w:r>
    </w:p>
    <w:p w:rsidR="00F34AF9" w:rsidRPr="00F34AF9" w:rsidRDefault="00F34AF9" w:rsidP="00F34AF9">
      <w:pPr>
        <w:rPr>
          <w:i/>
        </w:rPr>
      </w:pPr>
      <w:r w:rsidRPr="00F34AF9">
        <w:rPr>
          <w:i/>
        </w:rPr>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F34AF9" w:rsidRPr="00F34AF9" w:rsidRDefault="00F34AF9" w:rsidP="00F34AF9">
      <w:r w:rsidRPr="00F34AF9">
        <w:rPr>
          <w:i/>
        </w:rPr>
        <w:t xml:space="preserve">          2.3. </w:t>
      </w:r>
      <w:r w:rsidRPr="00F34AF9">
        <w:t>Наличие в радиусе 50 км от строительной площадки производственной базы для промежуточного складирования крупногабаритных материалов:</w:t>
      </w:r>
    </w:p>
    <w:p w:rsidR="00F34AF9" w:rsidRPr="00F34AF9" w:rsidRDefault="00F34AF9" w:rsidP="00F34AF9">
      <w:pPr>
        <w:ind w:left="567"/>
        <w:rPr>
          <w:i/>
        </w:rPr>
      </w:pPr>
      <w:r w:rsidRPr="00F34AF9">
        <w:rPr>
          <w:i/>
        </w:rPr>
        <w:t>отсутствует/наличие (выбрать).</w:t>
      </w:r>
    </w:p>
    <w:p w:rsidR="00F34AF9" w:rsidRPr="00F34AF9" w:rsidRDefault="00F34AF9" w:rsidP="00F34AF9">
      <w:pPr>
        <w:ind w:left="567"/>
        <w:rPr>
          <w:i/>
        </w:rPr>
      </w:pPr>
      <w:r w:rsidRPr="00F34AF9">
        <w:rPr>
          <w:i/>
        </w:rPr>
        <w:t>(подтверждается копиями свидетельства о праве собственности или договора аренды).</w:t>
      </w:r>
    </w:p>
    <w:p w:rsidR="00F34AF9" w:rsidRPr="00F34AF9" w:rsidRDefault="00F34AF9" w:rsidP="00F34AF9">
      <w:pPr>
        <w:ind w:firstLine="567"/>
      </w:pPr>
      <w:r w:rsidRPr="00F34AF9">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F34AF9" w:rsidRPr="00F34AF9" w:rsidRDefault="00F34AF9" w:rsidP="00F34AF9">
      <w:pPr>
        <w:ind w:left="567"/>
        <w:rPr>
          <w:i/>
        </w:rPr>
      </w:pPr>
      <w:r w:rsidRPr="00F34AF9">
        <w:rPr>
          <w:i/>
        </w:rPr>
        <w:t>отсутствуют/наличие (выбрать).</w:t>
      </w:r>
    </w:p>
    <w:p w:rsidR="00F34AF9" w:rsidRDefault="00F34AF9" w:rsidP="004C22A9">
      <w:pPr>
        <w:tabs>
          <w:tab w:val="left" w:pos="708"/>
        </w:tabs>
        <w:rPr>
          <w:b/>
        </w:rPr>
      </w:pPr>
    </w:p>
    <w:p w:rsidR="00C87C22" w:rsidRPr="009323F9" w:rsidRDefault="00C87C22" w:rsidP="00C87C22">
      <w:pPr>
        <w:ind w:left="567"/>
        <w:rPr>
          <w:i/>
        </w:rPr>
      </w:pPr>
    </w:p>
    <w:p w:rsidR="00C87C22"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D67994">
      <w:pPr>
        <w:autoSpaceDE w:val="0"/>
        <w:autoSpaceDN w:val="0"/>
        <w:adjustRightInd w:val="0"/>
        <w:rPr>
          <w:color w:val="FFFFFF" w:themeColor="background1"/>
          <w:sz w:val="26"/>
          <w:szCs w:val="26"/>
        </w:rPr>
      </w:pP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72" w:rsidRDefault="000C2572" w:rsidP="000F58EE">
      <w:r>
        <w:separator/>
      </w:r>
    </w:p>
  </w:endnote>
  <w:endnote w:type="continuationSeparator" w:id="0">
    <w:p w:rsidR="000C2572" w:rsidRDefault="000C257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72" w:rsidRDefault="000C2572"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0C2572" w:rsidRDefault="000C2572"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72" w:rsidRPr="00526EFA" w:rsidRDefault="000C2572" w:rsidP="00012552">
    <w:pPr>
      <w:pStyle w:val="ab"/>
      <w:pBdr>
        <w:top w:val="thinThickSmallGap" w:sz="24" w:space="1" w:color="622423" w:themeColor="accent2" w:themeShade="7F"/>
      </w:pBdr>
      <w:rPr>
        <w:bCs/>
        <w:sz w:val="20"/>
      </w:rPr>
    </w:pPr>
    <w:r>
      <w:rPr>
        <w:b/>
        <w:bCs/>
        <w:sz w:val="20"/>
      </w:rPr>
      <w:t>Выполнение работ по р</w:t>
    </w:r>
    <w:r w:rsidRPr="00213EBB">
      <w:rPr>
        <w:b/>
        <w:bCs/>
        <w:sz w:val="20"/>
      </w:rPr>
      <w:t>еконструкция объекта: «Внутриплощадочная теплосеть ОЭЗ в Грязинском районе Липецкой области. I очередь строительства (2-ой пусковой комплекс)»</w:t>
    </w:r>
  </w:p>
  <w:p w:rsidR="000C2572" w:rsidRPr="00B134E9" w:rsidRDefault="000C2572"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B83EF8">
      <w:rPr>
        <w:rFonts w:asciiTheme="majorHAnsi" w:hAnsiTheme="majorHAnsi"/>
        <w:sz w:val="20"/>
      </w:rPr>
      <w:t>35</w:t>
    </w:r>
    <w:r>
      <w:rPr>
        <w:rFonts w:asciiTheme="majorHAnsi" w:hAnsiTheme="maj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0C2572" w:rsidRDefault="000C2572">
        <w:pPr>
          <w:pStyle w:val="ab"/>
          <w:jc w:val="right"/>
        </w:pPr>
        <w:r>
          <w:fldChar w:fldCharType="begin"/>
        </w:r>
        <w:r>
          <w:instrText>PAGE   \* MERGEFORMAT</w:instrText>
        </w:r>
        <w:r>
          <w:fldChar w:fldCharType="separate"/>
        </w:r>
        <w:r w:rsidR="00B83EF8">
          <w:t>1</w:t>
        </w:r>
        <w:r>
          <w:fldChar w:fldCharType="end"/>
        </w:r>
      </w:p>
    </w:sdtContent>
  </w:sdt>
  <w:p w:rsidR="000C2572" w:rsidRDefault="000C25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72" w:rsidRDefault="000C2572" w:rsidP="000F58EE">
      <w:r>
        <w:separator/>
      </w:r>
    </w:p>
  </w:footnote>
  <w:footnote w:type="continuationSeparator" w:id="0">
    <w:p w:rsidR="000C2572" w:rsidRDefault="000C2572"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572"/>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315A"/>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73D"/>
    <w:rsid w:val="00261E3F"/>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AF6"/>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81FBD"/>
    <w:rsid w:val="00B82011"/>
    <w:rsid w:val="00B83EF8"/>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DC08-4E17-4101-BC72-17680181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7204</TotalTime>
  <Pages>37</Pages>
  <Words>13318</Words>
  <Characters>94045</Characters>
  <Application>Microsoft Office Word</Application>
  <DocSecurity>0</DocSecurity>
  <Lines>783</Lines>
  <Paragraphs>214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107149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162</cp:revision>
  <cp:lastPrinted>2018-09-10T09:21:00Z</cp:lastPrinted>
  <dcterms:created xsi:type="dcterms:W3CDTF">2017-02-21T08:30:00Z</dcterms:created>
  <dcterms:modified xsi:type="dcterms:W3CDTF">2018-09-10T09:28:00Z</dcterms:modified>
</cp:coreProperties>
</file>