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64" w:rsidRPr="00832264" w:rsidRDefault="00832264" w:rsidP="00832264">
      <w:pPr>
        <w:jc w:val="center"/>
        <w:rPr>
          <w:b/>
          <w:sz w:val="24"/>
          <w:szCs w:val="24"/>
        </w:rPr>
      </w:pPr>
      <w:bookmarkStart w:id="0" w:name="_GoBack"/>
      <w:bookmarkEnd w:id="0"/>
    </w:p>
    <w:p w:rsidR="00832264" w:rsidRPr="00832264" w:rsidRDefault="00832264" w:rsidP="00832264">
      <w:pPr>
        <w:jc w:val="center"/>
        <w:rPr>
          <w:b/>
          <w:sz w:val="24"/>
          <w:szCs w:val="24"/>
        </w:rPr>
      </w:pPr>
      <w:r w:rsidRPr="00832264">
        <w:rPr>
          <w:b/>
          <w:sz w:val="24"/>
          <w:szCs w:val="24"/>
        </w:rPr>
        <w:t xml:space="preserve">ДОГОВОР ПОДРЯДА № ______ </w:t>
      </w:r>
    </w:p>
    <w:p w:rsidR="00832264" w:rsidRPr="00832264" w:rsidRDefault="00832264" w:rsidP="00832264">
      <w:pPr>
        <w:jc w:val="center"/>
        <w:rPr>
          <w:b/>
          <w:sz w:val="24"/>
          <w:szCs w:val="24"/>
        </w:rPr>
      </w:pPr>
    </w:p>
    <w:p w:rsidR="00832264" w:rsidRPr="00832264" w:rsidRDefault="00832264" w:rsidP="00832264">
      <w:pPr>
        <w:jc w:val="center"/>
        <w:rPr>
          <w:b/>
          <w:sz w:val="24"/>
          <w:szCs w:val="24"/>
        </w:rPr>
      </w:pPr>
    </w:p>
    <w:p w:rsidR="00832264" w:rsidRPr="00832264" w:rsidRDefault="00832264" w:rsidP="00832264">
      <w:pPr>
        <w:rPr>
          <w:sz w:val="24"/>
          <w:szCs w:val="24"/>
        </w:rPr>
      </w:pPr>
      <w:r w:rsidRPr="00832264">
        <w:rPr>
          <w:sz w:val="24"/>
          <w:szCs w:val="24"/>
        </w:rPr>
        <w:t>Липецкая обл., Грязинский район</w:t>
      </w:r>
      <w:r w:rsidRPr="00832264">
        <w:rPr>
          <w:sz w:val="24"/>
          <w:szCs w:val="24"/>
        </w:rPr>
        <w:tab/>
      </w:r>
      <w:r w:rsidRPr="00832264">
        <w:rPr>
          <w:sz w:val="24"/>
          <w:szCs w:val="24"/>
        </w:rPr>
        <w:tab/>
      </w:r>
      <w:r w:rsidRPr="00832264">
        <w:rPr>
          <w:sz w:val="24"/>
          <w:szCs w:val="24"/>
        </w:rPr>
        <w:tab/>
      </w:r>
      <w:r w:rsidRPr="00832264">
        <w:rPr>
          <w:sz w:val="24"/>
          <w:szCs w:val="24"/>
        </w:rPr>
        <w:tab/>
        <w:t xml:space="preserve">                              «__» _______ 20__ г.</w:t>
      </w:r>
    </w:p>
    <w:p w:rsidR="00832264" w:rsidRPr="00832264" w:rsidRDefault="00832264" w:rsidP="00832264">
      <w:pPr>
        <w:rPr>
          <w:sz w:val="24"/>
          <w:szCs w:val="24"/>
        </w:rPr>
      </w:pPr>
    </w:p>
    <w:p w:rsidR="00832264" w:rsidRPr="00832264" w:rsidRDefault="00832264" w:rsidP="00832264">
      <w:pPr>
        <w:rPr>
          <w:sz w:val="24"/>
          <w:szCs w:val="24"/>
        </w:rPr>
      </w:pPr>
    </w:p>
    <w:p w:rsidR="00832264" w:rsidRPr="00832264" w:rsidRDefault="00832264" w:rsidP="00832264">
      <w:pPr>
        <w:ind w:firstLine="720"/>
        <w:jc w:val="both"/>
        <w:rPr>
          <w:sz w:val="24"/>
          <w:szCs w:val="24"/>
        </w:rPr>
      </w:pPr>
      <w:r w:rsidRPr="00832264">
        <w:rPr>
          <w:sz w:val="24"/>
          <w:szCs w:val="24"/>
        </w:rPr>
        <w:t xml:space="preserve">Акционерное общество «Особая экономическая зона промышленно-производственного типа «Липецк» (АО «ОЭЗ ППТ «Липецк»), именуемое в дальнейшем «Заказчик», в лице _______________, действующего на основании ________ , с одной стороны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 _____ от ______ заключили  настоящий договор (далее – Договор) о нижеследующем: </w:t>
      </w:r>
    </w:p>
    <w:p w:rsidR="00102D82" w:rsidRDefault="00102D82" w:rsidP="00102D82">
      <w:pPr>
        <w:pStyle w:val="a3"/>
        <w:rPr>
          <w:szCs w:val="24"/>
        </w:rPr>
      </w:pPr>
    </w:p>
    <w:p w:rsidR="006D0C5D" w:rsidRPr="00253691" w:rsidRDefault="00776FF4" w:rsidP="006D0C5D">
      <w:pPr>
        <w:pStyle w:val="a3"/>
        <w:jc w:val="center"/>
        <w:rPr>
          <w:szCs w:val="24"/>
        </w:rPr>
      </w:pPr>
      <w:r w:rsidRPr="0073162F">
        <w:rPr>
          <w:szCs w:val="24"/>
        </w:rPr>
        <w:t>СТАТЬЯ</w:t>
      </w:r>
      <w:r w:rsidRPr="00253691">
        <w:rPr>
          <w:szCs w:val="24"/>
        </w:rPr>
        <w:t xml:space="preserve"> </w:t>
      </w:r>
      <w:r w:rsidR="006D0C5D" w:rsidRPr="00253691">
        <w:rPr>
          <w:szCs w:val="24"/>
        </w:rPr>
        <w:t>1. ОСНОВНЫЕ ПОНЯТИЯ ДОГОВОРА</w:t>
      </w:r>
    </w:p>
    <w:p w:rsidR="006D0C5D" w:rsidRDefault="006D0C5D" w:rsidP="0081254C">
      <w:pPr>
        <w:pStyle w:val="a3"/>
        <w:ind w:firstLine="720"/>
        <w:jc w:val="both"/>
        <w:rPr>
          <w:szCs w:val="24"/>
        </w:rPr>
      </w:pPr>
      <w:r w:rsidRPr="00253691">
        <w:rPr>
          <w:szCs w:val="24"/>
        </w:rPr>
        <w:t>Стороны договорились, что для целей Договора нижеизложенные понятия имеют следующее значение:</w:t>
      </w:r>
    </w:p>
    <w:p w:rsidR="00F01FDE" w:rsidRPr="00253691" w:rsidRDefault="00F01FDE" w:rsidP="0081254C">
      <w:pPr>
        <w:pStyle w:val="a3"/>
        <w:ind w:firstLine="720"/>
        <w:jc w:val="both"/>
        <w:rPr>
          <w:szCs w:val="24"/>
        </w:rPr>
      </w:pPr>
    </w:p>
    <w:tbl>
      <w:tblPr>
        <w:tblW w:w="9654" w:type="dxa"/>
        <w:tblInd w:w="108" w:type="dxa"/>
        <w:tblLayout w:type="fixed"/>
        <w:tblLook w:val="0000" w:firstRow="0" w:lastRow="0" w:firstColumn="0" w:lastColumn="0" w:noHBand="0" w:noVBand="0"/>
      </w:tblPr>
      <w:tblGrid>
        <w:gridCol w:w="2414"/>
        <w:gridCol w:w="7240"/>
      </w:tblGrid>
      <w:tr w:rsidR="006D0C5D" w:rsidRPr="00253691" w:rsidTr="00A34070">
        <w:trPr>
          <w:trHeight w:val="141"/>
        </w:trPr>
        <w:tc>
          <w:tcPr>
            <w:tcW w:w="2414" w:type="dxa"/>
          </w:tcPr>
          <w:p w:rsidR="006D0C5D" w:rsidRPr="00253691" w:rsidRDefault="006D0C5D" w:rsidP="00A34070">
            <w:pPr>
              <w:rPr>
                <w:i/>
                <w:sz w:val="24"/>
                <w:szCs w:val="24"/>
              </w:rPr>
            </w:pPr>
            <w:r w:rsidRPr="00253691">
              <w:rPr>
                <w:i/>
                <w:sz w:val="24"/>
                <w:szCs w:val="24"/>
              </w:rPr>
              <w:t>Договор</w:t>
            </w:r>
          </w:p>
        </w:tc>
        <w:tc>
          <w:tcPr>
            <w:tcW w:w="7240" w:type="dxa"/>
          </w:tcPr>
          <w:p w:rsidR="006D0C5D" w:rsidRPr="00253691" w:rsidRDefault="006D0C5D" w:rsidP="00A34070">
            <w:pPr>
              <w:jc w:val="both"/>
              <w:rPr>
                <w:sz w:val="24"/>
                <w:szCs w:val="24"/>
              </w:rPr>
            </w:pPr>
            <w:r w:rsidRPr="00253691">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Pr>
                <w:sz w:val="24"/>
                <w:szCs w:val="24"/>
              </w:rPr>
              <w:t xml:space="preserve">й взаимные права и обязанности </w:t>
            </w:r>
            <w:r w:rsidRPr="00253691">
              <w:rPr>
                <w:sz w:val="24"/>
                <w:szCs w:val="24"/>
              </w:rPr>
              <w:t>Сторон.</w:t>
            </w:r>
          </w:p>
          <w:p w:rsidR="006D0C5D" w:rsidRPr="00253691" w:rsidRDefault="006D0C5D" w:rsidP="00A34070">
            <w:pPr>
              <w:jc w:val="both"/>
              <w:rPr>
                <w:sz w:val="24"/>
                <w:szCs w:val="24"/>
              </w:rPr>
            </w:pPr>
          </w:p>
        </w:tc>
      </w:tr>
      <w:tr w:rsidR="006D0C5D" w:rsidRPr="00253691" w:rsidTr="00A34070">
        <w:trPr>
          <w:trHeight w:val="141"/>
        </w:trPr>
        <w:tc>
          <w:tcPr>
            <w:tcW w:w="2414" w:type="dxa"/>
          </w:tcPr>
          <w:p w:rsidR="006D0C5D" w:rsidRPr="00253691" w:rsidRDefault="006D0C5D" w:rsidP="00A34070">
            <w:pPr>
              <w:rPr>
                <w:i/>
                <w:sz w:val="24"/>
                <w:szCs w:val="24"/>
              </w:rPr>
            </w:pPr>
            <w:r w:rsidRPr="00253691">
              <w:rPr>
                <w:i/>
                <w:sz w:val="24"/>
                <w:szCs w:val="24"/>
              </w:rPr>
              <w:t>Дополнительное соглашение</w:t>
            </w:r>
          </w:p>
        </w:tc>
        <w:tc>
          <w:tcPr>
            <w:tcW w:w="7240" w:type="dxa"/>
          </w:tcPr>
          <w:p w:rsidR="006D0C5D" w:rsidRPr="00253691" w:rsidRDefault="006D0C5D" w:rsidP="00A34070">
            <w:pPr>
              <w:jc w:val="both"/>
              <w:rPr>
                <w:sz w:val="24"/>
                <w:szCs w:val="24"/>
              </w:rPr>
            </w:pPr>
            <w:r w:rsidRPr="00253691">
              <w:rPr>
                <w:sz w:val="24"/>
                <w:szCs w:val="24"/>
              </w:rPr>
              <w:t>Документ, подписанный Заказчиком и Подрядчиком, изменяющий и (или) дополняющий условия Договора.</w:t>
            </w:r>
          </w:p>
          <w:p w:rsidR="006D0C5D" w:rsidRPr="00253691" w:rsidRDefault="006D0C5D" w:rsidP="00A34070">
            <w:pPr>
              <w:jc w:val="both"/>
              <w:rPr>
                <w:sz w:val="24"/>
                <w:szCs w:val="24"/>
              </w:rPr>
            </w:pPr>
          </w:p>
        </w:tc>
      </w:tr>
      <w:tr w:rsidR="006D0C5D" w:rsidRPr="00253691" w:rsidTr="00A34070">
        <w:trPr>
          <w:trHeight w:val="141"/>
        </w:trPr>
        <w:tc>
          <w:tcPr>
            <w:tcW w:w="2414" w:type="dxa"/>
          </w:tcPr>
          <w:p w:rsidR="006D0C5D" w:rsidRPr="007532C3" w:rsidRDefault="004025F3" w:rsidP="004025F3">
            <w:pPr>
              <w:rPr>
                <w:i/>
                <w:sz w:val="24"/>
                <w:szCs w:val="24"/>
              </w:rPr>
            </w:pPr>
            <w:r w:rsidRPr="007532C3">
              <w:rPr>
                <w:i/>
                <w:sz w:val="24"/>
                <w:szCs w:val="24"/>
              </w:rPr>
              <w:t>Объекты (по отдельности Объект)</w:t>
            </w:r>
          </w:p>
        </w:tc>
        <w:tc>
          <w:tcPr>
            <w:tcW w:w="7240" w:type="dxa"/>
          </w:tcPr>
          <w:p w:rsidR="006D0C5D" w:rsidRPr="007532C3" w:rsidRDefault="003C1510" w:rsidP="003C1510">
            <w:pPr>
              <w:jc w:val="both"/>
              <w:rPr>
                <w:sz w:val="24"/>
                <w:szCs w:val="24"/>
              </w:rPr>
            </w:pPr>
            <w:r w:rsidRPr="003C1510">
              <w:rPr>
                <w:sz w:val="24"/>
                <w:szCs w:val="24"/>
              </w:rPr>
              <w:t>Строительство внутриплощадочных сетей канализации и водопровода 1 пускового комплекса II очереди на территории ОЭЗ ППТ «Липецк» в Грязинском районе Липецкой области</w:t>
            </w:r>
            <w:r w:rsidR="00D240D4" w:rsidRPr="007532C3">
              <w:rPr>
                <w:sz w:val="24"/>
                <w:szCs w:val="24"/>
              </w:rPr>
              <w:t>.</w:t>
            </w:r>
          </w:p>
        </w:tc>
      </w:tr>
      <w:tr w:rsidR="006D0C5D" w:rsidRPr="00253691" w:rsidTr="00A34070">
        <w:trPr>
          <w:trHeight w:val="141"/>
        </w:trPr>
        <w:tc>
          <w:tcPr>
            <w:tcW w:w="2414" w:type="dxa"/>
            <w:shd w:val="clear" w:color="auto" w:fill="FFFFFF"/>
          </w:tcPr>
          <w:p w:rsidR="006D0C5D" w:rsidRDefault="006D0C5D" w:rsidP="00A34070">
            <w:pPr>
              <w:jc w:val="center"/>
              <w:rPr>
                <w:i/>
                <w:sz w:val="24"/>
                <w:szCs w:val="24"/>
              </w:rPr>
            </w:pPr>
          </w:p>
          <w:p w:rsidR="006D0C5D" w:rsidRPr="00253691" w:rsidRDefault="006D0C5D" w:rsidP="004025F3">
            <w:pPr>
              <w:rPr>
                <w:i/>
                <w:sz w:val="24"/>
                <w:szCs w:val="24"/>
              </w:rPr>
            </w:pPr>
            <w:r w:rsidRPr="00253691">
              <w:rPr>
                <w:i/>
                <w:sz w:val="24"/>
                <w:szCs w:val="24"/>
              </w:rPr>
              <w:t>Работы</w:t>
            </w: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6D0C5D" w:rsidRPr="00253691" w:rsidRDefault="006D0C5D" w:rsidP="00A34070">
            <w:pPr>
              <w:jc w:val="center"/>
              <w:rPr>
                <w:i/>
                <w:sz w:val="24"/>
                <w:szCs w:val="24"/>
              </w:rPr>
            </w:pPr>
          </w:p>
          <w:p w:rsidR="001D1773" w:rsidRPr="00253691" w:rsidRDefault="001D1773" w:rsidP="001D1773">
            <w:pPr>
              <w:rPr>
                <w:i/>
                <w:sz w:val="24"/>
                <w:szCs w:val="24"/>
              </w:rPr>
            </w:pPr>
            <w:r w:rsidRPr="00253691">
              <w:rPr>
                <w:i/>
                <w:sz w:val="24"/>
                <w:szCs w:val="24"/>
              </w:rPr>
              <w:t>График выполнения</w:t>
            </w:r>
          </w:p>
          <w:p w:rsidR="006D0C5D" w:rsidRDefault="001D1773" w:rsidP="001D1773">
            <w:pPr>
              <w:rPr>
                <w:i/>
                <w:sz w:val="24"/>
                <w:szCs w:val="24"/>
              </w:rPr>
            </w:pPr>
            <w:r w:rsidRPr="00253691">
              <w:rPr>
                <w:i/>
                <w:sz w:val="24"/>
                <w:szCs w:val="24"/>
              </w:rPr>
              <w:t>Работ</w:t>
            </w:r>
          </w:p>
          <w:p w:rsidR="001D1773" w:rsidRPr="00253691" w:rsidRDefault="001D1773" w:rsidP="00276E9F">
            <w:pPr>
              <w:rPr>
                <w:i/>
                <w:sz w:val="24"/>
                <w:szCs w:val="24"/>
              </w:rPr>
            </w:pPr>
          </w:p>
        </w:tc>
        <w:tc>
          <w:tcPr>
            <w:tcW w:w="7240" w:type="dxa"/>
            <w:shd w:val="clear" w:color="auto" w:fill="FFFFFF"/>
          </w:tcPr>
          <w:p w:rsidR="006D0C5D" w:rsidRDefault="006D0C5D" w:rsidP="00A34070">
            <w:pPr>
              <w:jc w:val="both"/>
              <w:rPr>
                <w:sz w:val="24"/>
                <w:szCs w:val="24"/>
              </w:rPr>
            </w:pPr>
          </w:p>
          <w:p w:rsidR="001D1773" w:rsidRDefault="00F01FDE" w:rsidP="00A34070">
            <w:pPr>
              <w:jc w:val="both"/>
              <w:rPr>
                <w:sz w:val="24"/>
                <w:szCs w:val="24"/>
              </w:rPr>
            </w:pPr>
            <w:r>
              <w:rPr>
                <w:rStyle w:val="FontStyle59"/>
                <w:sz w:val="24"/>
                <w:szCs w:val="24"/>
              </w:rPr>
              <w:t>Работы по проектированию и строительству</w:t>
            </w:r>
            <w:r w:rsidR="004025F3">
              <w:rPr>
                <w:sz w:val="24"/>
                <w:szCs w:val="24"/>
              </w:rPr>
              <w:t xml:space="preserve"> Объектов</w:t>
            </w:r>
            <w:r w:rsidR="006D0C5D" w:rsidRPr="005E1277">
              <w:rPr>
                <w:sz w:val="24"/>
                <w:szCs w:val="24"/>
              </w:rPr>
              <w:t xml:space="preserve">, подлежащие выполнению Подрядчиком в соответствии с условиями Договора, включая строительно-монтажные, отделочные работы, </w:t>
            </w:r>
            <w:r w:rsidR="004025F3">
              <w:rPr>
                <w:sz w:val="24"/>
                <w:szCs w:val="24"/>
              </w:rPr>
              <w:t>оснащение Объектов</w:t>
            </w:r>
            <w:r w:rsidR="006D0C5D" w:rsidRPr="005E1277">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благоустройство и озеленение территории, устранение возможных дефектов в период производства Работ и</w:t>
            </w:r>
            <w:r w:rsidR="004025F3">
              <w:rPr>
                <w:sz w:val="24"/>
                <w:szCs w:val="24"/>
              </w:rPr>
              <w:t xml:space="preserve"> в гарантийный период</w:t>
            </w:r>
            <w:r w:rsidR="006D0C5D" w:rsidRPr="005E1277">
              <w:rPr>
                <w:sz w:val="24"/>
                <w:szCs w:val="24"/>
              </w:rPr>
              <w:t xml:space="preserve">. </w:t>
            </w:r>
          </w:p>
          <w:p w:rsidR="001D1773" w:rsidRDefault="001D1773" w:rsidP="00A34070">
            <w:pPr>
              <w:jc w:val="both"/>
              <w:rPr>
                <w:sz w:val="24"/>
                <w:szCs w:val="24"/>
              </w:rPr>
            </w:pPr>
          </w:p>
          <w:p w:rsidR="006D0C5D" w:rsidRPr="00253691" w:rsidRDefault="001D1773" w:rsidP="00A34070">
            <w:pPr>
              <w:jc w:val="both"/>
              <w:rPr>
                <w:sz w:val="24"/>
                <w:szCs w:val="24"/>
              </w:rPr>
            </w:pPr>
            <w:r w:rsidRPr="00253691">
              <w:rPr>
                <w:sz w:val="24"/>
                <w:szCs w:val="24"/>
              </w:rPr>
              <w:t>Документ, определяющий промежуточные сроки выполнения Работ.</w:t>
            </w:r>
          </w:p>
        </w:tc>
      </w:tr>
      <w:tr w:rsidR="006D0C5D" w:rsidRPr="00253691" w:rsidTr="00A34070">
        <w:trPr>
          <w:trHeight w:val="1429"/>
        </w:trPr>
        <w:tc>
          <w:tcPr>
            <w:tcW w:w="2414" w:type="dxa"/>
          </w:tcPr>
          <w:p w:rsidR="006D0C5D" w:rsidRPr="00253691" w:rsidRDefault="006D0C5D" w:rsidP="00A34070">
            <w:pPr>
              <w:rPr>
                <w:i/>
                <w:sz w:val="24"/>
                <w:szCs w:val="24"/>
              </w:rPr>
            </w:pPr>
            <w:r w:rsidRPr="00253691">
              <w:rPr>
                <w:i/>
                <w:sz w:val="24"/>
                <w:szCs w:val="24"/>
              </w:rPr>
              <w:t>Материалы и оборудование</w:t>
            </w:r>
          </w:p>
        </w:tc>
        <w:tc>
          <w:tcPr>
            <w:tcW w:w="7240" w:type="dxa"/>
          </w:tcPr>
          <w:p w:rsidR="006D0C5D" w:rsidRPr="00253691" w:rsidRDefault="006D0C5D" w:rsidP="00A34070">
            <w:pPr>
              <w:jc w:val="both"/>
              <w:rPr>
                <w:sz w:val="24"/>
                <w:szCs w:val="24"/>
              </w:rPr>
            </w:pPr>
            <w:r w:rsidRPr="00253691">
              <w:rPr>
                <w:sz w:val="24"/>
                <w:szCs w:val="24"/>
              </w:rPr>
              <w:t xml:space="preserve">Любые строительные, иные материалы, изделия, необходимые для производства </w:t>
            </w:r>
            <w:r w:rsidR="00B7083D">
              <w:rPr>
                <w:sz w:val="24"/>
                <w:szCs w:val="24"/>
              </w:rPr>
              <w:t>строительных р</w:t>
            </w:r>
            <w:r w:rsidRPr="00253691">
              <w:rPr>
                <w:sz w:val="24"/>
                <w:szCs w:val="24"/>
              </w:rPr>
              <w:t xml:space="preserve">абот, а также подлежащие поставке и монтажу оборудование (в том числе технологическое оборудование, мебель, и инвентарь). </w:t>
            </w:r>
          </w:p>
        </w:tc>
      </w:tr>
      <w:tr w:rsidR="006D0C5D" w:rsidRPr="00253691" w:rsidTr="00A34070">
        <w:trPr>
          <w:trHeight w:val="141"/>
        </w:trPr>
        <w:tc>
          <w:tcPr>
            <w:tcW w:w="2414" w:type="dxa"/>
          </w:tcPr>
          <w:p w:rsidR="006D0C5D" w:rsidRPr="00253691" w:rsidRDefault="006D0C5D" w:rsidP="00A34070">
            <w:pPr>
              <w:rPr>
                <w:i/>
                <w:sz w:val="24"/>
                <w:szCs w:val="24"/>
              </w:rPr>
            </w:pPr>
            <w:r w:rsidRPr="00253691">
              <w:rPr>
                <w:i/>
                <w:sz w:val="24"/>
                <w:szCs w:val="24"/>
              </w:rPr>
              <w:t>Строительная площадка</w:t>
            </w:r>
          </w:p>
        </w:tc>
        <w:tc>
          <w:tcPr>
            <w:tcW w:w="7240" w:type="dxa"/>
          </w:tcPr>
          <w:p w:rsidR="006D0C5D" w:rsidRPr="00253691" w:rsidRDefault="006D0C5D" w:rsidP="00A34070">
            <w:pPr>
              <w:jc w:val="both"/>
              <w:rPr>
                <w:sz w:val="24"/>
                <w:szCs w:val="24"/>
              </w:rPr>
            </w:pPr>
            <w:r w:rsidRPr="00253691">
              <w:rPr>
                <w:sz w:val="24"/>
                <w:szCs w:val="24"/>
              </w:rPr>
              <w:t xml:space="preserve">Переданный Заказчиком Подрядчику по акту на период выполнения </w:t>
            </w:r>
            <w:r w:rsidR="00B7083D">
              <w:rPr>
                <w:sz w:val="24"/>
                <w:szCs w:val="24"/>
              </w:rPr>
              <w:t>строительных р</w:t>
            </w:r>
            <w:r w:rsidRPr="00253691">
              <w:rPr>
                <w:sz w:val="24"/>
                <w:szCs w:val="24"/>
              </w:rPr>
              <w:t xml:space="preserve">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6D0C5D" w:rsidRPr="00253691" w:rsidTr="00A34070">
        <w:trPr>
          <w:trHeight w:val="141"/>
        </w:trPr>
        <w:tc>
          <w:tcPr>
            <w:tcW w:w="2414" w:type="dxa"/>
          </w:tcPr>
          <w:p w:rsidR="006D0C5D" w:rsidRPr="00253691" w:rsidRDefault="006D0C5D" w:rsidP="00A34070">
            <w:pPr>
              <w:ind w:left="-48"/>
              <w:rPr>
                <w:i/>
                <w:sz w:val="24"/>
                <w:szCs w:val="24"/>
              </w:rPr>
            </w:pPr>
          </w:p>
          <w:p w:rsidR="006D0C5D" w:rsidRPr="00253691" w:rsidRDefault="006D0C5D" w:rsidP="00A34070">
            <w:pPr>
              <w:ind w:left="-48"/>
              <w:rPr>
                <w:i/>
                <w:sz w:val="24"/>
                <w:szCs w:val="24"/>
              </w:rPr>
            </w:pPr>
            <w:r w:rsidRPr="00253691">
              <w:rPr>
                <w:i/>
                <w:sz w:val="24"/>
                <w:szCs w:val="24"/>
              </w:rPr>
              <w:t xml:space="preserve">Временные здания и </w:t>
            </w:r>
            <w:r w:rsidRPr="00253691">
              <w:rPr>
                <w:i/>
                <w:sz w:val="24"/>
                <w:szCs w:val="24"/>
              </w:rPr>
              <w:lastRenderedPageBreak/>
              <w:t>сооружения</w:t>
            </w:r>
          </w:p>
        </w:tc>
        <w:tc>
          <w:tcPr>
            <w:tcW w:w="7240" w:type="dxa"/>
          </w:tcPr>
          <w:p w:rsidR="006D0C5D" w:rsidRPr="00253691" w:rsidRDefault="006D0C5D" w:rsidP="00A34070">
            <w:pPr>
              <w:jc w:val="both"/>
              <w:rPr>
                <w:sz w:val="24"/>
                <w:szCs w:val="24"/>
              </w:rPr>
            </w:pPr>
          </w:p>
          <w:p w:rsidR="006D0C5D" w:rsidRPr="00253691" w:rsidRDefault="006D0C5D" w:rsidP="00A34070">
            <w:pPr>
              <w:jc w:val="both"/>
              <w:rPr>
                <w:sz w:val="24"/>
                <w:szCs w:val="24"/>
              </w:rPr>
            </w:pPr>
            <w:r w:rsidRPr="00253691">
              <w:rPr>
                <w:sz w:val="24"/>
                <w:szCs w:val="24"/>
              </w:rPr>
              <w:t xml:space="preserve">Все временные здания и сооружения любого типа, </w:t>
            </w:r>
            <w:r w:rsidRPr="00253691">
              <w:rPr>
                <w:sz w:val="24"/>
                <w:szCs w:val="24"/>
              </w:rPr>
              <w:lastRenderedPageBreak/>
              <w:t xml:space="preserve">устанавливаемые Подрядчиком на Строительной площадке, необходимые для выполнения </w:t>
            </w:r>
            <w:r w:rsidR="00EC6594">
              <w:rPr>
                <w:sz w:val="24"/>
                <w:szCs w:val="24"/>
              </w:rPr>
              <w:t>строительных р</w:t>
            </w:r>
            <w:r w:rsidRPr="00253691">
              <w:rPr>
                <w:sz w:val="24"/>
                <w:szCs w:val="24"/>
              </w:rPr>
              <w:t xml:space="preserve">абот. </w:t>
            </w:r>
          </w:p>
        </w:tc>
      </w:tr>
      <w:tr w:rsidR="006D0C5D" w:rsidRPr="00253691" w:rsidTr="00A34070">
        <w:trPr>
          <w:trHeight w:val="141"/>
        </w:trPr>
        <w:tc>
          <w:tcPr>
            <w:tcW w:w="2414" w:type="dxa"/>
          </w:tcPr>
          <w:p w:rsidR="006D0C5D" w:rsidRPr="00253691" w:rsidRDefault="006D0C5D" w:rsidP="00A34070">
            <w:pPr>
              <w:rPr>
                <w:i/>
                <w:sz w:val="24"/>
                <w:szCs w:val="24"/>
              </w:rPr>
            </w:pPr>
          </w:p>
          <w:p w:rsidR="006D0C5D" w:rsidRPr="00253691" w:rsidRDefault="006D0C5D" w:rsidP="00A34070">
            <w:pPr>
              <w:rPr>
                <w:i/>
                <w:sz w:val="24"/>
                <w:szCs w:val="24"/>
              </w:rPr>
            </w:pPr>
            <w:r w:rsidRPr="00253691">
              <w:rPr>
                <w:i/>
                <w:sz w:val="24"/>
                <w:szCs w:val="24"/>
              </w:rPr>
              <w:t>Проектная  документация</w:t>
            </w:r>
          </w:p>
        </w:tc>
        <w:tc>
          <w:tcPr>
            <w:tcW w:w="7240" w:type="dxa"/>
          </w:tcPr>
          <w:p w:rsidR="006D0C5D" w:rsidRPr="00253691" w:rsidRDefault="006D0C5D" w:rsidP="00A34070">
            <w:pPr>
              <w:jc w:val="both"/>
              <w:rPr>
                <w:sz w:val="24"/>
                <w:szCs w:val="24"/>
              </w:rPr>
            </w:pPr>
          </w:p>
          <w:p w:rsidR="006D0C5D" w:rsidRPr="00253691" w:rsidRDefault="006D0C5D" w:rsidP="00A34070">
            <w:pPr>
              <w:jc w:val="both"/>
              <w:rPr>
                <w:sz w:val="24"/>
                <w:szCs w:val="24"/>
              </w:rPr>
            </w:pPr>
            <w:r w:rsidRPr="00253691">
              <w:rPr>
                <w:sz w:val="24"/>
                <w:szCs w:val="24"/>
              </w:rPr>
              <w:t>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Объекта.</w:t>
            </w:r>
          </w:p>
        </w:tc>
      </w:tr>
      <w:tr w:rsidR="006D0C5D" w:rsidRPr="00253691" w:rsidTr="00A34070">
        <w:trPr>
          <w:trHeight w:val="141"/>
        </w:trPr>
        <w:tc>
          <w:tcPr>
            <w:tcW w:w="2414" w:type="dxa"/>
            <w:shd w:val="clear" w:color="auto" w:fill="FFFFFF"/>
          </w:tcPr>
          <w:p w:rsidR="006D0C5D" w:rsidRPr="00253691" w:rsidRDefault="006D0C5D" w:rsidP="00A34070">
            <w:pPr>
              <w:rPr>
                <w:i/>
                <w:sz w:val="24"/>
                <w:szCs w:val="24"/>
              </w:rPr>
            </w:pPr>
          </w:p>
          <w:p w:rsidR="006D0C5D" w:rsidRPr="00253691" w:rsidRDefault="006D0C5D" w:rsidP="00A34070">
            <w:pPr>
              <w:rPr>
                <w:i/>
                <w:sz w:val="24"/>
                <w:szCs w:val="24"/>
              </w:rPr>
            </w:pPr>
            <w:r w:rsidRPr="00253691">
              <w:rPr>
                <w:i/>
                <w:sz w:val="24"/>
                <w:szCs w:val="24"/>
              </w:rPr>
              <w:t>Исполнительная документация</w:t>
            </w:r>
          </w:p>
        </w:tc>
        <w:tc>
          <w:tcPr>
            <w:tcW w:w="7240" w:type="dxa"/>
            <w:shd w:val="clear" w:color="auto" w:fill="FFFFFF"/>
          </w:tcPr>
          <w:p w:rsidR="006D0C5D" w:rsidRPr="00253691" w:rsidRDefault="006D0C5D" w:rsidP="00A34070">
            <w:pPr>
              <w:jc w:val="both"/>
              <w:rPr>
                <w:sz w:val="24"/>
                <w:szCs w:val="24"/>
              </w:rPr>
            </w:pPr>
          </w:p>
          <w:p w:rsidR="006D0C5D" w:rsidRPr="00253691" w:rsidRDefault="006D0C5D" w:rsidP="00A34070">
            <w:pPr>
              <w:pStyle w:val="ConsPlusNormal"/>
              <w:ind w:firstLine="0"/>
              <w:jc w:val="both"/>
              <w:rPr>
                <w:rFonts w:eastAsia="Calibri"/>
                <w:sz w:val="24"/>
                <w:szCs w:val="24"/>
              </w:rPr>
            </w:pPr>
            <w:r w:rsidRPr="00253691">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Объекта, акты скрытых работ; акты разбивки осей Объекта 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253691">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6D0C5D" w:rsidRPr="00253691" w:rsidRDefault="006D0C5D" w:rsidP="00A34070">
            <w:pPr>
              <w:jc w:val="both"/>
              <w:rPr>
                <w:b/>
                <w:sz w:val="24"/>
                <w:szCs w:val="24"/>
              </w:rPr>
            </w:pPr>
          </w:p>
        </w:tc>
      </w:tr>
      <w:tr w:rsidR="006D0C5D" w:rsidRPr="00253691" w:rsidTr="00A34070">
        <w:trPr>
          <w:trHeight w:val="1296"/>
        </w:trPr>
        <w:tc>
          <w:tcPr>
            <w:tcW w:w="2414" w:type="dxa"/>
          </w:tcPr>
          <w:p w:rsidR="006D0C5D" w:rsidRPr="00253691" w:rsidRDefault="006D0C5D" w:rsidP="00A34070">
            <w:pPr>
              <w:rPr>
                <w:i/>
                <w:sz w:val="24"/>
                <w:szCs w:val="24"/>
              </w:rPr>
            </w:pPr>
            <w:r w:rsidRPr="00253691">
              <w:rPr>
                <w:i/>
                <w:sz w:val="24"/>
                <w:szCs w:val="24"/>
              </w:rPr>
              <w:t>Нормативная документация</w:t>
            </w:r>
          </w:p>
          <w:p w:rsidR="006D0C5D" w:rsidRPr="00253691" w:rsidRDefault="006D0C5D" w:rsidP="00A34070">
            <w:pPr>
              <w:rPr>
                <w:i/>
                <w:sz w:val="24"/>
                <w:szCs w:val="24"/>
              </w:rPr>
            </w:pPr>
          </w:p>
        </w:tc>
        <w:tc>
          <w:tcPr>
            <w:tcW w:w="7240" w:type="dxa"/>
          </w:tcPr>
          <w:p w:rsidR="006D0C5D" w:rsidRPr="00253691" w:rsidRDefault="006D0C5D" w:rsidP="00A34070">
            <w:pPr>
              <w:jc w:val="both"/>
              <w:rPr>
                <w:sz w:val="24"/>
                <w:szCs w:val="24"/>
              </w:rPr>
            </w:pPr>
            <w:r w:rsidRPr="00253691">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6D0C5D" w:rsidRPr="00253691" w:rsidRDefault="006D0C5D" w:rsidP="00A34070">
            <w:pPr>
              <w:jc w:val="both"/>
              <w:rPr>
                <w:sz w:val="24"/>
                <w:szCs w:val="24"/>
              </w:rPr>
            </w:pPr>
          </w:p>
        </w:tc>
      </w:tr>
      <w:tr w:rsidR="006D0C5D" w:rsidRPr="00253691" w:rsidTr="00A34070">
        <w:trPr>
          <w:trHeight w:val="803"/>
        </w:trPr>
        <w:tc>
          <w:tcPr>
            <w:tcW w:w="2414" w:type="dxa"/>
          </w:tcPr>
          <w:p w:rsidR="006D0C5D" w:rsidRPr="00253691" w:rsidRDefault="006D0C5D" w:rsidP="00A34070">
            <w:pPr>
              <w:rPr>
                <w:i/>
                <w:sz w:val="24"/>
                <w:szCs w:val="24"/>
              </w:rPr>
            </w:pPr>
            <w:r w:rsidRPr="00253691">
              <w:rPr>
                <w:i/>
                <w:sz w:val="24"/>
                <w:szCs w:val="24"/>
              </w:rPr>
              <w:t>Скрытые работы</w:t>
            </w:r>
          </w:p>
        </w:tc>
        <w:tc>
          <w:tcPr>
            <w:tcW w:w="7240" w:type="dxa"/>
          </w:tcPr>
          <w:p w:rsidR="006D0C5D" w:rsidRPr="00253691" w:rsidRDefault="006D0C5D" w:rsidP="00A34070">
            <w:pPr>
              <w:jc w:val="both"/>
              <w:rPr>
                <w:sz w:val="24"/>
                <w:szCs w:val="24"/>
              </w:rPr>
            </w:pPr>
            <w:r w:rsidRPr="00253691">
              <w:rPr>
                <w:sz w:val="24"/>
                <w:szCs w:val="24"/>
              </w:rPr>
              <w:t xml:space="preserve">Отдельные виды </w:t>
            </w:r>
            <w:r w:rsidR="00EC6594">
              <w:rPr>
                <w:sz w:val="24"/>
                <w:szCs w:val="24"/>
              </w:rPr>
              <w:t>строительных работ, скрываемые последующими р</w:t>
            </w:r>
            <w:r w:rsidRPr="00253691">
              <w:rPr>
                <w:sz w:val="24"/>
                <w:szCs w:val="24"/>
              </w:rPr>
              <w:t>аботами и конструкциями, качество и точность которых невозможно определить после последующих работ.</w:t>
            </w:r>
          </w:p>
          <w:p w:rsidR="006D0C5D" w:rsidRPr="00253691" w:rsidRDefault="006D0C5D" w:rsidP="00A34070">
            <w:pPr>
              <w:jc w:val="both"/>
              <w:rPr>
                <w:sz w:val="24"/>
                <w:szCs w:val="24"/>
              </w:rPr>
            </w:pPr>
          </w:p>
        </w:tc>
      </w:tr>
      <w:tr w:rsidR="006D0C5D" w:rsidRPr="00253691" w:rsidTr="00A34070">
        <w:trPr>
          <w:trHeight w:val="141"/>
        </w:trPr>
        <w:tc>
          <w:tcPr>
            <w:tcW w:w="2414" w:type="dxa"/>
          </w:tcPr>
          <w:p w:rsidR="006D0C5D" w:rsidRPr="00253691" w:rsidRDefault="006D0C5D" w:rsidP="00A34070">
            <w:pPr>
              <w:rPr>
                <w:i/>
                <w:sz w:val="24"/>
                <w:szCs w:val="24"/>
              </w:rPr>
            </w:pPr>
            <w:r w:rsidRPr="00253691">
              <w:rPr>
                <w:i/>
                <w:sz w:val="24"/>
                <w:szCs w:val="24"/>
              </w:rPr>
              <w:t>Согласование</w:t>
            </w:r>
          </w:p>
        </w:tc>
        <w:tc>
          <w:tcPr>
            <w:tcW w:w="7240" w:type="dxa"/>
          </w:tcPr>
          <w:p w:rsidR="006D0C5D" w:rsidRPr="00253691" w:rsidRDefault="006D0C5D" w:rsidP="00A34070">
            <w:pPr>
              <w:jc w:val="both"/>
              <w:rPr>
                <w:sz w:val="24"/>
                <w:szCs w:val="24"/>
              </w:rPr>
            </w:pPr>
            <w:r w:rsidRPr="00253691">
              <w:rPr>
                <w:sz w:val="24"/>
                <w:szCs w:val="24"/>
              </w:rPr>
              <w:t>Подтверждение в письменной форме, сделанное Представителями Сторон.</w:t>
            </w:r>
          </w:p>
          <w:p w:rsidR="006D0C5D" w:rsidRPr="00253691" w:rsidRDefault="006D0C5D" w:rsidP="00A34070">
            <w:pPr>
              <w:jc w:val="both"/>
              <w:rPr>
                <w:sz w:val="24"/>
                <w:szCs w:val="24"/>
              </w:rPr>
            </w:pPr>
          </w:p>
        </w:tc>
      </w:tr>
      <w:tr w:rsidR="006D0C5D" w:rsidRPr="00253691" w:rsidTr="00A34070">
        <w:trPr>
          <w:trHeight w:val="141"/>
        </w:trPr>
        <w:tc>
          <w:tcPr>
            <w:tcW w:w="2414" w:type="dxa"/>
          </w:tcPr>
          <w:p w:rsidR="006D0C5D" w:rsidRPr="00253691" w:rsidRDefault="006D0C5D" w:rsidP="00A34070">
            <w:pPr>
              <w:rPr>
                <w:i/>
                <w:sz w:val="24"/>
                <w:szCs w:val="24"/>
              </w:rPr>
            </w:pPr>
            <w:r w:rsidRPr="00253691">
              <w:rPr>
                <w:i/>
                <w:sz w:val="24"/>
                <w:szCs w:val="24"/>
              </w:rPr>
              <w:t>Представитель (Заказчика, Подрядчика)</w:t>
            </w:r>
          </w:p>
        </w:tc>
        <w:tc>
          <w:tcPr>
            <w:tcW w:w="7240" w:type="dxa"/>
          </w:tcPr>
          <w:p w:rsidR="006D0C5D" w:rsidRPr="00253691" w:rsidRDefault="006D0C5D" w:rsidP="00A34070">
            <w:pPr>
              <w:jc w:val="both"/>
              <w:rPr>
                <w:sz w:val="24"/>
                <w:szCs w:val="24"/>
              </w:rPr>
            </w:pPr>
            <w:r w:rsidRPr="00253691">
              <w:rPr>
                <w:sz w:val="24"/>
                <w:szCs w:val="24"/>
              </w:rPr>
              <w:t>Лицо, уполномоченное (доверенностью) Заказчиком или Подрядчиком выполнять его обязательства по Договору.</w:t>
            </w:r>
          </w:p>
        </w:tc>
      </w:tr>
      <w:tr w:rsidR="006D0C5D" w:rsidRPr="00253691" w:rsidTr="00A34070">
        <w:trPr>
          <w:trHeight w:val="1087"/>
        </w:trPr>
        <w:tc>
          <w:tcPr>
            <w:tcW w:w="2414" w:type="dxa"/>
          </w:tcPr>
          <w:p w:rsidR="006D0C5D" w:rsidRPr="00253691" w:rsidRDefault="006D0C5D" w:rsidP="00A34070">
            <w:pPr>
              <w:rPr>
                <w:i/>
                <w:sz w:val="24"/>
                <w:szCs w:val="24"/>
              </w:rPr>
            </w:pPr>
          </w:p>
          <w:p w:rsidR="007E0EB0" w:rsidRPr="00076F08" w:rsidRDefault="00436B13" w:rsidP="007E0EB0">
            <w:pPr>
              <w:rPr>
                <w:i/>
                <w:sz w:val="24"/>
                <w:szCs w:val="24"/>
              </w:rPr>
            </w:pPr>
            <w:r>
              <w:rPr>
                <w:rStyle w:val="FontStyle59"/>
                <w:i/>
                <w:sz w:val="24"/>
                <w:szCs w:val="24"/>
              </w:rPr>
              <w:t>Акт</w:t>
            </w:r>
            <w:r w:rsidR="007E0EB0" w:rsidRPr="00076F08">
              <w:rPr>
                <w:rStyle w:val="FontStyle59"/>
                <w:i/>
                <w:sz w:val="24"/>
                <w:szCs w:val="24"/>
              </w:rPr>
              <w:t xml:space="preserve"> сдачи-приемки проектных работ</w:t>
            </w:r>
          </w:p>
          <w:p w:rsidR="007E0EB0" w:rsidRDefault="007E0EB0" w:rsidP="00A34070">
            <w:pPr>
              <w:rPr>
                <w:i/>
                <w:sz w:val="24"/>
                <w:szCs w:val="24"/>
              </w:rPr>
            </w:pPr>
          </w:p>
          <w:p w:rsidR="006D0C5D" w:rsidRPr="00253691" w:rsidRDefault="006D0C5D" w:rsidP="00A34070">
            <w:pPr>
              <w:rPr>
                <w:i/>
                <w:sz w:val="24"/>
                <w:szCs w:val="24"/>
              </w:rPr>
            </w:pPr>
            <w:r w:rsidRPr="00253691">
              <w:rPr>
                <w:i/>
                <w:sz w:val="24"/>
                <w:szCs w:val="24"/>
              </w:rPr>
              <w:lastRenderedPageBreak/>
              <w:t xml:space="preserve">Акт о приемке выполненных </w:t>
            </w:r>
            <w:r w:rsidR="006D6E53">
              <w:rPr>
                <w:i/>
                <w:sz w:val="24"/>
                <w:szCs w:val="24"/>
              </w:rPr>
              <w:t>строительных р</w:t>
            </w:r>
            <w:r w:rsidRPr="00253691">
              <w:rPr>
                <w:i/>
                <w:sz w:val="24"/>
                <w:szCs w:val="24"/>
              </w:rPr>
              <w:t>абот</w:t>
            </w:r>
          </w:p>
        </w:tc>
        <w:tc>
          <w:tcPr>
            <w:tcW w:w="7240" w:type="dxa"/>
          </w:tcPr>
          <w:p w:rsidR="006D0C5D" w:rsidRPr="00253691" w:rsidRDefault="006D0C5D" w:rsidP="00A34070">
            <w:pPr>
              <w:jc w:val="both"/>
              <w:rPr>
                <w:sz w:val="24"/>
                <w:szCs w:val="24"/>
              </w:rPr>
            </w:pPr>
          </w:p>
          <w:p w:rsidR="007E0EB0" w:rsidRDefault="007E0EB0" w:rsidP="007E0EB0">
            <w:pPr>
              <w:jc w:val="both"/>
              <w:rPr>
                <w:sz w:val="24"/>
                <w:szCs w:val="24"/>
              </w:rPr>
            </w:pPr>
            <w:r w:rsidRPr="00253691">
              <w:rPr>
                <w:sz w:val="24"/>
                <w:szCs w:val="24"/>
              </w:rPr>
              <w:t xml:space="preserve">Документ, отражающий приемку Заказчиком </w:t>
            </w:r>
            <w:r>
              <w:rPr>
                <w:sz w:val="24"/>
                <w:szCs w:val="24"/>
              </w:rPr>
              <w:t>выполненных Подрядчиком проектных р</w:t>
            </w:r>
            <w:r w:rsidRPr="00253691">
              <w:rPr>
                <w:sz w:val="24"/>
                <w:szCs w:val="24"/>
              </w:rPr>
              <w:t>абот за отчетный период</w:t>
            </w:r>
          </w:p>
          <w:p w:rsidR="007E0EB0" w:rsidRDefault="007E0EB0" w:rsidP="00A34070">
            <w:pPr>
              <w:jc w:val="both"/>
              <w:rPr>
                <w:sz w:val="24"/>
                <w:szCs w:val="24"/>
              </w:rPr>
            </w:pPr>
          </w:p>
          <w:p w:rsidR="006D0C5D" w:rsidRPr="00253691" w:rsidRDefault="006D0C5D" w:rsidP="00A34070">
            <w:pPr>
              <w:jc w:val="both"/>
              <w:rPr>
                <w:sz w:val="24"/>
                <w:szCs w:val="24"/>
              </w:rPr>
            </w:pPr>
            <w:r w:rsidRPr="00253691">
              <w:rPr>
                <w:sz w:val="24"/>
                <w:szCs w:val="24"/>
              </w:rPr>
              <w:lastRenderedPageBreak/>
              <w:t xml:space="preserve">Документ, отражающий приемку Заказчиком </w:t>
            </w:r>
            <w:r w:rsidR="006D6E53">
              <w:rPr>
                <w:sz w:val="24"/>
                <w:szCs w:val="24"/>
              </w:rPr>
              <w:t>выполненных Подрядчиком строительных р</w:t>
            </w:r>
            <w:r w:rsidRPr="00253691">
              <w:rPr>
                <w:sz w:val="24"/>
                <w:szCs w:val="24"/>
              </w:rPr>
              <w:t>абот за отчетный период (по форме КС-2).</w:t>
            </w:r>
          </w:p>
        </w:tc>
      </w:tr>
      <w:tr w:rsidR="006D0C5D" w:rsidRPr="00253691" w:rsidTr="00A34070">
        <w:trPr>
          <w:trHeight w:val="1352"/>
        </w:trPr>
        <w:tc>
          <w:tcPr>
            <w:tcW w:w="2414" w:type="dxa"/>
          </w:tcPr>
          <w:p w:rsidR="006D0C5D" w:rsidRPr="00253691" w:rsidRDefault="006D0C5D" w:rsidP="00A34070">
            <w:pPr>
              <w:rPr>
                <w:i/>
                <w:sz w:val="24"/>
                <w:szCs w:val="24"/>
              </w:rPr>
            </w:pPr>
          </w:p>
          <w:p w:rsidR="006D0C5D" w:rsidRPr="00253691" w:rsidRDefault="006D0C5D" w:rsidP="00A34070">
            <w:pPr>
              <w:rPr>
                <w:i/>
                <w:sz w:val="24"/>
                <w:szCs w:val="24"/>
              </w:rPr>
            </w:pPr>
            <w:r w:rsidRPr="00253691">
              <w:rPr>
                <w:i/>
                <w:sz w:val="24"/>
                <w:szCs w:val="24"/>
              </w:rPr>
              <w:t xml:space="preserve">Справка о стоимости выполненных </w:t>
            </w:r>
            <w:r w:rsidR="006D6E53">
              <w:rPr>
                <w:i/>
                <w:sz w:val="24"/>
                <w:szCs w:val="24"/>
              </w:rPr>
              <w:t>строительных р</w:t>
            </w:r>
            <w:r w:rsidRPr="00253691">
              <w:rPr>
                <w:i/>
                <w:sz w:val="24"/>
                <w:szCs w:val="24"/>
              </w:rPr>
              <w:t>абот и затрат</w:t>
            </w:r>
          </w:p>
        </w:tc>
        <w:tc>
          <w:tcPr>
            <w:tcW w:w="7240" w:type="dxa"/>
          </w:tcPr>
          <w:p w:rsidR="006D0C5D" w:rsidRPr="00253691" w:rsidRDefault="006D0C5D" w:rsidP="00A34070">
            <w:pPr>
              <w:autoSpaceDE w:val="0"/>
              <w:autoSpaceDN w:val="0"/>
              <w:adjustRightInd w:val="0"/>
              <w:jc w:val="both"/>
              <w:rPr>
                <w:sz w:val="24"/>
                <w:szCs w:val="24"/>
              </w:rPr>
            </w:pPr>
          </w:p>
          <w:p w:rsidR="006D0C5D" w:rsidRPr="00253691" w:rsidRDefault="006D0C5D" w:rsidP="00A34070">
            <w:pPr>
              <w:autoSpaceDE w:val="0"/>
              <w:autoSpaceDN w:val="0"/>
              <w:adjustRightInd w:val="0"/>
              <w:jc w:val="both"/>
              <w:rPr>
                <w:sz w:val="24"/>
                <w:szCs w:val="24"/>
              </w:rPr>
            </w:pPr>
            <w:r w:rsidRPr="00253691">
              <w:rPr>
                <w:sz w:val="24"/>
                <w:szCs w:val="24"/>
              </w:rPr>
              <w:t xml:space="preserve">Документ, используемый для расчетов Заказчика с Подрядчиком за выполненные в отчетном периоде </w:t>
            </w:r>
            <w:r w:rsidR="006D6E53">
              <w:rPr>
                <w:sz w:val="24"/>
                <w:szCs w:val="24"/>
              </w:rPr>
              <w:t>строительные р</w:t>
            </w:r>
            <w:r w:rsidR="001D1773">
              <w:rPr>
                <w:sz w:val="24"/>
                <w:szCs w:val="24"/>
              </w:rPr>
              <w:t xml:space="preserve">аботы </w:t>
            </w:r>
            <w:r w:rsidRPr="00253691">
              <w:rPr>
                <w:sz w:val="24"/>
                <w:szCs w:val="24"/>
              </w:rPr>
              <w:t xml:space="preserve">(по форме КС-3). </w:t>
            </w:r>
          </w:p>
        </w:tc>
      </w:tr>
      <w:tr w:rsidR="006D0C5D" w:rsidRPr="00253691" w:rsidTr="00A34070">
        <w:trPr>
          <w:trHeight w:val="851"/>
        </w:trPr>
        <w:tc>
          <w:tcPr>
            <w:tcW w:w="2414" w:type="dxa"/>
          </w:tcPr>
          <w:p w:rsidR="006D0C5D" w:rsidRDefault="006D0C5D" w:rsidP="00A34070">
            <w:pPr>
              <w:rPr>
                <w:i/>
                <w:color w:val="FF0000"/>
                <w:sz w:val="24"/>
                <w:szCs w:val="24"/>
              </w:rPr>
            </w:pPr>
          </w:p>
          <w:p w:rsidR="00A64813" w:rsidRPr="00A64813" w:rsidRDefault="00A64813" w:rsidP="00A64813">
            <w:pPr>
              <w:autoSpaceDE w:val="0"/>
              <w:autoSpaceDN w:val="0"/>
              <w:adjustRightInd w:val="0"/>
              <w:jc w:val="both"/>
              <w:outlineLvl w:val="0"/>
              <w:rPr>
                <w:rFonts w:eastAsiaTheme="minorHAnsi"/>
                <w:i/>
                <w:sz w:val="24"/>
                <w:szCs w:val="24"/>
                <w:lang w:eastAsia="en-US"/>
              </w:rPr>
            </w:pPr>
            <w:bookmarkStart w:id="1" w:name="_Hlk516239401"/>
            <w:r w:rsidRPr="00FF7018">
              <w:rPr>
                <w:rFonts w:eastAsiaTheme="minorHAnsi"/>
                <w:i/>
                <w:sz w:val="24"/>
                <w:szCs w:val="24"/>
                <w:lang w:eastAsia="en-US"/>
              </w:rPr>
              <w:t>Акт</w:t>
            </w:r>
            <w:r>
              <w:rPr>
                <w:rFonts w:eastAsiaTheme="minorHAnsi"/>
                <w:i/>
                <w:sz w:val="24"/>
                <w:szCs w:val="24"/>
                <w:lang w:eastAsia="en-US"/>
              </w:rPr>
              <w:t xml:space="preserve"> </w:t>
            </w:r>
            <w:r w:rsidRPr="00FF7018">
              <w:rPr>
                <w:rFonts w:eastAsiaTheme="minorHAnsi"/>
                <w:i/>
                <w:sz w:val="24"/>
                <w:szCs w:val="24"/>
                <w:lang w:eastAsia="en-US"/>
              </w:rPr>
              <w:t xml:space="preserve">сдачи-приемки законченного строительством </w:t>
            </w:r>
            <w:r>
              <w:rPr>
                <w:rFonts w:eastAsiaTheme="minorHAnsi"/>
                <w:i/>
                <w:sz w:val="24"/>
                <w:szCs w:val="24"/>
                <w:lang w:eastAsia="en-US"/>
              </w:rPr>
              <w:t>о</w:t>
            </w:r>
            <w:r w:rsidRPr="00FF7018">
              <w:rPr>
                <w:rFonts w:eastAsiaTheme="minorHAnsi"/>
                <w:i/>
                <w:sz w:val="24"/>
                <w:szCs w:val="24"/>
                <w:lang w:eastAsia="en-US"/>
              </w:rPr>
              <w:t>бъекта производственного назначения</w:t>
            </w:r>
            <w:bookmarkEnd w:id="1"/>
          </w:p>
        </w:tc>
        <w:tc>
          <w:tcPr>
            <w:tcW w:w="7240" w:type="dxa"/>
          </w:tcPr>
          <w:p w:rsidR="006D0C5D" w:rsidRDefault="006D0C5D" w:rsidP="00A34070">
            <w:pPr>
              <w:jc w:val="both"/>
              <w:rPr>
                <w:color w:val="FF0000"/>
                <w:sz w:val="24"/>
                <w:szCs w:val="24"/>
              </w:rPr>
            </w:pPr>
          </w:p>
          <w:p w:rsidR="00A64813" w:rsidRPr="00253691" w:rsidRDefault="00A64813" w:rsidP="00A34070">
            <w:pPr>
              <w:jc w:val="both"/>
              <w:rPr>
                <w:color w:val="FF0000"/>
                <w:sz w:val="24"/>
                <w:szCs w:val="24"/>
              </w:rPr>
            </w:pPr>
            <w:r w:rsidRPr="00253691">
              <w:rPr>
                <w:sz w:val="24"/>
                <w:szCs w:val="24"/>
              </w:rPr>
              <w:t xml:space="preserve">Документ, подтверждающий, что </w:t>
            </w:r>
            <w:r>
              <w:rPr>
                <w:sz w:val="24"/>
                <w:szCs w:val="24"/>
              </w:rPr>
              <w:t>выполненные Подрядчиком объемы строительных р</w:t>
            </w:r>
            <w:r w:rsidRPr="00253691">
              <w:rPr>
                <w:sz w:val="24"/>
                <w:szCs w:val="24"/>
              </w:rPr>
              <w:t>абот приняты Заказчиком, а также подтверждающий соответствие законченного строительством Объекта проектной документации, норм</w:t>
            </w:r>
            <w:r>
              <w:rPr>
                <w:sz w:val="24"/>
                <w:szCs w:val="24"/>
              </w:rPr>
              <w:t xml:space="preserve">ам и стандартам (по форме приложения «Г» </w:t>
            </w:r>
            <w:r>
              <w:rPr>
                <w:rFonts w:eastAsiaTheme="minorHAnsi"/>
                <w:sz w:val="24"/>
                <w:szCs w:val="24"/>
                <w:lang w:eastAsia="en-US"/>
              </w:rPr>
              <w:t>СП 68.13330.2017, утв. Приказом Минстроя России от 27.07.2017 N 1033/пр)</w:t>
            </w:r>
            <w:r>
              <w:rPr>
                <w:sz w:val="24"/>
                <w:szCs w:val="24"/>
              </w:rPr>
              <w:t>.</w:t>
            </w:r>
          </w:p>
        </w:tc>
      </w:tr>
      <w:tr w:rsidR="006D0C5D" w:rsidRPr="00253691" w:rsidTr="00A34070">
        <w:trPr>
          <w:trHeight w:val="1880"/>
        </w:trPr>
        <w:tc>
          <w:tcPr>
            <w:tcW w:w="2414" w:type="dxa"/>
          </w:tcPr>
          <w:p w:rsidR="006D0C5D" w:rsidRDefault="006D0C5D" w:rsidP="00A34070">
            <w:pPr>
              <w:rPr>
                <w:i/>
                <w:sz w:val="24"/>
                <w:szCs w:val="24"/>
              </w:rPr>
            </w:pPr>
          </w:p>
          <w:p w:rsidR="006D0C5D" w:rsidRPr="00253691" w:rsidRDefault="006D0C5D" w:rsidP="00A34070">
            <w:pPr>
              <w:rPr>
                <w:i/>
                <w:sz w:val="24"/>
                <w:szCs w:val="24"/>
              </w:rPr>
            </w:pPr>
            <w:r w:rsidRPr="00253691">
              <w:rPr>
                <w:i/>
                <w:sz w:val="24"/>
                <w:szCs w:val="24"/>
              </w:rPr>
              <w:t xml:space="preserve"> Разрешение на ввод Объекта в эксплуатацию</w:t>
            </w:r>
          </w:p>
        </w:tc>
        <w:tc>
          <w:tcPr>
            <w:tcW w:w="7240" w:type="dxa"/>
          </w:tcPr>
          <w:p w:rsidR="006D0C5D" w:rsidRDefault="006D0C5D" w:rsidP="00A34070">
            <w:pPr>
              <w:autoSpaceDE w:val="0"/>
              <w:autoSpaceDN w:val="0"/>
              <w:adjustRightInd w:val="0"/>
              <w:jc w:val="both"/>
              <w:rPr>
                <w:rFonts w:eastAsia="Calibri"/>
                <w:sz w:val="24"/>
                <w:szCs w:val="24"/>
              </w:rPr>
            </w:pPr>
          </w:p>
          <w:p w:rsidR="006D0C5D" w:rsidRPr="00253691" w:rsidRDefault="006D0C5D" w:rsidP="00A34070">
            <w:pPr>
              <w:autoSpaceDE w:val="0"/>
              <w:autoSpaceDN w:val="0"/>
              <w:adjustRightInd w:val="0"/>
              <w:jc w:val="both"/>
              <w:rPr>
                <w:strike/>
                <w:sz w:val="24"/>
                <w:szCs w:val="24"/>
              </w:rPr>
            </w:pPr>
            <w:r w:rsidRPr="00253691">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253691">
              <w:rPr>
                <w:strike/>
                <w:sz w:val="24"/>
                <w:szCs w:val="24"/>
              </w:rPr>
              <w:t xml:space="preserve"> </w:t>
            </w:r>
          </w:p>
        </w:tc>
      </w:tr>
    </w:tbl>
    <w:p w:rsidR="006D0C5D" w:rsidRDefault="006D0C5D" w:rsidP="00F670AB">
      <w:pPr>
        <w:pStyle w:val="a3"/>
        <w:rPr>
          <w:szCs w:val="24"/>
        </w:rPr>
      </w:pPr>
    </w:p>
    <w:p w:rsidR="00F670AB" w:rsidRDefault="00F670AB" w:rsidP="00F670AB">
      <w:pPr>
        <w:pStyle w:val="a3"/>
        <w:rPr>
          <w:szCs w:val="24"/>
        </w:rPr>
      </w:pPr>
    </w:p>
    <w:p w:rsidR="00F03A90" w:rsidRPr="00253691" w:rsidRDefault="00776FF4" w:rsidP="00782E09">
      <w:pPr>
        <w:pStyle w:val="a3"/>
        <w:jc w:val="center"/>
        <w:rPr>
          <w:szCs w:val="24"/>
        </w:rPr>
      </w:pPr>
      <w:r w:rsidRPr="0073162F">
        <w:rPr>
          <w:szCs w:val="24"/>
        </w:rPr>
        <w:t>СТАТЬЯ</w:t>
      </w:r>
      <w:r>
        <w:rPr>
          <w:szCs w:val="24"/>
        </w:rPr>
        <w:t xml:space="preserve"> </w:t>
      </w:r>
      <w:r w:rsidR="00BE454E">
        <w:rPr>
          <w:szCs w:val="24"/>
        </w:rPr>
        <w:t>2</w:t>
      </w:r>
      <w:r w:rsidR="00F03A90" w:rsidRPr="00253691">
        <w:rPr>
          <w:szCs w:val="24"/>
        </w:rPr>
        <w:t>. ПРЕДМЕТ ДОГОВОРА</w:t>
      </w:r>
    </w:p>
    <w:p w:rsidR="00F03A90" w:rsidRPr="00782E09" w:rsidRDefault="00BE454E" w:rsidP="00782E09">
      <w:pPr>
        <w:pStyle w:val="a3"/>
        <w:ind w:firstLine="720"/>
        <w:jc w:val="both"/>
        <w:rPr>
          <w:szCs w:val="24"/>
        </w:rPr>
      </w:pPr>
      <w:r>
        <w:rPr>
          <w:szCs w:val="24"/>
        </w:rPr>
        <w:t>2</w:t>
      </w:r>
      <w:r w:rsidR="00F03A90" w:rsidRPr="00782E09">
        <w:rPr>
          <w:szCs w:val="24"/>
        </w:rPr>
        <w:t xml:space="preserve">.1. Подрядчик обязуется по заданию Заказчика выполнить своими силами и средствами </w:t>
      </w:r>
      <w:r w:rsidR="000834EB">
        <w:rPr>
          <w:rStyle w:val="FontStyle59"/>
          <w:sz w:val="24"/>
          <w:szCs w:val="24"/>
        </w:rPr>
        <w:t>работы по проектированию и строительству</w:t>
      </w:r>
      <w:r w:rsidR="00723B70">
        <w:rPr>
          <w:rStyle w:val="FontStyle59"/>
          <w:sz w:val="24"/>
          <w:szCs w:val="24"/>
        </w:rPr>
        <w:t xml:space="preserve"> Объектов</w:t>
      </w:r>
      <w:r w:rsidR="000834EB">
        <w:rPr>
          <w:rStyle w:val="FontStyle59"/>
          <w:sz w:val="24"/>
          <w:szCs w:val="24"/>
        </w:rPr>
        <w:t xml:space="preserve"> </w:t>
      </w:r>
      <w:r w:rsidR="00616095" w:rsidRPr="00782E09">
        <w:rPr>
          <w:szCs w:val="24"/>
        </w:rPr>
        <w:t>(вместе именуемые – Работы)</w:t>
      </w:r>
      <w:r w:rsidR="00616095">
        <w:rPr>
          <w:szCs w:val="24"/>
        </w:rPr>
        <w:t xml:space="preserve"> </w:t>
      </w:r>
      <w:r w:rsidR="00F03A90" w:rsidRPr="00782E09">
        <w:rPr>
          <w:szCs w:val="24"/>
        </w:rPr>
        <w:t xml:space="preserve">на условиях, предусмотренных Договором, </w:t>
      </w:r>
      <w:r w:rsidR="0088785F">
        <w:rPr>
          <w:szCs w:val="24"/>
          <w:u w:color="FFFFFF"/>
        </w:rPr>
        <w:t>а также в счет стоимости Р</w:t>
      </w:r>
      <w:r w:rsidR="00F03A90" w:rsidRPr="00782E09">
        <w:rPr>
          <w:szCs w:val="24"/>
          <w:u w:color="FFFFFF"/>
        </w:rPr>
        <w:t xml:space="preserve">абот по Договору осуществить поставку материалов и оборудования, </w:t>
      </w:r>
      <w:r w:rsidR="00F03A90" w:rsidRPr="008B6686">
        <w:rPr>
          <w:szCs w:val="24"/>
          <w:u w:color="FFFFFF"/>
        </w:rPr>
        <w:t>выполнить ра</w:t>
      </w:r>
      <w:r w:rsidR="00102D82" w:rsidRPr="008B6686">
        <w:rPr>
          <w:szCs w:val="24"/>
          <w:u w:color="FFFFFF"/>
        </w:rPr>
        <w:t>боты, которые не предусмотрены п</w:t>
      </w:r>
      <w:r w:rsidR="00F03A90" w:rsidRPr="008B6686">
        <w:rPr>
          <w:szCs w:val="24"/>
          <w:u w:color="FFFFFF"/>
        </w:rPr>
        <w:t>роектной документацией, но необходимы для комплектаци</w:t>
      </w:r>
      <w:r w:rsidR="00723B70">
        <w:rPr>
          <w:szCs w:val="24"/>
          <w:u w:color="FFFFFF"/>
        </w:rPr>
        <w:t>и и своевременного ввода Объектов</w:t>
      </w:r>
      <w:r w:rsidR="00F03A90" w:rsidRPr="008B6686">
        <w:rPr>
          <w:szCs w:val="24"/>
          <w:u w:color="FFFFFF"/>
        </w:rPr>
        <w:t xml:space="preserve"> в эксплуатацию,</w:t>
      </w:r>
      <w:r w:rsidR="00F03A90" w:rsidRPr="00782E09">
        <w:rPr>
          <w:szCs w:val="24"/>
          <w:u w:color="FFFFFF"/>
        </w:rPr>
        <w:t xml:space="preserve"> а Заказчик обязуется принять и оплатить Работы в установленном Договором порядке.</w:t>
      </w:r>
      <w:r w:rsidR="00F03A90" w:rsidRPr="00782E09">
        <w:rPr>
          <w:szCs w:val="24"/>
        </w:rPr>
        <w:t xml:space="preserve"> </w:t>
      </w:r>
    </w:p>
    <w:p w:rsidR="00A14900" w:rsidRPr="00782E09" w:rsidRDefault="0088785F" w:rsidP="00782E09">
      <w:pPr>
        <w:pStyle w:val="Style5"/>
        <w:widowControl/>
        <w:spacing w:line="240" w:lineRule="auto"/>
        <w:ind w:firstLine="708"/>
        <w:rPr>
          <w:rStyle w:val="FontStyle59"/>
          <w:sz w:val="24"/>
          <w:szCs w:val="24"/>
        </w:rPr>
      </w:pPr>
      <w:r>
        <w:t>2</w:t>
      </w:r>
      <w:r w:rsidR="00A14900" w:rsidRPr="00782E09">
        <w:t xml:space="preserve">.2. </w:t>
      </w:r>
      <w:r w:rsidR="00A14900" w:rsidRPr="00782E09">
        <w:rPr>
          <w:rStyle w:val="FontStyle59"/>
          <w:sz w:val="24"/>
          <w:szCs w:val="24"/>
        </w:rPr>
        <w:t>В проектные работы, выполняемые Подрядчиком по Договору, входит:</w:t>
      </w:r>
    </w:p>
    <w:p w:rsidR="00A14900" w:rsidRPr="00782E09" w:rsidRDefault="00A14900" w:rsidP="00782E09">
      <w:pPr>
        <w:pStyle w:val="Style12"/>
        <w:widowControl/>
        <w:numPr>
          <w:ilvl w:val="0"/>
          <w:numId w:val="13"/>
        </w:numPr>
        <w:tabs>
          <w:tab w:val="left" w:pos="854"/>
        </w:tabs>
        <w:spacing w:line="240" w:lineRule="auto"/>
        <w:rPr>
          <w:rStyle w:val="FontStyle59"/>
          <w:sz w:val="24"/>
          <w:szCs w:val="24"/>
        </w:rPr>
      </w:pPr>
      <w:r w:rsidRPr="00782E09">
        <w:rPr>
          <w:rStyle w:val="FontStyle59"/>
          <w:sz w:val="24"/>
          <w:szCs w:val="24"/>
        </w:rPr>
        <w:t>разработка проектной документации, состоящей из графических и текстовых материалов на стадиях «Проектная документация» и «Рабочая документация», подготовленных в соответствии с действующим законодательством Российской Федерации, строительными нормами и правилами;</w:t>
      </w:r>
    </w:p>
    <w:p w:rsidR="00A14900" w:rsidRPr="00782E09" w:rsidRDefault="00A14900" w:rsidP="00782E09">
      <w:pPr>
        <w:pStyle w:val="Style12"/>
        <w:widowControl/>
        <w:tabs>
          <w:tab w:val="left" w:pos="701"/>
        </w:tabs>
        <w:spacing w:line="240" w:lineRule="auto"/>
      </w:pPr>
      <w:r w:rsidRPr="00782E09">
        <w:rPr>
          <w:rStyle w:val="FontStyle59"/>
          <w:sz w:val="24"/>
          <w:szCs w:val="24"/>
        </w:rPr>
        <w:t>-</w:t>
      </w:r>
      <w:r w:rsidRPr="00782E09">
        <w:rPr>
          <w:rStyle w:val="FontStyle59"/>
          <w:sz w:val="24"/>
          <w:szCs w:val="24"/>
        </w:rPr>
        <w:tab/>
        <w:t>согласование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а также получение положительного заключения на проектную документацию</w:t>
      </w:r>
      <w:r w:rsidRPr="00782E09">
        <w:t>, положительного заключения проверки достоверности определения сметной стоимости</w:t>
      </w:r>
      <w:r w:rsidRPr="00782E09">
        <w:rPr>
          <w:rStyle w:val="FontStyle59"/>
          <w:sz w:val="24"/>
          <w:szCs w:val="24"/>
        </w:rPr>
        <w:t xml:space="preserve"> органа исполнительной власти субъекта Российской Федерации, уполномоченн</w:t>
      </w:r>
      <w:r w:rsidR="001F7DDD">
        <w:rPr>
          <w:rStyle w:val="FontStyle59"/>
          <w:sz w:val="24"/>
          <w:szCs w:val="24"/>
        </w:rPr>
        <w:t>ого</w:t>
      </w:r>
      <w:r w:rsidRPr="00782E09">
        <w:rPr>
          <w:rStyle w:val="FontStyle59"/>
          <w:sz w:val="24"/>
          <w:szCs w:val="24"/>
        </w:rPr>
        <w:t xml:space="preserve"> на проведение государственной экспертизы проектной документации, или подведомственн</w:t>
      </w:r>
      <w:r w:rsidR="001F7DDD">
        <w:rPr>
          <w:rStyle w:val="FontStyle59"/>
          <w:sz w:val="24"/>
          <w:szCs w:val="24"/>
        </w:rPr>
        <w:t>ому</w:t>
      </w:r>
      <w:r w:rsidRPr="00782E09">
        <w:rPr>
          <w:rStyle w:val="FontStyle59"/>
          <w:sz w:val="24"/>
          <w:szCs w:val="24"/>
        </w:rPr>
        <w:t xml:space="preserve"> указанным орган</w:t>
      </w:r>
      <w:r w:rsidR="001F7DDD">
        <w:rPr>
          <w:rStyle w:val="FontStyle59"/>
          <w:sz w:val="24"/>
          <w:szCs w:val="24"/>
        </w:rPr>
        <w:t>у</w:t>
      </w:r>
      <w:r w:rsidRPr="00782E09">
        <w:rPr>
          <w:rStyle w:val="FontStyle59"/>
          <w:sz w:val="24"/>
          <w:szCs w:val="24"/>
        </w:rPr>
        <w:t xml:space="preserve"> государственных учреждений. Доработка проектной документации с учетом замечаний, выданных указанными в настоящем пункте органами и организациями.</w:t>
      </w:r>
    </w:p>
    <w:p w:rsidR="00A14900" w:rsidRPr="00782E09" w:rsidRDefault="0088785F" w:rsidP="00782E09">
      <w:pPr>
        <w:pStyle w:val="Style17"/>
        <w:widowControl/>
        <w:spacing w:line="240" w:lineRule="auto"/>
        <w:ind w:firstLine="708"/>
        <w:rPr>
          <w:rStyle w:val="FontStyle59"/>
          <w:sz w:val="24"/>
          <w:szCs w:val="24"/>
        </w:rPr>
      </w:pPr>
      <w:r>
        <w:rPr>
          <w:rStyle w:val="FontStyle59"/>
          <w:sz w:val="24"/>
          <w:szCs w:val="24"/>
        </w:rPr>
        <w:t>2</w:t>
      </w:r>
      <w:r w:rsidR="00A14900" w:rsidRPr="00782E09">
        <w:rPr>
          <w:rStyle w:val="FontStyle59"/>
          <w:sz w:val="24"/>
          <w:szCs w:val="24"/>
        </w:rPr>
        <w:t>.3. Состав, объем и методы выполнения проектных работ, форма материалов и результатов, а также технические, экономические, экологические и другие требования к проектным работам устанавливаются Техническим заданием (Приложение № 1 к Договору)</w:t>
      </w:r>
      <w:r w:rsidR="00EF622A">
        <w:rPr>
          <w:rStyle w:val="FontStyle59"/>
          <w:sz w:val="24"/>
          <w:szCs w:val="24"/>
        </w:rPr>
        <w:t>, являющимся одновременно и заданием на проектирование</w:t>
      </w:r>
      <w:r w:rsidR="00A14900" w:rsidRPr="00782E09">
        <w:rPr>
          <w:rStyle w:val="FontStyle59"/>
          <w:sz w:val="24"/>
          <w:szCs w:val="24"/>
        </w:rPr>
        <w:t>.</w:t>
      </w:r>
    </w:p>
    <w:p w:rsidR="00F03A90" w:rsidRPr="00253691" w:rsidRDefault="00F03A90" w:rsidP="00782E09">
      <w:pPr>
        <w:pStyle w:val="a3"/>
        <w:rPr>
          <w:szCs w:val="24"/>
        </w:rPr>
      </w:pPr>
    </w:p>
    <w:p w:rsidR="00F03A90" w:rsidRPr="00253691" w:rsidRDefault="00776FF4" w:rsidP="00782E09">
      <w:pPr>
        <w:pStyle w:val="a3"/>
        <w:jc w:val="center"/>
        <w:rPr>
          <w:szCs w:val="24"/>
        </w:rPr>
      </w:pPr>
      <w:r w:rsidRPr="0073162F">
        <w:rPr>
          <w:szCs w:val="24"/>
        </w:rPr>
        <w:t>СТАТЬЯ</w:t>
      </w:r>
      <w:r>
        <w:rPr>
          <w:szCs w:val="24"/>
        </w:rPr>
        <w:t xml:space="preserve"> </w:t>
      </w:r>
      <w:r w:rsidR="0088785F">
        <w:rPr>
          <w:szCs w:val="24"/>
        </w:rPr>
        <w:t>3</w:t>
      </w:r>
      <w:r w:rsidR="00F03A90" w:rsidRPr="00253691">
        <w:rPr>
          <w:szCs w:val="24"/>
        </w:rPr>
        <w:t>. СРОКИ ВЫПОЛНЕНИЯ РАБОТ</w:t>
      </w:r>
    </w:p>
    <w:p w:rsidR="00EB0119" w:rsidRPr="00EB0119" w:rsidRDefault="00EB0119" w:rsidP="00EB0119">
      <w:pPr>
        <w:ind w:firstLine="708"/>
        <w:jc w:val="both"/>
        <w:rPr>
          <w:sz w:val="24"/>
          <w:szCs w:val="24"/>
        </w:rPr>
      </w:pPr>
      <w:r w:rsidRPr="00EB0119">
        <w:rPr>
          <w:sz w:val="24"/>
          <w:szCs w:val="24"/>
        </w:rPr>
        <w:lastRenderedPageBreak/>
        <w:t>3.1. Дата начала выполнения Подрядчиком Работ – ______________________</w:t>
      </w:r>
      <w:r w:rsidRPr="00EB0119">
        <w:rPr>
          <w:sz w:val="24"/>
          <w:szCs w:val="24"/>
          <w:vertAlign w:val="superscript"/>
        </w:rPr>
        <w:footnoteReference w:id="1"/>
      </w:r>
    </w:p>
    <w:p w:rsidR="00EB0119" w:rsidRPr="00EB0119" w:rsidRDefault="00EB0119" w:rsidP="00EB0119">
      <w:pPr>
        <w:shd w:val="clear" w:color="auto" w:fill="FFFFFF"/>
        <w:ind w:firstLine="708"/>
        <w:jc w:val="both"/>
        <w:rPr>
          <w:sz w:val="24"/>
          <w:szCs w:val="24"/>
        </w:rPr>
      </w:pPr>
      <w:r w:rsidRPr="00EB0119">
        <w:rPr>
          <w:sz w:val="24"/>
          <w:szCs w:val="24"/>
        </w:rPr>
        <w:t>3.2. Дата окончания выполнения Подрядчиком Работ – ___________________</w:t>
      </w:r>
      <w:r w:rsidRPr="00EB0119">
        <w:rPr>
          <w:sz w:val="24"/>
          <w:szCs w:val="24"/>
          <w:vertAlign w:val="superscript"/>
        </w:rPr>
        <w:footnoteReference w:id="2"/>
      </w:r>
      <w:r w:rsidRPr="00EB0119">
        <w:rPr>
          <w:sz w:val="24"/>
          <w:szCs w:val="24"/>
        </w:rPr>
        <w:t xml:space="preserve"> </w:t>
      </w:r>
    </w:p>
    <w:p w:rsidR="00EB0119" w:rsidRPr="00EB0119" w:rsidRDefault="00EB0119" w:rsidP="00EB0119">
      <w:pPr>
        <w:shd w:val="clear" w:color="auto" w:fill="FFFFFF"/>
        <w:ind w:firstLine="708"/>
        <w:jc w:val="both"/>
        <w:rPr>
          <w:sz w:val="24"/>
          <w:szCs w:val="24"/>
        </w:rPr>
      </w:pPr>
      <w:r w:rsidRPr="00EB0119">
        <w:rPr>
          <w:sz w:val="24"/>
          <w:szCs w:val="24"/>
        </w:rPr>
        <w:t xml:space="preserve">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 и сдать Объекты Заказчику по </w:t>
      </w:r>
      <w:r w:rsidRPr="00EB0119">
        <w:rPr>
          <w:rFonts w:eastAsiaTheme="minorHAnsi"/>
          <w:sz w:val="24"/>
          <w:szCs w:val="24"/>
          <w:lang w:eastAsia="en-US"/>
        </w:rPr>
        <w:t>Актам сдачи-приемки законченного строительством объекта производственного назначения</w:t>
      </w:r>
      <w:r w:rsidRPr="00EB0119">
        <w:rPr>
          <w:sz w:val="24"/>
          <w:szCs w:val="24"/>
        </w:rPr>
        <w:t xml:space="preserve">. </w:t>
      </w:r>
    </w:p>
    <w:p w:rsidR="00EB0119" w:rsidRPr="00EB0119" w:rsidRDefault="00EB0119" w:rsidP="00EB0119">
      <w:pPr>
        <w:ind w:firstLine="708"/>
        <w:jc w:val="both"/>
        <w:rPr>
          <w:sz w:val="24"/>
          <w:szCs w:val="24"/>
        </w:rPr>
      </w:pPr>
      <w:r w:rsidRPr="00EB0119">
        <w:rPr>
          <w:sz w:val="24"/>
          <w:szCs w:val="24"/>
        </w:rPr>
        <w:t xml:space="preserve">3.3. Промежуточные сроки выполнения Работ определяются Графиком </w:t>
      </w:r>
      <w:r w:rsidR="00441F07">
        <w:rPr>
          <w:sz w:val="24"/>
          <w:szCs w:val="24"/>
        </w:rPr>
        <w:t>выполнения работ (Приложение № 2</w:t>
      </w:r>
      <w:r w:rsidRPr="00EB0119">
        <w:rPr>
          <w:sz w:val="24"/>
          <w:szCs w:val="24"/>
        </w:rPr>
        <w:t xml:space="preserve"> к Договору). </w:t>
      </w:r>
    </w:p>
    <w:p w:rsidR="00EB0119" w:rsidRPr="00EB0119" w:rsidRDefault="00EB0119" w:rsidP="00EB0119">
      <w:pPr>
        <w:ind w:right="-54" w:firstLine="720"/>
        <w:jc w:val="both"/>
        <w:rPr>
          <w:sz w:val="24"/>
          <w:szCs w:val="24"/>
        </w:rPr>
      </w:pPr>
      <w:r w:rsidRPr="00EB0119">
        <w:rPr>
          <w:sz w:val="24"/>
          <w:szCs w:val="24"/>
        </w:rPr>
        <w:t xml:space="preserve">3.4. Подрядчик по согласованию с </w:t>
      </w:r>
      <w:r w:rsidRPr="00EB0119">
        <w:rPr>
          <w:bCs/>
          <w:sz w:val="24"/>
          <w:szCs w:val="24"/>
        </w:rPr>
        <w:t>Заказчиком</w:t>
      </w:r>
      <w:r w:rsidRPr="00EB0119">
        <w:rPr>
          <w:sz w:val="24"/>
          <w:szCs w:val="24"/>
        </w:rPr>
        <w:t xml:space="preserve"> может досрочно сдать результаты выполненных Работ. З</w:t>
      </w:r>
      <w:r w:rsidRPr="00EB0119">
        <w:rPr>
          <w:bCs/>
          <w:sz w:val="24"/>
          <w:szCs w:val="24"/>
        </w:rPr>
        <w:t>аказчик</w:t>
      </w:r>
      <w:r w:rsidRPr="00EB0119">
        <w:rPr>
          <w:sz w:val="24"/>
          <w:szCs w:val="24"/>
        </w:rPr>
        <w:t xml:space="preserve"> принимает и оплачивает такие Работы в соответствии с условиями Договора.</w:t>
      </w:r>
      <w:r>
        <w:rPr>
          <w:sz w:val="24"/>
          <w:szCs w:val="24"/>
        </w:rPr>
        <w:t xml:space="preserve"> </w:t>
      </w:r>
    </w:p>
    <w:p w:rsidR="00EB0119" w:rsidRPr="00EB0119" w:rsidRDefault="00EB0119" w:rsidP="00EB0119">
      <w:pPr>
        <w:jc w:val="both"/>
        <w:rPr>
          <w:sz w:val="24"/>
          <w:szCs w:val="24"/>
        </w:rPr>
      </w:pPr>
      <w:r w:rsidRPr="00EB0119">
        <w:rPr>
          <w:sz w:val="24"/>
          <w:szCs w:val="24"/>
        </w:rPr>
        <w:tab/>
        <w:t>3.5. Сроки, определенные Сторонами в Договоре, являются исходными для определения штрафных санкций.</w:t>
      </w:r>
    </w:p>
    <w:p w:rsidR="00F03A90" w:rsidRPr="00B13012" w:rsidRDefault="006B0C0A" w:rsidP="006B0C0A">
      <w:pPr>
        <w:pStyle w:val="a3"/>
        <w:jc w:val="both"/>
        <w:rPr>
          <w:color w:val="FF0000"/>
          <w:szCs w:val="24"/>
        </w:rPr>
      </w:pPr>
      <w:r>
        <w:rPr>
          <w:szCs w:val="24"/>
        </w:rPr>
        <w:tab/>
      </w:r>
    </w:p>
    <w:p w:rsidR="00F03A90" w:rsidRPr="00253691" w:rsidRDefault="00776FF4" w:rsidP="00F03A90">
      <w:pPr>
        <w:pStyle w:val="a3"/>
        <w:jc w:val="center"/>
        <w:rPr>
          <w:szCs w:val="24"/>
        </w:rPr>
      </w:pPr>
      <w:r w:rsidRPr="0073162F">
        <w:rPr>
          <w:szCs w:val="24"/>
        </w:rPr>
        <w:t>СТАТЬЯ</w:t>
      </w:r>
      <w:r>
        <w:rPr>
          <w:szCs w:val="24"/>
        </w:rPr>
        <w:t xml:space="preserve"> </w:t>
      </w:r>
      <w:r w:rsidR="00C43F6E">
        <w:rPr>
          <w:szCs w:val="24"/>
        </w:rPr>
        <w:t>4</w:t>
      </w:r>
      <w:r w:rsidR="00F03A90" w:rsidRPr="00253691">
        <w:rPr>
          <w:szCs w:val="24"/>
        </w:rPr>
        <w:t xml:space="preserve">. ЦЕНА ДОГОВОРА </w:t>
      </w:r>
    </w:p>
    <w:p w:rsidR="000D70CB" w:rsidRDefault="000D70CB" w:rsidP="000D70CB">
      <w:pPr>
        <w:pStyle w:val="a3"/>
        <w:ind w:firstLine="720"/>
        <w:jc w:val="both"/>
        <w:rPr>
          <w:szCs w:val="24"/>
        </w:rPr>
      </w:pPr>
      <w:r w:rsidRPr="00253691">
        <w:rPr>
          <w:szCs w:val="24"/>
        </w:rPr>
        <w:t>4.1. Цена Догово</w:t>
      </w:r>
      <w:r>
        <w:rPr>
          <w:szCs w:val="24"/>
        </w:rPr>
        <w:t xml:space="preserve">ра составляет ___ руб., </w:t>
      </w:r>
      <w:r w:rsidRPr="00483E56">
        <w:rPr>
          <w:i/>
          <w:szCs w:val="24"/>
        </w:rPr>
        <w:t>в том числе</w:t>
      </w:r>
      <w:r>
        <w:rPr>
          <w:i/>
          <w:szCs w:val="24"/>
        </w:rPr>
        <w:t xml:space="preserve"> НДС</w:t>
      </w:r>
      <w:r w:rsidRPr="00483E56">
        <w:rPr>
          <w:rStyle w:val="ad"/>
          <w:i/>
          <w:szCs w:val="24"/>
        </w:rPr>
        <w:footnoteReference w:id="3"/>
      </w:r>
      <w:r w:rsidRPr="00253691">
        <w:rPr>
          <w:szCs w:val="24"/>
        </w:rPr>
        <w:t>, и согласована Сторонами в Расче</w:t>
      </w:r>
      <w:r w:rsidR="00441F07">
        <w:rPr>
          <w:szCs w:val="24"/>
        </w:rPr>
        <w:t>те цены Договора (Приложение № 3</w:t>
      </w:r>
      <w:r w:rsidRPr="00253691">
        <w:rPr>
          <w:szCs w:val="24"/>
        </w:rPr>
        <w:t xml:space="preserve"> к Договору).</w:t>
      </w:r>
    </w:p>
    <w:p w:rsidR="00E07A1F" w:rsidRPr="00933D36" w:rsidRDefault="00C43F6E" w:rsidP="00F23C97">
      <w:pPr>
        <w:autoSpaceDE w:val="0"/>
        <w:autoSpaceDN w:val="0"/>
        <w:adjustRightInd w:val="0"/>
        <w:ind w:firstLine="540"/>
        <w:jc w:val="both"/>
        <w:outlineLvl w:val="3"/>
        <w:rPr>
          <w:sz w:val="24"/>
          <w:szCs w:val="24"/>
        </w:rPr>
      </w:pPr>
      <w:r>
        <w:rPr>
          <w:sz w:val="24"/>
          <w:szCs w:val="24"/>
        </w:rPr>
        <w:t xml:space="preserve">  4</w:t>
      </w:r>
      <w:r w:rsidR="00F03A90" w:rsidRPr="00933D36">
        <w:rPr>
          <w:sz w:val="24"/>
          <w:szCs w:val="24"/>
        </w:rPr>
        <w:t xml:space="preserve">.2. Цена Договора включает стоимость Работ по Договору, в том числе </w:t>
      </w:r>
      <w:r w:rsidR="00933D36" w:rsidRPr="00933D36">
        <w:rPr>
          <w:sz w:val="24"/>
          <w:szCs w:val="24"/>
        </w:rPr>
        <w:t>стоимость затрат на прохождение государственной экспертизы проектной документации и проведение проверки достоверности определения сметной стоимости, а также на получение положительного заключения государственной экспертизы и положительного заключения проверки достоверности определения сметной стоимости</w:t>
      </w:r>
      <w:r w:rsidR="00341EA2">
        <w:rPr>
          <w:sz w:val="24"/>
          <w:szCs w:val="24"/>
        </w:rPr>
        <w:t xml:space="preserve">, </w:t>
      </w:r>
      <w:r w:rsidR="00F03A90" w:rsidRPr="00933D36">
        <w:rPr>
          <w:sz w:val="24"/>
          <w:szCs w:val="24"/>
        </w:rPr>
        <w:t xml:space="preserve">все расходы Подрядчика, связанные с выполнением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00F03A90" w:rsidRPr="00933D36">
        <w:rPr>
          <w:sz w:val="24"/>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00F03A90" w:rsidRPr="00933D36">
        <w:rPr>
          <w:rFonts w:eastAsia="Calibri"/>
          <w:sz w:val="24"/>
          <w:szCs w:val="24"/>
        </w:rPr>
        <w:t>.</w:t>
      </w:r>
      <w:r w:rsidR="00F03A90" w:rsidRPr="00933D36">
        <w:rPr>
          <w:sz w:val="24"/>
          <w:szCs w:val="24"/>
        </w:rPr>
        <w:t xml:space="preserve"> Цена Договора является твердой. </w:t>
      </w:r>
    </w:p>
    <w:p w:rsidR="00674E67" w:rsidRPr="00253691" w:rsidRDefault="00674E67" w:rsidP="00F03A90">
      <w:pPr>
        <w:pStyle w:val="a3"/>
        <w:jc w:val="center"/>
        <w:rPr>
          <w:szCs w:val="24"/>
        </w:rPr>
      </w:pPr>
    </w:p>
    <w:p w:rsidR="00791E93" w:rsidRPr="006D175A" w:rsidRDefault="00776FF4" w:rsidP="006D175A">
      <w:pPr>
        <w:pStyle w:val="a3"/>
        <w:jc w:val="center"/>
        <w:rPr>
          <w:szCs w:val="24"/>
        </w:rPr>
      </w:pPr>
      <w:r w:rsidRPr="0073162F">
        <w:rPr>
          <w:szCs w:val="24"/>
        </w:rPr>
        <w:t>СТАТЬЯ</w:t>
      </w:r>
      <w:r w:rsidRPr="00D5095E">
        <w:rPr>
          <w:szCs w:val="24"/>
        </w:rPr>
        <w:t xml:space="preserve"> </w:t>
      </w:r>
      <w:r w:rsidR="00037CAD" w:rsidRPr="00D5095E">
        <w:rPr>
          <w:szCs w:val="24"/>
        </w:rPr>
        <w:t>5</w:t>
      </w:r>
      <w:r w:rsidR="00791E93" w:rsidRPr="00D5095E">
        <w:rPr>
          <w:szCs w:val="24"/>
        </w:rPr>
        <w:t>. ОБЯЗАТЕЛЬСТВА СТОРОН</w:t>
      </w:r>
    </w:p>
    <w:p w:rsidR="00791E93" w:rsidRPr="00D01EFC" w:rsidRDefault="00037CAD" w:rsidP="00D01EFC">
      <w:pPr>
        <w:pStyle w:val="ConsPlusNormal"/>
        <w:widowControl/>
        <w:jc w:val="both"/>
        <w:rPr>
          <w:rFonts w:ascii="Times New Roman" w:hAnsi="Times New Roman" w:cs="Times New Roman"/>
          <w:sz w:val="24"/>
          <w:szCs w:val="24"/>
          <w:u w:val="single"/>
        </w:rPr>
      </w:pPr>
      <w:r>
        <w:rPr>
          <w:rFonts w:ascii="Times New Roman" w:hAnsi="Times New Roman" w:cs="Times New Roman"/>
          <w:sz w:val="24"/>
          <w:szCs w:val="24"/>
          <w:u w:val="single"/>
        </w:rPr>
        <w:t>5</w:t>
      </w:r>
      <w:r w:rsidR="00791E93" w:rsidRPr="006D175A">
        <w:rPr>
          <w:rFonts w:ascii="Times New Roman" w:hAnsi="Times New Roman" w:cs="Times New Roman"/>
          <w:sz w:val="24"/>
          <w:szCs w:val="24"/>
          <w:u w:val="single"/>
        </w:rPr>
        <w:t>.</w:t>
      </w:r>
      <w:r w:rsidR="00F51240" w:rsidRPr="00D01EFC">
        <w:rPr>
          <w:rFonts w:ascii="Times New Roman" w:hAnsi="Times New Roman" w:cs="Times New Roman"/>
          <w:sz w:val="24"/>
          <w:szCs w:val="24"/>
          <w:u w:val="single"/>
        </w:rPr>
        <w:t>1.</w:t>
      </w:r>
      <w:r w:rsidR="00791E93" w:rsidRPr="00D01EFC">
        <w:rPr>
          <w:rFonts w:ascii="Times New Roman" w:hAnsi="Times New Roman" w:cs="Times New Roman"/>
          <w:sz w:val="24"/>
          <w:szCs w:val="24"/>
          <w:u w:val="single"/>
        </w:rPr>
        <w:t xml:space="preserve"> Заказчик обязуется:</w:t>
      </w:r>
    </w:p>
    <w:p w:rsidR="00826999" w:rsidRPr="00D01EFC" w:rsidRDefault="00037CAD" w:rsidP="00D01EFC">
      <w:pPr>
        <w:pStyle w:val="ConsPlusNormal"/>
        <w:widowControl/>
        <w:shd w:val="clear" w:color="auto" w:fill="FFFFFF"/>
        <w:tabs>
          <w:tab w:val="left" w:pos="1440"/>
        </w:tabs>
        <w:jc w:val="both"/>
        <w:rPr>
          <w:rFonts w:ascii="Times New Roman" w:hAnsi="Times New Roman" w:cs="Times New Roman"/>
          <w:sz w:val="24"/>
          <w:szCs w:val="24"/>
        </w:rPr>
      </w:pPr>
      <w:r w:rsidRPr="00D01EFC">
        <w:rPr>
          <w:rFonts w:ascii="Times New Roman" w:hAnsi="Times New Roman" w:cs="Times New Roman"/>
          <w:sz w:val="24"/>
          <w:szCs w:val="24"/>
        </w:rPr>
        <w:t>5</w:t>
      </w:r>
      <w:r w:rsidR="00826999" w:rsidRPr="00D01EFC">
        <w:rPr>
          <w:rFonts w:ascii="Times New Roman" w:hAnsi="Times New Roman" w:cs="Times New Roman"/>
          <w:sz w:val="24"/>
          <w:szCs w:val="24"/>
        </w:rPr>
        <w:t xml:space="preserve">.1.1. назначить ответственного(-ых) представителя(ей) для контроля и надзора за ходом Работ и приемки выполненных Работ; </w:t>
      </w:r>
    </w:p>
    <w:p w:rsidR="00826999" w:rsidRPr="00D01EFC" w:rsidRDefault="00037CAD" w:rsidP="00D01EFC">
      <w:pPr>
        <w:pStyle w:val="Style7"/>
        <w:widowControl/>
        <w:tabs>
          <w:tab w:val="left" w:pos="709"/>
        </w:tabs>
        <w:spacing w:line="240" w:lineRule="auto"/>
        <w:ind w:firstLine="0"/>
        <w:jc w:val="left"/>
        <w:rPr>
          <w:rStyle w:val="FontStyle59"/>
          <w:sz w:val="24"/>
          <w:szCs w:val="24"/>
        </w:rPr>
      </w:pPr>
      <w:r w:rsidRPr="00D01EFC">
        <w:rPr>
          <w:rStyle w:val="FontStyle59"/>
          <w:sz w:val="24"/>
          <w:szCs w:val="24"/>
        </w:rPr>
        <w:tab/>
        <w:t>5</w:t>
      </w:r>
      <w:r w:rsidR="00826999" w:rsidRPr="00D01EFC">
        <w:rPr>
          <w:rStyle w:val="FontStyle59"/>
          <w:sz w:val="24"/>
          <w:szCs w:val="24"/>
        </w:rPr>
        <w:t>.1.2. оказывать содействие Подрядчику при исполнении Договора;</w:t>
      </w:r>
    </w:p>
    <w:p w:rsidR="00826999" w:rsidRPr="00D01EFC" w:rsidRDefault="00037CAD" w:rsidP="00D01EFC">
      <w:pPr>
        <w:pStyle w:val="Style7"/>
        <w:widowControl/>
        <w:tabs>
          <w:tab w:val="left" w:pos="1517"/>
        </w:tabs>
        <w:spacing w:line="240" w:lineRule="auto"/>
        <w:rPr>
          <w:rStyle w:val="FontStyle59"/>
          <w:sz w:val="24"/>
          <w:szCs w:val="24"/>
        </w:rPr>
      </w:pPr>
      <w:r w:rsidRPr="00D01EFC">
        <w:rPr>
          <w:rStyle w:val="FontStyle59"/>
          <w:sz w:val="24"/>
          <w:szCs w:val="24"/>
        </w:rPr>
        <w:t>5</w:t>
      </w:r>
      <w:r w:rsidR="00EC19F8">
        <w:rPr>
          <w:rStyle w:val="FontStyle59"/>
          <w:sz w:val="24"/>
          <w:szCs w:val="24"/>
        </w:rPr>
        <w:t>.1.3</w:t>
      </w:r>
      <w:r w:rsidR="00826999" w:rsidRPr="00D01EFC">
        <w:rPr>
          <w:rStyle w:val="FontStyle59"/>
          <w:sz w:val="24"/>
          <w:szCs w:val="24"/>
        </w:rPr>
        <w:t xml:space="preserve">. участвовать вместе с Подрядчиком </w:t>
      </w:r>
      <w:r w:rsidR="00826999" w:rsidRPr="00D01EFC">
        <w:t>в получении Подрядчиком положительного заключения государственной экспертизы и положительного заключения проверки достоверности определения сметной стоимости органа исполнительной власти субъекта Российской Федерации, уполномоченн</w:t>
      </w:r>
      <w:r w:rsidR="001F7DDD">
        <w:t>ого</w:t>
      </w:r>
      <w:r w:rsidR="00826999" w:rsidRPr="00D01EFC">
        <w:t xml:space="preserve"> на проведение государственной экспертизы проектной документации или подведомственн</w:t>
      </w:r>
      <w:r w:rsidR="001F7DDD">
        <w:t>ых</w:t>
      </w:r>
      <w:r w:rsidR="00826999" w:rsidRPr="00D01EFC">
        <w:t xml:space="preserve"> указанн</w:t>
      </w:r>
      <w:r w:rsidR="001F7DDD">
        <w:t>ому</w:t>
      </w:r>
      <w:r w:rsidR="00826999" w:rsidRPr="00D01EFC">
        <w:t xml:space="preserve"> орган</w:t>
      </w:r>
      <w:r w:rsidR="001F7DDD">
        <w:t>у</w:t>
      </w:r>
      <w:r w:rsidR="00826999" w:rsidRPr="00D01EFC">
        <w:t xml:space="preserve"> государственных учреждений</w:t>
      </w:r>
      <w:r w:rsidR="00826999" w:rsidRPr="00D01EFC">
        <w:rPr>
          <w:rStyle w:val="FontStyle59"/>
          <w:sz w:val="24"/>
          <w:szCs w:val="24"/>
        </w:rPr>
        <w:t xml:space="preserve">; </w:t>
      </w:r>
    </w:p>
    <w:p w:rsidR="00826999" w:rsidRPr="00D01EFC" w:rsidRDefault="00037CAD" w:rsidP="00D01EFC">
      <w:pPr>
        <w:pStyle w:val="Style7"/>
        <w:widowControl/>
        <w:tabs>
          <w:tab w:val="left" w:pos="1450"/>
        </w:tabs>
        <w:spacing w:line="240" w:lineRule="auto"/>
        <w:ind w:firstLine="715"/>
      </w:pPr>
      <w:r w:rsidRPr="00D01EFC">
        <w:rPr>
          <w:rStyle w:val="FontStyle59"/>
          <w:sz w:val="24"/>
          <w:szCs w:val="24"/>
        </w:rPr>
        <w:t>5</w:t>
      </w:r>
      <w:r w:rsidR="00D01EFC" w:rsidRPr="00D01EFC">
        <w:rPr>
          <w:rStyle w:val="FontStyle59"/>
          <w:sz w:val="24"/>
          <w:szCs w:val="24"/>
        </w:rPr>
        <w:t>.1.</w:t>
      </w:r>
      <w:r w:rsidR="00EC19F8">
        <w:rPr>
          <w:rStyle w:val="FontStyle59"/>
          <w:sz w:val="24"/>
          <w:szCs w:val="24"/>
        </w:rPr>
        <w:t>4</w:t>
      </w:r>
      <w:r w:rsidR="00766BA2" w:rsidRPr="00D01EFC">
        <w:rPr>
          <w:rStyle w:val="FontStyle59"/>
          <w:sz w:val="24"/>
          <w:szCs w:val="24"/>
        </w:rPr>
        <w:t xml:space="preserve">. </w:t>
      </w:r>
      <w:r w:rsidR="00826999" w:rsidRPr="00D01EFC">
        <w:rPr>
          <w:rStyle w:val="FontStyle59"/>
          <w:sz w:val="24"/>
          <w:szCs w:val="24"/>
        </w:rPr>
        <w:t>привлекать Подрядчика к участию в судебных разбирательствах по</w:t>
      </w:r>
      <w:r w:rsidR="00826999" w:rsidRPr="00D01EFC">
        <w:rPr>
          <w:rStyle w:val="FontStyle59"/>
          <w:sz w:val="24"/>
          <w:szCs w:val="24"/>
        </w:rPr>
        <w:br/>
        <w:t>искам, предъявленным к Заказчику третьими лицами в связи с недостатками в</w:t>
      </w:r>
      <w:r w:rsidR="00826999" w:rsidRPr="00D01EFC">
        <w:rPr>
          <w:rStyle w:val="FontStyle59"/>
          <w:sz w:val="24"/>
          <w:szCs w:val="24"/>
        </w:rPr>
        <w:br/>
        <w:t>выполненных Подрядчиком Работах;</w:t>
      </w:r>
    </w:p>
    <w:p w:rsidR="00791E93" w:rsidRPr="00D01EFC" w:rsidRDefault="00037CAD" w:rsidP="00D01EFC">
      <w:pPr>
        <w:pStyle w:val="ConsPlusNormal"/>
        <w:widowControl/>
        <w:jc w:val="both"/>
        <w:rPr>
          <w:rFonts w:ascii="Times New Roman" w:hAnsi="Times New Roman" w:cs="Times New Roman"/>
          <w:sz w:val="24"/>
          <w:szCs w:val="24"/>
        </w:rPr>
      </w:pPr>
      <w:r w:rsidRPr="00D01EFC">
        <w:rPr>
          <w:rFonts w:ascii="Times New Roman" w:hAnsi="Times New Roman" w:cs="Times New Roman"/>
          <w:sz w:val="24"/>
          <w:szCs w:val="24"/>
        </w:rPr>
        <w:t>5</w:t>
      </w:r>
      <w:r w:rsidR="00D01EFC" w:rsidRPr="00D01EFC">
        <w:rPr>
          <w:rFonts w:ascii="Times New Roman" w:hAnsi="Times New Roman" w:cs="Times New Roman"/>
          <w:sz w:val="24"/>
          <w:szCs w:val="24"/>
        </w:rPr>
        <w:t>.1.</w:t>
      </w:r>
      <w:r w:rsidR="00EC19F8">
        <w:rPr>
          <w:rFonts w:ascii="Times New Roman" w:hAnsi="Times New Roman" w:cs="Times New Roman"/>
          <w:sz w:val="24"/>
          <w:szCs w:val="24"/>
        </w:rPr>
        <w:t>5</w:t>
      </w:r>
      <w:r w:rsidR="00791E93" w:rsidRPr="00D01EFC">
        <w:rPr>
          <w:rFonts w:ascii="Times New Roman" w:hAnsi="Times New Roman" w:cs="Times New Roman"/>
          <w:sz w:val="24"/>
          <w:szCs w:val="24"/>
        </w:rPr>
        <w:t>.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 в соответствии со ст. 55 Градостроительного кодекса РФ и условиями Договора;</w:t>
      </w:r>
    </w:p>
    <w:p w:rsidR="00791E93" w:rsidRPr="00D01EFC" w:rsidRDefault="00952A38" w:rsidP="00D01EFC">
      <w:pPr>
        <w:pStyle w:val="ConsPlusNormal"/>
        <w:widowControl/>
        <w:ind w:firstLine="708"/>
        <w:jc w:val="both"/>
        <w:rPr>
          <w:rFonts w:ascii="Times New Roman" w:hAnsi="Times New Roman" w:cs="Times New Roman"/>
          <w:sz w:val="24"/>
          <w:szCs w:val="24"/>
        </w:rPr>
      </w:pPr>
      <w:r w:rsidRPr="00D01EFC">
        <w:rPr>
          <w:rFonts w:ascii="Times New Roman" w:hAnsi="Times New Roman" w:cs="Times New Roman"/>
          <w:sz w:val="24"/>
          <w:szCs w:val="24"/>
        </w:rPr>
        <w:t>5</w:t>
      </w:r>
      <w:r w:rsidR="00D01EFC" w:rsidRPr="00D01EFC">
        <w:rPr>
          <w:rFonts w:ascii="Times New Roman" w:hAnsi="Times New Roman" w:cs="Times New Roman"/>
          <w:sz w:val="24"/>
          <w:szCs w:val="24"/>
        </w:rPr>
        <w:t>.1.</w:t>
      </w:r>
      <w:r w:rsidR="00EC19F8">
        <w:rPr>
          <w:rFonts w:ascii="Times New Roman" w:hAnsi="Times New Roman" w:cs="Times New Roman"/>
          <w:sz w:val="24"/>
          <w:szCs w:val="24"/>
        </w:rPr>
        <w:t>6</w:t>
      </w:r>
      <w:r w:rsidR="00791E93" w:rsidRPr="00D01EFC">
        <w:rPr>
          <w:rFonts w:ascii="Times New Roman" w:hAnsi="Times New Roman" w:cs="Times New Roman"/>
          <w:sz w:val="24"/>
          <w:szCs w:val="24"/>
        </w:rPr>
        <w:t>. принимать Работы в порядке и на условиях, предусмотренных  Договором;</w:t>
      </w:r>
    </w:p>
    <w:p w:rsidR="00791E93" w:rsidRPr="00D01EFC" w:rsidRDefault="00952A38" w:rsidP="00D01EFC">
      <w:pPr>
        <w:pStyle w:val="ConsPlusNormal"/>
        <w:widowControl/>
        <w:jc w:val="both"/>
        <w:rPr>
          <w:rFonts w:ascii="Times New Roman" w:hAnsi="Times New Roman" w:cs="Times New Roman"/>
          <w:sz w:val="24"/>
          <w:szCs w:val="24"/>
        </w:rPr>
      </w:pPr>
      <w:r w:rsidRPr="00D01EFC">
        <w:rPr>
          <w:rFonts w:ascii="Times New Roman" w:hAnsi="Times New Roman" w:cs="Times New Roman"/>
          <w:sz w:val="24"/>
          <w:szCs w:val="24"/>
        </w:rPr>
        <w:t>5</w:t>
      </w:r>
      <w:r w:rsidR="00D01EFC" w:rsidRPr="00D01EFC">
        <w:rPr>
          <w:rFonts w:ascii="Times New Roman" w:hAnsi="Times New Roman" w:cs="Times New Roman"/>
          <w:sz w:val="24"/>
          <w:szCs w:val="24"/>
        </w:rPr>
        <w:t>.1.</w:t>
      </w:r>
      <w:r w:rsidR="00EC19F8">
        <w:rPr>
          <w:rFonts w:ascii="Times New Roman" w:hAnsi="Times New Roman" w:cs="Times New Roman"/>
          <w:sz w:val="24"/>
          <w:szCs w:val="24"/>
        </w:rPr>
        <w:t>7</w:t>
      </w:r>
      <w:r w:rsidR="00791E93" w:rsidRPr="00D01EFC">
        <w:rPr>
          <w:rFonts w:ascii="Times New Roman" w:hAnsi="Times New Roman" w:cs="Times New Roman"/>
          <w:sz w:val="24"/>
          <w:szCs w:val="24"/>
        </w:rPr>
        <w:t xml:space="preserve">. осуществлять оплату выполненных Подрядчиком </w:t>
      </w:r>
      <w:r w:rsidR="00766BA2" w:rsidRPr="00D01EFC">
        <w:rPr>
          <w:rFonts w:ascii="Times New Roman" w:hAnsi="Times New Roman" w:cs="Times New Roman"/>
          <w:sz w:val="24"/>
          <w:szCs w:val="24"/>
        </w:rPr>
        <w:t>Работ в порядке и на условиях, п</w:t>
      </w:r>
      <w:r w:rsidR="00791E93" w:rsidRPr="00D01EFC">
        <w:rPr>
          <w:rFonts w:ascii="Times New Roman" w:hAnsi="Times New Roman" w:cs="Times New Roman"/>
          <w:sz w:val="24"/>
          <w:szCs w:val="24"/>
        </w:rPr>
        <w:t>редусмотренных  Договором;</w:t>
      </w:r>
    </w:p>
    <w:p w:rsidR="00791E93" w:rsidRPr="00D01EFC" w:rsidRDefault="00952A38" w:rsidP="00D01EFC">
      <w:pPr>
        <w:pStyle w:val="ConsPlusNormal"/>
        <w:widowControl/>
        <w:jc w:val="both"/>
        <w:rPr>
          <w:rFonts w:ascii="Times New Roman" w:hAnsi="Times New Roman" w:cs="Times New Roman"/>
          <w:sz w:val="24"/>
          <w:szCs w:val="24"/>
        </w:rPr>
      </w:pPr>
      <w:r w:rsidRPr="00D01EFC">
        <w:rPr>
          <w:rFonts w:ascii="Times New Roman" w:hAnsi="Times New Roman" w:cs="Times New Roman"/>
          <w:sz w:val="24"/>
          <w:szCs w:val="24"/>
        </w:rPr>
        <w:t>5</w:t>
      </w:r>
      <w:r w:rsidR="00D01EFC" w:rsidRPr="00D01EFC">
        <w:rPr>
          <w:rFonts w:ascii="Times New Roman" w:hAnsi="Times New Roman" w:cs="Times New Roman"/>
          <w:sz w:val="24"/>
          <w:szCs w:val="24"/>
        </w:rPr>
        <w:t>.1.</w:t>
      </w:r>
      <w:r w:rsidR="00EC19F8">
        <w:rPr>
          <w:rFonts w:ascii="Times New Roman" w:hAnsi="Times New Roman" w:cs="Times New Roman"/>
          <w:sz w:val="24"/>
          <w:szCs w:val="24"/>
        </w:rPr>
        <w:t>8</w:t>
      </w:r>
      <w:r w:rsidR="00791E93" w:rsidRPr="00D01EFC">
        <w:rPr>
          <w:rFonts w:ascii="Times New Roman" w:hAnsi="Times New Roman" w:cs="Times New Roman"/>
          <w:sz w:val="24"/>
          <w:szCs w:val="24"/>
        </w:rPr>
        <w:t>. информировать Подрядчика обо всех обстоятельствах, способных повлиять на исполнение Договора;</w:t>
      </w:r>
    </w:p>
    <w:p w:rsidR="00791E93" w:rsidRPr="00D01EFC" w:rsidRDefault="00952A38" w:rsidP="00D01EFC">
      <w:pPr>
        <w:ind w:firstLine="708"/>
        <w:jc w:val="both"/>
        <w:rPr>
          <w:sz w:val="24"/>
          <w:szCs w:val="24"/>
        </w:rPr>
      </w:pPr>
      <w:r w:rsidRPr="00D01EFC">
        <w:rPr>
          <w:sz w:val="24"/>
          <w:szCs w:val="24"/>
        </w:rPr>
        <w:lastRenderedPageBreak/>
        <w:t>5</w:t>
      </w:r>
      <w:r w:rsidR="00EC19F8">
        <w:rPr>
          <w:sz w:val="24"/>
          <w:szCs w:val="24"/>
        </w:rPr>
        <w:t>.1.9</w:t>
      </w:r>
      <w:r w:rsidR="00791E93" w:rsidRPr="00D01EFC">
        <w:rPr>
          <w:sz w:val="24"/>
          <w:szCs w:val="24"/>
        </w:rPr>
        <w:t>. рассматривать предложения Подрядчика о внесении изменений в Проектную документацию</w:t>
      </w:r>
      <w:r w:rsidR="00766BA2" w:rsidRPr="00D01EFC">
        <w:rPr>
          <w:sz w:val="24"/>
          <w:szCs w:val="24"/>
        </w:rPr>
        <w:t>.</w:t>
      </w:r>
    </w:p>
    <w:p w:rsidR="00236EA2" w:rsidRPr="00236EA2" w:rsidRDefault="00236EA2" w:rsidP="00236EA2">
      <w:pPr>
        <w:ind w:firstLine="720"/>
        <w:jc w:val="both"/>
        <w:rPr>
          <w:sz w:val="24"/>
          <w:szCs w:val="24"/>
          <w:u w:val="single"/>
        </w:rPr>
      </w:pPr>
      <w:r w:rsidRPr="00236EA2">
        <w:rPr>
          <w:sz w:val="24"/>
          <w:szCs w:val="24"/>
          <w:u w:val="single"/>
        </w:rPr>
        <w:t xml:space="preserve">5.2. Заказчик имеет право: </w:t>
      </w:r>
    </w:p>
    <w:p w:rsidR="00236EA2" w:rsidRPr="00236EA2" w:rsidRDefault="00236EA2" w:rsidP="00236EA2">
      <w:pPr>
        <w:autoSpaceDE w:val="0"/>
        <w:autoSpaceDN w:val="0"/>
        <w:adjustRightInd w:val="0"/>
        <w:ind w:firstLine="720"/>
        <w:jc w:val="both"/>
        <w:rPr>
          <w:sz w:val="24"/>
          <w:szCs w:val="24"/>
        </w:rPr>
      </w:pPr>
      <w:r w:rsidRPr="00236EA2">
        <w:rPr>
          <w:sz w:val="24"/>
          <w:szCs w:val="24"/>
        </w:rPr>
        <w:t>5.2.1. требовать от Подрядчика своевременного и качественного выполнения Работ;</w:t>
      </w:r>
    </w:p>
    <w:p w:rsidR="00236EA2" w:rsidRPr="00236EA2" w:rsidRDefault="00236EA2" w:rsidP="00236EA2">
      <w:pPr>
        <w:autoSpaceDE w:val="0"/>
        <w:autoSpaceDN w:val="0"/>
        <w:adjustRightInd w:val="0"/>
        <w:ind w:firstLine="720"/>
        <w:jc w:val="both"/>
        <w:rPr>
          <w:sz w:val="24"/>
          <w:szCs w:val="24"/>
        </w:rPr>
      </w:pPr>
      <w:r w:rsidRPr="00236EA2">
        <w:rPr>
          <w:sz w:val="24"/>
          <w:szCs w:val="24"/>
        </w:rPr>
        <w:t>5.2.2.</w:t>
      </w:r>
      <w:r w:rsidRPr="00236EA2">
        <w:rPr>
          <w:rFonts w:ascii="Arial" w:hAnsi="Arial" w:cs="Arial"/>
          <w:sz w:val="24"/>
          <w:szCs w:val="24"/>
        </w:rPr>
        <w:t xml:space="preserve"> </w:t>
      </w:r>
      <w:r w:rsidRPr="00236EA2">
        <w:rPr>
          <w:sz w:val="24"/>
          <w:szCs w:val="24"/>
        </w:rPr>
        <w:t>давать Подрядчику обязательные для исполнения указания,</w:t>
      </w:r>
      <w:r w:rsidRPr="00236EA2">
        <w:rPr>
          <w:rFonts w:ascii="Arial" w:hAnsi="Arial" w:cs="Arial"/>
          <w:sz w:val="24"/>
          <w:szCs w:val="24"/>
        </w:rPr>
        <w:t xml:space="preserve"> </w:t>
      </w:r>
      <w:r w:rsidRPr="00236EA2">
        <w:rPr>
          <w:sz w:val="24"/>
          <w:szCs w:val="24"/>
        </w:rPr>
        <w:t>в том числе о приостановлении Работ, внесении изменений в Работы, возобновлении Работ; по устранению недостатков в Работах;</w:t>
      </w:r>
    </w:p>
    <w:p w:rsidR="00236EA2" w:rsidRPr="00236EA2" w:rsidRDefault="00236EA2" w:rsidP="00236EA2">
      <w:pPr>
        <w:autoSpaceDE w:val="0"/>
        <w:autoSpaceDN w:val="0"/>
        <w:adjustRightInd w:val="0"/>
        <w:ind w:firstLine="720"/>
        <w:jc w:val="both"/>
        <w:rPr>
          <w:sz w:val="24"/>
          <w:szCs w:val="24"/>
        </w:rPr>
      </w:pPr>
      <w:r w:rsidRPr="00236EA2">
        <w:rPr>
          <w:sz w:val="24"/>
          <w:szCs w:val="24"/>
        </w:rPr>
        <w:t>5.2.3. согласовывать привлечение Подрядчиком субподрядных организаций;</w:t>
      </w:r>
    </w:p>
    <w:p w:rsidR="00236EA2" w:rsidRPr="00236EA2" w:rsidRDefault="00236EA2" w:rsidP="00236EA2">
      <w:pPr>
        <w:autoSpaceDE w:val="0"/>
        <w:autoSpaceDN w:val="0"/>
        <w:adjustRightInd w:val="0"/>
        <w:ind w:firstLine="720"/>
        <w:jc w:val="both"/>
        <w:rPr>
          <w:sz w:val="24"/>
          <w:szCs w:val="24"/>
        </w:rPr>
      </w:pPr>
      <w:r w:rsidRPr="00236EA2">
        <w:rPr>
          <w:sz w:val="24"/>
          <w:szCs w:val="24"/>
        </w:rPr>
        <w:t>5.2.4. согласовывать в случае замены марку, производителей, характеристики материалов и оборудования;</w:t>
      </w:r>
    </w:p>
    <w:p w:rsidR="00236EA2" w:rsidRPr="00236EA2" w:rsidRDefault="00236EA2" w:rsidP="00236EA2">
      <w:pPr>
        <w:ind w:firstLine="720"/>
        <w:jc w:val="both"/>
        <w:rPr>
          <w:sz w:val="24"/>
          <w:szCs w:val="24"/>
        </w:rPr>
      </w:pPr>
      <w:r w:rsidRPr="00236EA2">
        <w:rPr>
          <w:sz w:val="24"/>
          <w:szCs w:val="24"/>
        </w:rPr>
        <w:t xml:space="preserve">5.2.5. проводить контрольные </w:t>
      </w:r>
      <w:r>
        <w:rPr>
          <w:sz w:val="24"/>
          <w:szCs w:val="24"/>
        </w:rPr>
        <w:t>обмеры выполненных по Договору строительных р</w:t>
      </w:r>
      <w:r w:rsidRPr="00236EA2">
        <w:rPr>
          <w:sz w:val="24"/>
          <w:szCs w:val="24"/>
        </w:rPr>
        <w:t xml:space="preserve">абот;       </w:t>
      </w:r>
    </w:p>
    <w:p w:rsidR="00236EA2" w:rsidRPr="00236EA2" w:rsidRDefault="00236EA2" w:rsidP="00236EA2">
      <w:pPr>
        <w:ind w:firstLine="720"/>
        <w:jc w:val="both"/>
        <w:rPr>
          <w:snapToGrid w:val="0"/>
          <w:sz w:val="24"/>
          <w:szCs w:val="24"/>
        </w:rPr>
      </w:pPr>
      <w:r w:rsidRPr="00236EA2">
        <w:rPr>
          <w:snapToGrid w:val="0"/>
          <w:sz w:val="24"/>
          <w:szCs w:val="24"/>
        </w:rPr>
        <w:t xml:space="preserve">5.2.6. отказаться полностью или в части от исполнения обязательств по Договору в случаях, предусмотренных </w:t>
      </w:r>
      <w:r w:rsidRPr="00BF241D">
        <w:rPr>
          <w:snapToGrid w:val="0"/>
          <w:sz w:val="24"/>
          <w:szCs w:val="24"/>
        </w:rPr>
        <w:t>ст. 15 Договора</w:t>
      </w:r>
      <w:r w:rsidRPr="00236EA2">
        <w:rPr>
          <w:snapToGrid w:val="0"/>
          <w:sz w:val="24"/>
          <w:szCs w:val="24"/>
        </w:rPr>
        <w:t>;</w:t>
      </w:r>
    </w:p>
    <w:p w:rsidR="00236EA2" w:rsidRPr="00236EA2" w:rsidRDefault="00236EA2" w:rsidP="00236EA2">
      <w:pPr>
        <w:ind w:firstLine="720"/>
        <w:jc w:val="both"/>
        <w:rPr>
          <w:snapToGrid w:val="0"/>
          <w:sz w:val="24"/>
          <w:szCs w:val="24"/>
        </w:rPr>
      </w:pPr>
      <w:r w:rsidRPr="00236EA2">
        <w:rPr>
          <w:snapToGrid w:val="0"/>
          <w:sz w:val="24"/>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236EA2" w:rsidRPr="00236EA2" w:rsidRDefault="00236EA2" w:rsidP="00236EA2">
      <w:pPr>
        <w:ind w:firstLine="720"/>
        <w:jc w:val="both"/>
        <w:rPr>
          <w:sz w:val="24"/>
          <w:szCs w:val="24"/>
        </w:rPr>
      </w:pPr>
      <w:r w:rsidRPr="00236EA2">
        <w:rPr>
          <w:sz w:val="24"/>
          <w:szCs w:val="24"/>
        </w:rPr>
        <w:t>5.2.8. организовывать и проводить приемочные комиссии по приемке, сдаче Объектов;</w:t>
      </w:r>
    </w:p>
    <w:p w:rsidR="00236EA2" w:rsidRPr="00236EA2" w:rsidRDefault="00236EA2" w:rsidP="00236EA2">
      <w:pPr>
        <w:ind w:firstLine="708"/>
        <w:rPr>
          <w:sz w:val="24"/>
          <w:szCs w:val="24"/>
        </w:rPr>
      </w:pPr>
      <w:r w:rsidRPr="00236EA2">
        <w:rPr>
          <w:sz w:val="24"/>
          <w:szCs w:val="24"/>
        </w:rPr>
        <w:t>5.2.9. запрашивать у Подрядчика отчеты о ходе выполнения Договора;</w:t>
      </w:r>
    </w:p>
    <w:p w:rsidR="00236EA2" w:rsidRPr="00236EA2" w:rsidRDefault="00236EA2" w:rsidP="00236EA2">
      <w:pPr>
        <w:ind w:firstLine="708"/>
        <w:rPr>
          <w:sz w:val="24"/>
          <w:szCs w:val="24"/>
        </w:rPr>
      </w:pPr>
      <w:r w:rsidRPr="00236EA2">
        <w:rPr>
          <w:sz w:val="24"/>
          <w:szCs w:val="24"/>
        </w:rPr>
        <w:t>5.2.10. приостанавливать выполнение Работ Подрядчиком;</w:t>
      </w:r>
    </w:p>
    <w:p w:rsidR="00791E93" w:rsidRPr="006D175A" w:rsidRDefault="00952A38" w:rsidP="006D175A">
      <w:pPr>
        <w:pStyle w:val="a3"/>
        <w:ind w:firstLine="720"/>
        <w:jc w:val="both"/>
        <w:rPr>
          <w:szCs w:val="24"/>
        </w:rPr>
      </w:pPr>
      <w:r>
        <w:rPr>
          <w:szCs w:val="24"/>
        </w:rPr>
        <w:t>5</w:t>
      </w:r>
      <w:r w:rsidR="003175E4" w:rsidRPr="006D175A">
        <w:rPr>
          <w:szCs w:val="24"/>
        </w:rPr>
        <w:t>.2</w:t>
      </w:r>
      <w:r w:rsidR="00236EA2">
        <w:rPr>
          <w:szCs w:val="24"/>
        </w:rPr>
        <w:t>.11</w:t>
      </w:r>
      <w:r w:rsidR="00791E93" w:rsidRPr="006D175A">
        <w:rPr>
          <w:szCs w:val="24"/>
        </w:rPr>
        <w:t>. осуществлять строительный контроль (технич</w:t>
      </w:r>
      <w:r w:rsidR="00216332">
        <w:rPr>
          <w:szCs w:val="24"/>
        </w:rPr>
        <w:t>еский надзор) за производством строительных р</w:t>
      </w:r>
      <w:r w:rsidR="00791E93" w:rsidRPr="006D175A">
        <w:rPr>
          <w:szCs w:val="24"/>
        </w:rPr>
        <w:t>абот,</w:t>
      </w:r>
      <w:r w:rsidR="00791E93" w:rsidRPr="006D175A">
        <w:rPr>
          <w:color w:val="00B050"/>
          <w:szCs w:val="24"/>
        </w:rPr>
        <w:t xml:space="preserve"> </w:t>
      </w:r>
      <w:r w:rsidR="00791E93" w:rsidRPr="006D175A">
        <w:rPr>
          <w:szCs w:val="24"/>
          <w:shd w:val="clear" w:color="auto" w:fill="FFFFFF"/>
        </w:rPr>
        <w:t xml:space="preserve">за соответствием выполняемых </w:t>
      </w:r>
      <w:r w:rsidR="00216332">
        <w:rPr>
          <w:szCs w:val="24"/>
          <w:shd w:val="clear" w:color="auto" w:fill="FFFFFF"/>
        </w:rPr>
        <w:t>строительных р</w:t>
      </w:r>
      <w:r w:rsidR="00791E93" w:rsidRPr="006D175A">
        <w:rPr>
          <w:szCs w:val="24"/>
          <w:shd w:val="clear" w:color="auto" w:fill="FFFFFF"/>
        </w:rPr>
        <w:t>абот Проектной документации.</w:t>
      </w:r>
    </w:p>
    <w:p w:rsidR="003930D8" w:rsidRPr="00F966F0" w:rsidRDefault="00791E93" w:rsidP="00F966F0">
      <w:pPr>
        <w:ind w:firstLine="708"/>
        <w:rPr>
          <w:rStyle w:val="FontStyle59"/>
          <w:sz w:val="24"/>
          <w:szCs w:val="24"/>
          <w:u w:val="single"/>
        </w:rPr>
      </w:pPr>
      <w:r w:rsidRPr="00750866">
        <w:rPr>
          <w:sz w:val="24"/>
          <w:szCs w:val="24"/>
        </w:rPr>
        <w:t xml:space="preserve"> </w:t>
      </w:r>
      <w:r w:rsidR="00952A38">
        <w:rPr>
          <w:sz w:val="24"/>
          <w:szCs w:val="24"/>
          <w:u w:val="single"/>
        </w:rPr>
        <w:t>5</w:t>
      </w:r>
      <w:r w:rsidRPr="00750866">
        <w:rPr>
          <w:sz w:val="24"/>
          <w:szCs w:val="24"/>
          <w:u w:val="single"/>
        </w:rPr>
        <w:t>.3. Подрядчик обязуется:</w:t>
      </w:r>
    </w:p>
    <w:p w:rsidR="003930D8" w:rsidRDefault="00A106D6" w:rsidP="00F966F0">
      <w:pPr>
        <w:pStyle w:val="Style7"/>
        <w:widowControl/>
        <w:tabs>
          <w:tab w:val="left" w:pos="1550"/>
        </w:tabs>
        <w:spacing w:line="240" w:lineRule="auto"/>
        <w:ind w:firstLine="715"/>
        <w:rPr>
          <w:rStyle w:val="FontStyle59"/>
          <w:sz w:val="24"/>
          <w:szCs w:val="24"/>
        </w:rPr>
      </w:pPr>
      <w:r>
        <w:rPr>
          <w:rStyle w:val="FontStyle59"/>
          <w:sz w:val="24"/>
          <w:szCs w:val="24"/>
        </w:rPr>
        <w:t>5.3</w:t>
      </w:r>
      <w:r w:rsidR="003930D8" w:rsidRPr="00D01EFC">
        <w:rPr>
          <w:rStyle w:val="FontStyle59"/>
          <w:sz w:val="24"/>
          <w:szCs w:val="24"/>
        </w:rPr>
        <w:t>.</w:t>
      </w:r>
      <w:r w:rsidR="00F966F0">
        <w:rPr>
          <w:rStyle w:val="FontStyle59"/>
          <w:sz w:val="24"/>
          <w:szCs w:val="24"/>
        </w:rPr>
        <w:t>1</w:t>
      </w:r>
      <w:r>
        <w:rPr>
          <w:rStyle w:val="FontStyle59"/>
          <w:sz w:val="24"/>
          <w:szCs w:val="24"/>
        </w:rPr>
        <w:t>.</w:t>
      </w:r>
      <w:r w:rsidR="003930D8" w:rsidRPr="00D01EFC">
        <w:rPr>
          <w:rStyle w:val="aff"/>
        </w:rPr>
        <w:t xml:space="preserve"> </w:t>
      </w:r>
      <w:r w:rsidR="003930D8" w:rsidRPr="00D01EFC">
        <w:rPr>
          <w:rStyle w:val="FontStyle59"/>
          <w:sz w:val="24"/>
          <w:szCs w:val="24"/>
        </w:rPr>
        <w:t>Подрядчик своими силами и за свой</w:t>
      </w:r>
      <w:r w:rsidR="00700619">
        <w:rPr>
          <w:rStyle w:val="FontStyle59"/>
          <w:sz w:val="24"/>
          <w:szCs w:val="24"/>
        </w:rPr>
        <w:t xml:space="preserve"> счет обеспечивает при </w:t>
      </w:r>
      <w:r w:rsidR="003930D8" w:rsidRPr="00D01EFC">
        <w:rPr>
          <w:rStyle w:val="FontStyle59"/>
          <w:sz w:val="24"/>
          <w:szCs w:val="24"/>
        </w:rPr>
        <w:t>сод</w:t>
      </w:r>
      <w:r w:rsidR="00F966F0">
        <w:rPr>
          <w:rStyle w:val="FontStyle59"/>
          <w:sz w:val="24"/>
          <w:szCs w:val="24"/>
        </w:rPr>
        <w:t xml:space="preserve">ействии Заказчика согласование проектной документации </w:t>
      </w:r>
      <w:r w:rsidR="003930D8" w:rsidRPr="00D01EFC">
        <w:rPr>
          <w:rStyle w:val="FontStyle59"/>
          <w:sz w:val="24"/>
          <w:szCs w:val="24"/>
        </w:rPr>
        <w:t>с организациями, осуществляющим</w:t>
      </w:r>
      <w:r w:rsidR="006B7EA1">
        <w:rPr>
          <w:rStyle w:val="FontStyle59"/>
          <w:sz w:val="24"/>
          <w:szCs w:val="24"/>
        </w:rPr>
        <w:t xml:space="preserve">и эксплуатацию объектов (сетей) </w:t>
      </w:r>
      <w:r w:rsidR="003930D8" w:rsidRPr="00D01EFC">
        <w:rPr>
          <w:rStyle w:val="FontStyle59"/>
          <w:sz w:val="24"/>
          <w:szCs w:val="24"/>
        </w:rPr>
        <w:t>инженерно-технического обеспечения, и и</w:t>
      </w:r>
      <w:r w:rsidR="006B7EA1">
        <w:rPr>
          <w:rStyle w:val="FontStyle59"/>
          <w:sz w:val="24"/>
          <w:szCs w:val="24"/>
        </w:rPr>
        <w:t xml:space="preserve">ными уполномоченными органами и </w:t>
      </w:r>
      <w:r w:rsidR="003930D8" w:rsidRPr="00D01EFC">
        <w:rPr>
          <w:rStyle w:val="FontStyle59"/>
          <w:sz w:val="24"/>
          <w:szCs w:val="24"/>
        </w:rPr>
        <w:t>организациями.</w:t>
      </w:r>
    </w:p>
    <w:p w:rsidR="00A413CD" w:rsidRPr="00750866" w:rsidRDefault="00952A38" w:rsidP="006D175A">
      <w:pPr>
        <w:pStyle w:val="Style7"/>
        <w:widowControl/>
        <w:tabs>
          <w:tab w:val="left" w:pos="1507"/>
        </w:tabs>
        <w:spacing w:line="240" w:lineRule="auto"/>
      </w:pPr>
      <w:r>
        <w:rPr>
          <w:rStyle w:val="FontStyle59"/>
          <w:sz w:val="24"/>
          <w:szCs w:val="24"/>
        </w:rPr>
        <w:t>5</w:t>
      </w:r>
      <w:r w:rsidR="00390D3D">
        <w:rPr>
          <w:rStyle w:val="FontStyle59"/>
          <w:sz w:val="24"/>
          <w:szCs w:val="24"/>
        </w:rPr>
        <w:t>.3.2</w:t>
      </w:r>
      <w:r w:rsidR="00A413CD" w:rsidRPr="00750866">
        <w:rPr>
          <w:rStyle w:val="FontStyle59"/>
          <w:sz w:val="24"/>
          <w:szCs w:val="24"/>
        </w:rPr>
        <w:t>.</w:t>
      </w:r>
      <w:r w:rsidR="006D175A" w:rsidRPr="00750866">
        <w:rPr>
          <w:rStyle w:val="FontStyle59"/>
          <w:sz w:val="24"/>
          <w:szCs w:val="24"/>
        </w:rPr>
        <w:t xml:space="preserve"> </w:t>
      </w:r>
      <w:r w:rsidR="00A413CD" w:rsidRPr="00750866">
        <w:rPr>
          <w:rStyle w:val="FontStyle59"/>
          <w:sz w:val="24"/>
          <w:szCs w:val="24"/>
        </w:rPr>
        <w:t>соблюдать требования, установ</w:t>
      </w:r>
      <w:r w:rsidR="000C092D">
        <w:rPr>
          <w:rStyle w:val="FontStyle59"/>
          <w:sz w:val="24"/>
          <w:szCs w:val="24"/>
        </w:rPr>
        <w:t xml:space="preserve">ленные Техническим заданием и </w:t>
      </w:r>
      <w:r w:rsidR="00A413CD" w:rsidRPr="00750866">
        <w:rPr>
          <w:rStyle w:val="FontStyle59"/>
          <w:sz w:val="24"/>
          <w:szCs w:val="24"/>
        </w:rPr>
        <w:t>другими ис</w:t>
      </w:r>
      <w:r w:rsidR="0064233B" w:rsidRPr="00750866">
        <w:rPr>
          <w:rStyle w:val="FontStyle59"/>
          <w:sz w:val="24"/>
          <w:szCs w:val="24"/>
        </w:rPr>
        <w:t>ходными данными для выполн</w:t>
      </w:r>
      <w:r w:rsidR="000C092D">
        <w:rPr>
          <w:rStyle w:val="FontStyle59"/>
          <w:sz w:val="24"/>
          <w:szCs w:val="24"/>
        </w:rPr>
        <w:t xml:space="preserve">ения проектных </w:t>
      </w:r>
      <w:r w:rsidR="0064233B" w:rsidRPr="00750866">
        <w:rPr>
          <w:rStyle w:val="FontStyle59"/>
          <w:sz w:val="24"/>
          <w:szCs w:val="24"/>
        </w:rPr>
        <w:t>р</w:t>
      </w:r>
      <w:r w:rsidR="00A413CD" w:rsidRPr="00750866">
        <w:rPr>
          <w:rStyle w:val="FontStyle59"/>
          <w:sz w:val="24"/>
          <w:szCs w:val="24"/>
        </w:rPr>
        <w:t>абот, согласовывать с Заказчиком во</w:t>
      </w:r>
      <w:r w:rsidR="0064233B" w:rsidRPr="00750866">
        <w:rPr>
          <w:rStyle w:val="FontStyle59"/>
          <w:sz w:val="24"/>
          <w:szCs w:val="24"/>
        </w:rPr>
        <w:t>зможность внесения изменен</w:t>
      </w:r>
      <w:r w:rsidR="000C092D">
        <w:rPr>
          <w:rStyle w:val="FontStyle59"/>
          <w:sz w:val="24"/>
          <w:szCs w:val="24"/>
        </w:rPr>
        <w:t xml:space="preserve">ий в проектные </w:t>
      </w:r>
      <w:r w:rsidR="0064233B" w:rsidRPr="00750866">
        <w:rPr>
          <w:rStyle w:val="FontStyle59"/>
          <w:sz w:val="24"/>
          <w:szCs w:val="24"/>
        </w:rPr>
        <w:t>р</w:t>
      </w:r>
      <w:r w:rsidR="00A413CD" w:rsidRPr="00750866">
        <w:rPr>
          <w:rStyle w:val="FontStyle59"/>
          <w:sz w:val="24"/>
          <w:szCs w:val="24"/>
        </w:rPr>
        <w:t>аботы;</w:t>
      </w:r>
    </w:p>
    <w:p w:rsidR="0064233B" w:rsidRPr="00750866" w:rsidRDefault="00952A38" w:rsidP="00CC29AF">
      <w:pPr>
        <w:pStyle w:val="ConsPlusNormal"/>
        <w:widowControl/>
        <w:tabs>
          <w:tab w:val="left" w:pos="709"/>
        </w:tabs>
        <w:jc w:val="both"/>
        <w:rPr>
          <w:rFonts w:ascii="Times New Roman" w:hAnsi="Times New Roman" w:cs="Times New Roman"/>
          <w:sz w:val="24"/>
          <w:szCs w:val="24"/>
        </w:rPr>
      </w:pPr>
      <w:r>
        <w:rPr>
          <w:rStyle w:val="FontStyle59"/>
          <w:sz w:val="24"/>
          <w:szCs w:val="24"/>
        </w:rPr>
        <w:t>5</w:t>
      </w:r>
      <w:r w:rsidR="000C092D">
        <w:rPr>
          <w:rStyle w:val="FontStyle59"/>
          <w:sz w:val="24"/>
          <w:szCs w:val="24"/>
        </w:rPr>
        <w:t>.3.3</w:t>
      </w:r>
      <w:r w:rsidR="0064233B" w:rsidRPr="00750866">
        <w:rPr>
          <w:rStyle w:val="FontStyle59"/>
          <w:sz w:val="24"/>
          <w:szCs w:val="24"/>
        </w:rPr>
        <w:t xml:space="preserve">. при участии Заказчика получить </w:t>
      </w:r>
      <w:r w:rsidR="0064233B" w:rsidRPr="00750866">
        <w:rPr>
          <w:rFonts w:ascii="Times New Roman" w:hAnsi="Times New Roman" w:cs="Times New Roman"/>
          <w:sz w:val="24"/>
          <w:szCs w:val="24"/>
        </w:rPr>
        <w:t>положительное заключение государственной экспертизы и положительное заключение проверки достоверности определения сметной стоимости органа исполнительной власти субъекта Российской Федерации, уполномоченн</w:t>
      </w:r>
      <w:r w:rsidR="001F7DDD">
        <w:rPr>
          <w:rFonts w:ascii="Times New Roman" w:hAnsi="Times New Roman" w:cs="Times New Roman"/>
          <w:sz w:val="24"/>
          <w:szCs w:val="24"/>
        </w:rPr>
        <w:t>ого</w:t>
      </w:r>
      <w:r w:rsidR="0064233B" w:rsidRPr="00750866">
        <w:rPr>
          <w:rFonts w:ascii="Times New Roman" w:hAnsi="Times New Roman" w:cs="Times New Roman"/>
          <w:sz w:val="24"/>
          <w:szCs w:val="24"/>
        </w:rPr>
        <w:t xml:space="preserve"> на проведение государственной экспертизы проектной документации или подведомственн</w:t>
      </w:r>
      <w:r w:rsidR="001F7DDD">
        <w:rPr>
          <w:rFonts w:ascii="Times New Roman" w:hAnsi="Times New Roman" w:cs="Times New Roman"/>
          <w:sz w:val="24"/>
          <w:szCs w:val="24"/>
        </w:rPr>
        <w:t>ых</w:t>
      </w:r>
      <w:r w:rsidR="0064233B" w:rsidRPr="00750866">
        <w:rPr>
          <w:rFonts w:ascii="Times New Roman" w:hAnsi="Times New Roman" w:cs="Times New Roman"/>
          <w:sz w:val="24"/>
          <w:szCs w:val="24"/>
        </w:rPr>
        <w:t xml:space="preserve"> указанным органам государственных учреждений;</w:t>
      </w:r>
    </w:p>
    <w:p w:rsidR="00D3075F" w:rsidRDefault="00952A38" w:rsidP="00CC29AF">
      <w:pPr>
        <w:pStyle w:val="Style7"/>
        <w:widowControl/>
        <w:tabs>
          <w:tab w:val="left" w:pos="1512"/>
        </w:tabs>
        <w:spacing w:line="240" w:lineRule="auto"/>
      </w:pPr>
      <w:r>
        <w:rPr>
          <w:rStyle w:val="FontStyle59"/>
          <w:sz w:val="24"/>
          <w:szCs w:val="24"/>
        </w:rPr>
        <w:t>5</w:t>
      </w:r>
      <w:r w:rsidR="000C092D">
        <w:rPr>
          <w:rStyle w:val="FontStyle59"/>
          <w:sz w:val="24"/>
          <w:szCs w:val="24"/>
        </w:rPr>
        <w:t>.3.4</w:t>
      </w:r>
      <w:r w:rsidR="0064233B" w:rsidRPr="00750866">
        <w:rPr>
          <w:rStyle w:val="FontStyle59"/>
          <w:sz w:val="24"/>
          <w:szCs w:val="24"/>
        </w:rPr>
        <w:t>. передать Заказчику результаты выполненных проектных работ, получивших согласование организаций, осуществляющих эксплуатацию объектов (сетей) инженерно-технического обеспечения, иных уполномоченных органов и организаций,</w:t>
      </w:r>
      <w:r w:rsidR="0064233B" w:rsidRPr="00750866">
        <w:t xml:space="preserve"> а также положительное заключение государственной экспертизы и положительное заключение проверки достоверности определения сметной стоимости органа исполнительной власти субъекта Российской Федерации, уполномоченн</w:t>
      </w:r>
      <w:r w:rsidR="001F7DDD">
        <w:t>ого</w:t>
      </w:r>
      <w:r w:rsidR="0064233B" w:rsidRPr="00750866">
        <w:t xml:space="preserve"> на проведение государственной экспертизы проектной документации или подведомственных указанн</w:t>
      </w:r>
      <w:r w:rsidR="001F7DDD">
        <w:t>ому</w:t>
      </w:r>
      <w:r w:rsidR="0064233B" w:rsidRPr="00750866">
        <w:t xml:space="preserve"> орган</w:t>
      </w:r>
      <w:r w:rsidR="001F7DDD">
        <w:t>у</w:t>
      </w:r>
      <w:r w:rsidR="0064233B" w:rsidRPr="00750866">
        <w:t xml:space="preserve"> государственных учреждений</w:t>
      </w:r>
      <w:r w:rsidR="00D3075F">
        <w:t>.</w:t>
      </w:r>
    </w:p>
    <w:p w:rsidR="0064233B" w:rsidRPr="00750866" w:rsidRDefault="00C27F28" w:rsidP="00C27F28">
      <w:pPr>
        <w:pStyle w:val="Style7"/>
        <w:tabs>
          <w:tab w:val="left" w:pos="1512"/>
        </w:tabs>
        <w:spacing w:line="240" w:lineRule="auto"/>
      </w:pPr>
      <w:r w:rsidRPr="00C27F28">
        <w:t xml:space="preserve">Если органы или организации, проводившие согласование или государственную </w:t>
      </w:r>
      <w:r>
        <w:t xml:space="preserve">экспертизу </w:t>
      </w:r>
      <w:r w:rsidRPr="00C27F28">
        <w:t xml:space="preserve">проектной документации и проверку достоверности определения сметной стоимости, представили свои замечания, либо отрицательное заключение, Подрядчик за свой счет (без увеличения цены </w:t>
      </w:r>
      <w:r>
        <w:t>Договора</w:t>
      </w:r>
      <w:r w:rsidRPr="00C27F28">
        <w:t>) осуществляет доработку документации в сроки, установленные органом или организацией, представившей замечани</w:t>
      </w:r>
      <w:r>
        <w:t>я или отрицательное заключение</w:t>
      </w:r>
      <w:r w:rsidR="0064233B" w:rsidRPr="00750866">
        <w:rPr>
          <w:rStyle w:val="FontStyle59"/>
          <w:sz w:val="24"/>
          <w:szCs w:val="24"/>
        </w:rPr>
        <w:t>;</w:t>
      </w:r>
    </w:p>
    <w:p w:rsidR="0070158C" w:rsidRPr="00253691" w:rsidRDefault="00CC29AF" w:rsidP="00CC29AF">
      <w:pPr>
        <w:pStyle w:val="ConsPlusNormal"/>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5.3.5</w:t>
      </w:r>
      <w:r w:rsidR="0070158C" w:rsidRPr="00253691">
        <w:rPr>
          <w:rFonts w:ascii="Times New Roman" w:hAnsi="Times New Roman" w:cs="Times New Roman"/>
          <w:sz w:val="24"/>
          <w:szCs w:val="24"/>
        </w:rPr>
        <w:t>. назначить ответственного(-ых) представителя(ей) для обеспечения взаимодействия с Заказчиком, оформить указанное назначение доверенностью и</w:t>
      </w:r>
      <w:r w:rsidR="0070158C">
        <w:rPr>
          <w:rFonts w:ascii="Times New Roman" w:hAnsi="Times New Roman" w:cs="Times New Roman"/>
          <w:sz w:val="24"/>
          <w:szCs w:val="24"/>
        </w:rPr>
        <w:t xml:space="preserve"> передать Заказчику в течение 3 (трех</w:t>
      </w:r>
      <w:r w:rsidR="0070158C" w:rsidRPr="00253691">
        <w:rPr>
          <w:rFonts w:ascii="Times New Roman" w:hAnsi="Times New Roman" w:cs="Times New Roman"/>
          <w:sz w:val="24"/>
          <w:szCs w:val="24"/>
        </w:rPr>
        <w:t xml:space="preserve">) рабочих дней с момента заключения Договора заверенные Подрядчиком копии указанных документов; </w:t>
      </w:r>
    </w:p>
    <w:p w:rsidR="0070158C" w:rsidRPr="00253691" w:rsidRDefault="00CC29AF" w:rsidP="0070158C">
      <w:pPr>
        <w:pStyle w:val="ConsPlusNormal"/>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5.3.6</w:t>
      </w:r>
      <w:r w:rsidR="0070158C" w:rsidRPr="00253691">
        <w:rPr>
          <w:rFonts w:ascii="Times New Roman" w:hAnsi="Times New Roman" w:cs="Times New Roman"/>
          <w:sz w:val="24"/>
          <w:szCs w:val="24"/>
        </w:rPr>
        <w:t>.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0158C" w:rsidRPr="00253691" w:rsidRDefault="00CC29AF" w:rsidP="0070158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5.3.7</w:t>
      </w:r>
      <w:r w:rsidR="0070158C" w:rsidRPr="00253691">
        <w:rPr>
          <w:rFonts w:ascii="Times New Roman" w:hAnsi="Times New Roman" w:cs="Times New Roman"/>
          <w:sz w:val="24"/>
          <w:szCs w:val="24"/>
        </w:rPr>
        <w:t>. принять от Заказчика Строительную площадку, содержать ее, а также прилегающую территорию, обеспечить ее охрану</w:t>
      </w:r>
      <w:r w:rsidR="0070158C" w:rsidRPr="00253691">
        <w:rPr>
          <w:sz w:val="24"/>
          <w:szCs w:val="24"/>
        </w:rPr>
        <w:t xml:space="preserve"> </w:t>
      </w:r>
      <w:r>
        <w:rPr>
          <w:rFonts w:ascii="Times New Roman" w:hAnsi="Times New Roman" w:cs="Times New Roman"/>
          <w:sz w:val="24"/>
          <w:szCs w:val="24"/>
        </w:rPr>
        <w:t>и сдать по окончании строительных р</w:t>
      </w:r>
      <w:r w:rsidR="0070158C" w:rsidRPr="00253691">
        <w:rPr>
          <w:rFonts w:ascii="Times New Roman" w:hAnsi="Times New Roman" w:cs="Times New Roman"/>
          <w:sz w:val="24"/>
          <w:szCs w:val="24"/>
        </w:rPr>
        <w:t>абот в порядке и на условиях, предусмотренных Договором;</w:t>
      </w:r>
    </w:p>
    <w:p w:rsidR="0070158C" w:rsidRPr="00253691" w:rsidRDefault="00CC29AF" w:rsidP="0070158C">
      <w:pPr>
        <w:pStyle w:val="a3"/>
        <w:ind w:firstLine="720"/>
        <w:jc w:val="both"/>
        <w:rPr>
          <w:szCs w:val="24"/>
        </w:rPr>
      </w:pPr>
      <w:r>
        <w:rPr>
          <w:szCs w:val="24"/>
        </w:rPr>
        <w:t>5.3.8</w:t>
      </w:r>
      <w:r w:rsidR="0070158C" w:rsidRPr="00253691">
        <w:rPr>
          <w:szCs w:val="24"/>
        </w:rPr>
        <w:t>. выполнить геодезическую разбивку осей Объект</w:t>
      </w:r>
      <w:r w:rsidR="0070158C">
        <w:rPr>
          <w:szCs w:val="24"/>
        </w:rPr>
        <w:t>ов</w:t>
      </w:r>
      <w:r w:rsidR="0070158C" w:rsidRPr="00253691">
        <w:rPr>
          <w:szCs w:val="24"/>
        </w:rPr>
        <w:t>, проводить геодезический контроль геометрических параметров возводимых конструкций Объект</w:t>
      </w:r>
      <w:r w:rsidR="0070158C">
        <w:rPr>
          <w:szCs w:val="24"/>
        </w:rPr>
        <w:t>ов</w:t>
      </w:r>
      <w:r w:rsidR="0070158C" w:rsidRPr="00253691">
        <w:rPr>
          <w:szCs w:val="24"/>
        </w:rPr>
        <w:t>, обеспечить сохранение геодезической сети разбивки;</w:t>
      </w:r>
      <w:r w:rsidR="0070158C">
        <w:rPr>
          <w:szCs w:val="24"/>
        </w:rPr>
        <w:t xml:space="preserve"> </w:t>
      </w:r>
    </w:p>
    <w:p w:rsidR="0070158C" w:rsidRPr="00253691" w:rsidRDefault="00CC29AF" w:rsidP="0070158C">
      <w:pPr>
        <w:numPr>
          <w:ilvl w:val="12"/>
          <w:numId w:val="0"/>
        </w:numPr>
        <w:ind w:firstLine="708"/>
        <w:jc w:val="both"/>
        <w:rPr>
          <w:sz w:val="24"/>
          <w:szCs w:val="24"/>
        </w:rPr>
      </w:pPr>
      <w:r>
        <w:rPr>
          <w:sz w:val="24"/>
          <w:szCs w:val="24"/>
        </w:rPr>
        <w:t>5.3.9</w:t>
      </w:r>
      <w:r w:rsidR="0070158C" w:rsidRPr="00253691">
        <w:rPr>
          <w:sz w:val="24"/>
          <w:szCs w:val="24"/>
        </w:rPr>
        <w:t>. согласовать в порядке и сроки, установленные органами государственного надзора, порядок ведения Работ и обеспечить его соблюдение;</w:t>
      </w:r>
    </w:p>
    <w:p w:rsidR="0070158C" w:rsidRPr="00253691" w:rsidRDefault="00CC29AF" w:rsidP="0070158C">
      <w:pPr>
        <w:pStyle w:val="a3"/>
        <w:ind w:firstLine="720"/>
        <w:jc w:val="both"/>
        <w:rPr>
          <w:szCs w:val="24"/>
        </w:rPr>
      </w:pPr>
      <w:r>
        <w:rPr>
          <w:szCs w:val="24"/>
        </w:rPr>
        <w:t>5.3.10</w:t>
      </w:r>
      <w:r w:rsidR="0070158C" w:rsidRPr="00253691">
        <w:rPr>
          <w:szCs w:val="24"/>
        </w:rPr>
        <w:t>. осуществлять поставку, приемку, разгрузку, складирование, хр</w:t>
      </w:r>
      <w:r>
        <w:rPr>
          <w:szCs w:val="24"/>
        </w:rPr>
        <w:t>анение и подачу в производство строительных р</w:t>
      </w:r>
      <w:r w:rsidR="0070158C" w:rsidRPr="00253691">
        <w:rPr>
          <w:szCs w:val="24"/>
        </w:rPr>
        <w:t xml:space="preserve">абот всех необходимых материалов и оборудования в соответствии с требованиями стандартов и условий для данных материалов и оборудования; </w:t>
      </w:r>
    </w:p>
    <w:p w:rsidR="0070158C" w:rsidRPr="00253691" w:rsidRDefault="00CC29AF" w:rsidP="0070158C">
      <w:pPr>
        <w:pStyle w:val="a3"/>
        <w:ind w:firstLine="720"/>
        <w:jc w:val="both"/>
        <w:rPr>
          <w:szCs w:val="24"/>
        </w:rPr>
      </w:pPr>
      <w:r>
        <w:rPr>
          <w:szCs w:val="24"/>
        </w:rPr>
        <w:t>5.3.11</w:t>
      </w:r>
      <w:r w:rsidR="0070158C" w:rsidRPr="00253691">
        <w:rPr>
          <w:szCs w:val="24"/>
        </w:rPr>
        <w:t>. осуществить временные подключения ком</w:t>
      </w:r>
      <w:r>
        <w:rPr>
          <w:szCs w:val="24"/>
        </w:rPr>
        <w:t>муникаций на период выполнения строительных р</w:t>
      </w:r>
      <w:r w:rsidR="0070158C" w:rsidRPr="00253691">
        <w:rPr>
          <w:szCs w:val="24"/>
        </w:rPr>
        <w:t>абот на Строительной площадке;</w:t>
      </w:r>
    </w:p>
    <w:p w:rsidR="0070158C" w:rsidRPr="00253691" w:rsidRDefault="00EE6FAA" w:rsidP="0070158C">
      <w:pPr>
        <w:pStyle w:val="a3"/>
        <w:ind w:firstLine="720"/>
        <w:jc w:val="both"/>
        <w:rPr>
          <w:szCs w:val="24"/>
        </w:rPr>
      </w:pPr>
      <w:r>
        <w:rPr>
          <w:szCs w:val="24"/>
        </w:rPr>
        <w:t>5.3.12</w:t>
      </w:r>
      <w:r w:rsidR="0070158C" w:rsidRPr="00253691">
        <w:rPr>
          <w:szCs w:val="24"/>
        </w:rPr>
        <w:t xml:space="preserve">. </w:t>
      </w:r>
      <w:r w:rsidR="0070158C">
        <w:rPr>
          <w:szCs w:val="24"/>
        </w:rPr>
        <w:t>оказывать Заказчику содействие при сдаче</w:t>
      </w:r>
      <w:r w:rsidR="0070158C" w:rsidRPr="00253691">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0158C" w:rsidRPr="00253691" w:rsidRDefault="00EE6FAA" w:rsidP="0070158C">
      <w:pPr>
        <w:pStyle w:val="a3"/>
        <w:ind w:firstLine="720"/>
        <w:jc w:val="both"/>
        <w:rPr>
          <w:szCs w:val="24"/>
        </w:rPr>
      </w:pPr>
      <w:r>
        <w:rPr>
          <w:szCs w:val="24"/>
        </w:rPr>
        <w:t>5.3.13</w:t>
      </w:r>
      <w:r w:rsidR="0070158C" w:rsidRPr="00253691">
        <w:rPr>
          <w:szCs w:val="24"/>
        </w:rPr>
        <w:t>.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0158C" w:rsidRPr="00253691" w:rsidRDefault="00EE6FAA" w:rsidP="0070158C">
      <w:pPr>
        <w:pStyle w:val="a3"/>
        <w:ind w:firstLine="720"/>
        <w:jc w:val="both"/>
        <w:rPr>
          <w:szCs w:val="24"/>
        </w:rPr>
      </w:pPr>
      <w:r>
        <w:rPr>
          <w:szCs w:val="24"/>
        </w:rPr>
        <w:t>5.3.14</w:t>
      </w:r>
      <w:r w:rsidR="0070158C" w:rsidRPr="00253691">
        <w:rPr>
          <w:szCs w:val="24"/>
        </w:rPr>
        <w:t>.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0158C" w:rsidRPr="00253691" w:rsidRDefault="00EE6FAA" w:rsidP="0070158C">
      <w:pPr>
        <w:pStyle w:val="a3"/>
        <w:ind w:firstLine="720"/>
        <w:jc w:val="both"/>
        <w:rPr>
          <w:szCs w:val="24"/>
        </w:rPr>
      </w:pPr>
      <w:r>
        <w:rPr>
          <w:szCs w:val="24"/>
        </w:rPr>
        <w:t>5.3.15</w:t>
      </w:r>
      <w:r w:rsidR="0070158C" w:rsidRPr="00253691">
        <w:rPr>
          <w:szCs w:val="24"/>
        </w:rPr>
        <w:t>. нести расходы по содержанию Объект</w:t>
      </w:r>
      <w:r w:rsidR="0070158C">
        <w:rPr>
          <w:szCs w:val="24"/>
        </w:rPr>
        <w:t>ов</w:t>
      </w:r>
      <w:r w:rsidR="0070158C" w:rsidRPr="00253691">
        <w:rPr>
          <w:szCs w:val="24"/>
        </w:rPr>
        <w:t xml:space="preserve"> до </w:t>
      </w:r>
      <w:r w:rsidR="0070158C">
        <w:rPr>
          <w:szCs w:val="24"/>
        </w:rPr>
        <w:t xml:space="preserve">даты подписания Сторонами </w:t>
      </w:r>
      <w:r w:rsidR="0070158C">
        <w:rPr>
          <w:rFonts w:eastAsiaTheme="minorHAnsi"/>
          <w:szCs w:val="24"/>
          <w:lang w:eastAsia="en-US"/>
        </w:rPr>
        <w:t>Актов</w:t>
      </w:r>
      <w:r w:rsidR="0070158C" w:rsidRPr="00F525FF">
        <w:rPr>
          <w:rFonts w:eastAsiaTheme="minorHAnsi"/>
          <w:szCs w:val="24"/>
          <w:lang w:eastAsia="en-US"/>
        </w:rPr>
        <w:t xml:space="preserve"> сдачи-приемки законченного строительством объекта производственного назначения</w:t>
      </w:r>
      <w:r w:rsidR="0070158C" w:rsidRPr="00253691">
        <w:rPr>
          <w:szCs w:val="24"/>
        </w:rPr>
        <w:t>;</w:t>
      </w:r>
    </w:p>
    <w:p w:rsidR="0070158C" w:rsidRPr="00253691" w:rsidRDefault="00EE6FAA" w:rsidP="0070158C">
      <w:pPr>
        <w:pStyle w:val="a3"/>
        <w:ind w:firstLine="720"/>
        <w:jc w:val="both"/>
        <w:rPr>
          <w:szCs w:val="24"/>
        </w:rPr>
      </w:pPr>
      <w:r>
        <w:rPr>
          <w:szCs w:val="24"/>
        </w:rPr>
        <w:t>5.3.16</w:t>
      </w:r>
      <w:r w:rsidR="0070158C" w:rsidRPr="00253691">
        <w:rPr>
          <w:szCs w:val="24"/>
        </w:rPr>
        <w:t>.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0158C" w:rsidRPr="00253691" w:rsidRDefault="00EE6FAA" w:rsidP="0070158C">
      <w:pPr>
        <w:pStyle w:val="a3"/>
        <w:ind w:firstLine="720"/>
        <w:jc w:val="both"/>
        <w:rPr>
          <w:b/>
          <w:szCs w:val="24"/>
        </w:rPr>
      </w:pPr>
      <w:r>
        <w:rPr>
          <w:szCs w:val="24"/>
        </w:rPr>
        <w:t>5.3.17</w:t>
      </w:r>
      <w:r w:rsidR="0070158C" w:rsidRPr="00253691">
        <w:rPr>
          <w:szCs w:val="24"/>
        </w:rPr>
        <w:t xml:space="preserve">. с начала </w:t>
      </w:r>
      <w:r>
        <w:rPr>
          <w:szCs w:val="24"/>
        </w:rPr>
        <w:t>строительных р</w:t>
      </w:r>
      <w:r w:rsidR="0070158C" w:rsidRPr="00253691">
        <w:rPr>
          <w:szCs w:val="24"/>
        </w:rPr>
        <w:t>абот и до их завершения вести общий журнал работ по форме КС-6 (в соответствии с требованиями СНиП 12-01-20</w:t>
      </w:r>
      <w:r>
        <w:rPr>
          <w:szCs w:val="24"/>
        </w:rPr>
        <w:t>04) и журнал учета выполненных р</w:t>
      </w:r>
      <w:r w:rsidR="0070158C" w:rsidRPr="00253691">
        <w:rPr>
          <w:szCs w:val="24"/>
        </w:rPr>
        <w:t>абот по форме КС-6А с указанием о</w:t>
      </w:r>
      <w:r>
        <w:rPr>
          <w:szCs w:val="24"/>
        </w:rPr>
        <w:t>бъемов и стоимости выполненных строительных р</w:t>
      </w:r>
      <w:r w:rsidR="0070158C" w:rsidRPr="00253691">
        <w:rPr>
          <w:szCs w:val="24"/>
        </w:rPr>
        <w:t>абот по каждому объекту строительства отдельно, Исполнительную документацию, передать Заказчику ее полный комплект;</w:t>
      </w:r>
      <w:r w:rsidR="0070158C" w:rsidRPr="00253691">
        <w:rPr>
          <w:b/>
          <w:szCs w:val="24"/>
        </w:rPr>
        <w:t xml:space="preserve"> </w:t>
      </w:r>
    </w:p>
    <w:p w:rsidR="0070158C" w:rsidRPr="00253691" w:rsidRDefault="00EE6FAA" w:rsidP="0070158C">
      <w:pPr>
        <w:pStyle w:val="a3"/>
        <w:ind w:firstLine="720"/>
        <w:jc w:val="both"/>
        <w:rPr>
          <w:szCs w:val="24"/>
        </w:rPr>
      </w:pPr>
      <w:r>
        <w:rPr>
          <w:szCs w:val="24"/>
        </w:rPr>
        <w:t>5.3.18</w:t>
      </w:r>
      <w:r w:rsidR="0070158C" w:rsidRPr="00253691">
        <w:rPr>
          <w:szCs w:val="24"/>
        </w:rPr>
        <w:t>. своевременно устранить все дефекты в Работах, выявленные в процессе выполнения Работ и их приемки, а также обнаруженные в гарантийный период;</w:t>
      </w:r>
    </w:p>
    <w:p w:rsidR="0070158C" w:rsidRPr="00253691" w:rsidRDefault="00EE6FAA" w:rsidP="0070158C">
      <w:pPr>
        <w:pStyle w:val="a3"/>
        <w:ind w:firstLine="720"/>
        <w:jc w:val="both"/>
        <w:rPr>
          <w:szCs w:val="24"/>
        </w:rPr>
      </w:pPr>
      <w:r>
        <w:rPr>
          <w:szCs w:val="24"/>
        </w:rPr>
        <w:t>5.3.19</w:t>
      </w:r>
      <w:r w:rsidR="0070158C" w:rsidRPr="00253691">
        <w:rPr>
          <w:szCs w:val="24"/>
        </w:rPr>
        <w:t>. проводить мероприятия по защите существующих коммуникаций и сооружений на Строительной площадке;</w:t>
      </w:r>
    </w:p>
    <w:p w:rsidR="0070158C" w:rsidRPr="00253691" w:rsidRDefault="00EE6FAA" w:rsidP="0070158C">
      <w:pPr>
        <w:pStyle w:val="a3"/>
        <w:ind w:firstLine="720"/>
        <w:jc w:val="both"/>
        <w:rPr>
          <w:szCs w:val="24"/>
        </w:rPr>
      </w:pPr>
      <w:r>
        <w:rPr>
          <w:szCs w:val="24"/>
        </w:rPr>
        <w:t>5.3.20</w:t>
      </w:r>
      <w:r w:rsidR="0070158C" w:rsidRPr="00253691">
        <w:rPr>
          <w:szCs w:val="24"/>
        </w:rPr>
        <w:t>.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0158C" w:rsidRPr="00253691" w:rsidRDefault="00EE6FAA" w:rsidP="0070158C">
      <w:pPr>
        <w:pStyle w:val="a3"/>
        <w:ind w:firstLine="720"/>
        <w:jc w:val="both"/>
        <w:rPr>
          <w:color w:val="FF0000"/>
          <w:szCs w:val="24"/>
        </w:rPr>
      </w:pPr>
      <w:r>
        <w:rPr>
          <w:szCs w:val="24"/>
        </w:rPr>
        <w:t>5.3.21</w:t>
      </w:r>
      <w:r w:rsidR="0070158C" w:rsidRPr="00253691">
        <w:rPr>
          <w:szCs w:val="24"/>
        </w:rPr>
        <w:t xml:space="preserve">. осуществлять охранные мероприятия;  </w:t>
      </w:r>
    </w:p>
    <w:p w:rsidR="0070158C" w:rsidRPr="00253691" w:rsidRDefault="00EE6FAA" w:rsidP="0070158C">
      <w:pPr>
        <w:pStyle w:val="a3"/>
        <w:ind w:firstLine="720"/>
        <w:jc w:val="both"/>
        <w:rPr>
          <w:szCs w:val="24"/>
        </w:rPr>
      </w:pPr>
      <w:r>
        <w:rPr>
          <w:szCs w:val="24"/>
        </w:rPr>
        <w:t>5.3.22</w:t>
      </w:r>
      <w:r w:rsidR="0070158C" w:rsidRPr="00253691">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0158C" w:rsidRPr="00253691" w:rsidRDefault="00EE6FAA" w:rsidP="0070158C">
      <w:pPr>
        <w:ind w:firstLine="708"/>
        <w:jc w:val="both"/>
        <w:rPr>
          <w:sz w:val="24"/>
          <w:szCs w:val="24"/>
        </w:rPr>
      </w:pPr>
      <w:r>
        <w:rPr>
          <w:sz w:val="24"/>
          <w:szCs w:val="24"/>
        </w:rPr>
        <w:t>5.3.23</w:t>
      </w:r>
      <w:r w:rsidR="0070158C" w:rsidRPr="00253691">
        <w:rPr>
          <w:sz w:val="24"/>
          <w:szCs w:val="24"/>
        </w:rPr>
        <w:t>. нести расходы за пользование энергоресурсами, водой, канализацией, коммунальными услугами и услугам</w:t>
      </w:r>
      <w:r>
        <w:rPr>
          <w:sz w:val="24"/>
          <w:szCs w:val="24"/>
        </w:rPr>
        <w:t>и связи на период производства строительных р</w:t>
      </w:r>
      <w:r w:rsidR="0070158C" w:rsidRPr="00253691">
        <w:rPr>
          <w:sz w:val="24"/>
          <w:szCs w:val="24"/>
        </w:rPr>
        <w:t xml:space="preserve">абот </w:t>
      </w:r>
      <w:r w:rsidR="0070158C" w:rsidRPr="00D11406">
        <w:rPr>
          <w:sz w:val="24"/>
          <w:szCs w:val="24"/>
        </w:rPr>
        <w:t xml:space="preserve">до даты подписания Сторонами </w:t>
      </w:r>
      <w:r w:rsidR="0070158C">
        <w:rPr>
          <w:rFonts w:eastAsiaTheme="minorHAnsi"/>
          <w:sz w:val="24"/>
          <w:szCs w:val="24"/>
          <w:lang w:eastAsia="en-US"/>
        </w:rPr>
        <w:t>Актов</w:t>
      </w:r>
      <w:r w:rsidR="0070158C"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0070158C" w:rsidRPr="00253691">
        <w:rPr>
          <w:sz w:val="24"/>
          <w:szCs w:val="24"/>
        </w:rPr>
        <w:t>;</w:t>
      </w:r>
      <w:r w:rsidR="0070158C">
        <w:rPr>
          <w:sz w:val="24"/>
          <w:szCs w:val="24"/>
        </w:rPr>
        <w:t xml:space="preserve"> </w:t>
      </w:r>
    </w:p>
    <w:p w:rsidR="0070158C" w:rsidRPr="00253691" w:rsidRDefault="00EE6FAA" w:rsidP="0070158C">
      <w:pPr>
        <w:ind w:firstLine="708"/>
        <w:jc w:val="both"/>
        <w:rPr>
          <w:sz w:val="24"/>
          <w:szCs w:val="24"/>
        </w:rPr>
      </w:pPr>
      <w:r>
        <w:rPr>
          <w:sz w:val="24"/>
          <w:szCs w:val="24"/>
        </w:rPr>
        <w:lastRenderedPageBreak/>
        <w:t>5.3.24</w:t>
      </w:r>
      <w:r w:rsidR="0070158C" w:rsidRPr="00253691">
        <w:rPr>
          <w:sz w:val="24"/>
          <w:szCs w:val="24"/>
        </w:rPr>
        <w:t>. исполнять указания Заказчика по выполнению условий Договора, в том числе по приостановке Работ;</w:t>
      </w:r>
    </w:p>
    <w:p w:rsidR="0070158C" w:rsidRPr="00253691" w:rsidRDefault="00EE6FAA" w:rsidP="0070158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5.3.25</w:t>
      </w:r>
      <w:r w:rsidR="0070158C" w:rsidRPr="00253691">
        <w:rPr>
          <w:sz w:val="24"/>
          <w:szCs w:val="24"/>
        </w:rPr>
        <w:t>.</w:t>
      </w:r>
      <w:r w:rsidR="0070158C" w:rsidRPr="00253691">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0158C" w:rsidRPr="003916D9" w:rsidRDefault="00EE6FAA" w:rsidP="0070158C">
      <w:pPr>
        <w:pStyle w:val="a3"/>
        <w:ind w:firstLine="720"/>
        <w:jc w:val="both"/>
        <w:rPr>
          <w:szCs w:val="24"/>
        </w:rPr>
      </w:pPr>
      <w:r>
        <w:rPr>
          <w:szCs w:val="24"/>
        </w:rPr>
        <w:t>5.3.26</w:t>
      </w:r>
      <w:r w:rsidR="0070158C" w:rsidRPr="003916D9">
        <w:rPr>
          <w:szCs w:val="24"/>
        </w:rPr>
        <w:t>. предоставить Заказчику обеспечение исполнения обязательств по Договору в соответствии со ст. 9 Договора;</w:t>
      </w:r>
    </w:p>
    <w:p w:rsidR="0070158C" w:rsidRPr="00253691" w:rsidRDefault="00EE6FAA" w:rsidP="0070158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5.3.27</w:t>
      </w:r>
      <w:r w:rsidR="0070158C" w:rsidRPr="00253691">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rsidR="0070158C" w:rsidRPr="00253691" w:rsidRDefault="007F474E" w:rsidP="0070158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5.3.28</w:t>
      </w:r>
      <w:r w:rsidR="0070158C" w:rsidRPr="00253691">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0158C" w:rsidRPr="00253691" w:rsidRDefault="007F474E" w:rsidP="0070158C">
      <w:pPr>
        <w:ind w:firstLine="708"/>
        <w:jc w:val="both"/>
        <w:rPr>
          <w:sz w:val="24"/>
          <w:szCs w:val="24"/>
        </w:rPr>
      </w:pPr>
      <w:r>
        <w:rPr>
          <w:sz w:val="24"/>
          <w:szCs w:val="24"/>
        </w:rPr>
        <w:t>5.3.29</w:t>
      </w:r>
      <w:r w:rsidR="0070158C" w:rsidRPr="00253691">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0158C" w:rsidRPr="00253691" w:rsidRDefault="007F474E" w:rsidP="0070158C">
      <w:pPr>
        <w:ind w:firstLine="708"/>
        <w:jc w:val="both"/>
        <w:rPr>
          <w:color w:val="00B050"/>
          <w:sz w:val="24"/>
          <w:szCs w:val="24"/>
          <w:shd w:val="clear" w:color="auto" w:fill="FFFFFF"/>
        </w:rPr>
      </w:pPr>
      <w:r>
        <w:rPr>
          <w:sz w:val="24"/>
          <w:szCs w:val="24"/>
        </w:rPr>
        <w:t>5.3.30</w:t>
      </w:r>
      <w:r w:rsidR="0070158C" w:rsidRPr="00253691">
        <w:rPr>
          <w:sz w:val="24"/>
          <w:szCs w:val="24"/>
        </w:rPr>
        <w:t xml:space="preserve">. </w:t>
      </w:r>
      <w:r w:rsidR="0070158C" w:rsidRPr="00253691">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r w:rsidR="0070158C" w:rsidRPr="00253691">
        <w:rPr>
          <w:color w:val="00B050"/>
          <w:sz w:val="24"/>
          <w:szCs w:val="24"/>
          <w:shd w:val="clear" w:color="auto" w:fill="FFFFFF"/>
        </w:rPr>
        <w:t>;</w:t>
      </w:r>
    </w:p>
    <w:p w:rsidR="0070158C" w:rsidRPr="00253691" w:rsidRDefault="007F474E" w:rsidP="0070158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5.3.31</w:t>
      </w:r>
      <w:r w:rsidR="0070158C" w:rsidRPr="00253691">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rsidR="0070158C" w:rsidRPr="00253691" w:rsidRDefault="007F474E" w:rsidP="0070158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5.3.32</w:t>
      </w:r>
      <w:r w:rsidR="0070158C" w:rsidRPr="00253691">
        <w:rPr>
          <w:rFonts w:ascii="Times New Roman" w:hAnsi="Times New Roman" w:cs="Times New Roman"/>
          <w:sz w:val="24"/>
          <w:szCs w:val="24"/>
        </w:rPr>
        <w:t xml:space="preserve">. осуществить </w:t>
      </w:r>
      <w:r w:rsidR="0070158C" w:rsidRPr="00253691">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0158C" w:rsidRPr="00253691" w:rsidRDefault="007F474E" w:rsidP="0070158C">
      <w:pPr>
        <w:pStyle w:val="a3"/>
        <w:ind w:firstLine="720"/>
        <w:jc w:val="both"/>
        <w:rPr>
          <w:snapToGrid w:val="0"/>
          <w:szCs w:val="24"/>
        </w:rPr>
      </w:pPr>
      <w:r>
        <w:rPr>
          <w:szCs w:val="24"/>
        </w:rPr>
        <w:t>5.3.33</w:t>
      </w:r>
      <w:r w:rsidR="0070158C" w:rsidRPr="00253691">
        <w:rPr>
          <w:szCs w:val="24"/>
        </w:rPr>
        <w:t>. принимать участие в работе</w:t>
      </w:r>
      <w:r w:rsidR="0070158C" w:rsidRPr="00253691">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0158C" w:rsidRPr="00253691" w:rsidRDefault="007F474E" w:rsidP="0070158C">
      <w:pPr>
        <w:pStyle w:val="a3"/>
        <w:shd w:val="clear" w:color="auto" w:fill="FFFFFF"/>
        <w:ind w:firstLine="720"/>
        <w:jc w:val="both"/>
        <w:rPr>
          <w:snapToGrid w:val="0"/>
          <w:szCs w:val="24"/>
        </w:rPr>
      </w:pPr>
      <w:r>
        <w:rPr>
          <w:snapToGrid w:val="0"/>
          <w:szCs w:val="24"/>
        </w:rPr>
        <w:t>5.3.34</w:t>
      </w:r>
      <w:r w:rsidR="0070158C">
        <w:rPr>
          <w:snapToGrid w:val="0"/>
          <w:szCs w:val="24"/>
        </w:rPr>
        <w:t>.</w:t>
      </w:r>
      <w:r w:rsidR="0070158C" w:rsidRPr="00253691">
        <w:rPr>
          <w:snapToGrid w:val="0"/>
          <w:szCs w:val="24"/>
        </w:rPr>
        <w:t xml:space="preserve"> вести контроль качества примен</w:t>
      </w:r>
      <w:r>
        <w:rPr>
          <w:snapToGrid w:val="0"/>
          <w:szCs w:val="24"/>
        </w:rPr>
        <w:t>яемых материалов и выполняемых строительных р</w:t>
      </w:r>
      <w:r w:rsidR="0070158C" w:rsidRPr="00253691">
        <w:rPr>
          <w:snapToGrid w:val="0"/>
          <w:szCs w:val="24"/>
        </w:rPr>
        <w:t>абот собственной или привлеченной аккредитованной   в установленном порядке лабораторией;</w:t>
      </w:r>
    </w:p>
    <w:p w:rsidR="0070158C" w:rsidRPr="00253691" w:rsidRDefault="0070158C" w:rsidP="0070158C">
      <w:pPr>
        <w:shd w:val="clear" w:color="auto" w:fill="FFFFFF"/>
        <w:ind w:right="-54" w:firstLine="720"/>
        <w:jc w:val="both"/>
        <w:rPr>
          <w:sz w:val="24"/>
          <w:szCs w:val="24"/>
        </w:rPr>
      </w:pPr>
      <w:r w:rsidRPr="00253691">
        <w:rPr>
          <w:sz w:val="24"/>
          <w:szCs w:val="24"/>
        </w:rPr>
        <w:t>5.3.</w:t>
      </w:r>
      <w:r w:rsidR="007F474E">
        <w:rPr>
          <w:sz w:val="24"/>
          <w:szCs w:val="24"/>
        </w:rPr>
        <w:t>35</w:t>
      </w:r>
      <w:r>
        <w:rPr>
          <w:sz w:val="24"/>
          <w:szCs w:val="24"/>
        </w:rPr>
        <w:t xml:space="preserve">. </w:t>
      </w:r>
      <w:r w:rsidR="007F474E">
        <w:rPr>
          <w:sz w:val="24"/>
          <w:szCs w:val="24"/>
        </w:rPr>
        <w:t>до начала строительных работ н</w:t>
      </w:r>
      <w:r w:rsidRPr="00253691">
        <w:rPr>
          <w:sz w:val="24"/>
          <w:szCs w:val="24"/>
        </w:rPr>
        <w:t>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0158C" w:rsidRPr="00253691" w:rsidRDefault="0070158C" w:rsidP="0070158C">
      <w:pPr>
        <w:shd w:val="clear" w:color="auto" w:fill="FFFFFF"/>
        <w:ind w:right="-54" w:firstLine="720"/>
        <w:jc w:val="both"/>
        <w:rPr>
          <w:sz w:val="24"/>
          <w:szCs w:val="24"/>
        </w:rPr>
      </w:pPr>
      <w:r w:rsidRPr="00253691">
        <w:rPr>
          <w:sz w:val="24"/>
          <w:szCs w:val="24"/>
        </w:rPr>
        <w:t xml:space="preserve">а) пообъектный график производства </w:t>
      </w:r>
      <w:r w:rsidR="002362E9">
        <w:rPr>
          <w:sz w:val="24"/>
          <w:szCs w:val="24"/>
        </w:rPr>
        <w:t xml:space="preserve">строительных </w:t>
      </w:r>
      <w:r w:rsidRPr="00253691">
        <w:rPr>
          <w:sz w:val="24"/>
          <w:szCs w:val="24"/>
        </w:rPr>
        <w:t xml:space="preserve">работ; </w:t>
      </w:r>
    </w:p>
    <w:p w:rsidR="0070158C" w:rsidRPr="00253691" w:rsidRDefault="0070158C" w:rsidP="0070158C">
      <w:pPr>
        <w:shd w:val="clear" w:color="auto" w:fill="FFFFFF"/>
        <w:ind w:right="-54" w:firstLine="720"/>
        <w:jc w:val="both"/>
        <w:rPr>
          <w:sz w:val="24"/>
          <w:szCs w:val="24"/>
        </w:rPr>
      </w:pPr>
      <w:r w:rsidRPr="00253691">
        <w:rPr>
          <w:sz w:val="24"/>
          <w:szCs w:val="24"/>
        </w:rPr>
        <w:t xml:space="preserve">б) график мобилизации техники и людских ресурсов; </w:t>
      </w:r>
    </w:p>
    <w:p w:rsidR="0070158C" w:rsidRPr="00253691" w:rsidRDefault="0070158C" w:rsidP="0070158C">
      <w:pPr>
        <w:shd w:val="clear" w:color="auto" w:fill="FFFFFF"/>
        <w:ind w:right="-54" w:firstLine="720"/>
        <w:jc w:val="both"/>
        <w:rPr>
          <w:sz w:val="24"/>
          <w:szCs w:val="24"/>
        </w:rPr>
      </w:pPr>
      <w:r w:rsidRPr="00253691">
        <w:rPr>
          <w:sz w:val="24"/>
          <w:szCs w:val="24"/>
        </w:rPr>
        <w:t>в) график поставки оборудования.</w:t>
      </w:r>
    </w:p>
    <w:p w:rsidR="0070158C" w:rsidRPr="00253691" w:rsidRDefault="0070158C" w:rsidP="0070158C">
      <w:pPr>
        <w:shd w:val="clear" w:color="auto" w:fill="FFFFFF"/>
        <w:ind w:right="-54" w:firstLine="720"/>
        <w:jc w:val="both"/>
        <w:rPr>
          <w:sz w:val="24"/>
          <w:szCs w:val="24"/>
        </w:rPr>
      </w:pPr>
      <w:r w:rsidRPr="00253691">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0158C" w:rsidRPr="00253691" w:rsidRDefault="0070158C" w:rsidP="0070158C">
      <w:pPr>
        <w:pStyle w:val="ConsPlusNormal"/>
        <w:widowControl/>
        <w:shd w:val="clear" w:color="auto" w:fill="FFFFFF"/>
        <w:tabs>
          <w:tab w:val="left" w:pos="709"/>
        </w:tabs>
        <w:ind w:firstLine="0"/>
        <w:jc w:val="both"/>
        <w:rPr>
          <w:rFonts w:ascii="Times New Roman" w:hAnsi="Times New Roman" w:cs="Times New Roman"/>
          <w:sz w:val="24"/>
          <w:szCs w:val="24"/>
        </w:rPr>
      </w:pPr>
      <w:r w:rsidRPr="00253691">
        <w:rPr>
          <w:rFonts w:ascii="Times New Roman" w:hAnsi="Times New Roman" w:cs="Times New Roman"/>
          <w:sz w:val="24"/>
          <w:szCs w:val="24"/>
        </w:rPr>
        <w:tab/>
      </w:r>
      <w:r w:rsidRPr="00253691">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0158C" w:rsidRPr="00253691" w:rsidRDefault="00131FF3" w:rsidP="0070158C">
      <w:pPr>
        <w:pStyle w:val="afc"/>
        <w:shd w:val="clear" w:color="auto" w:fill="FFFFFF"/>
        <w:ind w:left="0" w:firstLine="708"/>
        <w:jc w:val="both"/>
        <w:rPr>
          <w:sz w:val="24"/>
          <w:szCs w:val="24"/>
        </w:rPr>
      </w:pPr>
      <w:r>
        <w:rPr>
          <w:sz w:val="24"/>
          <w:szCs w:val="24"/>
        </w:rPr>
        <w:t>5.3.36</w:t>
      </w:r>
      <w:r w:rsidR="0070158C" w:rsidRPr="00253691">
        <w:rPr>
          <w:sz w:val="24"/>
          <w:szCs w:val="24"/>
        </w:rPr>
        <w:t>. выполнять Работы силами квалифицированных специалистов, имеющих необходимые удостоверения и сертификаты;</w:t>
      </w:r>
    </w:p>
    <w:p w:rsidR="0070158C" w:rsidRDefault="00131FF3" w:rsidP="0070158C">
      <w:pPr>
        <w:pStyle w:val="afc"/>
        <w:shd w:val="clear" w:color="auto" w:fill="FFFFFF"/>
        <w:ind w:left="0" w:firstLine="708"/>
        <w:jc w:val="both"/>
        <w:rPr>
          <w:sz w:val="24"/>
          <w:szCs w:val="24"/>
        </w:rPr>
      </w:pPr>
      <w:r>
        <w:rPr>
          <w:sz w:val="24"/>
          <w:szCs w:val="24"/>
        </w:rPr>
        <w:t>5.3.37</w:t>
      </w:r>
      <w:r w:rsidR="0070158C" w:rsidRPr="00EE2880">
        <w:rPr>
          <w:sz w:val="24"/>
          <w:szCs w:val="24"/>
        </w:rPr>
        <w:t>. согласовать с Заказчиком страховую компанию, с которой будет заключен договор страховани</w:t>
      </w:r>
      <w:r w:rsidR="0070158C">
        <w:rPr>
          <w:sz w:val="24"/>
          <w:szCs w:val="24"/>
        </w:rPr>
        <w:t>я Объектов</w:t>
      </w:r>
      <w:r w:rsidR="0070158C" w:rsidRPr="00EE2880">
        <w:rPr>
          <w:sz w:val="24"/>
          <w:szCs w:val="24"/>
        </w:rPr>
        <w:t xml:space="preserve">, </w:t>
      </w:r>
      <w:r w:rsidR="007B5FDF">
        <w:rPr>
          <w:sz w:val="24"/>
          <w:szCs w:val="24"/>
        </w:rPr>
        <w:t>предусмотренный ст. 11 Договора;</w:t>
      </w:r>
    </w:p>
    <w:p w:rsidR="007B5FDF" w:rsidRPr="003916D9" w:rsidRDefault="007B5FDF" w:rsidP="0070158C">
      <w:pPr>
        <w:pStyle w:val="afc"/>
        <w:shd w:val="clear" w:color="auto" w:fill="FFFFFF"/>
        <w:ind w:left="0" w:firstLine="708"/>
        <w:jc w:val="both"/>
        <w:rPr>
          <w:sz w:val="24"/>
          <w:szCs w:val="24"/>
        </w:rPr>
      </w:pPr>
      <w:r>
        <w:rPr>
          <w:sz w:val="24"/>
          <w:szCs w:val="24"/>
        </w:rPr>
        <w:t xml:space="preserve">5.3.38. </w:t>
      </w:r>
      <w:r w:rsidR="00956DCD">
        <w:rPr>
          <w:sz w:val="24"/>
          <w:szCs w:val="24"/>
        </w:rPr>
        <w:t>с</w:t>
      </w:r>
      <w:r w:rsidR="00744E8C">
        <w:rPr>
          <w:sz w:val="24"/>
          <w:szCs w:val="24"/>
        </w:rPr>
        <w:t>трого соблюдать сроки выполнения Работ, установленные</w:t>
      </w:r>
      <w:r>
        <w:rPr>
          <w:sz w:val="24"/>
          <w:szCs w:val="24"/>
        </w:rPr>
        <w:t xml:space="preserve"> Графиком выполнения работ.</w:t>
      </w:r>
    </w:p>
    <w:p w:rsidR="00791E93" w:rsidRPr="00750866" w:rsidRDefault="00420786" w:rsidP="006D175A">
      <w:pPr>
        <w:pStyle w:val="afc"/>
        <w:shd w:val="clear" w:color="auto" w:fill="FFFFFF"/>
        <w:ind w:left="0" w:firstLine="708"/>
        <w:contextualSpacing w:val="0"/>
        <w:jc w:val="both"/>
        <w:rPr>
          <w:sz w:val="24"/>
          <w:szCs w:val="24"/>
        </w:rPr>
      </w:pPr>
      <w:r>
        <w:rPr>
          <w:sz w:val="24"/>
          <w:szCs w:val="24"/>
          <w:u w:val="single"/>
        </w:rPr>
        <w:t>5</w:t>
      </w:r>
      <w:r w:rsidR="00791E93" w:rsidRPr="00750866">
        <w:rPr>
          <w:sz w:val="24"/>
          <w:szCs w:val="24"/>
          <w:u w:val="single"/>
        </w:rPr>
        <w:t>.4. Подрядчик имеет право:</w:t>
      </w:r>
    </w:p>
    <w:p w:rsidR="00791E93" w:rsidRPr="00750866" w:rsidRDefault="00420786" w:rsidP="00A542F3">
      <w:pPr>
        <w:ind w:firstLine="708"/>
        <w:jc w:val="both"/>
        <w:rPr>
          <w:sz w:val="24"/>
          <w:szCs w:val="24"/>
        </w:rPr>
      </w:pPr>
      <w:r>
        <w:rPr>
          <w:sz w:val="24"/>
          <w:szCs w:val="24"/>
        </w:rPr>
        <w:t>5</w:t>
      </w:r>
      <w:r w:rsidR="00791E93" w:rsidRPr="00750866">
        <w:rPr>
          <w:sz w:val="24"/>
          <w:szCs w:val="24"/>
        </w:rPr>
        <w:t xml:space="preserve">.4.1. </w:t>
      </w:r>
      <w:r w:rsidR="00A542F3" w:rsidRPr="00253691">
        <w:rPr>
          <w:sz w:val="24"/>
          <w:szCs w:val="24"/>
        </w:rPr>
        <w:t>предлагать Заказчику вносить изменения в Проектную докуме</w:t>
      </w:r>
      <w:r w:rsidR="00A542F3">
        <w:rPr>
          <w:sz w:val="24"/>
          <w:szCs w:val="24"/>
        </w:rPr>
        <w:t>нтацию, График выполнения работ</w:t>
      </w:r>
      <w:r w:rsidR="00791E93" w:rsidRPr="00750866">
        <w:rPr>
          <w:sz w:val="24"/>
          <w:szCs w:val="24"/>
        </w:rPr>
        <w:t>;</w:t>
      </w:r>
    </w:p>
    <w:p w:rsidR="00791E93" w:rsidRPr="00750866" w:rsidRDefault="00420786" w:rsidP="006D175A">
      <w:pPr>
        <w:pStyle w:val="a3"/>
        <w:ind w:firstLine="720"/>
        <w:jc w:val="both"/>
        <w:rPr>
          <w:szCs w:val="24"/>
        </w:rPr>
      </w:pPr>
      <w:r>
        <w:rPr>
          <w:szCs w:val="24"/>
        </w:rPr>
        <w:t>5</w:t>
      </w:r>
      <w:r w:rsidR="00791E93" w:rsidRPr="00750866">
        <w:rPr>
          <w:szCs w:val="24"/>
        </w:rPr>
        <w:t>.4.2. запрашивать у Заказчика информацию и документацию, необходимую для осу</w:t>
      </w:r>
      <w:r w:rsidR="003175E4" w:rsidRPr="00750866">
        <w:rPr>
          <w:szCs w:val="24"/>
        </w:rPr>
        <w:t>ществления Работ по Договору</w:t>
      </w:r>
      <w:r w:rsidR="00791E93" w:rsidRPr="00750866">
        <w:rPr>
          <w:szCs w:val="24"/>
        </w:rPr>
        <w:t>;</w:t>
      </w:r>
    </w:p>
    <w:p w:rsidR="00791E93" w:rsidRPr="00750866" w:rsidRDefault="00420786" w:rsidP="006D175A">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00791E93" w:rsidRPr="00750866">
        <w:rPr>
          <w:rFonts w:ascii="Times New Roman" w:hAnsi="Times New Roman" w:cs="Times New Roman"/>
          <w:sz w:val="24"/>
          <w:szCs w:val="24"/>
        </w:rPr>
        <w:t>.4.3. требовать исполнения Заказчиком принятых на себя обязательств по Договору.</w:t>
      </w:r>
    </w:p>
    <w:p w:rsidR="00791E93" w:rsidRPr="006D175A" w:rsidRDefault="00791E93" w:rsidP="006D175A">
      <w:pPr>
        <w:pStyle w:val="ConsPlusNormal"/>
        <w:widowControl/>
        <w:jc w:val="both"/>
        <w:rPr>
          <w:rFonts w:ascii="Times New Roman" w:hAnsi="Times New Roman" w:cs="Times New Roman"/>
          <w:sz w:val="24"/>
          <w:szCs w:val="24"/>
        </w:rPr>
      </w:pPr>
    </w:p>
    <w:p w:rsidR="00791E93" w:rsidRPr="006D175A" w:rsidRDefault="00776FF4" w:rsidP="006D175A">
      <w:pPr>
        <w:pStyle w:val="a3"/>
        <w:jc w:val="center"/>
        <w:rPr>
          <w:szCs w:val="24"/>
        </w:rPr>
      </w:pPr>
      <w:r w:rsidRPr="0073162F">
        <w:rPr>
          <w:szCs w:val="24"/>
        </w:rPr>
        <w:t>СТАТЬЯ</w:t>
      </w:r>
      <w:r w:rsidRPr="000A35D6">
        <w:rPr>
          <w:szCs w:val="24"/>
        </w:rPr>
        <w:t xml:space="preserve"> </w:t>
      </w:r>
      <w:r w:rsidR="00DC6055" w:rsidRPr="000A35D6">
        <w:rPr>
          <w:szCs w:val="24"/>
        </w:rPr>
        <w:t>6</w:t>
      </w:r>
      <w:r w:rsidR="00791E93" w:rsidRPr="000A35D6">
        <w:rPr>
          <w:szCs w:val="24"/>
        </w:rPr>
        <w:t>. ПОРЯДОК И УСЛОВИЯ ПЛАТЕЖЕЙ</w:t>
      </w:r>
      <w:r w:rsidR="00791E93" w:rsidRPr="006D175A">
        <w:rPr>
          <w:szCs w:val="24"/>
        </w:rPr>
        <w:t xml:space="preserve"> </w:t>
      </w:r>
    </w:p>
    <w:p w:rsidR="00791E93" w:rsidRPr="006D175A" w:rsidRDefault="00DC6055" w:rsidP="006D175A">
      <w:pPr>
        <w:pStyle w:val="a3"/>
        <w:ind w:firstLine="720"/>
        <w:jc w:val="both"/>
        <w:rPr>
          <w:strike/>
          <w:szCs w:val="24"/>
        </w:rPr>
      </w:pPr>
      <w:r>
        <w:rPr>
          <w:szCs w:val="24"/>
        </w:rPr>
        <w:lastRenderedPageBreak/>
        <w:t>6</w:t>
      </w:r>
      <w:r w:rsidR="00791E93" w:rsidRPr="006D175A">
        <w:rPr>
          <w:szCs w:val="24"/>
        </w:rPr>
        <w:t xml:space="preserve">.1. Оплата по Договору производится путем перечисления Заказчиком денежных средств на расчетный счет Подрядчика. </w:t>
      </w:r>
    </w:p>
    <w:p w:rsidR="00791E93" w:rsidRPr="00116357" w:rsidRDefault="00DC6055" w:rsidP="006D175A">
      <w:pPr>
        <w:autoSpaceDE w:val="0"/>
        <w:autoSpaceDN w:val="0"/>
        <w:adjustRightInd w:val="0"/>
        <w:ind w:firstLine="720"/>
        <w:jc w:val="both"/>
        <w:rPr>
          <w:sz w:val="24"/>
          <w:szCs w:val="24"/>
        </w:rPr>
      </w:pPr>
      <w:r>
        <w:rPr>
          <w:sz w:val="24"/>
          <w:szCs w:val="24"/>
        </w:rPr>
        <w:t>6</w:t>
      </w:r>
      <w:r w:rsidR="007C24C5" w:rsidRPr="00116357">
        <w:rPr>
          <w:sz w:val="24"/>
          <w:szCs w:val="24"/>
        </w:rPr>
        <w:t>.2</w:t>
      </w:r>
      <w:r w:rsidR="00791E93" w:rsidRPr="00116357">
        <w:rPr>
          <w:sz w:val="24"/>
          <w:szCs w:val="24"/>
        </w:rPr>
        <w:t>. Платежи за фактически выполненные Работы прои</w:t>
      </w:r>
      <w:r w:rsidR="00750866" w:rsidRPr="00116357">
        <w:rPr>
          <w:sz w:val="24"/>
          <w:szCs w:val="24"/>
        </w:rPr>
        <w:t xml:space="preserve">зводятся Заказчиком в течение </w:t>
      </w:r>
      <w:r w:rsidR="0093751E">
        <w:rPr>
          <w:sz w:val="24"/>
          <w:szCs w:val="24"/>
        </w:rPr>
        <w:t>60 (шестидесяти) календарных</w:t>
      </w:r>
      <w:r w:rsidR="00791E93" w:rsidRPr="00116357">
        <w:rPr>
          <w:sz w:val="24"/>
          <w:szCs w:val="24"/>
        </w:rPr>
        <w:t xml:space="preserve"> дней с момента выполнения Работ </w:t>
      </w:r>
      <w:r w:rsidR="00ED3BB5" w:rsidRPr="007C24C5">
        <w:rPr>
          <w:sz w:val="24"/>
          <w:szCs w:val="24"/>
        </w:rPr>
        <w:t>(этапа Работ)</w:t>
      </w:r>
      <w:r w:rsidR="00ED3BB5">
        <w:rPr>
          <w:sz w:val="24"/>
          <w:szCs w:val="24"/>
        </w:rPr>
        <w:t xml:space="preserve"> </w:t>
      </w:r>
      <w:r w:rsidR="00791E93" w:rsidRPr="00116357">
        <w:rPr>
          <w:sz w:val="24"/>
          <w:szCs w:val="24"/>
        </w:rPr>
        <w:t xml:space="preserve">и представления Подрядчиком оригиналов счета и счета-фактуры на основании подписанных Сторонами </w:t>
      </w:r>
      <w:r w:rsidR="00116357" w:rsidRPr="00116357">
        <w:rPr>
          <w:rStyle w:val="FontStyle59"/>
          <w:sz w:val="24"/>
          <w:szCs w:val="24"/>
        </w:rPr>
        <w:t>Акта сдачи-при</w:t>
      </w:r>
      <w:r w:rsidR="00ED3BB5">
        <w:rPr>
          <w:rStyle w:val="FontStyle59"/>
          <w:sz w:val="24"/>
          <w:szCs w:val="24"/>
        </w:rPr>
        <w:t xml:space="preserve">емки проектных </w:t>
      </w:r>
      <w:r w:rsidR="00116357" w:rsidRPr="00EF5D0B">
        <w:rPr>
          <w:rStyle w:val="FontStyle59"/>
          <w:sz w:val="24"/>
          <w:szCs w:val="24"/>
        </w:rPr>
        <w:t>работ</w:t>
      </w:r>
      <w:r w:rsidR="00C463C9">
        <w:rPr>
          <w:rStyle w:val="FontStyle59"/>
          <w:sz w:val="24"/>
          <w:szCs w:val="24"/>
        </w:rPr>
        <w:t xml:space="preserve"> (по форме </w:t>
      </w:r>
      <w:r w:rsidR="00441F07">
        <w:rPr>
          <w:rStyle w:val="FontStyle59"/>
          <w:sz w:val="24"/>
          <w:szCs w:val="24"/>
        </w:rPr>
        <w:t>Приложения №4</w:t>
      </w:r>
      <w:r w:rsidR="00426C5F" w:rsidRPr="00EF5D0B">
        <w:rPr>
          <w:rStyle w:val="FontStyle59"/>
          <w:sz w:val="24"/>
          <w:szCs w:val="24"/>
        </w:rPr>
        <w:t xml:space="preserve"> к Договору)</w:t>
      </w:r>
      <w:r w:rsidR="00116357" w:rsidRPr="00EF5D0B">
        <w:rPr>
          <w:rStyle w:val="FontStyle59"/>
          <w:sz w:val="24"/>
          <w:szCs w:val="24"/>
        </w:rPr>
        <w:t>,</w:t>
      </w:r>
      <w:r w:rsidR="00116357" w:rsidRPr="00116357">
        <w:rPr>
          <w:rStyle w:val="FontStyle59"/>
          <w:sz w:val="24"/>
          <w:szCs w:val="24"/>
        </w:rPr>
        <w:t xml:space="preserve"> </w:t>
      </w:r>
      <w:r w:rsidR="00A43158">
        <w:rPr>
          <w:sz w:val="24"/>
          <w:szCs w:val="24"/>
        </w:rPr>
        <w:t xml:space="preserve">Акта о приемке выполненных строительных работ </w:t>
      </w:r>
      <w:r w:rsidR="00791E93" w:rsidRPr="00116357">
        <w:rPr>
          <w:sz w:val="24"/>
          <w:szCs w:val="24"/>
        </w:rPr>
        <w:t xml:space="preserve">по форме КС-2 и Справки о </w:t>
      </w:r>
      <w:r w:rsidR="00A43158">
        <w:rPr>
          <w:sz w:val="24"/>
          <w:szCs w:val="24"/>
        </w:rPr>
        <w:t>стоимости выполненных строительных р</w:t>
      </w:r>
      <w:r w:rsidR="00ED3BB5">
        <w:rPr>
          <w:sz w:val="24"/>
          <w:szCs w:val="24"/>
        </w:rPr>
        <w:t>абот и затрат</w:t>
      </w:r>
      <w:r w:rsidR="00791E93" w:rsidRPr="00116357">
        <w:rPr>
          <w:sz w:val="24"/>
          <w:szCs w:val="24"/>
        </w:rPr>
        <w:t xml:space="preserve"> по форме</w:t>
      </w:r>
      <w:r w:rsidR="000516B5" w:rsidRPr="00116357">
        <w:rPr>
          <w:sz w:val="24"/>
          <w:szCs w:val="24"/>
        </w:rPr>
        <w:t xml:space="preserve"> КС-3.</w:t>
      </w:r>
    </w:p>
    <w:p w:rsidR="00791E93" w:rsidRPr="00C5066A" w:rsidRDefault="00156446" w:rsidP="006D175A">
      <w:pPr>
        <w:tabs>
          <w:tab w:val="left" w:pos="0"/>
          <w:tab w:val="left" w:pos="709"/>
        </w:tabs>
        <w:jc w:val="both"/>
        <w:rPr>
          <w:strike/>
          <w:color w:val="FF0000"/>
          <w:sz w:val="24"/>
          <w:szCs w:val="24"/>
        </w:rPr>
      </w:pPr>
      <w:r w:rsidRPr="006D175A">
        <w:rPr>
          <w:sz w:val="24"/>
          <w:szCs w:val="24"/>
        </w:rPr>
        <w:tab/>
      </w:r>
      <w:r w:rsidR="00DC6055">
        <w:rPr>
          <w:sz w:val="24"/>
          <w:szCs w:val="24"/>
        </w:rPr>
        <w:t>6</w:t>
      </w:r>
      <w:r w:rsidRPr="006D175A">
        <w:rPr>
          <w:sz w:val="24"/>
          <w:szCs w:val="24"/>
        </w:rPr>
        <w:t>.3</w:t>
      </w:r>
      <w:r w:rsidR="00791E93" w:rsidRPr="006D175A">
        <w:rPr>
          <w:sz w:val="24"/>
          <w:szCs w:val="24"/>
        </w:rPr>
        <w:t>. Счета за выполненные Работы выставляются Подрядчиком</w:t>
      </w:r>
      <w:r w:rsidR="005F6D83">
        <w:rPr>
          <w:sz w:val="24"/>
          <w:szCs w:val="24"/>
        </w:rPr>
        <w:t xml:space="preserve"> по Форме счета (Приложение № 5</w:t>
      </w:r>
      <w:r w:rsidR="00791E93" w:rsidRPr="00253691">
        <w:rPr>
          <w:sz w:val="24"/>
          <w:szCs w:val="24"/>
        </w:rPr>
        <w:t xml:space="preserve"> к Договору) с указанием 100 (ста) % стоимости </w:t>
      </w:r>
      <w:r w:rsidR="00750866">
        <w:rPr>
          <w:rStyle w:val="FontStyle59"/>
        </w:rPr>
        <w:t>Работ</w:t>
      </w:r>
      <w:r w:rsidR="00750866" w:rsidRPr="00253691">
        <w:rPr>
          <w:sz w:val="24"/>
          <w:szCs w:val="24"/>
        </w:rPr>
        <w:t xml:space="preserve"> </w:t>
      </w:r>
      <w:r w:rsidR="00791E93" w:rsidRPr="00253691">
        <w:rPr>
          <w:sz w:val="24"/>
          <w:szCs w:val="24"/>
        </w:rPr>
        <w:t>за</w:t>
      </w:r>
      <w:r w:rsidR="00A269BE">
        <w:rPr>
          <w:sz w:val="24"/>
          <w:szCs w:val="24"/>
        </w:rPr>
        <w:t xml:space="preserve"> вычетом 5 (пяти)</w:t>
      </w:r>
      <w:r w:rsidR="00791E93" w:rsidRPr="00253691">
        <w:rPr>
          <w:sz w:val="24"/>
          <w:szCs w:val="24"/>
        </w:rPr>
        <w:t xml:space="preserve">%, удерживаемых в качестве обеспечения исполнения </w:t>
      </w:r>
      <w:r w:rsidR="00791E93" w:rsidRPr="00253691">
        <w:rPr>
          <w:sz w:val="24"/>
          <w:szCs w:val="24"/>
          <w:shd w:val="clear" w:color="auto" w:fill="FFFFFF"/>
        </w:rPr>
        <w:t>Подрядчиком обязательств гарантийного периода</w:t>
      </w:r>
      <w:r w:rsidR="00791E93" w:rsidRPr="00253691">
        <w:rPr>
          <w:color w:val="00B050"/>
          <w:sz w:val="24"/>
          <w:szCs w:val="24"/>
        </w:rPr>
        <w:t xml:space="preserve">. </w:t>
      </w:r>
      <w:r w:rsidR="00791E93" w:rsidRPr="00253691">
        <w:rPr>
          <w:sz w:val="24"/>
          <w:szCs w:val="24"/>
        </w:rPr>
        <w:t xml:space="preserve"> </w:t>
      </w:r>
    </w:p>
    <w:p w:rsidR="002C4453" w:rsidRDefault="00DC6055" w:rsidP="002C4453">
      <w:pPr>
        <w:tabs>
          <w:tab w:val="left" w:pos="0"/>
        </w:tabs>
        <w:jc w:val="both"/>
        <w:rPr>
          <w:sz w:val="24"/>
          <w:szCs w:val="24"/>
          <w:shd w:val="clear" w:color="auto" w:fill="FFFFFF"/>
        </w:rPr>
      </w:pPr>
      <w:r>
        <w:rPr>
          <w:sz w:val="24"/>
          <w:szCs w:val="24"/>
        </w:rPr>
        <w:tab/>
      </w:r>
      <w:r w:rsidR="002C4453">
        <w:rPr>
          <w:sz w:val="24"/>
          <w:szCs w:val="24"/>
        </w:rPr>
        <w:t>6.4</w:t>
      </w:r>
      <w:r w:rsidR="002C4453" w:rsidRPr="00253691">
        <w:rPr>
          <w:sz w:val="24"/>
          <w:szCs w:val="24"/>
        </w:rPr>
        <w:t xml:space="preserve">. Сумма, удерживаемая Заказчиком в качестве </w:t>
      </w:r>
      <w:r w:rsidR="002C4453" w:rsidRPr="00253691">
        <w:rPr>
          <w:sz w:val="24"/>
          <w:szCs w:val="24"/>
          <w:shd w:val="clear" w:color="auto" w:fill="FFFFFF"/>
        </w:rPr>
        <w:t>обеспечения исполнения Подрядчиком обязательств гарантийного периода</w:t>
      </w:r>
      <w:r w:rsidR="002C4453">
        <w:rPr>
          <w:sz w:val="24"/>
          <w:szCs w:val="24"/>
        </w:rPr>
        <w:t>, перечисляется Подрядчику</w:t>
      </w:r>
      <w:r w:rsidR="002C4453" w:rsidRPr="00253691">
        <w:rPr>
          <w:sz w:val="24"/>
          <w:szCs w:val="24"/>
        </w:rPr>
        <w:t xml:space="preserve"> по истечении 36 (тридцати шести) месяцев с </w:t>
      </w:r>
      <w:r w:rsidR="002C4453">
        <w:rPr>
          <w:sz w:val="24"/>
          <w:szCs w:val="24"/>
          <w:shd w:val="clear" w:color="auto" w:fill="FFFFFF"/>
        </w:rPr>
        <w:t>даты</w:t>
      </w:r>
      <w:r w:rsidR="002C4453" w:rsidRPr="00D46877">
        <w:rPr>
          <w:sz w:val="24"/>
          <w:szCs w:val="24"/>
          <w:shd w:val="clear" w:color="auto" w:fill="FFFFFF"/>
        </w:rPr>
        <w:t xml:space="preserve"> подписания Сторонами </w:t>
      </w:r>
      <w:r w:rsidR="002C4453">
        <w:rPr>
          <w:rFonts w:eastAsiaTheme="minorHAnsi"/>
          <w:sz w:val="24"/>
          <w:szCs w:val="24"/>
          <w:lang w:eastAsia="en-US"/>
        </w:rPr>
        <w:t>Актов</w:t>
      </w:r>
      <w:r w:rsidR="002C4453"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002C4453">
        <w:rPr>
          <w:sz w:val="24"/>
          <w:szCs w:val="24"/>
          <w:shd w:val="clear" w:color="auto" w:fill="FFFFFF"/>
        </w:rPr>
        <w:t>,</w:t>
      </w:r>
      <w:r w:rsidR="002C4453" w:rsidRPr="00253691">
        <w:rPr>
          <w:sz w:val="24"/>
          <w:szCs w:val="24"/>
          <w:shd w:val="clear" w:color="auto" w:fill="FFFFFF"/>
        </w:rPr>
        <w:t xml:space="preserve"> при отсутствии дефектов в Работах</w:t>
      </w:r>
      <w:r w:rsidR="002C4453">
        <w:rPr>
          <w:sz w:val="24"/>
          <w:szCs w:val="24"/>
          <w:shd w:val="clear" w:color="auto" w:fill="FFFFFF"/>
        </w:rPr>
        <w:t>, на основании письменного обращения Подрядчика и предоставления счета на оплату.</w:t>
      </w:r>
    </w:p>
    <w:p w:rsidR="00791E93" w:rsidRPr="002C4453" w:rsidRDefault="002C4453" w:rsidP="002C4453">
      <w:pPr>
        <w:tabs>
          <w:tab w:val="left" w:pos="0"/>
        </w:tabs>
        <w:jc w:val="both"/>
        <w:rPr>
          <w:sz w:val="24"/>
          <w:szCs w:val="24"/>
        </w:rPr>
      </w:pPr>
      <w:r>
        <w:rPr>
          <w:sz w:val="24"/>
          <w:szCs w:val="24"/>
          <w:shd w:val="clear" w:color="auto" w:fill="FFFFFF"/>
        </w:rPr>
        <w:tab/>
      </w:r>
      <w:r w:rsidR="00DC6055" w:rsidRPr="002C4453">
        <w:rPr>
          <w:sz w:val="24"/>
          <w:szCs w:val="24"/>
        </w:rPr>
        <w:t>6</w:t>
      </w:r>
      <w:r w:rsidR="0028207B" w:rsidRPr="002C4453">
        <w:rPr>
          <w:sz w:val="24"/>
          <w:szCs w:val="24"/>
        </w:rPr>
        <w:t>.5</w:t>
      </w:r>
      <w:r w:rsidR="00791E93" w:rsidRPr="002C4453">
        <w:rPr>
          <w:sz w:val="24"/>
          <w:szCs w:val="24"/>
        </w:rPr>
        <w:t>. Датой оплаты считается дата списания денежных средств с расчетного счета Заказчика.</w:t>
      </w:r>
    </w:p>
    <w:p w:rsidR="00791E93" w:rsidRPr="00253691" w:rsidRDefault="00DC6055" w:rsidP="00791E93">
      <w:pPr>
        <w:pStyle w:val="a3"/>
        <w:ind w:firstLine="720"/>
        <w:jc w:val="both"/>
        <w:rPr>
          <w:szCs w:val="24"/>
        </w:rPr>
      </w:pPr>
      <w:r>
        <w:rPr>
          <w:szCs w:val="24"/>
        </w:rPr>
        <w:t>6</w:t>
      </w:r>
      <w:r w:rsidR="0028207B">
        <w:rPr>
          <w:szCs w:val="24"/>
        </w:rPr>
        <w:t>.6</w:t>
      </w:r>
      <w:r w:rsidR="00791E93" w:rsidRPr="00253691">
        <w:rPr>
          <w:szCs w:val="24"/>
        </w:rPr>
        <w:t>.  Все расходы, связанные с устранением дефектов (недостатков) Ра</w:t>
      </w:r>
      <w:r w:rsidR="00FE09FC">
        <w:rPr>
          <w:szCs w:val="24"/>
        </w:rPr>
        <w:t>бот Подрядчика третьими лицами,</w:t>
      </w:r>
      <w:r w:rsidR="00791E93" w:rsidRPr="00253691">
        <w:rPr>
          <w:szCs w:val="24"/>
        </w:rPr>
        <w:t xml:space="preserve"> оплачиваются Подрядчиком</w:t>
      </w:r>
      <w:r w:rsidR="00FE09FC">
        <w:rPr>
          <w:szCs w:val="24"/>
        </w:rPr>
        <w:t>, а в случае их неоплаты</w:t>
      </w:r>
      <w:r w:rsidR="00791E93" w:rsidRPr="00253691">
        <w:rPr>
          <w:szCs w:val="24"/>
        </w:rPr>
        <w:t xml:space="preserve"> расходы возмещаются путем удержания Заказчиком соответствующих сумм из очередных платежей, причитающихся Подрядчику.</w:t>
      </w:r>
    </w:p>
    <w:p w:rsidR="00791E93" w:rsidRDefault="00DC6055" w:rsidP="00791E93">
      <w:pPr>
        <w:pStyle w:val="a3"/>
        <w:shd w:val="clear" w:color="auto" w:fill="FFFFFF"/>
        <w:ind w:firstLine="720"/>
        <w:jc w:val="both"/>
        <w:rPr>
          <w:szCs w:val="24"/>
        </w:rPr>
      </w:pPr>
      <w:r>
        <w:rPr>
          <w:szCs w:val="24"/>
        </w:rPr>
        <w:t>6</w:t>
      </w:r>
      <w:r w:rsidR="00791E93" w:rsidRPr="00253691">
        <w:rPr>
          <w:szCs w:val="24"/>
        </w:rPr>
        <w:t>.</w:t>
      </w:r>
      <w:r w:rsidR="0028207B">
        <w:rPr>
          <w:szCs w:val="24"/>
        </w:rPr>
        <w:t>7</w:t>
      </w:r>
      <w:r w:rsidR="00791E93" w:rsidRPr="00253691">
        <w:rPr>
          <w:szCs w:val="24"/>
        </w:rPr>
        <w:t xml:space="preserve">. По инициативе Заказчика может производиться сверка взаиморасчетов по Договору. </w:t>
      </w:r>
    </w:p>
    <w:p w:rsidR="00791E93" w:rsidRPr="00253691" w:rsidRDefault="00791E93" w:rsidP="00791E93">
      <w:pPr>
        <w:pStyle w:val="a3"/>
        <w:shd w:val="clear" w:color="auto" w:fill="FFFFFF"/>
        <w:ind w:firstLine="720"/>
        <w:jc w:val="both"/>
        <w:rPr>
          <w:szCs w:val="24"/>
        </w:rPr>
      </w:pPr>
    </w:p>
    <w:p w:rsidR="005F13E7" w:rsidRPr="005F13E7" w:rsidRDefault="00776FF4" w:rsidP="005F13E7">
      <w:pPr>
        <w:pStyle w:val="a3"/>
        <w:jc w:val="center"/>
        <w:rPr>
          <w:szCs w:val="24"/>
        </w:rPr>
      </w:pPr>
      <w:r w:rsidRPr="0073162F">
        <w:rPr>
          <w:szCs w:val="24"/>
        </w:rPr>
        <w:t>СТАТЬЯ</w:t>
      </w:r>
      <w:r>
        <w:rPr>
          <w:szCs w:val="24"/>
        </w:rPr>
        <w:t xml:space="preserve"> </w:t>
      </w:r>
      <w:r w:rsidR="00DC6055">
        <w:rPr>
          <w:szCs w:val="24"/>
        </w:rPr>
        <w:t>7</w:t>
      </w:r>
      <w:r w:rsidR="00791E93" w:rsidRPr="00253691">
        <w:rPr>
          <w:szCs w:val="24"/>
        </w:rPr>
        <w:t>. ПРОИЗВОДСТВО РАБОТ</w:t>
      </w:r>
    </w:p>
    <w:p w:rsidR="00F042D7" w:rsidRPr="00253691" w:rsidRDefault="00F042D7" w:rsidP="00F042D7">
      <w:pPr>
        <w:numPr>
          <w:ilvl w:val="12"/>
          <w:numId w:val="0"/>
        </w:numPr>
        <w:ind w:firstLine="708"/>
        <w:jc w:val="both"/>
        <w:rPr>
          <w:sz w:val="24"/>
          <w:szCs w:val="24"/>
          <w:u w:val="single"/>
        </w:rPr>
      </w:pPr>
      <w:r w:rsidRPr="00253691">
        <w:rPr>
          <w:sz w:val="24"/>
          <w:szCs w:val="24"/>
          <w:u w:val="single"/>
        </w:rPr>
        <w:t>7.1. Взаимодействие Сторон.</w:t>
      </w:r>
    </w:p>
    <w:p w:rsidR="00F042D7" w:rsidRPr="00253691" w:rsidRDefault="00F042D7" w:rsidP="00F042D7">
      <w:pPr>
        <w:numPr>
          <w:ilvl w:val="12"/>
          <w:numId w:val="0"/>
        </w:numPr>
        <w:ind w:firstLine="708"/>
        <w:jc w:val="both"/>
        <w:rPr>
          <w:sz w:val="24"/>
          <w:szCs w:val="24"/>
        </w:rPr>
      </w:pPr>
      <w:r w:rsidRPr="00253691">
        <w:rPr>
          <w:sz w:val="24"/>
          <w:szCs w:val="24"/>
        </w:rPr>
        <w:t>7.1.1. В целях оперативного решения вопросов, связанных с выполнен</w:t>
      </w:r>
      <w:r w:rsidR="0063722B">
        <w:rPr>
          <w:sz w:val="24"/>
          <w:szCs w:val="24"/>
        </w:rPr>
        <w:t xml:space="preserve">ием Работ, Стороны назначают </w:t>
      </w:r>
      <w:r w:rsidRPr="00253691">
        <w:rPr>
          <w:sz w:val="24"/>
          <w:szCs w:val="24"/>
        </w:rPr>
        <w:t>своих Представителей с указанием их полномочий.</w:t>
      </w:r>
    </w:p>
    <w:p w:rsidR="00F042D7" w:rsidRPr="00253691" w:rsidRDefault="00F042D7" w:rsidP="00F042D7">
      <w:pPr>
        <w:numPr>
          <w:ilvl w:val="12"/>
          <w:numId w:val="0"/>
        </w:numPr>
        <w:ind w:firstLine="708"/>
        <w:jc w:val="both"/>
        <w:rPr>
          <w:sz w:val="24"/>
          <w:szCs w:val="24"/>
        </w:rPr>
      </w:pPr>
      <w:r w:rsidRPr="00253691">
        <w:rPr>
          <w:sz w:val="24"/>
          <w:szCs w:val="24"/>
        </w:rPr>
        <w:t>7.1.2. Представитель Заказчика будет осуществлять:</w:t>
      </w:r>
    </w:p>
    <w:p w:rsidR="00F042D7" w:rsidRPr="00253691" w:rsidRDefault="00F042D7" w:rsidP="00F042D7">
      <w:pPr>
        <w:numPr>
          <w:ilvl w:val="12"/>
          <w:numId w:val="0"/>
        </w:numPr>
        <w:ind w:firstLine="708"/>
        <w:jc w:val="both"/>
        <w:rPr>
          <w:sz w:val="24"/>
          <w:szCs w:val="24"/>
        </w:rPr>
      </w:pPr>
      <w:r w:rsidRPr="00253691">
        <w:rPr>
          <w:sz w:val="24"/>
          <w:szCs w:val="24"/>
        </w:rPr>
        <w:t xml:space="preserve">а) </w:t>
      </w:r>
      <w:r w:rsidR="0063722B">
        <w:rPr>
          <w:sz w:val="24"/>
          <w:szCs w:val="24"/>
        </w:rPr>
        <w:t xml:space="preserve">контроль за выполнением проектных работ, </w:t>
      </w:r>
      <w:r w:rsidRPr="00253691">
        <w:rPr>
          <w:sz w:val="24"/>
          <w:szCs w:val="24"/>
        </w:rPr>
        <w:t>строительный контроль (технический надзор) за</w:t>
      </w:r>
      <w:r w:rsidR="0063722B">
        <w:rPr>
          <w:sz w:val="24"/>
          <w:szCs w:val="24"/>
        </w:rPr>
        <w:t xml:space="preserve"> выполнением строительных р</w:t>
      </w:r>
      <w:r w:rsidRPr="00253691">
        <w:rPr>
          <w:sz w:val="24"/>
          <w:szCs w:val="24"/>
        </w:rPr>
        <w:t>абот, контроль соответствия используемых материалов и оборудования условиям Договора, Проектной и Нормативной документации;</w:t>
      </w:r>
    </w:p>
    <w:p w:rsidR="00F042D7" w:rsidRPr="00253691" w:rsidRDefault="00F042D7" w:rsidP="00F042D7">
      <w:pPr>
        <w:numPr>
          <w:ilvl w:val="12"/>
          <w:numId w:val="0"/>
        </w:numPr>
        <w:ind w:firstLine="708"/>
        <w:jc w:val="both"/>
        <w:rPr>
          <w:sz w:val="24"/>
          <w:szCs w:val="24"/>
        </w:rPr>
      </w:pPr>
      <w:r w:rsidRPr="00253691">
        <w:rPr>
          <w:sz w:val="24"/>
          <w:szCs w:val="24"/>
        </w:rPr>
        <w:t>б) проверку качества Работ, правильности и полноты оформления Исполнительной документации;</w:t>
      </w:r>
    </w:p>
    <w:p w:rsidR="00F042D7" w:rsidRPr="00253691" w:rsidRDefault="00F042D7" w:rsidP="00F042D7">
      <w:pPr>
        <w:numPr>
          <w:ilvl w:val="12"/>
          <w:numId w:val="0"/>
        </w:numPr>
        <w:ind w:firstLine="708"/>
        <w:jc w:val="both"/>
        <w:rPr>
          <w:sz w:val="24"/>
          <w:szCs w:val="24"/>
        </w:rPr>
      </w:pPr>
      <w:r w:rsidRPr="00253691">
        <w:rPr>
          <w:sz w:val="24"/>
          <w:szCs w:val="24"/>
        </w:rPr>
        <w:t>в) подписание совместно с Подрядчиком Исполнительной документации;</w:t>
      </w:r>
    </w:p>
    <w:p w:rsidR="00F042D7" w:rsidRPr="00253691" w:rsidRDefault="00F042D7" w:rsidP="00F042D7">
      <w:pPr>
        <w:numPr>
          <w:ilvl w:val="12"/>
          <w:numId w:val="0"/>
        </w:numPr>
        <w:ind w:firstLine="708"/>
        <w:jc w:val="both"/>
        <w:rPr>
          <w:sz w:val="24"/>
          <w:szCs w:val="24"/>
        </w:rPr>
      </w:pPr>
      <w:r w:rsidRPr="00253691">
        <w:rPr>
          <w:sz w:val="24"/>
          <w:szCs w:val="24"/>
        </w:rPr>
        <w:t>г) приемку Работ (по доверенности Заказчика).</w:t>
      </w:r>
    </w:p>
    <w:p w:rsidR="00F042D7" w:rsidRPr="00253691" w:rsidRDefault="00F042D7" w:rsidP="00F042D7">
      <w:pPr>
        <w:ind w:firstLine="708"/>
        <w:jc w:val="both"/>
        <w:rPr>
          <w:sz w:val="24"/>
          <w:szCs w:val="24"/>
        </w:rPr>
      </w:pPr>
      <w:r w:rsidRPr="00253691">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Pr>
          <w:rFonts w:ascii="Times New Roman" w:hAnsi="Times New Roman" w:cs="Times New Roman"/>
          <w:sz w:val="24"/>
          <w:szCs w:val="24"/>
        </w:rPr>
        <w:t xml:space="preserve">лжен быть направлен в течение </w:t>
      </w:r>
      <w:bookmarkStart w:id="4" w:name="_Hlk515612304"/>
      <w:r>
        <w:rPr>
          <w:rFonts w:ascii="Times New Roman" w:hAnsi="Times New Roman" w:cs="Times New Roman"/>
          <w:sz w:val="24"/>
          <w:szCs w:val="24"/>
        </w:rPr>
        <w:t>3 (трех</w:t>
      </w:r>
      <w:r w:rsidRPr="00253691">
        <w:rPr>
          <w:rFonts w:ascii="Times New Roman" w:hAnsi="Times New Roman" w:cs="Times New Roman"/>
          <w:sz w:val="24"/>
          <w:szCs w:val="24"/>
        </w:rPr>
        <w:t xml:space="preserve">) </w:t>
      </w:r>
      <w:bookmarkEnd w:id="4"/>
      <w:r w:rsidRPr="00253691">
        <w:rPr>
          <w:rFonts w:ascii="Times New Roman" w:hAnsi="Times New Roman" w:cs="Times New Roman"/>
          <w:sz w:val="24"/>
          <w:szCs w:val="24"/>
        </w:rPr>
        <w:t>рабочих дней со дня его получения.</w:t>
      </w:r>
    </w:p>
    <w:p w:rsidR="00F042D7" w:rsidRPr="00F232B1" w:rsidRDefault="00F042D7" w:rsidP="00F042D7">
      <w:pPr>
        <w:pStyle w:val="ConsPlusNormal"/>
        <w:widowControl/>
        <w:ind w:firstLine="708"/>
        <w:jc w:val="both"/>
        <w:rPr>
          <w:rFonts w:ascii="Times New Roman" w:hAnsi="Times New Roman" w:cs="Times New Roman"/>
          <w:sz w:val="24"/>
          <w:szCs w:val="24"/>
        </w:rPr>
      </w:pPr>
      <w:r w:rsidRPr="00F232B1">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lastRenderedPageBreak/>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Pr>
          <w:rFonts w:ascii="Times New Roman" w:hAnsi="Times New Roman" w:cs="Times New Roman"/>
          <w:sz w:val="24"/>
          <w:szCs w:val="24"/>
        </w:rPr>
        <w:t>3 (трех</w:t>
      </w:r>
      <w:r w:rsidRPr="00253691">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Pr>
          <w:rFonts w:ascii="Times New Roman" w:hAnsi="Times New Roman" w:cs="Times New Roman"/>
          <w:sz w:val="24"/>
          <w:szCs w:val="24"/>
        </w:rPr>
        <w:t>3 (трех</w:t>
      </w:r>
      <w:r w:rsidRPr="00253691">
        <w:rPr>
          <w:rFonts w:ascii="Times New Roman" w:hAnsi="Times New Roman" w:cs="Times New Roman"/>
          <w:sz w:val="24"/>
          <w:szCs w:val="24"/>
        </w:rPr>
        <w:t>) рабочих дней со дня получения запроса уведомляет Подрядчика о сроках предоставления данных или документов.</w:t>
      </w:r>
      <w:r>
        <w:rPr>
          <w:rFonts w:ascii="Times New Roman" w:hAnsi="Times New Roman" w:cs="Times New Roman"/>
          <w:sz w:val="24"/>
          <w:szCs w:val="24"/>
        </w:rPr>
        <w:t xml:space="preserve"> </w:t>
      </w:r>
    </w:p>
    <w:p w:rsidR="00F042D7" w:rsidRPr="00253691" w:rsidRDefault="00F042D7" w:rsidP="00F042D7">
      <w:pPr>
        <w:pStyle w:val="ConsPlusNormal"/>
        <w:widowControl/>
        <w:ind w:firstLine="708"/>
        <w:jc w:val="both"/>
        <w:rPr>
          <w:rFonts w:ascii="Times New Roman" w:hAnsi="Times New Roman" w:cs="Times New Roman"/>
          <w:sz w:val="24"/>
          <w:szCs w:val="24"/>
          <w:u w:val="single"/>
        </w:rPr>
      </w:pPr>
      <w:r w:rsidRPr="00253691">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F042D7" w:rsidRPr="00253691" w:rsidRDefault="00F042D7" w:rsidP="00F042D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F042D7" w:rsidRPr="00253691" w:rsidRDefault="00F042D7" w:rsidP="00F042D7">
      <w:pPr>
        <w:autoSpaceDE w:val="0"/>
        <w:autoSpaceDN w:val="0"/>
        <w:adjustRightInd w:val="0"/>
        <w:ind w:firstLine="708"/>
        <w:jc w:val="both"/>
        <w:rPr>
          <w:sz w:val="24"/>
          <w:szCs w:val="24"/>
        </w:rPr>
      </w:pPr>
      <w:r w:rsidRPr="00253691">
        <w:rPr>
          <w:sz w:val="24"/>
          <w:szCs w:val="24"/>
        </w:rPr>
        <w:t xml:space="preserve">7.1.9. От начала </w:t>
      </w:r>
      <w:r w:rsidR="0063722B">
        <w:rPr>
          <w:sz w:val="24"/>
          <w:szCs w:val="24"/>
        </w:rPr>
        <w:t>строительных р</w:t>
      </w:r>
      <w:r w:rsidRPr="00253691">
        <w:rPr>
          <w:sz w:val="24"/>
          <w:szCs w:val="24"/>
        </w:rPr>
        <w:t xml:space="preserve">абот </w:t>
      </w:r>
      <w:r w:rsidRPr="004C4809">
        <w:rPr>
          <w:sz w:val="24"/>
          <w:szCs w:val="24"/>
        </w:rPr>
        <w:t xml:space="preserve">до даты подписания Сторонами </w:t>
      </w:r>
      <w:r>
        <w:rPr>
          <w:rFonts w:eastAsiaTheme="minorHAnsi"/>
          <w:sz w:val="24"/>
          <w:szCs w:val="24"/>
          <w:lang w:eastAsia="en-US"/>
        </w:rPr>
        <w:t>Актов</w:t>
      </w:r>
      <w:r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w:t>
      </w:r>
      <w:bookmarkStart w:id="5" w:name="_Hlk532397001"/>
      <w:r w:rsidR="00833E94">
        <w:rPr>
          <w:sz w:val="24"/>
          <w:szCs w:val="24"/>
        </w:rPr>
        <w:t>результатов выполненных строительных р</w:t>
      </w:r>
      <w:r w:rsidRPr="00253691">
        <w:rPr>
          <w:sz w:val="24"/>
          <w:szCs w:val="24"/>
        </w:rPr>
        <w:t>абот</w:t>
      </w:r>
      <w:bookmarkEnd w:id="5"/>
      <w:r w:rsidRPr="00253691">
        <w:rPr>
          <w:sz w:val="24"/>
          <w:szCs w:val="24"/>
        </w:rPr>
        <w:t xml:space="preserve">, а в случае причинения </w:t>
      </w:r>
      <w:r w:rsidR="00833E94">
        <w:rPr>
          <w:sz w:val="24"/>
          <w:szCs w:val="24"/>
        </w:rPr>
        <w:t xml:space="preserve">ущерба, утраты или порчи </w:t>
      </w:r>
      <w:r w:rsidR="00833E94" w:rsidRPr="00833E94">
        <w:rPr>
          <w:sz w:val="24"/>
          <w:szCs w:val="24"/>
        </w:rPr>
        <w:t>результатов выполненных строительных работ</w:t>
      </w:r>
      <w:r w:rsidRPr="00253691">
        <w:rPr>
          <w:sz w:val="24"/>
          <w:szCs w:val="24"/>
        </w:rPr>
        <w:t xml:space="preserve"> или любой их части по любой причине, Подрядчик обязан за свой счет исправить и устранить дефекты с тем, чтобы </w:t>
      </w:r>
      <w:r w:rsidR="00833E94">
        <w:rPr>
          <w:sz w:val="24"/>
          <w:szCs w:val="24"/>
        </w:rPr>
        <w:t>строительные работы</w:t>
      </w:r>
      <w:r w:rsidRPr="00253691">
        <w:rPr>
          <w:sz w:val="24"/>
          <w:szCs w:val="24"/>
        </w:rPr>
        <w:t>, по их завершению, отвечали требованиям Договора.</w:t>
      </w:r>
      <w:r>
        <w:rPr>
          <w:sz w:val="24"/>
          <w:szCs w:val="24"/>
        </w:rPr>
        <w:t xml:space="preserve"> </w:t>
      </w:r>
    </w:p>
    <w:p w:rsidR="00F042D7" w:rsidRPr="00253691" w:rsidRDefault="00F042D7" w:rsidP="00F042D7">
      <w:pPr>
        <w:autoSpaceDE w:val="0"/>
        <w:autoSpaceDN w:val="0"/>
        <w:adjustRightInd w:val="0"/>
        <w:ind w:firstLine="708"/>
        <w:jc w:val="both"/>
        <w:rPr>
          <w:sz w:val="24"/>
          <w:szCs w:val="24"/>
        </w:rPr>
      </w:pPr>
      <w:r w:rsidRPr="00253691">
        <w:rPr>
          <w:sz w:val="24"/>
          <w:szCs w:val="24"/>
        </w:rPr>
        <w:t>Подрядчик обеспечит надлежащую охрану оборудования, строительной техники, материалов и другого имущества, поставленного на Объект</w:t>
      </w:r>
      <w:r>
        <w:rPr>
          <w:sz w:val="24"/>
          <w:szCs w:val="24"/>
        </w:rPr>
        <w:t>ы</w:t>
      </w:r>
      <w:r w:rsidRPr="00253691">
        <w:rPr>
          <w:sz w:val="24"/>
          <w:szCs w:val="24"/>
        </w:rPr>
        <w:t>. Риск гиб</w:t>
      </w:r>
      <w:r>
        <w:rPr>
          <w:sz w:val="24"/>
          <w:szCs w:val="24"/>
        </w:rPr>
        <w:t xml:space="preserve">ели и порчи </w:t>
      </w:r>
      <w:r w:rsidR="00CC023F" w:rsidRPr="00833E94">
        <w:rPr>
          <w:sz w:val="24"/>
          <w:szCs w:val="24"/>
        </w:rPr>
        <w:t>результатов выполненных строительных работ</w:t>
      </w:r>
      <w:r>
        <w:rPr>
          <w:sz w:val="24"/>
          <w:szCs w:val="24"/>
        </w:rPr>
        <w:t>, Объектов или их</w:t>
      </w:r>
      <w:r w:rsidRPr="00253691">
        <w:rPr>
          <w:sz w:val="24"/>
          <w:szCs w:val="24"/>
        </w:rPr>
        <w:t xml:space="preserve"> ч</w:t>
      </w:r>
      <w:r>
        <w:rPr>
          <w:sz w:val="24"/>
          <w:szCs w:val="24"/>
        </w:rPr>
        <w:t>астей</w:t>
      </w:r>
      <w:r w:rsidRPr="00253691">
        <w:rPr>
          <w:sz w:val="24"/>
          <w:szCs w:val="24"/>
        </w:rPr>
        <w:t>, имущества, оборудования и ма</w:t>
      </w:r>
      <w:r>
        <w:rPr>
          <w:sz w:val="24"/>
          <w:szCs w:val="24"/>
        </w:rPr>
        <w:t>териалов, находящихся на Объектах</w:t>
      </w:r>
      <w:r w:rsidRPr="00253691">
        <w:rPr>
          <w:sz w:val="24"/>
          <w:szCs w:val="24"/>
        </w:rPr>
        <w:t xml:space="preserve"> </w:t>
      </w:r>
      <w:r w:rsidRPr="00664EEB">
        <w:rPr>
          <w:sz w:val="24"/>
          <w:szCs w:val="24"/>
        </w:rPr>
        <w:t xml:space="preserve">до даты подписания Сторонами </w:t>
      </w:r>
      <w:r>
        <w:rPr>
          <w:rFonts w:eastAsiaTheme="minorHAnsi"/>
          <w:sz w:val="24"/>
          <w:szCs w:val="24"/>
          <w:lang w:eastAsia="en-US"/>
        </w:rPr>
        <w:t>Актов</w:t>
      </w:r>
      <w:r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полностью лежит на Подрядчике.</w:t>
      </w:r>
      <w:r>
        <w:rPr>
          <w:sz w:val="24"/>
          <w:szCs w:val="24"/>
        </w:rPr>
        <w:t xml:space="preserve"> </w:t>
      </w:r>
    </w:p>
    <w:p w:rsidR="006A1FA5" w:rsidRPr="00253691" w:rsidRDefault="006A1FA5" w:rsidP="006A1FA5">
      <w:pPr>
        <w:pStyle w:val="a3"/>
        <w:ind w:firstLine="720"/>
        <w:jc w:val="both"/>
        <w:rPr>
          <w:szCs w:val="24"/>
          <w:u w:val="single"/>
        </w:rPr>
      </w:pPr>
      <w:r w:rsidRPr="00253691">
        <w:rPr>
          <w:szCs w:val="24"/>
          <w:u w:val="single"/>
        </w:rPr>
        <w:t>7.2. Проектная, Исполнительная и иная документация.</w:t>
      </w:r>
    </w:p>
    <w:p w:rsidR="006A1FA5" w:rsidRPr="00253691" w:rsidRDefault="006A1FA5" w:rsidP="006A1FA5">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 xml:space="preserve">7.2.1. В ходе производства </w:t>
      </w:r>
      <w:r>
        <w:rPr>
          <w:rFonts w:ascii="Times New Roman" w:hAnsi="Times New Roman" w:cs="Times New Roman"/>
          <w:sz w:val="24"/>
          <w:szCs w:val="24"/>
        </w:rPr>
        <w:t>строительных р</w:t>
      </w:r>
      <w:r w:rsidRPr="00253691">
        <w:rPr>
          <w:rFonts w:ascii="Times New Roman" w:hAnsi="Times New Roman" w:cs="Times New Roman"/>
          <w:sz w:val="24"/>
          <w:szCs w:val="24"/>
        </w:rPr>
        <w:t>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w:t>
      </w:r>
      <w:r w:rsidR="002F403F">
        <w:rPr>
          <w:rFonts w:ascii="Times New Roman" w:hAnsi="Times New Roman" w:cs="Times New Roman"/>
          <w:sz w:val="24"/>
          <w:szCs w:val="24"/>
        </w:rPr>
        <w:t>роков и стоимости производства строительных р</w:t>
      </w:r>
      <w:r w:rsidRPr="00253691">
        <w:rPr>
          <w:rFonts w:ascii="Times New Roman" w:hAnsi="Times New Roman" w:cs="Times New Roman"/>
          <w:sz w:val="24"/>
          <w:szCs w:val="24"/>
        </w:rPr>
        <w:t xml:space="preserve">абот. </w:t>
      </w:r>
    </w:p>
    <w:p w:rsidR="006A1FA5" w:rsidRPr="00253691" w:rsidRDefault="006A1FA5" w:rsidP="006A1FA5">
      <w:pPr>
        <w:pStyle w:val="a3"/>
        <w:ind w:firstLine="720"/>
        <w:jc w:val="both"/>
        <w:rPr>
          <w:szCs w:val="24"/>
        </w:rPr>
      </w:pPr>
      <w:r w:rsidRPr="00253691">
        <w:rPr>
          <w:szCs w:val="24"/>
        </w:rPr>
        <w:t xml:space="preserve">Заказчик рассматривает предложение Подрядчика и уведомляет его о принятом решении в течение </w:t>
      </w:r>
      <w:r>
        <w:rPr>
          <w:szCs w:val="24"/>
        </w:rPr>
        <w:t>3 (трех)</w:t>
      </w:r>
      <w:r w:rsidRPr="00253691">
        <w:rPr>
          <w:szCs w:val="24"/>
        </w:rPr>
        <w:t xml:space="preserve"> рабочих дней после получения соответствующего предложения. </w:t>
      </w:r>
    </w:p>
    <w:p w:rsidR="006A1FA5" w:rsidRPr="00253691" w:rsidRDefault="006A1FA5" w:rsidP="006A1FA5">
      <w:pPr>
        <w:pStyle w:val="a3"/>
        <w:ind w:firstLine="720"/>
        <w:jc w:val="both"/>
        <w:rPr>
          <w:szCs w:val="24"/>
        </w:rPr>
      </w:pPr>
      <w:r w:rsidRPr="00253691">
        <w:rPr>
          <w:szCs w:val="24"/>
        </w:rPr>
        <w:t xml:space="preserve">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w:t>
      </w:r>
      <w:r w:rsidRPr="00253691">
        <w:rPr>
          <w:szCs w:val="24"/>
        </w:rPr>
        <w:lastRenderedPageBreak/>
        <w:t>требуемых док</w:t>
      </w:r>
      <w:r>
        <w:rPr>
          <w:szCs w:val="24"/>
        </w:rPr>
        <w:t>ументов, но не позднее, чем за 5 (пять</w:t>
      </w:r>
      <w:r w:rsidRPr="00253691">
        <w:rPr>
          <w:szCs w:val="24"/>
        </w:rPr>
        <w:t>) рабочих дней до установленных сроков подачи (получения) документов.</w:t>
      </w:r>
    </w:p>
    <w:p w:rsidR="006A1FA5" w:rsidRPr="00253691" w:rsidRDefault="006A1FA5" w:rsidP="006A1FA5">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6A1FA5" w:rsidRPr="00253691" w:rsidRDefault="006A1FA5" w:rsidP="006A1FA5">
      <w:pPr>
        <w:ind w:firstLine="708"/>
        <w:jc w:val="both"/>
        <w:rPr>
          <w:sz w:val="24"/>
          <w:szCs w:val="24"/>
        </w:rPr>
      </w:pPr>
      <w:r w:rsidRPr="00253691">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p>
    <w:p w:rsidR="006A1FA5" w:rsidRPr="00253691" w:rsidRDefault="006A1FA5" w:rsidP="006A1FA5">
      <w:pPr>
        <w:pStyle w:val="a3"/>
        <w:ind w:firstLine="720"/>
        <w:rPr>
          <w:szCs w:val="24"/>
          <w:u w:val="single"/>
        </w:rPr>
      </w:pPr>
      <w:r w:rsidRPr="00253691">
        <w:rPr>
          <w:szCs w:val="24"/>
          <w:u w:val="single"/>
        </w:rPr>
        <w:t>7.3. Строительная площадка.</w:t>
      </w:r>
    </w:p>
    <w:p w:rsidR="006A1FA5" w:rsidRPr="00253691" w:rsidRDefault="006A1FA5" w:rsidP="006A1FA5">
      <w:pPr>
        <w:pStyle w:val="a3"/>
        <w:ind w:firstLine="720"/>
        <w:jc w:val="both"/>
        <w:rPr>
          <w:szCs w:val="24"/>
        </w:rPr>
      </w:pPr>
      <w:r w:rsidRPr="00A64CA8">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6A1FA5" w:rsidRPr="00253691" w:rsidRDefault="006A1FA5" w:rsidP="006A1FA5">
      <w:pPr>
        <w:ind w:firstLine="708"/>
        <w:jc w:val="both"/>
        <w:rPr>
          <w:sz w:val="24"/>
          <w:szCs w:val="24"/>
        </w:rPr>
      </w:pPr>
      <w:r w:rsidRPr="00253691">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6A1FA5" w:rsidRPr="00253691" w:rsidRDefault="006A1FA5" w:rsidP="006A1FA5">
      <w:pPr>
        <w:ind w:firstLine="708"/>
        <w:jc w:val="both"/>
        <w:rPr>
          <w:sz w:val="24"/>
          <w:szCs w:val="24"/>
        </w:rPr>
      </w:pPr>
      <w:r w:rsidRPr="00253691">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w:t>
      </w:r>
      <w:r w:rsidR="002F403F">
        <w:rPr>
          <w:sz w:val="24"/>
          <w:szCs w:val="24"/>
        </w:rPr>
        <w:t xml:space="preserve">ии, необходимые для выполнения </w:t>
      </w:r>
      <w:bookmarkStart w:id="6" w:name="_Hlk532397825"/>
      <w:r w:rsidR="002F403F">
        <w:rPr>
          <w:sz w:val="24"/>
          <w:szCs w:val="24"/>
        </w:rPr>
        <w:t>строительных р</w:t>
      </w:r>
      <w:r w:rsidRPr="00253691">
        <w:rPr>
          <w:sz w:val="24"/>
          <w:szCs w:val="24"/>
        </w:rPr>
        <w:t>абот</w:t>
      </w:r>
      <w:bookmarkEnd w:id="6"/>
      <w:r w:rsidRPr="00253691">
        <w:rPr>
          <w:sz w:val="24"/>
          <w:szCs w:val="24"/>
        </w:rPr>
        <w:t>,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6A1FA5" w:rsidRPr="00253691" w:rsidRDefault="002F403F" w:rsidP="006A1FA5">
      <w:pPr>
        <w:ind w:firstLine="708"/>
        <w:jc w:val="both"/>
        <w:rPr>
          <w:sz w:val="24"/>
          <w:szCs w:val="24"/>
        </w:rPr>
      </w:pPr>
      <w:r>
        <w:rPr>
          <w:sz w:val="24"/>
          <w:szCs w:val="24"/>
        </w:rPr>
        <w:t xml:space="preserve">7.3.4. В процессе производства </w:t>
      </w:r>
      <w:r w:rsidRPr="002F403F">
        <w:rPr>
          <w:sz w:val="24"/>
          <w:szCs w:val="24"/>
        </w:rPr>
        <w:t>строительных работ</w:t>
      </w:r>
      <w:r w:rsidR="006A1FA5" w:rsidRPr="00253691">
        <w:rPr>
          <w:sz w:val="24"/>
          <w:szCs w:val="24"/>
        </w:rPr>
        <w:t xml:space="preserve"> Подрядчик обеспечивает систематическую, а по завершении </w:t>
      </w:r>
      <w:r w:rsidR="00E34FCF">
        <w:rPr>
          <w:sz w:val="24"/>
          <w:szCs w:val="24"/>
        </w:rPr>
        <w:t>строительных р</w:t>
      </w:r>
      <w:r w:rsidR="00E34FCF" w:rsidRPr="00253691">
        <w:rPr>
          <w:sz w:val="24"/>
          <w:szCs w:val="24"/>
        </w:rPr>
        <w:t>абот</w:t>
      </w:r>
      <w:r w:rsidR="006A1FA5" w:rsidRPr="00253691">
        <w:rPr>
          <w:sz w:val="24"/>
          <w:szCs w:val="24"/>
        </w:rPr>
        <w:t>, окончательную уборку Строительной площадки и прилегающей территории от строительного мусора.</w:t>
      </w:r>
    </w:p>
    <w:p w:rsidR="006A1FA5" w:rsidRPr="00253691" w:rsidRDefault="006A1FA5" w:rsidP="006A1FA5">
      <w:pPr>
        <w:pStyle w:val="a3"/>
        <w:ind w:firstLine="720"/>
        <w:jc w:val="both"/>
        <w:rPr>
          <w:szCs w:val="24"/>
        </w:rPr>
      </w:pPr>
      <w:r w:rsidRPr="00253691">
        <w:rPr>
          <w:szCs w:val="24"/>
        </w:rPr>
        <w:t>Проведение восстановительных работ на Строительной площадке осуществляется Подрядчиком за свой счет.</w:t>
      </w:r>
    </w:p>
    <w:p w:rsidR="006A1FA5" w:rsidRPr="00253691" w:rsidRDefault="006A1FA5" w:rsidP="006A1FA5">
      <w:pPr>
        <w:ind w:firstLine="708"/>
        <w:jc w:val="both"/>
        <w:rPr>
          <w:sz w:val="24"/>
          <w:szCs w:val="24"/>
        </w:rPr>
      </w:pPr>
      <w:r w:rsidRPr="00253691">
        <w:rPr>
          <w:sz w:val="24"/>
          <w:szCs w:val="24"/>
        </w:rPr>
        <w:t xml:space="preserve">7.3.5. Подрядчик несет полную ответственность за сохранность всего имущества, </w:t>
      </w:r>
      <w:r w:rsidR="00E34FCF">
        <w:rPr>
          <w:sz w:val="24"/>
          <w:szCs w:val="24"/>
        </w:rPr>
        <w:t>результатов выполненных строительных р</w:t>
      </w:r>
      <w:r w:rsidR="00E34FCF" w:rsidRPr="00253691">
        <w:rPr>
          <w:sz w:val="24"/>
          <w:szCs w:val="24"/>
        </w:rPr>
        <w:t>абот</w:t>
      </w:r>
      <w:r w:rsidRPr="00253691">
        <w:rPr>
          <w:sz w:val="24"/>
          <w:szCs w:val="24"/>
        </w:rPr>
        <w:t>,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6A1FA5" w:rsidRPr="00253691" w:rsidRDefault="006A1FA5" w:rsidP="006A1FA5">
      <w:pPr>
        <w:ind w:firstLine="708"/>
        <w:jc w:val="both"/>
        <w:rPr>
          <w:sz w:val="24"/>
          <w:szCs w:val="24"/>
        </w:rPr>
      </w:pPr>
      <w:r w:rsidRPr="00253691">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Pr="00C94D8F">
        <w:rPr>
          <w:sz w:val="24"/>
          <w:szCs w:val="24"/>
        </w:rPr>
        <w:t xml:space="preserve">до даты подписания Сторонами </w:t>
      </w:r>
      <w:r>
        <w:rPr>
          <w:rFonts w:eastAsiaTheme="minorHAnsi"/>
          <w:sz w:val="24"/>
          <w:szCs w:val="24"/>
          <w:lang w:eastAsia="en-US"/>
        </w:rPr>
        <w:t>Акта</w:t>
      </w:r>
      <w:r w:rsidRPr="00F525FF">
        <w:rPr>
          <w:rFonts w:eastAsiaTheme="minorHAnsi"/>
          <w:sz w:val="24"/>
          <w:szCs w:val="24"/>
          <w:lang w:eastAsia="en-US"/>
        </w:rPr>
        <w:t xml:space="preserve"> сдачи-приемки законченного строительством объекта производственного назначения</w:t>
      </w:r>
      <w:r w:rsidRPr="00253691">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6A1FA5" w:rsidRPr="00253691" w:rsidRDefault="006A1FA5" w:rsidP="006A1FA5">
      <w:pPr>
        <w:pStyle w:val="23"/>
        <w:spacing w:before="0" w:line="240" w:lineRule="auto"/>
        <w:ind w:firstLine="708"/>
        <w:rPr>
          <w:color w:val="auto"/>
          <w:szCs w:val="24"/>
        </w:rPr>
      </w:pPr>
      <w:r>
        <w:rPr>
          <w:color w:val="auto"/>
          <w:szCs w:val="24"/>
          <w:shd w:val="clear" w:color="auto" w:fill="FFFFFF"/>
        </w:rPr>
        <w:t>7.3.7. Подрядчик</w:t>
      </w:r>
      <w:r w:rsidRPr="00253691">
        <w:rPr>
          <w:color w:val="00B050"/>
          <w:szCs w:val="24"/>
          <w:shd w:val="clear" w:color="auto" w:fill="FFFFFF"/>
        </w:rPr>
        <w:t xml:space="preserve"> </w:t>
      </w:r>
      <w:r w:rsidRPr="00253691">
        <w:rPr>
          <w:color w:val="auto"/>
          <w:szCs w:val="24"/>
          <w:shd w:val="clear" w:color="auto" w:fill="FFFFFF"/>
        </w:rPr>
        <w:t xml:space="preserve">не позднее </w:t>
      </w:r>
      <w:r>
        <w:rPr>
          <w:color w:val="auto"/>
          <w:szCs w:val="24"/>
          <w:shd w:val="clear" w:color="auto" w:fill="FFFFFF"/>
        </w:rPr>
        <w:t>5 (пяти</w:t>
      </w:r>
      <w:r w:rsidRPr="00253691">
        <w:rPr>
          <w:color w:val="auto"/>
          <w:szCs w:val="24"/>
          <w:shd w:val="clear" w:color="auto" w:fill="FFFFFF"/>
        </w:rPr>
        <w:t xml:space="preserve">) рабочих дней с </w:t>
      </w:r>
      <w:r w:rsidRPr="006329CE">
        <w:rPr>
          <w:szCs w:val="24"/>
          <w:shd w:val="clear" w:color="auto" w:fill="FFFFFF"/>
        </w:rPr>
        <w:t xml:space="preserve">даты подписания Сторонами </w:t>
      </w:r>
      <w:r>
        <w:rPr>
          <w:rFonts w:eastAsiaTheme="minorHAnsi"/>
          <w:szCs w:val="24"/>
          <w:lang w:eastAsia="en-US"/>
        </w:rPr>
        <w:t>Акта</w:t>
      </w:r>
      <w:r w:rsidRPr="00F525FF">
        <w:rPr>
          <w:rFonts w:eastAsiaTheme="minorHAnsi"/>
          <w:szCs w:val="24"/>
          <w:lang w:eastAsia="en-US"/>
        </w:rPr>
        <w:t xml:space="preserve"> сдачи-приемки законченного строительством объекта производственного назначения</w:t>
      </w:r>
      <w:r w:rsidRPr="00253691">
        <w:rPr>
          <w:szCs w:val="24"/>
          <w:shd w:val="clear" w:color="auto" w:fill="FFFFFF"/>
        </w:rPr>
        <w:t xml:space="preserve"> </w:t>
      </w:r>
      <w:r w:rsidRPr="00253691">
        <w:rPr>
          <w:color w:val="auto"/>
          <w:szCs w:val="24"/>
          <w:shd w:val="clear" w:color="auto" w:fill="FFFFFF"/>
        </w:rPr>
        <w:t>освободит Строительную площадку от принадлежащей</w:t>
      </w:r>
      <w:r w:rsidRPr="00253691">
        <w:rPr>
          <w:color w:val="auto"/>
          <w:szCs w:val="24"/>
        </w:rPr>
        <w:t xml:space="preserve"> Подрядчику строительной техники, инструмента, возведенных им Временных сооружений.</w:t>
      </w:r>
    </w:p>
    <w:p w:rsidR="006A1FA5" w:rsidRPr="00253691" w:rsidRDefault="006A1FA5" w:rsidP="006A1FA5">
      <w:pPr>
        <w:pStyle w:val="a3"/>
        <w:ind w:firstLine="720"/>
        <w:jc w:val="both"/>
        <w:rPr>
          <w:szCs w:val="24"/>
          <w:u w:val="single"/>
        </w:rPr>
      </w:pPr>
      <w:r>
        <w:rPr>
          <w:szCs w:val="24"/>
          <w:u w:val="single"/>
        </w:rPr>
        <w:t>7.4. Обеспечение Объектов</w:t>
      </w:r>
      <w:r w:rsidRPr="00253691">
        <w:rPr>
          <w:szCs w:val="24"/>
          <w:u w:val="single"/>
        </w:rPr>
        <w:t xml:space="preserve"> материалами, поставка оборудования.</w:t>
      </w:r>
    </w:p>
    <w:p w:rsidR="006A1FA5" w:rsidRPr="00253691" w:rsidRDefault="006A1FA5" w:rsidP="006A1FA5">
      <w:pPr>
        <w:pStyle w:val="a3"/>
        <w:ind w:firstLine="720"/>
        <w:jc w:val="both"/>
        <w:rPr>
          <w:szCs w:val="24"/>
        </w:rPr>
      </w:pPr>
      <w:r w:rsidRPr="00253691">
        <w:rPr>
          <w:szCs w:val="24"/>
        </w:rPr>
        <w:t xml:space="preserve">7.4.1. </w:t>
      </w:r>
      <w:bookmarkStart w:id="7" w:name="sub_2044"/>
      <w:r w:rsidRPr="00253691">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Pr>
          <w:szCs w:val="24"/>
        </w:rPr>
        <w:t xml:space="preserve">5 (пять) </w:t>
      </w:r>
      <w:r w:rsidRPr="00253691">
        <w:rPr>
          <w:szCs w:val="24"/>
        </w:rPr>
        <w:t xml:space="preserve">рабочих дней до начала производства </w:t>
      </w:r>
      <w:r w:rsidR="00E34FCF" w:rsidRPr="00E34FCF">
        <w:rPr>
          <w:szCs w:val="24"/>
        </w:rPr>
        <w:t>строительных работ</w:t>
      </w:r>
      <w:r w:rsidRPr="00253691">
        <w:rPr>
          <w:szCs w:val="24"/>
        </w:rPr>
        <w:t>, выполняемых с использованием указанных материалов и оборудования.</w:t>
      </w:r>
      <w:r w:rsidR="00E34FCF">
        <w:rPr>
          <w:szCs w:val="24"/>
        </w:rPr>
        <w:t xml:space="preserve"> </w:t>
      </w:r>
    </w:p>
    <w:p w:rsidR="006A1FA5" w:rsidRPr="00253691" w:rsidRDefault="006A1FA5" w:rsidP="006A1FA5">
      <w:pPr>
        <w:pStyle w:val="a3"/>
        <w:ind w:firstLine="720"/>
        <w:jc w:val="both"/>
        <w:rPr>
          <w:szCs w:val="24"/>
        </w:rPr>
      </w:pPr>
      <w:r w:rsidRPr="00253691">
        <w:rPr>
          <w:szCs w:val="24"/>
        </w:rPr>
        <w:lastRenderedPageBreak/>
        <w:t>7.4.2. Подрядчик представляет Заказчику образцы материалов, технические данные о подлежащем поставке оборудовании</w:t>
      </w:r>
      <w:r w:rsidRPr="00253691">
        <w:rPr>
          <w:color w:val="00B050"/>
          <w:szCs w:val="24"/>
        </w:rPr>
        <w:t xml:space="preserve"> </w:t>
      </w:r>
      <w:r w:rsidRPr="00253691">
        <w:rPr>
          <w:szCs w:val="24"/>
        </w:rPr>
        <w:t xml:space="preserve">для определения их качества, внешнего вида, соответствия требованиям Проектной документации, условиям Договора. </w:t>
      </w:r>
    </w:p>
    <w:p w:rsidR="006A1FA5" w:rsidRPr="00253691" w:rsidRDefault="006A1FA5" w:rsidP="006A1FA5">
      <w:pPr>
        <w:ind w:firstLine="708"/>
        <w:jc w:val="both"/>
        <w:rPr>
          <w:sz w:val="24"/>
          <w:szCs w:val="24"/>
        </w:rPr>
      </w:pPr>
      <w:r w:rsidRPr="00253691">
        <w:rPr>
          <w:sz w:val="24"/>
          <w:szCs w:val="24"/>
        </w:rPr>
        <w:t>7.4.3. Если образцы материалов, технические данные о подлежащем поставке оборудовании</w:t>
      </w:r>
      <w:r w:rsidRPr="00253691">
        <w:rPr>
          <w:color w:val="00B050"/>
          <w:sz w:val="24"/>
          <w:szCs w:val="24"/>
        </w:rPr>
        <w:t xml:space="preserve"> </w:t>
      </w:r>
      <w:r w:rsidRPr="00253691">
        <w:rPr>
          <w:sz w:val="24"/>
          <w:szCs w:val="24"/>
        </w:rPr>
        <w:t>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w:t>
      </w:r>
      <w:r w:rsidRPr="00253691">
        <w:rPr>
          <w:color w:val="00B050"/>
          <w:sz w:val="24"/>
          <w:szCs w:val="24"/>
        </w:rPr>
        <w:t xml:space="preserve"> </w:t>
      </w:r>
      <w:bookmarkStart w:id="8" w:name="_Hlk515612568"/>
      <w:r>
        <w:rPr>
          <w:sz w:val="24"/>
          <w:szCs w:val="24"/>
        </w:rPr>
        <w:t>не должен превышать 5 (пять)</w:t>
      </w:r>
      <w:bookmarkEnd w:id="8"/>
      <w:r>
        <w:rPr>
          <w:sz w:val="24"/>
          <w:szCs w:val="24"/>
        </w:rPr>
        <w:t xml:space="preserve"> </w:t>
      </w:r>
      <w:r w:rsidRPr="00253691">
        <w:rPr>
          <w:sz w:val="24"/>
          <w:szCs w:val="24"/>
        </w:rPr>
        <w:t xml:space="preserve">рабочих дней. </w:t>
      </w:r>
    </w:p>
    <w:p w:rsidR="006A1FA5" w:rsidRPr="00253691" w:rsidRDefault="006A1FA5" w:rsidP="006A1FA5">
      <w:pPr>
        <w:numPr>
          <w:ilvl w:val="12"/>
          <w:numId w:val="0"/>
        </w:numPr>
        <w:ind w:firstLine="708"/>
        <w:jc w:val="both"/>
        <w:rPr>
          <w:sz w:val="24"/>
          <w:szCs w:val="24"/>
        </w:rPr>
      </w:pPr>
      <w:r w:rsidRPr="00253691">
        <w:rPr>
          <w:sz w:val="24"/>
          <w:szCs w:val="24"/>
        </w:rPr>
        <w:t>7.4.4. Если Заказчик не представит свои замечания по качеству образцов материалов в течение 5 (пяти) рабочих</w:t>
      </w:r>
      <w:r w:rsidRPr="00253691">
        <w:rPr>
          <w:b/>
          <w:i/>
          <w:sz w:val="24"/>
          <w:szCs w:val="24"/>
        </w:rPr>
        <w:t xml:space="preserve"> </w:t>
      </w:r>
      <w:r w:rsidRPr="00253691">
        <w:rPr>
          <w:sz w:val="24"/>
          <w:szCs w:val="24"/>
        </w:rPr>
        <w:t>дней с даты их получения, образцы материалов считаются одобренными Заказчиком.</w:t>
      </w:r>
    </w:p>
    <w:bookmarkEnd w:id="7"/>
    <w:p w:rsidR="006A1FA5" w:rsidRPr="00253691" w:rsidRDefault="006A1FA5" w:rsidP="006A1FA5">
      <w:pPr>
        <w:pStyle w:val="a3"/>
        <w:ind w:firstLine="720"/>
        <w:jc w:val="both"/>
        <w:rPr>
          <w:szCs w:val="24"/>
        </w:rPr>
      </w:pPr>
      <w:r w:rsidRPr="00253691">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6A1FA5" w:rsidRPr="00253691" w:rsidRDefault="006A1FA5" w:rsidP="006A1FA5">
      <w:pPr>
        <w:autoSpaceDE w:val="0"/>
        <w:autoSpaceDN w:val="0"/>
        <w:adjustRightInd w:val="0"/>
        <w:ind w:firstLine="708"/>
        <w:jc w:val="both"/>
        <w:rPr>
          <w:sz w:val="24"/>
          <w:szCs w:val="24"/>
        </w:rPr>
      </w:pPr>
      <w:r w:rsidRPr="00253691">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6A1FA5" w:rsidRPr="00996BFD" w:rsidRDefault="006A1FA5" w:rsidP="006A1FA5">
      <w:pPr>
        <w:autoSpaceDE w:val="0"/>
        <w:autoSpaceDN w:val="0"/>
        <w:adjustRightInd w:val="0"/>
        <w:ind w:firstLine="708"/>
        <w:jc w:val="both"/>
        <w:rPr>
          <w:sz w:val="24"/>
          <w:szCs w:val="24"/>
        </w:rPr>
      </w:pPr>
      <w:r w:rsidRPr="00996BFD">
        <w:rPr>
          <w:sz w:val="24"/>
          <w:szCs w:val="24"/>
        </w:rPr>
        <w:t xml:space="preserve">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w:t>
      </w:r>
      <w:r w:rsidR="00E34FCF">
        <w:rPr>
          <w:sz w:val="24"/>
          <w:szCs w:val="24"/>
        </w:rPr>
        <w:t>строительных р</w:t>
      </w:r>
      <w:r w:rsidR="00E34FCF" w:rsidRPr="00253691">
        <w:rPr>
          <w:sz w:val="24"/>
          <w:szCs w:val="24"/>
        </w:rPr>
        <w:t>абот</w:t>
      </w:r>
      <w:r w:rsidRPr="00996BFD">
        <w:rPr>
          <w:sz w:val="24"/>
          <w:szCs w:val="24"/>
        </w:rPr>
        <w:t>.</w:t>
      </w:r>
    </w:p>
    <w:p w:rsidR="006A1FA5" w:rsidRPr="00253691" w:rsidRDefault="006A1FA5" w:rsidP="006A1FA5">
      <w:pPr>
        <w:autoSpaceDE w:val="0"/>
        <w:autoSpaceDN w:val="0"/>
        <w:adjustRightInd w:val="0"/>
        <w:ind w:firstLine="708"/>
        <w:jc w:val="both"/>
        <w:rPr>
          <w:sz w:val="24"/>
          <w:szCs w:val="24"/>
        </w:rPr>
      </w:pPr>
      <w:r w:rsidRPr="00253691">
        <w:rPr>
          <w:sz w:val="24"/>
          <w:szCs w:val="24"/>
        </w:rPr>
        <w:t>7.4.6. Подрядчик представляет Заказчику спецификации на запасные части, быстроизнашивающиеся части и расходные материалы д</w:t>
      </w:r>
      <w:r>
        <w:rPr>
          <w:sz w:val="24"/>
          <w:szCs w:val="24"/>
        </w:rPr>
        <w:t>ля систем и оборудования Объектов</w:t>
      </w:r>
      <w:r w:rsidRPr="00253691">
        <w:rPr>
          <w:sz w:val="24"/>
          <w:szCs w:val="24"/>
        </w:rPr>
        <w:t xml:space="preserve"> с указанием полных технических характеристик, фирм-изготовителей и поставщиков, каталожных номеров. </w:t>
      </w:r>
    </w:p>
    <w:p w:rsidR="006A1FA5" w:rsidRPr="00253691" w:rsidRDefault="006A1FA5" w:rsidP="006A1FA5">
      <w:pPr>
        <w:numPr>
          <w:ilvl w:val="12"/>
          <w:numId w:val="0"/>
        </w:numPr>
        <w:ind w:firstLine="708"/>
        <w:jc w:val="both"/>
        <w:rPr>
          <w:sz w:val="24"/>
          <w:szCs w:val="24"/>
        </w:rPr>
      </w:pPr>
      <w:r w:rsidRPr="00253691">
        <w:rPr>
          <w:sz w:val="24"/>
          <w:szCs w:val="24"/>
        </w:rPr>
        <w:t>Поставка быстроизнашивающихся частей и расходных материалов на период пров</w:t>
      </w:r>
      <w:r>
        <w:rPr>
          <w:sz w:val="24"/>
          <w:szCs w:val="24"/>
        </w:rPr>
        <w:t>едения испытаний и сдачи Объектов</w:t>
      </w:r>
      <w:r w:rsidRPr="00253691">
        <w:rPr>
          <w:sz w:val="24"/>
          <w:szCs w:val="24"/>
        </w:rPr>
        <w:t xml:space="preserve"> в эксплуатацию входит в обязательства Подрядчика.</w:t>
      </w:r>
    </w:p>
    <w:p w:rsidR="006A1FA5" w:rsidRPr="00253691" w:rsidRDefault="006A1FA5" w:rsidP="006A1FA5">
      <w:pPr>
        <w:numPr>
          <w:ilvl w:val="12"/>
          <w:numId w:val="0"/>
        </w:numPr>
        <w:ind w:firstLine="708"/>
        <w:jc w:val="both"/>
        <w:rPr>
          <w:sz w:val="24"/>
          <w:szCs w:val="24"/>
          <w:u w:val="single"/>
        </w:rPr>
      </w:pPr>
      <w:r w:rsidRPr="00253691">
        <w:rPr>
          <w:sz w:val="24"/>
          <w:szCs w:val="24"/>
          <w:u w:val="single"/>
        </w:rPr>
        <w:t>7.5. Качество Работ.</w:t>
      </w:r>
    </w:p>
    <w:p w:rsidR="006A1FA5" w:rsidRPr="00253691" w:rsidRDefault="006A1FA5" w:rsidP="006A1FA5">
      <w:pPr>
        <w:ind w:firstLine="708"/>
        <w:jc w:val="both"/>
        <w:rPr>
          <w:sz w:val="24"/>
          <w:szCs w:val="24"/>
        </w:rPr>
      </w:pPr>
      <w:r w:rsidRPr="00253691">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6A1FA5" w:rsidRPr="00253691" w:rsidRDefault="006A1FA5" w:rsidP="006A1FA5">
      <w:pPr>
        <w:ind w:firstLine="708"/>
        <w:jc w:val="both"/>
        <w:rPr>
          <w:sz w:val="24"/>
          <w:szCs w:val="24"/>
        </w:rPr>
      </w:pPr>
      <w:r w:rsidRPr="00253691">
        <w:rPr>
          <w:sz w:val="24"/>
          <w:szCs w:val="24"/>
        </w:rPr>
        <w:t>7.5.2. По окончании монтажа оборудования и и</w:t>
      </w:r>
      <w:r>
        <w:rPr>
          <w:sz w:val="24"/>
          <w:szCs w:val="24"/>
        </w:rPr>
        <w:t>нженерных систем Объектов</w:t>
      </w:r>
      <w:r w:rsidRPr="00253691">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6A1FA5" w:rsidRPr="00253691" w:rsidRDefault="006A1FA5" w:rsidP="006A1FA5">
      <w:pPr>
        <w:autoSpaceDE w:val="0"/>
        <w:autoSpaceDN w:val="0"/>
        <w:adjustRightInd w:val="0"/>
        <w:ind w:firstLine="708"/>
        <w:jc w:val="both"/>
        <w:rPr>
          <w:sz w:val="24"/>
          <w:szCs w:val="24"/>
        </w:rPr>
      </w:pPr>
      <w:r w:rsidRPr="00253691">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6A1FA5" w:rsidRPr="00253691" w:rsidRDefault="006A1FA5" w:rsidP="006A1FA5">
      <w:pPr>
        <w:autoSpaceDE w:val="0"/>
        <w:autoSpaceDN w:val="0"/>
        <w:adjustRightInd w:val="0"/>
        <w:ind w:firstLine="708"/>
        <w:jc w:val="both"/>
        <w:rPr>
          <w:sz w:val="24"/>
          <w:szCs w:val="24"/>
        </w:rPr>
      </w:pPr>
      <w:r w:rsidRPr="00253691">
        <w:rPr>
          <w:sz w:val="24"/>
          <w:szCs w:val="24"/>
        </w:rPr>
        <w:t xml:space="preserve">7.5.3. Подрядчик обязан проводить периодические испытания и/или проверки выполненных </w:t>
      </w:r>
      <w:r w:rsidR="00E34FCF">
        <w:rPr>
          <w:sz w:val="24"/>
          <w:szCs w:val="24"/>
        </w:rPr>
        <w:t>строительных р</w:t>
      </w:r>
      <w:r w:rsidR="00E34FCF" w:rsidRPr="00253691">
        <w:rPr>
          <w:sz w:val="24"/>
          <w:szCs w:val="24"/>
        </w:rPr>
        <w:t>абот</w:t>
      </w:r>
      <w:r w:rsidRPr="00253691">
        <w:rPr>
          <w:sz w:val="24"/>
          <w:szCs w:val="24"/>
        </w:rPr>
        <w:t>, качества испол</w:t>
      </w:r>
      <w:r>
        <w:rPr>
          <w:sz w:val="24"/>
          <w:szCs w:val="24"/>
        </w:rPr>
        <w:t>ьзуемых на строительстве Объектов</w:t>
      </w:r>
      <w:r w:rsidRPr="00253691">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6A1FA5" w:rsidRPr="00253691" w:rsidRDefault="006A1FA5" w:rsidP="006A1FA5">
      <w:pPr>
        <w:ind w:firstLine="708"/>
        <w:jc w:val="both"/>
        <w:rPr>
          <w:sz w:val="24"/>
          <w:szCs w:val="24"/>
        </w:rPr>
      </w:pPr>
      <w:r w:rsidRPr="00253691">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6A1FA5" w:rsidRPr="00253691" w:rsidRDefault="006A1FA5" w:rsidP="006A1FA5">
      <w:pPr>
        <w:ind w:firstLine="708"/>
        <w:jc w:val="both"/>
        <w:rPr>
          <w:sz w:val="24"/>
          <w:szCs w:val="24"/>
        </w:rPr>
      </w:pPr>
      <w:r w:rsidRPr="00253691">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w:t>
      </w:r>
      <w:r w:rsidR="00E34FCF">
        <w:rPr>
          <w:sz w:val="24"/>
          <w:szCs w:val="24"/>
        </w:rPr>
        <w:t>строительных р</w:t>
      </w:r>
      <w:r w:rsidR="00E34FCF" w:rsidRPr="00253691">
        <w:rPr>
          <w:sz w:val="24"/>
          <w:szCs w:val="24"/>
        </w:rPr>
        <w:t>абот</w:t>
      </w:r>
      <w:r w:rsidRPr="00253691">
        <w:rPr>
          <w:sz w:val="24"/>
          <w:szCs w:val="24"/>
        </w:rPr>
        <w:t xml:space="preserve">, используемых материалов и монтируемого оборудования. </w:t>
      </w:r>
    </w:p>
    <w:p w:rsidR="006A1FA5" w:rsidRPr="00253691" w:rsidRDefault="006A1FA5" w:rsidP="006A1FA5">
      <w:pPr>
        <w:ind w:firstLine="708"/>
        <w:jc w:val="both"/>
        <w:rPr>
          <w:sz w:val="24"/>
          <w:szCs w:val="24"/>
        </w:rPr>
      </w:pPr>
      <w:r w:rsidRPr="00253691">
        <w:rPr>
          <w:sz w:val="24"/>
          <w:szCs w:val="24"/>
        </w:rPr>
        <w:lastRenderedPageBreak/>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6A1FA5" w:rsidRPr="00253691" w:rsidRDefault="006A1FA5" w:rsidP="006A1FA5">
      <w:pPr>
        <w:pStyle w:val="a3"/>
        <w:ind w:firstLine="720"/>
        <w:jc w:val="both"/>
        <w:rPr>
          <w:szCs w:val="24"/>
          <w:u w:val="single"/>
        </w:rPr>
      </w:pPr>
      <w:r w:rsidRPr="00253691">
        <w:rPr>
          <w:szCs w:val="24"/>
          <w:u w:val="single"/>
        </w:rPr>
        <w:t>7.6. Скрытые строительные работы.</w:t>
      </w:r>
    </w:p>
    <w:p w:rsidR="006A1FA5" w:rsidRPr="00253691" w:rsidRDefault="006A1FA5" w:rsidP="006A1FA5">
      <w:pPr>
        <w:pStyle w:val="ConsNonformat"/>
        <w:ind w:firstLine="720"/>
        <w:jc w:val="both"/>
        <w:rPr>
          <w:rFonts w:ascii="Times New Roman" w:hAnsi="Times New Roman" w:cs="Times New Roman"/>
          <w:b/>
          <w:i/>
          <w:sz w:val="24"/>
          <w:szCs w:val="24"/>
        </w:rPr>
      </w:pPr>
      <w:r w:rsidRPr="00253691">
        <w:rPr>
          <w:rFonts w:ascii="Times New Roman" w:hAnsi="Times New Roman" w:cs="Times New Roman"/>
          <w:sz w:val="24"/>
          <w:szCs w:val="24"/>
        </w:rPr>
        <w:t>7.6.1. Подрядчик в процессе выполнения скрытых работ,</w:t>
      </w:r>
      <w:r w:rsidRPr="00253691">
        <w:rPr>
          <w:rFonts w:ascii="Times New Roman" w:hAnsi="Times New Roman" w:cs="Times New Roman"/>
          <w:color w:val="00B050"/>
          <w:sz w:val="24"/>
          <w:szCs w:val="24"/>
        </w:rPr>
        <w:t xml:space="preserve"> </w:t>
      </w:r>
      <w:r w:rsidRPr="00253691">
        <w:rPr>
          <w:rFonts w:ascii="Times New Roman" w:hAnsi="Times New Roman" w:cs="Times New Roman"/>
          <w:sz w:val="24"/>
          <w:szCs w:val="24"/>
        </w:rPr>
        <w:t>представляет их для освидетельствования Заказчику либо его Представителю.</w:t>
      </w:r>
    </w:p>
    <w:p w:rsidR="006A1FA5" w:rsidRPr="00253691" w:rsidRDefault="006A1FA5" w:rsidP="006A1FA5">
      <w:pPr>
        <w:pStyle w:val="ConsNonformat"/>
        <w:ind w:firstLine="720"/>
        <w:jc w:val="both"/>
        <w:rPr>
          <w:rFonts w:ascii="Times New Roman" w:hAnsi="Times New Roman" w:cs="Times New Roman"/>
          <w:sz w:val="24"/>
          <w:szCs w:val="24"/>
        </w:rPr>
      </w:pPr>
      <w:r w:rsidRPr="00253691">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6A1FA5" w:rsidRPr="00253691" w:rsidRDefault="006A1FA5" w:rsidP="006A1FA5">
      <w:pPr>
        <w:pStyle w:val="a3"/>
        <w:ind w:firstLine="720"/>
        <w:jc w:val="both"/>
        <w:rPr>
          <w:szCs w:val="24"/>
        </w:rPr>
      </w:pPr>
      <w:r w:rsidRPr="00253691">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6A1FA5" w:rsidRPr="00253691" w:rsidRDefault="006A1FA5" w:rsidP="006A1FA5">
      <w:pPr>
        <w:pStyle w:val="a3"/>
        <w:ind w:firstLine="720"/>
        <w:jc w:val="both"/>
        <w:rPr>
          <w:szCs w:val="24"/>
        </w:rPr>
      </w:pPr>
      <w:r w:rsidRPr="00253691">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6A1FA5" w:rsidRPr="00253691" w:rsidRDefault="006A1FA5" w:rsidP="006A1FA5">
      <w:pPr>
        <w:pStyle w:val="a3"/>
        <w:ind w:firstLine="720"/>
        <w:jc w:val="both"/>
        <w:rPr>
          <w:szCs w:val="24"/>
        </w:rPr>
      </w:pPr>
      <w:r w:rsidRPr="00253691">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6A1FA5" w:rsidRPr="00253691" w:rsidRDefault="006A1FA5" w:rsidP="006A1FA5">
      <w:pPr>
        <w:ind w:firstLine="708"/>
        <w:jc w:val="both"/>
        <w:rPr>
          <w:sz w:val="24"/>
          <w:szCs w:val="24"/>
          <w:u w:val="single"/>
        </w:rPr>
      </w:pPr>
      <w:bookmarkStart w:id="9" w:name="sub_2702"/>
      <w:bookmarkStart w:id="10" w:name="sub_2704"/>
      <w:r w:rsidRPr="00253691">
        <w:rPr>
          <w:sz w:val="24"/>
          <w:szCs w:val="24"/>
          <w:u w:val="single"/>
        </w:rPr>
        <w:t>7.7. Устранение дефектов.</w:t>
      </w:r>
    </w:p>
    <w:p w:rsidR="006A1FA5" w:rsidRPr="00253691" w:rsidRDefault="006A1FA5" w:rsidP="006A1FA5">
      <w:pPr>
        <w:ind w:firstLine="708"/>
        <w:jc w:val="both"/>
        <w:rPr>
          <w:sz w:val="24"/>
          <w:szCs w:val="24"/>
        </w:rPr>
      </w:pPr>
      <w:r w:rsidRPr="00253691">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6A1FA5" w:rsidRPr="00253691" w:rsidRDefault="006A1FA5" w:rsidP="006A1FA5">
      <w:pPr>
        <w:ind w:firstLine="708"/>
        <w:jc w:val="both"/>
        <w:rPr>
          <w:sz w:val="24"/>
          <w:szCs w:val="24"/>
        </w:rPr>
      </w:pPr>
      <w:r w:rsidRPr="00253691">
        <w:rPr>
          <w:sz w:val="24"/>
          <w:szCs w:val="24"/>
        </w:rPr>
        <w:t>7.7.2. Заказчик в процессе выполнения Работ может давать распоряжения Подрядчику в отношении:</w:t>
      </w:r>
    </w:p>
    <w:p w:rsidR="006A1FA5" w:rsidRPr="00253691" w:rsidRDefault="006A1FA5" w:rsidP="006A1FA5">
      <w:pPr>
        <w:ind w:firstLine="708"/>
        <w:jc w:val="both"/>
        <w:rPr>
          <w:sz w:val="24"/>
          <w:szCs w:val="24"/>
        </w:rPr>
      </w:pPr>
      <w:r w:rsidRPr="00253691">
        <w:rPr>
          <w:sz w:val="24"/>
          <w:szCs w:val="24"/>
        </w:rPr>
        <w:t>а) вывоза со Строительной площадки любых материалов Подрядчика, не соответствующих условиям Договора;</w:t>
      </w:r>
    </w:p>
    <w:p w:rsidR="006A1FA5" w:rsidRPr="00253691" w:rsidRDefault="006A1FA5" w:rsidP="006A1FA5">
      <w:pPr>
        <w:ind w:firstLine="708"/>
        <w:jc w:val="both"/>
        <w:rPr>
          <w:sz w:val="24"/>
          <w:szCs w:val="24"/>
        </w:rPr>
      </w:pPr>
      <w:r w:rsidRPr="00253691">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6A1FA5" w:rsidRPr="00253691" w:rsidRDefault="006A1FA5" w:rsidP="006A1FA5">
      <w:pPr>
        <w:ind w:firstLine="708"/>
        <w:jc w:val="both"/>
        <w:rPr>
          <w:sz w:val="24"/>
          <w:szCs w:val="24"/>
        </w:rPr>
      </w:pPr>
      <w:r w:rsidRPr="00253691">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6A1FA5" w:rsidRPr="00253691" w:rsidRDefault="006A1FA5" w:rsidP="006A1FA5">
      <w:pPr>
        <w:ind w:firstLine="708"/>
        <w:jc w:val="both"/>
        <w:rPr>
          <w:sz w:val="24"/>
          <w:szCs w:val="24"/>
        </w:rPr>
      </w:pPr>
      <w:r w:rsidRPr="00253691">
        <w:rPr>
          <w:sz w:val="24"/>
          <w:szCs w:val="24"/>
        </w:rPr>
        <w:t xml:space="preserve">7.7.3. Подрядчик обязан за свой счет и своими силами выполнить любое из этих распоряжений Заказчика, учитывая, что </w:t>
      </w:r>
      <w:r w:rsidRPr="00253691">
        <w:rPr>
          <w:sz w:val="24"/>
          <w:szCs w:val="24"/>
          <w:shd w:val="clear" w:color="auto" w:fill="FFFFFF"/>
        </w:rPr>
        <w:t xml:space="preserve">выполнение </w:t>
      </w:r>
      <w:r w:rsidRPr="00253691">
        <w:rPr>
          <w:sz w:val="24"/>
          <w:szCs w:val="24"/>
        </w:rPr>
        <w:t>не должно повлиять на сро</w:t>
      </w:r>
      <w:r w:rsidR="003001FC">
        <w:rPr>
          <w:sz w:val="24"/>
          <w:szCs w:val="24"/>
        </w:rPr>
        <w:t>ки выполнения Р</w:t>
      </w:r>
      <w:r w:rsidRPr="00253691">
        <w:rPr>
          <w:sz w:val="24"/>
          <w:szCs w:val="24"/>
        </w:rPr>
        <w:t>абот.</w:t>
      </w:r>
    </w:p>
    <w:p w:rsidR="006A1FA5" w:rsidRPr="00253691" w:rsidRDefault="006A1FA5" w:rsidP="006A1FA5">
      <w:pPr>
        <w:ind w:firstLine="708"/>
        <w:jc w:val="both"/>
        <w:rPr>
          <w:sz w:val="24"/>
          <w:szCs w:val="24"/>
        </w:rPr>
      </w:pPr>
      <w:r w:rsidRPr="00253691">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6A1FA5" w:rsidRPr="00253691" w:rsidRDefault="006A1FA5" w:rsidP="006A1FA5">
      <w:pPr>
        <w:ind w:firstLine="708"/>
        <w:jc w:val="both"/>
        <w:rPr>
          <w:sz w:val="24"/>
          <w:szCs w:val="24"/>
          <w:u w:val="single"/>
        </w:rPr>
      </w:pPr>
      <w:r w:rsidRPr="00253691">
        <w:rPr>
          <w:sz w:val="24"/>
          <w:szCs w:val="24"/>
          <w:u w:val="single"/>
        </w:rPr>
        <w:t>7.8. Предотвращение повреждений и ущерба.</w:t>
      </w:r>
    </w:p>
    <w:p w:rsidR="006A1FA5" w:rsidRPr="00253691" w:rsidRDefault="006A1FA5" w:rsidP="006A1FA5">
      <w:pPr>
        <w:pStyle w:val="af1"/>
        <w:numPr>
          <w:ilvl w:val="2"/>
          <w:numId w:val="0"/>
        </w:numPr>
        <w:tabs>
          <w:tab w:val="num" w:pos="360"/>
        </w:tabs>
        <w:spacing w:after="0"/>
        <w:rPr>
          <w:szCs w:val="24"/>
        </w:rPr>
      </w:pPr>
      <w:r w:rsidRPr="00253691">
        <w:rPr>
          <w:szCs w:val="24"/>
        </w:rPr>
        <w:tab/>
      </w:r>
      <w:r w:rsidRPr="00253691">
        <w:rPr>
          <w:szCs w:val="24"/>
        </w:rPr>
        <w:tab/>
        <w:t>7.8.1.</w:t>
      </w:r>
      <w:r w:rsidRPr="00253691">
        <w:rPr>
          <w:b/>
          <w:szCs w:val="24"/>
        </w:rPr>
        <w:t xml:space="preserve"> </w:t>
      </w:r>
      <w:r w:rsidRPr="00253691">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6A1FA5" w:rsidRPr="00253691" w:rsidRDefault="006A1FA5" w:rsidP="006A1FA5">
      <w:pPr>
        <w:numPr>
          <w:ilvl w:val="12"/>
          <w:numId w:val="0"/>
        </w:numPr>
        <w:ind w:firstLine="708"/>
        <w:jc w:val="both"/>
        <w:rPr>
          <w:sz w:val="24"/>
          <w:szCs w:val="24"/>
        </w:rPr>
      </w:pPr>
      <w:r w:rsidRPr="00253691">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6A1FA5" w:rsidRPr="00253691" w:rsidRDefault="006A1FA5" w:rsidP="006A1FA5">
      <w:pPr>
        <w:pStyle w:val="af1"/>
        <w:numPr>
          <w:ilvl w:val="2"/>
          <w:numId w:val="0"/>
        </w:numPr>
        <w:tabs>
          <w:tab w:val="num" w:pos="360"/>
        </w:tabs>
        <w:spacing w:after="0"/>
        <w:rPr>
          <w:szCs w:val="24"/>
        </w:rPr>
      </w:pPr>
      <w:r w:rsidRPr="00253691">
        <w:rPr>
          <w:szCs w:val="24"/>
        </w:rPr>
        <w:tab/>
      </w:r>
      <w:r w:rsidRPr="00253691">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6A1FA5" w:rsidRPr="00253691" w:rsidRDefault="006A1FA5" w:rsidP="006A1FA5">
      <w:pPr>
        <w:pStyle w:val="af1"/>
        <w:numPr>
          <w:ilvl w:val="2"/>
          <w:numId w:val="0"/>
        </w:numPr>
        <w:tabs>
          <w:tab w:val="num" w:pos="360"/>
        </w:tabs>
        <w:spacing w:after="0"/>
        <w:rPr>
          <w:szCs w:val="24"/>
        </w:rPr>
      </w:pPr>
      <w:r w:rsidRPr="00253691">
        <w:rPr>
          <w:szCs w:val="24"/>
        </w:rPr>
        <w:tab/>
      </w:r>
      <w:r w:rsidRPr="00253691">
        <w:rPr>
          <w:szCs w:val="24"/>
        </w:rPr>
        <w:tab/>
        <w:t>7.8.2.</w:t>
      </w:r>
      <w:r w:rsidRPr="00253691">
        <w:rPr>
          <w:b/>
          <w:szCs w:val="24"/>
        </w:rPr>
        <w:t xml:space="preserve"> </w:t>
      </w:r>
      <w:r w:rsidRPr="00253691">
        <w:rPr>
          <w:szCs w:val="24"/>
        </w:rPr>
        <w:t>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6A1FA5" w:rsidRPr="00253691" w:rsidRDefault="006A1FA5" w:rsidP="006A1FA5">
      <w:pPr>
        <w:ind w:firstLine="708"/>
        <w:jc w:val="both"/>
        <w:rPr>
          <w:sz w:val="24"/>
          <w:szCs w:val="24"/>
          <w:u w:val="single"/>
        </w:rPr>
      </w:pPr>
      <w:r w:rsidRPr="00253691">
        <w:rPr>
          <w:sz w:val="24"/>
          <w:szCs w:val="24"/>
          <w:u w:val="single"/>
        </w:rPr>
        <w:t>7.9.</w:t>
      </w:r>
      <w:r w:rsidRPr="00253691">
        <w:rPr>
          <w:b/>
          <w:sz w:val="24"/>
          <w:szCs w:val="24"/>
          <w:u w:val="single"/>
        </w:rPr>
        <w:t xml:space="preserve"> </w:t>
      </w:r>
      <w:r w:rsidRPr="00253691">
        <w:rPr>
          <w:sz w:val="24"/>
          <w:szCs w:val="24"/>
          <w:u w:val="single"/>
        </w:rPr>
        <w:t>Изменения в объеме Работ.</w:t>
      </w:r>
    </w:p>
    <w:p w:rsidR="006A1FA5" w:rsidRPr="00253691" w:rsidRDefault="006A1FA5" w:rsidP="006A1FA5">
      <w:pPr>
        <w:ind w:firstLine="708"/>
        <w:jc w:val="both"/>
        <w:rPr>
          <w:sz w:val="24"/>
          <w:szCs w:val="24"/>
        </w:rPr>
      </w:pPr>
      <w:r w:rsidRPr="00253691">
        <w:rPr>
          <w:sz w:val="24"/>
          <w:szCs w:val="24"/>
        </w:rPr>
        <w:lastRenderedPageBreak/>
        <w:t>7.9.1. Заказчик имеет право вносить изменения в объемы Работ, которые необходимы д</w:t>
      </w:r>
      <w:r>
        <w:rPr>
          <w:sz w:val="24"/>
          <w:szCs w:val="24"/>
        </w:rPr>
        <w:t>ля строительства и ввода Объектов</w:t>
      </w:r>
      <w:r w:rsidRPr="00253691">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6A1FA5" w:rsidRPr="00253691" w:rsidRDefault="006A1FA5" w:rsidP="006A1FA5">
      <w:pPr>
        <w:jc w:val="both"/>
        <w:rPr>
          <w:sz w:val="24"/>
          <w:szCs w:val="24"/>
        </w:rPr>
      </w:pPr>
      <w:r w:rsidRPr="00253691">
        <w:rPr>
          <w:sz w:val="24"/>
          <w:szCs w:val="24"/>
        </w:rPr>
        <w:tab/>
        <w:t>а) увеличить или сократить объем любого вида работ;</w:t>
      </w:r>
    </w:p>
    <w:p w:rsidR="006A1FA5" w:rsidRPr="00253691" w:rsidRDefault="006A1FA5" w:rsidP="006A1FA5">
      <w:pPr>
        <w:shd w:val="clear" w:color="auto" w:fill="FFFFFF"/>
        <w:ind w:firstLine="708"/>
        <w:jc w:val="both"/>
        <w:rPr>
          <w:sz w:val="24"/>
          <w:szCs w:val="24"/>
        </w:rPr>
      </w:pPr>
      <w:r w:rsidRPr="00253691">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6A1FA5" w:rsidRPr="00253691" w:rsidRDefault="006A1FA5" w:rsidP="006A1FA5">
      <w:pPr>
        <w:ind w:firstLine="708"/>
        <w:jc w:val="both"/>
        <w:rPr>
          <w:sz w:val="24"/>
          <w:szCs w:val="24"/>
        </w:rPr>
      </w:pPr>
      <w:r w:rsidRPr="00253691">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6A1FA5" w:rsidRPr="00253691" w:rsidRDefault="006A1FA5" w:rsidP="006A1FA5">
      <w:pPr>
        <w:pStyle w:val="a3"/>
        <w:ind w:firstLine="720"/>
        <w:jc w:val="both"/>
        <w:rPr>
          <w:szCs w:val="24"/>
          <w:u w:val="single"/>
        </w:rPr>
      </w:pPr>
      <w:r w:rsidRPr="00253691">
        <w:rPr>
          <w:szCs w:val="24"/>
          <w:u w:val="single"/>
        </w:rPr>
        <w:t>7.10. Контроль Заказчика за производством Работ.</w:t>
      </w:r>
    </w:p>
    <w:p w:rsidR="006A1FA5" w:rsidRPr="00253691" w:rsidRDefault="006A1FA5" w:rsidP="006A1FA5">
      <w:pPr>
        <w:pStyle w:val="a3"/>
        <w:ind w:firstLine="720"/>
        <w:jc w:val="both"/>
        <w:rPr>
          <w:szCs w:val="24"/>
        </w:rPr>
      </w:pPr>
      <w:r w:rsidRPr="00253691">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6A1FA5" w:rsidRPr="00253691" w:rsidRDefault="006A1FA5" w:rsidP="006A1FA5">
      <w:pPr>
        <w:pStyle w:val="a3"/>
        <w:ind w:firstLine="720"/>
        <w:jc w:val="both"/>
        <w:rPr>
          <w:szCs w:val="24"/>
          <w:u w:val="single"/>
        </w:rPr>
      </w:pPr>
      <w:r w:rsidRPr="00253691">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6A1FA5" w:rsidRPr="00253691" w:rsidRDefault="006A1FA5" w:rsidP="006A1FA5">
      <w:pPr>
        <w:jc w:val="both"/>
        <w:rPr>
          <w:sz w:val="24"/>
          <w:szCs w:val="24"/>
        </w:rPr>
      </w:pPr>
      <w:r w:rsidRPr="00253691">
        <w:rPr>
          <w:sz w:val="24"/>
          <w:szCs w:val="24"/>
        </w:rPr>
        <w:tab/>
        <w:t>7.10.2. Представитель Заказчика на Строительной площадке осуществляет контроль:</w:t>
      </w:r>
    </w:p>
    <w:p w:rsidR="006A1FA5" w:rsidRPr="00253691" w:rsidRDefault="006A1FA5" w:rsidP="006A1FA5">
      <w:pPr>
        <w:ind w:firstLine="708"/>
        <w:jc w:val="both"/>
        <w:rPr>
          <w:sz w:val="24"/>
          <w:szCs w:val="24"/>
        </w:rPr>
      </w:pPr>
      <w:r w:rsidRPr="00253691">
        <w:rPr>
          <w:sz w:val="24"/>
          <w:szCs w:val="24"/>
        </w:rPr>
        <w:t xml:space="preserve">а) сроков, объемов и качества выполнения </w:t>
      </w:r>
      <w:r w:rsidR="006E5793">
        <w:rPr>
          <w:sz w:val="24"/>
          <w:szCs w:val="24"/>
        </w:rPr>
        <w:t>строительных р</w:t>
      </w:r>
      <w:r w:rsidR="006E5793" w:rsidRPr="00253691">
        <w:rPr>
          <w:sz w:val="24"/>
          <w:szCs w:val="24"/>
        </w:rPr>
        <w:t>абот</w:t>
      </w:r>
      <w:r w:rsidRPr="00253691">
        <w:rPr>
          <w:sz w:val="24"/>
          <w:szCs w:val="24"/>
        </w:rPr>
        <w:t>, соответствия используемых материалов и оборудования, их качества условиям Договора;</w:t>
      </w:r>
    </w:p>
    <w:p w:rsidR="006A1FA5" w:rsidRPr="00253691" w:rsidRDefault="006A1FA5" w:rsidP="006A1FA5">
      <w:pPr>
        <w:ind w:firstLine="708"/>
        <w:jc w:val="both"/>
        <w:rPr>
          <w:snapToGrid w:val="0"/>
          <w:sz w:val="24"/>
          <w:szCs w:val="24"/>
        </w:rPr>
      </w:pPr>
      <w:r w:rsidRPr="00253691">
        <w:rPr>
          <w:snapToGrid w:val="0"/>
          <w:sz w:val="24"/>
          <w:szCs w:val="24"/>
        </w:rPr>
        <w:t>б) наличия и правильности ведения Подрядчиком Исполнительной документации;</w:t>
      </w:r>
    </w:p>
    <w:p w:rsidR="006A1FA5" w:rsidRPr="00253691" w:rsidRDefault="006A1FA5" w:rsidP="006A1FA5">
      <w:pPr>
        <w:ind w:firstLine="708"/>
        <w:jc w:val="both"/>
        <w:rPr>
          <w:sz w:val="24"/>
          <w:szCs w:val="24"/>
        </w:rPr>
      </w:pPr>
      <w:r w:rsidRPr="00253691">
        <w:rPr>
          <w:sz w:val="24"/>
          <w:szCs w:val="24"/>
        </w:rPr>
        <w:t>в) соблюдения правил техники безопасности, противопожарных, санитарных и иных требований;</w:t>
      </w:r>
    </w:p>
    <w:p w:rsidR="006A1FA5" w:rsidRPr="00253691" w:rsidRDefault="006A1FA5" w:rsidP="006A1FA5">
      <w:pPr>
        <w:ind w:firstLine="708"/>
        <w:jc w:val="both"/>
        <w:rPr>
          <w:sz w:val="24"/>
          <w:szCs w:val="24"/>
        </w:rPr>
      </w:pPr>
      <w:r w:rsidRPr="00253691">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6A1FA5" w:rsidRPr="00253691" w:rsidRDefault="006A1FA5" w:rsidP="006A1FA5">
      <w:pPr>
        <w:ind w:firstLine="708"/>
        <w:jc w:val="both"/>
        <w:rPr>
          <w:sz w:val="24"/>
          <w:szCs w:val="24"/>
        </w:rPr>
      </w:pPr>
      <w:r w:rsidRPr="00253691">
        <w:rPr>
          <w:sz w:val="24"/>
          <w:szCs w:val="24"/>
        </w:rPr>
        <w:t>7.10.3. Указания Представителя Заказчика, данные в письменной форме, обязательны для Подрядчика.</w:t>
      </w:r>
    </w:p>
    <w:p w:rsidR="006A1FA5" w:rsidRPr="00253691" w:rsidRDefault="006A1FA5" w:rsidP="006A1FA5">
      <w:pPr>
        <w:autoSpaceDE w:val="0"/>
        <w:autoSpaceDN w:val="0"/>
        <w:adjustRightInd w:val="0"/>
        <w:ind w:firstLine="720"/>
        <w:jc w:val="both"/>
        <w:rPr>
          <w:sz w:val="24"/>
          <w:szCs w:val="24"/>
          <w:u w:val="single"/>
        </w:rPr>
      </w:pPr>
      <w:r w:rsidRPr="00253691">
        <w:rPr>
          <w:sz w:val="24"/>
          <w:szCs w:val="24"/>
          <w:u w:val="single"/>
        </w:rPr>
        <w:t>7.11. Прочие условия.</w:t>
      </w:r>
    </w:p>
    <w:bookmarkEnd w:id="9"/>
    <w:bookmarkEnd w:id="10"/>
    <w:p w:rsidR="006A1FA5" w:rsidRPr="00253691" w:rsidRDefault="006A1FA5" w:rsidP="006A1FA5">
      <w:pPr>
        <w:autoSpaceDE w:val="0"/>
        <w:autoSpaceDN w:val="0"/>
        <w:adjustRightInd w:val="0"/>
        <w:ind w:firstLine="720"/>
        <w:jc w:val="both"/>
        <w:rPr>
          <w:sz w:val="24"/>
          <w:szCs w:val="24"/>
        </w:rPr>
      </w:pPr>
      <w:r w:rsidRPr="00253691">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6A1FA5" w:rsidRPr="00253691" w:rsidRDefault="006A1FA5" w:rsidP="006A1FA5">
      <w:pPr>
        <w:autoSpaceDE w:val="0"/>
        <w:autoSpaceDN w:val="0"/>
        <w:adjustRightInd w:val="0"/>
        <w:ind w:firstLine="720"/>
        <w:jc w:val="both"/>
        <w:rPr>
          <w:sz w:val="24"/>
          <w:szCs w:val="24"/>
        </w:rPr>
      </w:pPr>
      <w:r w:rsidRPr="00253691">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Default="00791E93" w:rsidP="00791E93">
      <w:pPr>
        <w:pStyle w:val="a3"/>
        <w:rPr>
          <w:szCs w:val="24"/>
        </w:rPr>
      </w:pPr>
    </w:p>
    <w:p w:rsidR="00824D69" w:rsidRPr="0073162F" w:rsidRDefault="00791E93" w:rsidP="009D2D26">
      <w:pPr>
        <w:pStyle w:val="a3"/>
        <w:jc w:val="center"/>
        <w:rPr>
          <w:szCs w:val="24"/>
        </w:rPr>
      </w:pPr>
      <w:r w:rsidRPr="00191610">
        <w:rPr>
          <w:szCs w:val="24"/>
        </w:rPr>
        <w:t>СТАТЬЯ 8. СДАЧА – ПРИЕМКА ВЫПОЛНЕННЫХ РАБОТ</w:t>
      </w:r>
    </w:p>
    <w:p w:rsidR="00791E93" w:rsidRPr="009D2D26" w:rsidRDefault="0073162F" w:rsidP="009D2D26">
      <w:pPr>
        <w:ind w:firstLine="720"/>
        <w:jc w:val="both"/>
        <w:rPr>
          <w:bCs/>
          <w:sz w:val="24"/>
          <w:szCs w:val="24"/>
          <w:u w:val="single"/>
        </w:rPr>
      </w:pPr>
      <w:r w:rsidRPr="009D2D26">
        <w:rPr>
          <w:bCs/>
          <w:sz w:val="24"/>
          <w:szCs w:val="24"/>
          <w:u w:val="single"/>
        </w:rPr>
        <w:t>8.1. Сдача-приемка Р</w:t>
      </w:r>
      <w:r w:rsidR="00791E93" w:rsidRPr="009D2D26">
        <w:rPr>
          <w:bCs/>
          <w:sz w:val="24"/>
          <w:szCs w:val="24"/>
          <w:u w:val="single"/>
        </w:rPr>
        <w:t>абот.</w:t>
      </w:r>
    </w:p>
    <w:p w:rsidR="0073162F" w:rsidRPr="009D2D26" w:rsidRDefault="0073162F" w:rsidP="009D2D26">
      <w:pPr>
        <w:pStyle w:val="Style7"/>
        <w:widowControl/>
        <w:tabs>
          <w:tab w:val="left" w:pos="1454"/>
        </w:tabs>
        <w:spacing w:line="240" w:lineRule="auto"/>
        <w:ind w:firstLine="701"/>
        <w:rPr>
          <w:rStyle w:val="FontStyle59"/>
          <w:sz w:val="24"/>
          <w:szCs w:val="24"/>
        </w:rPr>
      </w:pPr>
      <w:r w:rsidRPr="009D2D26">
        <w:rPr>
          <w:rStyle w:val="FontStyle59"/>
          <w:sz w:val="24"/>
          <w:szCs w:val="24"/>
        </w:rPr>
        <w:t>8.1.1.</w:t>
      </w:r>
      <w:r w:rsidRPr="009D2D26">
        <w:rPr>
          <w:rStyle w:val="FontStyle59"/>
          <w:sz w:val="24"/>
          <w:szCs w:val="24"/>
        </w:rPr>
        <w:tab/>
        <w:t xml:space="preserve">По завершении </w:t>
      </w:r>
      <w:r w:rsidR="00DD1C98" w:rsidRPr="009D2D26">
        <w:rPr>
          <w:rStyle w:val="FontStyle59"/>
          <w:sz w:val="24"/>
          <w:szCs w:val="24"/>
        </w:rPr>
        <w:t xml:space="preserve">проектных работ, устранению всех замечаний, </w:t>
      </w:r>
      <w:r w:rsidRPr="009D2D26">
        <w:rPr>
          <w:rStyle w:val="FontStyle59"/>
          <w:sz w:val="24"/>
          <w:szCs w:val="24"/>
        </w:rPr>
        <w:t>выданных Заказчиком, а также при от</w:t>
      </w:r>
      <w:r w:rsidR="00DD1C98" w:rsidRPr="009D2D26">
        <w:rPr>
          <w:rStyle w:val="FontStyle59"/>
          <w:sz w:val="24"/>
          <w:szCs w:val="24"/>
        </w:rPr>
        <w:t xml:space="preserve">сутствии у Заказчика замечаний, </w:t>
      </w:r>
      <w:r w:rsidRPr="009D2D26">
        <w:rPr>
          <w:rStyle w:val="FontStyle59"/>
          <w:sz w:val="24"/>
          <w:szCs w:val="24"/>
        </w:rPr>
        <w:t>завершении согласований уполномоченными орг</w:t>
      </w:r>
      <w:r w:rsidR="00DD1C98" w:rsidRPr="009D2D26">
        <w:rPr>
          <w:rStyle w:val="FontStyle59"/>
          <w:sz w:val="24"/>
          <w:szCs w:val="24"/>
        </w:rPr>
        <w:t xml:space="preserve">анами и организациями, </w:t>
      </w:r>
      <w:r w:rsidRPr="009D2D26">
        <w:rPr>
          <w:rStyle w:val="FontStyle59"/>
          <w:sz w:val="24"/>
          <w:szCs w:val="24"/>
        </w:rPr>
        <w:t>проводившими согласование, Подрядчик передает Заказчику по накладной:</w:t>
      </w:r>
    </w:p>
    <w:p w:rsidR="001762A3" w:rsidRDefault="0073162F" w:rsidP="00752F7E">
      <w:pPr>
        <w:pStyle w:val="Style7"/>
        <w:widowControl/>
        <w:tabs>
          <w:tab w:val="left" w:pos="993"/>
        </w:tabs>
        <w:spacing w:line="240" w:lineRule="auto"/>
        <w:ind w:firstLine="701"/>
        <w:rPr>
          <w:rStyle w:val="FontStyle59"/>
          <w:sz w:val="24"/>
          <w:szCs w:val="24"/>
        </w:rPr>
      </w:pPr>
      <w:r w:rsidRPr="009D2D26">
        <w:rPr>
          <w:rStyle w:val="FontStyle59"/>
          <w:sz w:val="24"/>
          <w:szCs w:val="24"/>
        </w:rPr>
        <w:t>-</w:t>
      </w:r>
      <w:r w:rsidRPr="009D2D26">
        <w:rPr>
          <w:rStyle w:val="FontStyle59"/>
          <w:sz w:val="24"/>
          <w:szCs w:val="24"/>
        </w:rPr>
        <w:tab/>
      </w:r>
      <w:r w:rsidRPr="000A7AB5">
        <w:rPr>
          <w:rStyle w:val="FontStyle59"/>
          <w:sz w:val="24"/>
          <w:szCs w:val="24"/>
        </w:rPr>
        <w:t xml:space="preserve">комплект документации, оформленный в соответствии с условиями Договора на бумажном (сброшюрованный в </w:t>
      </w:r>
      <w:r w:rsidR="001762A3" w:rsidRPr="000A7AB5">
        <w:rPr>
          <w:rStyle w:val="FontStyle59"/>
          <w:sz w:val="24"/>
          <w:szCs w:val="24"/>
        </w:rPr>
        <w:t>4 (четырех</w:t>
      </w:r>
      <w:r w:rsidRPr="000A7AB5">
        <w:rPr>
          <w:rStyle w:val="FontStyle59"/>
          <w:sz w:val="24"/>
          <w:szCs w:val="24"/>
        </w:rPr>
        <w:t xml:space="preserve">) экземплярах) и электронном носителях (в </w:t>
      </w:r>
      <w:r w:rsidR="00752F7E" w:rsidRPr="000A7AB5">
        <w:rPr>
          <w:rStyle w:val="FontStyle59"/>
          <w:sz w:val="24"/>
          <w:szCs w:val="24"/>
        </w:rPr>
        <w:t>2 (двух) экземплярах) (в форматах</w:t>
      </w:r>
      <w:r w:rsidRPr="000A7AB5">
        <w:rPr>
          <w:rStyle w:val="FontStyle59"/>
          <w:sz w:val="24"/>
          <w:szCs w:val="24"/>
        </w:rPr>
        <w:t xml:space="preserve"> </w:t>
      </w:r>
      <w:r w:rsidRPr="000A7AB5">
        <w:rPr>
          <w:rStyle w:val="FontStyle59"/>
          <w:sz w:val="24"/>
          <w:szCs w:val="24"/>
          <w:lang w:val="en-US"/>
        </w:rPr>
        <w:t>Microsoft</w:t>
      </w:r>
      <w:r w:rsidRPr="000A7AB5">
        <w:rPr>
          <w:rStyle w:val="FontStyle59"/>
          <w:sz w:val="24"/>
          <w:szCs w:val="24"/>
        </w:rPr>
        <w:t xml:space="preserve"> </w:t>
      </w:r>
      <w:r w:rsidRPr="000A7AB5">
        <w:rPr>
          <w:rStyle w:val="FontStyle59"/>
          <w:sz w:val="24"/>
          <w:szCs w:val="24"/>
          <w:lang w:val="en-US"/>
        </w:rPr>
        <w:t>Office</w:t>
      </w:r>
      <w:r w:rsidRPr="000A7AB5">
        <w:rPr>
          <w:rStyle w:val="FontStyle59"/>
          <w:sz w:val="24"/>
          <w:szCs w:val="24"/>
        </w:rPr>
        <w:t xml:space="preserve"> </w:t>
      </w:r>
      <w:r w:rsidRPr="000A7AB5">
        <w:rPr>
          <w:rStyle w:val="FontStyle59"/>
          <w:sz w:val="24"/>
          <w:szCs w:val="24"/>
          <w:lang w:val="en-US"/>
        </w:rPr>
        <w:t>Word</w:t>
      </w:r>
      <w:r w:rsidR="001762A3" w:rsidRPr="000A7AB5">
        <w:rPr>
          <w:rStyle w:val="FontStyle59"/>
          <w:sz w:val="24"/>
          <w:szCs w:val="24"/>
        </w:rPr>
        <w:t xml:space="preserve"> </w:t>
      </w:r>
      <w:r w:rsidRPr="000A7AB5">
        <w:rPr>
          <w:rStyle w:val="FontStyle59"/>
          <w:sz w:val="24"/>
          <w:szCs w:val="24"/>
        </w:rPr>
        <w:t xml:space="preserve">и </w:t>
      </w:r>
      <w:r w:rsidRPr="000A7AB5">
        <w:rPr>
          <w:rStyle w:val="FontStyle59"/>
          <w:sz w:val="24"/>
          <w:szCs w:val="24"/>
          <w:lang w:val="en-US"/>
        </w:rPr>
        <w:t>AutoCAD</w:t>
      </w:r>
      <w:r w:rsidR="00752F7E" w:rsidRPr="000A7AB5">
        <w:rPr>
          <w:rStyle w:val="FontStyle59"/>
          <w:sz w:val="24"/>
          <w:szCs w:val="24"/>
        </w:rPr>
        <w:t>)</w:t>
      </w:r>
      <w:r w:rsidRPr="000A7AB5">
        <w:rPr>
          <w:rStyle w:val="FontStyle59"/>
          <w:sz w:val="24"/>
          <w:szCs w:val="24"/>
        </w:rPr>
        <w:t>, сметную документацию на бумажно</w:t>
      </w:r>
      <w:r w:rsidR="00752F7E" w:rsidRPr="000A7AB5">
        <w:rPr>
          <w:rStyle w:val="FontStyle59"/>
          <w:sz w:val="24"/>
          <w:szCs w:val="24"/>
        </w:rPr>
        <w:t>м носителе и в электронном виде</w:t>
      </w:r>
      <w:r w:rsidRPr="000A7AB5">
        <w:rPr>
          <w:rStyle w:val="FontStyle59"/>
          <w:sz w:val="24"/>
          <w:szCs w:val="24"/>
        </w:rPr>
        <w:t xml:space="preserve"> в </w:t>
      </w:r>
      <w:r w:rsidR="001762A3" w:rsidRPr="000A7AB5">
        <w:rPr>
          <w:rStyle w:val="FontStyle59"/>
          <w:sz w:val="24"/>
          <w:szCs w:val="24"/>
        </w:rPr>
        <w:t xml:space="preserve">форматах </w:t>
      </w:r>
      <w:r w:rsidRPr="000A7AB5">
        <w:rPr>
          <w:rStyle w:val="FontStyle59"/>
          <w:sz w:val="24"/>
          <w:szCs w:val="24"/>
          <w:lang w:val="en-US"/>
        </w:rPr>
        <w:t>Excel</w:t>
      </w:r>
      <w:r w:rsidR="001762A3" w:rsidRPr="000A7AB5">
        <w:rPr>
          <w:rStyle w:val="FontStyle59"/>
          <w:sz w:val="24"/>
          <w:szCs w:val="24"/>
        </w:rPr>
        <w:t xml:space="preserve"> и ГРАНД СМЕТА)</w:t>
      </w:r>
      <w:r w:rsidRPr="000A7AB5">
        <w:rPr>
          <w:rStyle w:val="FontStyle59"/>
          <w:sz w:val="24"/>
          <w:szCs w:val="24"/>
        </w:rPr>
        <w:t>;</w:t>
      </w:r>
      <w:r w:rsidR="003832B0">
        <w:rPr>
          <w:rStyle w:val="FontStyle59"/>
          <w:sz w:val="24"/>
          <w:szCs w:val="24"/>
        </w:rPr>
        <w:t xml:space="preserve"> </w:t>
      </w:r>
      <w:r w:rsidR="00D55F5F">
        <w:rPr>
          <w:rStyle w:val="FontStyle59"/>
          <w:sz w:val="24"/>
          <w:szCs w:val="24"/>
        </w:rPr>
        <w:t xml:space="preserve"> </w:t>
      </w:r>
    </w:p>
    <w:p w:rsidR="0073162F" w:rsidRPr="009D2D26" w:rsidRDefault="0073162F" w:rsidP="009D2D26">
      <w:pPr>
        <w:pStyle w:val="Style7"/>
        <w:widowControl/>
        <w:tabs>
          <w:tab w:val="left" w:pos="993"/>
        </w:tabs>
        <w:spacing w:line="240" w:lineRule="auto"/>
        <w:ind w:firstLine="701"/>
        <w:rPr>
          <w:rStyle w:val="FontStyle59"/>
          <w:sz w:val="24"/>
          <w:szCs w:val="24"/>
        </w:rPr>
      </w:pPr>
      <w:r w:rsidRPr="009D2D26">
        <w:rPr>
          <w:rStyle w:val="FontStyle59"/>
          <w:sz w:val="24"/>
          <w:szCs w:val="24"/>
        </w:rPr>
        <w:t>- положительное заключение государственной экспертизы;</w:t>
      </w:r>
    </w:p>
    <w:p w:rsidR="0073162F" w:rsidRPr="009D2D26" w:rsidRDefault="0073162F" w:rsidP="009D2D26">
      <w:pPr>
        <w:pStyle w:val="Style7"/>
        <w:widowControl/>
        <w:tabs>
          <w:tab w:val="left" w:pos="993"/>
        </w:tabs>
        <w:spacing w:line="240" w:lineRule="auto"/>
        <w:ind w:firstLine="701"/>
        <w:rPr>
          <w:rStyle w:val="FontStyle59"/>
          <w:sz w:val="24"/>
          <w:szCs w:val="24"/>
        </w:rPr>
      </w:pPr>
      <w:r w:rsidRPr="009D2D26">
        <w:rPr>
          <w:rStyle w:val="FontStyle59"/>
          <w:sz w:val="24"/>
          <w:szCs w:val="24"/>
        </w:rPr>
        <w:t xml:space="preserve">- </w:t>
      </w:r>
      <w:r w:rsidRPr="009D2D26">
        <w:t>положительное заключение проверки достоверности определения сметной стоимости</w:t>
      </w:r>
      <w:r w:rsidRPr="009D2D26">
        <w:rPr>
          <w:rStyle w:val="FontStyle59"/>
          <w:sz w:val="24"/>
          <w:szCs w:val="24"/>
        </w:rPr>
        <w:t>;</w:t>
      </w:r>
    </w:p>
    <w:p w:rsidR="0073162F" w:rsidRPr="009D2D26" w:rsidRDefault="0073162F" w:rsidP="009D2D26">
      <w:pPr>
        <w:pStyle w:val="Style7"/>
        <w:widowControl/>
        <w:tabs>
          <w:tab w:val="left" w:pos="1123"/>
        </w:tabs>
        <w:spacing w:line="240" w:lineRule="auto"/>
        <w:ind w:firstLine="720"/>
        <w:rPr>
          <w:rStyle w:val="FontStyle59"/>
          <w:sz w:val="24"/>
          <w:szCs w:val="24"/>
        </w:rPr>
      </w:pPr>
      <w:r w:rsidRPr="009D2D26">
        <w:rPr>
          <w:rStyle w:val="FontStyle59"/>
          <w:sz w:val="24"/>
          <w:szCs w:val="24"/>
        </w:rPr>
        <w:t>-</w:t>
      </w:r>
      <w:r w:rsidRPr="009D2D26">
        <w:rPr>
          <w:rStyle w:val="FontStyle59"/>
          <w:sz w:val="24"/>
          <w:szCs w:val="24"/>
        </w:rPr>
        <w:tab/>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rsidR="0073162F" w:rsidRPr="009D2D26" w:rsidRDefault="0073162F" w:rsidP="009D2D26">
      <w:pPr>
        <w:pStyle w:val="Style5"/>
        <w:widowControl/>
        <w:spacing w:line="240" w:lineRule="auto"/>
        <w:rPr>
          <w:rStyle w:val="FontStyle59"/>
          <w:sz w:val="24"/>
          <w:szCs w:val="24"/>
        </w:rPr>
      </w:pPr>
      <w:r w:rsidRPr="009D2D26">
        <w:rPr>
          <w:rStyle w:val="FontStyle59"/>
          <w:sz w:val="24"/>
          <w:szCs w:val="24"/>
        </w:rPr>
        <w:t xml:space="preserve">а также </w:t>
      </w:r>
      <w:r w:rsidR="00EF5D0B" w:rsidRPr="009D2D26">
        <w:rPr>
          <w:rStyle w:val="FontStyle59"/>
          <w:sz w:val="24"/>
          <w:szCs w:val="24"/>
        </w:rPr>
        <w:t xml:space="preserve">Акт сдачи-приемки проектных работ </w:t>
      </w:r>
      <w:r w:rsidRPr="009D2D26">
        <w:rPr>
          <w:rStyle w:val="FontStyle59"/>
          <w:sz w:val="24"/>
          <w:szCs w:val="24"/>
        </w:rPr>
        <w:t>в 2-х экземплярах и счет-фактуру.</w:t>
      </w:r>
    </w:p>
    <w:p w:rsidR="0073162F" w:rsidRPr="009D2D26" w:rsidRDefault="00C25CF1" w:rsidP="009D2D26">
      <w:pPr>
        <w:pStyle w:val="Style5"/>
        <w:widowControl/>
        <w:spacing w:line="240" w:lineRule="auto"/>
        <w:rPr>
          <w:rStyle w:val="FontStyle59"/>
          <w:sz w:val="24"/>
          <w:szCs w:val="24"/>
        </w:rPr>
      </w:pPr>
      <w:r w:rsidRPr="009D2D26">
        <w:rPr>
          <w:rStyle w:val="FontStyle59"/>
          <w:sz w:val="24"/>
          <w:szCs w:val="24"/>
        </w:rPr>
        <w:lastRenderedPageBreak/>
        <w:tab/>
        <w:t>8.1.2</w:t>
      </w:r>
      <w:r w:rsidR="0073162F" w:rsidRPr="009D2D26">
        <w:rPr>
          <w:rStyle w:val="FontStyle59"/>
          <w:sz w:val="24"/>
          <w:szCs w:val="24"/>
        </w:rPr>
        <w:t>. Заказчик</w:t>
      </w:r>
      <w:r w:rsidRPr="009D2D26">
        <w:rPr>
          <w:rStyle w:val="FontStyle59"/>
          <w:sz w:val="24"/>
          <w:szCs w:val="24"/>
        </w:rPr>
        <w:t xml:space="preserve"> не позднее 3 (трех</w:t>
      </w:r>
      <w:r w:rsidR="0073162F" w:rsidRPr="009D2D26">
        <w:rPr>
          <w:rStyle w:val="FontStyle59"/>
          <w:sz w:val="24"/>
          <w:szCs w:val="24"/>
        </w:rPr>
        <w:t xml:space="preserve">) рабочих дней со дня получения от Подрядчика соответствующего комплекта документов осуществляет приемку </w:t>
      </w:r>
      <w:r w:rsidR="00126372" w:rsidRPr="009D2D26">
        <w:rPr>
          <w:rStyle w:val="FontStyle59"/>
          <w:sz w:val="24"/>
          <w:szCs w:val="24"/>
        </w:rPr>
        <w:t>проектных работ</w:t>
      </w:r>
      <w:r w:rsidR="0073162F" w:rsidRPr="009D2D26">
        <w:rPr>
          <w:rStyle w:val="FontStyle59"/>
          <w:sz w:val="24"/>
          <w:szCs w:val="24"/>
        </w:rPr>
        <w:t xml:space="preserve"> и подписывает </w:t>
      </w:r>
      <w:r w:rsidRPr="009D2D26">
        <w:rPr>
          <w:rStyle w:val="FontStyle59"/>
          <w:sz w:val="24"/>
          <w:szCs w:val="24"/>
        </w:rPr>
        <w:t>Акт сдачи-приемки проектных работ</w:t>
      </w:r>
      <w:r w:rsidR="0073162F" w:rsidRPr="009D2D26">
        <w:rPr>
          <w:rStyle w:val="FontStyle59"/>
          <w:sz w:val="24"/>
          <w:szCs w:val="24"/>
        </w:rPr>
        <w:t>.</w:t>
      </w:r>
      <w:r w:rsidR="00126372" w:rsidRPr="009D2D26">
        <w:rPr>
          <w:rStyle w:val="FontStyle59"/>
          <w:sz w:val="24"/>
          <w:szCs w:val="24"/>
        </w:rPr>
        <w:t xml:space="preserve"> </w:t>
      </w:r>
    </w:p>
    <w:p w:rsidR="0073162F" w:rsidRPr="009D2D26" w:rsidRDefault="0073162F" w:rsidP="009D2D26">
      <w:pPr>
        <w:pStyle w:val="Style5"/>
        <w:widowControl/>
        <w:spacing w:line="240" w:lineRule="auto"/>
        <w:rPr>
          <w:rStyle w:val="FontStyle59"/>
          <w:sz w:val="24"/>
          <w:szCs w:val="24"/>
        </w:rPr>
      </w:pPr>
      <w:r w:rsidRPr="009D2D26">
        <w:rPr>
          <w:rStyle w:val="FontStyle59"/>
          <w:sz w:val="24"/>
          <w:szCs w:val="24"/>
        </w:rPr>
        <w:tab/>
        <w:t xml:space="preserve">В случае если результаты </w:t>
      </w:r>
      <w:r w:rsidR="00915EF0" w:rsidRPr="009D2D26">
        <w:rPr>
          <w:rStyle w:val="FontStyle59"/>
          <w:sz w:val="24"/>
          <w:szCs w:val="24"/>
        </w:rPr>
        <w:t>проектных работ</w:t>
      </w:r>
      <w:r w:rsidRPr="009D2D26">
        <w:rPr>
          <w:rStyle w:val="FontStyle59"/>
          <w:sz w:val="24"/>
          <w:szCs w:val="24"/>
        </w:rPr>
        <w:t xml:space="preserve">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r w:rsidR="00915EF0" w:rsidRPr="009D2D26">
        <w:rPr>
          <w:rStyle w:val="FontStyle59"/>
          <w:sz w:val="24"/>
          <w:szCs w:val="24"/>
        </w:rPr>
        <w:t xml:space="preserve"> </w:t>
      </w:r>
    </w:p>
    <w:p w:rsidR="0073162F" w:rsidRPr="009D2D26" w:rsidRDefault="006D79C8" w:rsidP="009D2D26">
      <w:pPr>
        <w:pStyle w:val="Style5"/>
        <w:widowControl/>
        <w:spacing w:line="240" w:lineRule="auto"/>
        <w:rPr>
          <w:rStyle w:val="FontStyle59"/>
          <w:sz w:val="24"/>
          <w:szCs w:val="24"/>
        </w:rPr>
      </w:pPr>
      <w:r w:rsidRPr="009D2D26">
        <w:rPr>
          <w:rStyle w:val="FontStyle59"/>
          <w:sz w:val="24"/>
          <w:szCs w:val="24"/>
        </w:rPr>
        <w:tab/>
        <w:t>8.1.3</w:t>
      </w:r>
      <w:r w:rsidR="0073162F" w:rsidRPr="009D2D26">
        <w:rPr>
          <w:rStyle w:val="FontStyle59"/>
          <w:sz w:val="24"/>
          <w:szCs w:val="24"/>
        </w:rPr>
        <w:t xml:space="preserve">. Подрядчик за свой счет своими силами проводит устранение недостатков </w:t>
      </w:r>
      <w:r w:rsidRPr="009D2D26">
        <w:rPr>
          <w:rStyle w:val="FontStyle59"/>
          <w:sz w:val="24"/>
          <w:szCs w:val="24"/>
        </w:rPr>
        <w:t>проектных работ в срок, не позднее 3 (трех</w:t>
      </w:r>
      <w:r w:rsidR="0073162F" w:rsidRPr="009D2D26">
        <w:rPr>
          <w:rStyle w:val="FontStyle59"/>
          <w:sz w:val="24"/>
          <w:szCs w:val="24"/>
        </w:rPr>
        <w:t xml:space="preserve">) </w:t>
      </w:r>
      <w:r w:rsidRPr="009D2D26">
        <w:rPr>
          <w:rStyle w:val="FontStyle59"/>
          <w:sz w:val="24"/>
          <w:szCs w:val="24"/>
        </w:rPr>
        <w:t xml:space="preserve">рабочих </w:t>
      </w:r>
      <w:r w:rsidR="0073162F" w:rsidRPr="009D2D26">
        <w:rPr>
          <w:rStyle w:val="FontStyle59"/>
          <w:sz w:val="24"/>
          <w:szCs w:val="24"/>
        </w:rPr>
        <w:t>дней, если иной срок не установлен Заказчиком.</w:t>
      </w:r>
      <w:r w:rsidRPr="009D2D26">
        <w:rPr>
          <w:rStyle w:val="FontStyle59"/>
          <w:sz w:val="24"/>
          <w:szCs w:val="24"/>
        </w:rPr>
        <w:t xml:space="preserve"> </w:t>
      </w:r>
    </w:p>
    <w:p w:rsidR="00791E93" w:rsidRPr="00253691" w:rsidRDefault="009D2D26" w:rsidP="009D2D26">
      <w:pPr>
        <w:ind w:firstLine="708"/>
        <w:jc w:val="both"/>
        <w:rPr>
          <w:color w:val="FF0000"/>
          <w:sz w:val="24"/>
          <w:szCs w:val="24"/>
        </w:rPr>
      </w:pPr>
      <w:r>
        <w:rPr>
          <w:sz w:val="24"/>
          <w:szCs w:val="24"/>
        </w:rPr>
        <w:t>8.1.4</w:t>
      </w:r>
      <w:r w:rsidR="00791E93" w:rsidRPr="00253691">
        <w:rPr>
          <w:sz w:val="24"/>
          <w:szCs w:val="24"/>
        </w:rPr>
        <w:t xml:space="preserve">. Сдача-приемка выполненных </w:t>
      </w:r>
      <w:r>
        <w:rPr>
          <w:sz w:val="24"/>
          <w:szCs w:val="24"/>
        </w:rPr>
        <w:t>строительных р</w:t>
      </w:r>
      <w:r w:rsidR="00791E93" w:rsidRPr="00253691">
        <w:rPr>
          <w:sz w:val="24"/>
          <w:szCs w:val="24"/>
        </w:rPr>
        <w:t xml:space="preserve">абот осуществляется Представителями Сторон </w:t>
      </w:r>
      <w:r w:rsidR="001C0C27">
        <w:rPr>
          <w:sz w:val="24"/>
          <w:szCs w:val="24"/>
        </w:rPr>
        <w:t xml:space="preserve">за отчетный период </w:t>
      </w:r>
      <w:r w:rsidR="00791E93" w:rsidRPr="00253691">
        <w:rPr>
          <w:sz w:val="24"/>
          <w:szCs w:val="24"/>
        </w:rPr>
        <w:t xml:space="preserve">на основании Исполнительной документации и оформляется путем подписания Акта о приемке выполненных </w:t>
      </w:r>
      <w:r w:rsidR="00BC16FF">
        <w:rPr>
          <w:sz w:val="24"/>
          <w:szCs w:val="24"/>
        </w:rPr>
        <w:t xml:space="preserve">строительных </w:t>
      </w:r>
      <w:r w:rsidR="00A0760A">
        <w:rPr>
          <w:sz w:val="24"/>
          <w:szCs w:val="24"/>
        </w:rPr>
        <w:t>работ по форме КС-2</w:t>
      </w:r>
      <w:r w:rsidR="00791E93" w:rsidRPr="00253691">
        <w:rPr>
          <w:sz w:val="24"/>
          <w:szCs w:val="24"/>
        </w:rPr>
        <w:t xml:space="preserve"> и  Справки о стоимости выполненных  </w:t>
      </w:r>
      <w:r w:rsidR="00DA31C1">
        <w:rPr>
          <w:sz w:val="24"/>
          <w:szCs w:val="24"/>
        </w:rPr>
        <w:t xml:space="preserve">строительных </w:t>
      </w:r>
      <w:r w:rsidR="00DA31C1" w:rsidRPr="00253691">
        <w:rPr>
          <w:sz w:val="24"/>
          <w:szCs w:val="24"/>
        </w:rPr>
        <w:t>работ</w:t>
      </w:r>
      <w:r w:rsidR="00791E93" w:rsidRPr="00253691">
        <w:rPr>
          <w:sz w:val="24"/>
          <w:szCs w:val="24"/>
        </w:rPr>
        <w:t xml:space="preserve"> и затрат  п</w:t>
      </w:r>
      <w:r w:rsidR="00C5762C">
        <w:rPr>
          <w:sz w:val="24"/>
          <w:szCs w:val="24"/>
        </w:rPr>
        <w:t>о форме КС-3, Реестра форм КС-2</w:t>
      </w:r>
      <w:r w:rsidR="00791E93" w:rsidRPr="00253691">
        <w:rPr>
          <w:sz w:val="24"/>
          <w:szCs w:val="24"/>
        </w:rPr>
        <w:t>.</w:t>
      </w:r>
      <w:r w:rsidR="00DA31C1">
        <w:rPr>
          <w:sz w:val="24"/>
          <w:szCs w:val="24"/>
        </w:rPr>
        <w:t xml:space="preserve"> </w:t>
      </w:r>
    </w:p>
    <w:p w:rsidR="00791E93" w:rsidRPr="00253691" w:rsidRDefault="00791E93" w:rsidP="00791E93">
      <w:pPr>
        <w:ind w:firstLine="708"/>
        <w:jc w:val="both"/>
        <w:rPr>
          <w:sz w:val="24"/>
          <w:szCs w:val="24"/>
        </w:rPr>
      </w:pPr>
      <w:r w:rsidRPr="00253691">
        <w:rPr>
          <w:sz w:val="24"/>
          <w:szCs w:val="24"/>
        </w:rPr>
        <w:t xml:space="preserve"> Вышеуказанные документы (в 4-х экземплярах) вместе с </w:t>
      </w:r>
      <w:r w:rsidRPr="00253691">
        <w:rPr>
          <w:sz w:val="24"/>
          <w:szCs w:val="24"/>
          <w:shd w:val="clear" w:color="auto" w:fill="FFFFFF"/>
        </w:rPr>
        <w:t>Исполнительной документацией</w:t>
      </w:r>
      <w:r w:rsidRPr="00253691">
        <w:rPr>
          <w:sz w:val="24"/>
          <w:szCs w:val="24"/>
        </w:rPr>
        <w:t>, в том числе актами испытаний, заверенными Подрядчиком копиями журналов (записей</w:t>
      </w:r>
      <w:r w:rsidR="00FB7D1F">
        <w:rPr>
          <w:sz w:val="24"/>
          <w:szCs w:val="24"/>
        </w:rPr>
        <w:t>,</w:t>
      </w:r>
      <w:r w:rsidRPr="00253691">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w:t>
      </w:r>
      <w:r w:rsidR="006E1F91">
        <w:rPr>
          <w:sz w:val="24"/>
          <w:szCs w:val="24"/>
        </w:rPr>
        <w:t xml:space="preserve">в день окончания строительных </w:t>
      </w:r>
      <w:r w:rsidR="006E1F91" w:rsidRPr="00253691">
        <w:rPr>
          <w:sz w:val="24"/>
          <w:szCs w:val="24"/>
        </w:rPr>
        <w:t>работ</w:t>
      </w:r>
      <w:r w:rsidRPr="00253691">
        <w:rPr>
          <w:sz w:val="24"/>
          <w:szCs w:val="24"/>
        </w:rPr>
        <w:t xml:space="preserve">.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w:t>
      </w:r>
      <w:r w:rsidR="001A0778">
        <w:rPr>
          <w:sz w:val="24"/>
          <w:szCs w:val="24"/>
        </w:rPr>
        <w:t xml:space="preserve">строительных </w:t>
      </w:r>
      <w:r w:rsidR="001A0778" w:rsidRPr="00253691">
        <w:rPr>
          <w:sz w:val="24"/>
          <w:szCs w:val="24"/>
        </w:rPr>
        <w:t>работ</w:t>
      </w:r>
      <w:r w:rsidRPr="00253691">
        <w:rPr>
          <w:sz w:val="24"/>
          <w:szCs w:val="24"/>
        </w:rPr>
        <w:t xml:space="preserve">. </w:t>
      </w:r>
      <w:r w:rsidR="001A0778">
        <w:rPr>
          <w:sz w:val="24"/>
          <w:szCs w:val="24"/>
        </w:rPr>
        <w:t xml:space="preserve"> </w:t>
      </w:r>
    </w:p>
    <w:p w:rsidR="00791E93" w:rsidRPr="00253691" w:rsidRDefault="00520F50" w:rsidP="00791E93">
      <w:pPr>
        <w:pStyle w:val="a3"/>
        <w:ind w:firstLine="720"/>
        <w:jc w:val="both"/>
        <w:rPr>
          <w:szCs w:val="24"/>
        </w:rPr>
      </w:pPr>
      <w:r>
        <w:rPr>
          <w:szCs w:val="24"/>
        </w:rPr>
        <w:t>Заказчик в течение 3 (трех</w:t>
      </w:r>
      <w:r w:rsidR="00791E93" w:rsidRPr="00253691">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253691" w:rsidRDefault="00A4166E" w:rsidP="00791E93">
      <w:pPr>
        <w:autoSpaceDE w:val="0"/>
        <w:autoSpaceDN w:val="0"/>
        <w:adjustRightInd w:val="0"/>
        <w:ind w:firstLine="708"/>
        <w:jc w:val="both"/>
        <w:rPr>
          <w:sz w:val="24"/>
          <w:szCs w:val="24"/>
        </w:rPr>
      </w:pPr>
      <w:r>
        <w:rPr>
          <w:sz w:val="24"/>
          <w:szCs w:val="24"/>
        </w:rPr>
        <w:t>8.1.5</w:t>
      </w:r>
      <w:r w:rsidR="00791E93" w:rsidRPr="00253691">
        <w:rPr>
          <w:sz w:val="24"/>
          <w:szCs w:val="24"/>
        </w:rPr>
        <w:t>.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253691" w:rsidRDefault="0056288B" w:rsidP="00791E93">
      <w:pPr>
        <w:ind w:firstLine="708"/>
        <w:jc w:val="both"/>
        <w:rPr>
          <w:sz w:val="24"/>
          <w:szCs w:val="24"/>
        </w:rPr>
      </w:pPr>
      <w:r>
        <w:rPr>
          <w:sz w:val="24"/>
          <w:szCs w:val="24"/>
        </w:rPr>
        <w:t>8.1.6</w:t>
      </w:r>
      <w:r w:rsidR="00791E93" w:rsidRPr="00253691">
        <w:rPr>
          <w:sz w:val="24"/>
          <w:szCs w:val="24"/>
        </w:rPr>
        <w:t xml:space="preserve">.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w:t>
      </w:r>
      <w:r>
        <w:rPr>
          <w:sz w:val="24"/>
          <w:szCs w:val="24"/>
        </w:rPr>
        <w:t xml:space="preserve">строительных </w:t>
      </w:r>
      <w:r w:rsidRPr="00253691">
        <w:rPr>
          <w:sz w:val="24"/>
          <w:szCs w:val="24"/>
        </w:rPr>
        <w:t>работ</w:t>
      </w:r>
      <w:r w:rsidR="00791E93" w:rsidRPr="00253691">
        <w:rPr>
          <w:sz w:val="24"/>
          <w:szCs w:val="24"/>
        </w:rPr>
        <w:t xml:space="preserve"> в соответствии с Нормативной документацией.</w:t>
      </w:r>
      <w:r>
        <w:rPr>
          <w:sz w:val="24"/>
          <w:szCs w:val="24"/>
        </w:rPr>
        <w:t xml:space="preserve"> </w:t>
      </w:r>
    </w:p>
    <w:p w:rsidR="0033567A" w:rsidRPr="00253691" w:rsidRDefault="0033567A" w:rsidP="0033567A">
      <w:pPr>
        <w:pStyle w:val="a3"/>
        <w:shd w:val="clear" w:color="auto" w:fill="FFFFFF"/>
        <w:ind w:firstLine="708"/>
        <w:jc w:val="both"/>
        <w:rPr>
          <w:szCs w:val="24"/>
          <w:u w:val="single"/>
        </w:rPr>
      </w:pPr>
      <w:r>
        <w:rPr>
          <w:szCs w:val="24"/>
          <w:u w:val="single"/>
        </w:rPr>
        <w:t>8.2. Сдача-приемка законченных строительством Объектов</w:t>
      </w:r>
      <w:r w:rsidRPr="00253691">
        <w:rPr>
          <w:szCs w:val="24"/>
          <w:u w:val="single"/>
        </w:rPr>
        <w:t>.</w:t>
      </w:r>
    </w:p>
    <w:p w:rsidR="0033567A" w:rsidRPr="00253691" w:rsidRDefault="005A397C" w:rsidP="0033567A">
      <w:pPr>
        <w:shd w:val="clear" w:color="auto" w:fill="FFFFFF"/>
        <w:ind w:firstLine="708"/>
        <w:jc w:val="both"/>
        <w:rPr>
          <w:sz w:val="24"/>
          <w:szCs w:val="24"/>
        </w:rPr>
      </w:pPr>
      <w:r>
        <w:rPr>
          <w:sz w:val="24"/>
          <w:szCs w:val="24"/>
        </w:rPr>
        <w:t>8.2.1. Не позднее 5 (пяти</w:t>
      </w:r>
      <w:r w:rsidR="0033567A">
        <w:rPr>
          <w:sz w:val="24"/>
          <w:szCs w:val="24"/>
        </w:rPr>
        <w:t>) рабочих</w:t>
      </w:r>
      <w:r w:rsidR="0033567A" w:rsidRPr="00253691">
        <w:rPr>
          <w:sz w:val="24"/>
          <w:szCs w:val="24"/>
        </w:rPr>
        <w:t xml:space="preserve"> дней до срока окончания Работ, установленного п. 3.2. Договора, Подрядчик </w:t>
      </w:r>
      <w:r w:rsidR="0033567A">
        <w:rPr>
          <w:sz w:val="24"/>
          <w:szCs w:val="24"/>
        </w:rPr>
        <w:t>уведомляет</w:t>
      </w:r>
      <w:r w:rsidR="0033567A" w:rsidRPr="00253691">
        <w:rPr>
          <w:sz w:val="24"/>
          <w:szCs w:val="24"/>
        </w:rPr>
        <w:t xml:space="preserve"> </w:t>
      </w:r>
      <w:r w:rsidR="0033567A">
        <w:rPr>
          <w:sz w:val="24"/>
          <w:szCs w:val="24"/>
        </w:rPr>
        <w:t>Заказчика</w:t>
      </w:r>
      <w:r w:rsidR="0033567A" w:rsidRPr="00253691">
        <w:rPr>
          <w:sz w:val="24"/>
          <w:szCs w:val="24"/>
        </w:rPr>
        <w:t xml:space="preserve"> о готовности </w:t>
      </w:r>
      <w:r w:rsidR="0033567A">
        <w:rPr>
          <w:sz w:val="24"/>
          <w:szCs w:val="24"/>
        </w:rPr>
        <w:t xml:space="preserve">каждого </w:t>
      </w:r>
      <w:r w:rsidR="0033567A" w:rsidRPr="00253691">
        <w:rPr>
          <w:sz w:val="24"/>
          <w:szCs w:val="24"/>
        </w:rPr>
        <w:t>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33567A" w:rsidRPr="00253691" w:rsidRDefault="0033567A" w:rsidP="0033567A">
      <w:pPr>
        <w:shd w:val="clear" w:color="auto" w:fill="FFFFFF"/>
        <w:ind w:firstLine="708"/>
        <w:jc w:val="both"/>
        <w:rPr>
          <w:b/>
          <w:sz w:val="24"/>
          <w:szCs w:val="24"/>
        </w:rPr>
      </w:pPr>
      <w:r w:rsidRPr="00253691">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33567A" w:rsidRPr="00253691" w:rsidRDefault="0033567A" w:rsidP="0033567A">
      <w:pPr>
        <w:shd w:val="clear" w:color="auto" w:fill="FFFFFF"/>
        <w:ind w:firstLine="708"/>
        <w:jc w:val="both"/>
        <w:rPr>
          <w:sz w:val="24"/>
          <w:szCs w:val="24"/>
        </w:rPr>
      </w:pPr>
      <w:r w:rsidRPr="00253691">
        <w:rPr>
          <w:sz w:val="24"/>
          <w:szCs w:val="24"/>
        </w:rPr>
        <w:t xml:space="preserve">8.2.2. Сдача-приемка Объекта производится по </w:t>
      </w:r>
      <w:bookmarkStart w:id="11" w:name="_Hlk527712209"/>
      <w:r w:rsidRPr="00F525FF">
        <w:rPr>
          <w:rFonts w:eastAsiaTheme="minorHAnsi"/>
          <w:sz w:val="24"/>
          <w:szCs w:val="24"/>
          <w:lang w:eastAsia="en-US"/>
        </w:rPr>
        <w:t>Акту сдачи-приемки законченного строительством объекта производственного назначения</w:t>
      </w:r>
      <w:bookmarkEnd w:id="11"/>
      <w:r w:rsidRPr="00253691">
        <w:rPr>
          <w:sz w:val="24"/>
          <w:szCs w:val="24"/>
        </w:rPr>
        <w:t xml:space="preserve">. </w:t>
      </w:r>
    </w:p>
    <w:p w:rsidR="0033567A" w:rsidRPr="00253691" w:rsidRDefault="0033567A" w:rsidP="0033567A">
      <w:pPr>
        <w:ind w:firstLine="708"/>
        <w:jc w:val="both"/>
        <w:rPr>
          <w:sz w:val="24"/>
          <w:szCs w:val="24"/>
        </w:rPr>
      </w:pPr>
      <w:r w:rsidRPr="00253691">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33567A" w:rsidRPr="00253691" w:rsidRDefault="0033567A" w:rsidP="0033567A">
      <w:pPr>
        <w:ind w:firstLine="708"/>
        <w:jc w:val="both"/>
        <w:rPr>
          <w:sz w:val="24"/>
          <w:szCs w:val="24"/>
        </w:rPr>
      </w:pPr>
      <w:r w:rsidRPr="00253691">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33567A" w:rsidRPr="00E50A18" w:rsidRDefault="0033567A" w:rsidP="00E50A18">
      <w:pPr>
        <w:shd w:val="clear" w:color="auto" w:fill="FFFFFF"/>
        <w:ind w:firstLine="708"/>
        <w:jc w:val="both"/>
        <w:rPr>
          <w:sz w:val="24"/>
          <w:szCs w:val="24"/>
        </w:rPr>
      </w:pPr>
      <w:r w:rsidRPr="00253691">
        <w:rPr>
          <w:sz w:val="24"/>
          <w:szCs w:val="24"/>
        </w:rPr>
        <w:lastRenderedPageBreak/>
        <w:t>8.2.3. Заказчик вправе отказаться от приемки Объекта в случае обнаружения отступлений от утвержденной Проектной документации, направив По</w:t>
      </w:r>
      <w:r w:rsidR="00E50A18">
        <w:rPr>
          <w:sz w:val="24"/>
          <w:szCs w:val="24"/>
        </w:rPr>
        <w:t xml:space="preserve">дрядчику мотивированный отказ. </w:t>
      </w:r>
    </w:p>
    <w:p w:rsidR="00E50A18" w:rsidRPr="00253691" w:rsidRDefault="00E50A18" w:rsidP="00E50A18">
      <w:pPr>
        <w:shd w:val="clear" w:color="auto" w:fill="FFFFFF"/>
        <w:ind w:firstLine="708"/>
        <w:jc w:val="both"/>
        <w:rPr>
          <w:sz w:val="24"/>
          <w:szCs w:val="24"/>
          <w:u w:val="single"/>
        </w:rPr>
      </w:pPr>
      <w:r>
        <w:rPr>
          <w:sz w:val="24"/>
          <w:szCs w:val="24"/>
          <w:u w:val="single"/>
        </w:rPr>
        <w:t>8.3. Сдача Объектов</w:t>
      </w:r>
      <w:r w:rsidRPr="00253691">
        <w:rPr>
          <w:sz w:val="24"/>
          <w:szCs w:val="24"/>
          <w:u w:val="single"/>
        </w:rPr>
        <w:t xml:space="preserve"> в эксплуатацию.</w:t>
      </w:r>
    </w:p>
    <w:p w:rsidR="00E50A18" w:rsidRPr="00253691" w:rsidRDefault="00E50A18" w:rsidP="00E50A18">
      <w:pPr>
        <w:shd w:val="clear" w:color="auto" w:fill="FFFFFF"/>
        <w:ind w:firstLine="708"/>
        <w:jc w:val="both"/>
        <w:rPr>
          <w:sz w:val="24"/>
          <w:szCs w:val="24"/>
        </w:rPr>
      </w:pPr>
      <w:r w:rsidRPr="00253691">
        <w:rPr>
          <w:sz w:val="24"/>
          <w:szCs w:val="24"/>
        </w:rPr>
        <w:t>8.3.1. После выполнения всех Работ по Договору, кроме обязательств гарантийного периода, и приемк</w:t>
      </w:r>
      <w:r>
        <w:rPr>
          <w:sz w:val="24"/>
          <w:szCs w:val="24"/>
        </w:rPr>
        <w:t>и Заказчиком Объектов производится сдача Объектов</w:t>
      </w:r>
      <w:r w:rsidRPr="00253691">
        <w:rPr>
          <w:sz w:val="24"/>
          <w:szCs w:val="24"/>
        </w:rPr>
        <w:t xml:space="preserve"> в эксплуатацию.</w:t>
      </w:r>
    </w:p>
    <w:p w:rsidR="00E50A18" w:rsidRPr="00253691" w:rsidRDefault="00E50A18" w:rsidP="00E50A1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8.3.2</w:t>
      </w:r>
      <w:r w:rsidRPr="009D7586">
        <w:rPr>
          <w:rFonts w:ascii="Times New Roman" w:hAnsi="Times New Roman" w:cs="Times New Roman"/>
          <w:sz w:val="24"/>
          <w:szCs w:val="24"/>
        </w:rPr>
        <w:t xml:space="preserve">. </w:t>
      </w:r>
      <w:r>
        <w:rPr>
          <w:rFonts w:ascii="Times New Roman" w:hAnsi="Times New Roman" w:cs="Times New Roman"/>
          <w:sz w:val="24"/>
          <w:szCs w:val="24"/>
        </w:rPr>
        <w:t>Акт</w:t>
      </w:r>
      <w:r w:rsidRPr="00940019">
        <w:rPr>
          <w:rFonts w:ascii="Times New Roman" w:hAnsi="Times New Roman" w:cs="Times New Roman"/>
          <w:sz w:val="24"/>
          <w:szCs w:val="24"/>
        </w:rPr>
        <w:t xml:space="preserve"> сдачи-приемки законченного строительством объекта производственного назначения</w:t>
      </w:r>
      <w:r w:rsidRPr="009D7586">
        <w:rPr>
          <w:rFonts w:ascii="Times New Roman" w:hAnsi="Times New Roman" w:cs="Times New Roman"/>
          <w:sz w:val="24"/>
          <w:szCs w:val="24"/>
        </w:rPr>
        <w:t xml:space="preserve"> признается актом приемки Объекта</w:t>
      </w:r>
      <w:r w:rsidRPr="009D7586">
        <w:rPr>
          <w:rFonts w:ascii="Times New Roman" w:eastAsia="Calibri" w:hAnsi="Times New Roman" w:cs="Times New Roman"/>
          <w:sz w:val="24"/>
          <w:szCs w:val="24"/>
        </w:rPr>
        <w:t xml:space="preserve">, установленным статьей 55 Градостроительного кодекса РФ. </w:t>
      </w:r>
      <w:r w:rsidRPr="009D7586">
        <w:rPr>
          <w:rFonts w:ascii="Times New Roman" w:hAnsi="Times New Roman" w:cs="Times New Roman"/>
          <w:sz w:val="24"/>
          <w:szCs w:val="24"/>
        </w:rPr>
        <w:t xml:space="preserve">Подписание указанного </w:t>
      </w:r>
      <w:r>
        <w:rPr>
          <w:rFonts w:ascii="Times New Roman" w:hAnsi="Times New Roman" w:cs="Times New Roman"/>
          <w:sz w:val="24"/>
          <w:szCs w:val="24"/>
        </w:rPr>
        <w:t>акта</w:t>
      </w:r>
      <w:r w:rsidRPr="009D7586">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E50A18" w:rsidRPr="00253691" w:rsidRDefault="00E50A18" w:rsidP="00E50A18">
      <w:pPr>
        <w:shd w:val="clear" w:color="auto" w:fill="FFFFFF"/>
        <w:ind w:firstLine="708"/>
        <w:jc w:val="both"/>
        <w:rPr>
          <w:sz w:val="24"/>
          <w:szCs w:val="24"/>
        </w:rPr>
      </w:pPr>
      <w:r>
        <w:rPr>
          <w:sz w:val="24"/>
          <w:szCs w:val="24"/>
        </w:rPr>
        <w:t>8.3.3</w:t>
      </w:r>
      <w:r w:rsidRPr="00253691">
        <w:rPr>
          <w:sz w:val="24"/>
          <w:szCs w:val="24"/>
        </w:rPr>
        <w:t xml:space="preserve">. Подрядчик </w:t>
      </w:r>
      <w:r>
        <w:rPr>
          <w:sz w:val="24"/>
          <w:szCs w:val="24"/>
        </w:rPr>
        <w:t>оказывает содействие Заказчику при получении Разрешений на ввод Объектов</w:t>
      </w:r>
      <w:r w:rsidRPr="00253691">
        <w:rPr>
          <w:sz w:val="24"/>
          <w:szCs w:val="24"/>
        </w:rPr>
        <w:t xml:space="preserve"> в эксплуатацию.</w:t>
      </w:r>
    </w:p>
    <w:p w:rsidR="00E50A18" w:rsidRPr="00253691" w:rsidRDefault="00E50A18" w:rsidP="00E50A18">
      <w:pPr>
        <w:shd w:val="clear" w:color="auto" w:fill="FFFFFF"/>
        <w:autoSpaceDE w:val="0"/>
        <w:autoSpaceDN w:val="0"/>
        <w:adjustRightInd w:val="0"/>
        <w:ind w:firstLine="708"/>
        <w:jc w:val="both"/>
        <w:rPr>
          <w:sz w:val="24"/>
          <w:szCs w:val="24"/>
        </w:rPr>
      </w:pPr>
      <w:r>
        <w:rPr>
          <w:sz w:val="24"/>
          <w:szCs w:val="24"/>
        </w:rPr>
        <w:t>8.3.4</w:t>
      </w:r>
      <w:r w:rsidRPr="00253691">
        <w:rPr>
          <w:sz w:val="24"/>
          <w:szCs w:val="24"/>
        </w:rPr>
        <w:t>. Датой сдачи Объекта в эксплуатацию считается дата получения Разрешения</w:t>
      </w:r>
      <w:r>
        <w:rPr>
          <w:sz w:val="24"/>
          <w:szCs w:val="24"/>
        </w:rPr>
        <w:t xml:space="preserve"> на ввод Объекта в эксплуатацию</w:t>
      </w:r>
      <w:r w:rsidRPr="00253691">
        <w:rPr>
          <w:sz w:val="24"/>
          <w:szCs w:val="24"/>
        </w:rPr>
        <w:t xml:space="preserve"> в соответствии со ст. 5</w:t>
      </w:r>
      <w:r>
        <w:rPr>
          <w:sz w:val="24"/>
          <w:szCs w:val="24"/>
        </w:rPr>
        <w:t>5 Градостроительного кодекса РФ</w:t>
      </w:r>
      <w:r w:rsidRPr="00253691">
        <w:rPr>
          <w:sz w:val="24"/>
          <w:szCs w:val="24"/>
        </w:rPr>
        <w:t xml:space="preserve">. </w:t>
      </w:r>
    </w:p>
    <w:p w:rsidR="00B91CF7" w:rsidRDefault="00B91CF7" w:rsidP="00B91CF7">
      <w:pPr>
        <w:pStyle w:val="ConsPlusNormal"/>
        <w:widowControl/>
        <w:ind w:firstLine="0"/>
        <w:jc w:val="both"/>
        <w:rPr>
          <w:rFonts w:ascii="Times New Roman" w:hAnsi="Times New Roman" w:cs="Times New Roman"/>
          <w:sz w:val="24"/>
          <w:szCs w:val="24"/>
        </w:rPr>
      </w:pPr>
    </w:p>
    <w:p w:rsidR="00B91CF7" w:rsidRPr="00490315" w:rsidRDefault="00B91CF7" w:rsidP="00B91CF7">
      <w:pPr>
        <w:pStyle w:val="a3"/>
        <w:jc w:val="center"/>
        <w:rPr>
          <w:szCs w:val="24"/>
        </w:rPr>
      </w:pPr>
      <w:r w:rsidRPr="00490315">
        <w:rPr>
          <w:szCs w:val="24"/>
        </w:rPr>
        <w:t xml:space="preserve">СТАТЬЯ 9. ОБЕСПЕЧЕНИЕ </w:t>
      </w:r>
    </w:p>
    <w:p w:rsidR="00B91CF7" w:rsidRPr="00490315" w:rsidRDefault="00B91CF7" w:rsidP="00B91CF7">
      <w:pPr>
        <w:pStyle w:val="a3"/>
        <w:jc w:val="center"/>
        <w:rPr>
          <w:i/>
          <w:szCs w:val="24"/>
        </w:rPr>
      </w:pPr>
      <w:r w:rsidRPr="00490315">
        <w:rPr>
          <w:i/>
          <w:szCs w:val="24"/>
        </w:rPr>
        <w:t>ВАРИАНТ 1</w:t>
      </w:r>
    </w:p>
    <w:p w:rsidR="00B91CF7" w:rsidRPr="00490315" w:rsidRDefault="00B91CF7" w:rsidP="00B91CF7">
      <w:pPr>
        <w:pStyle w:val="ConsPlusNonformat"/>
        <w:widowControl/>
        <w:ind w:firstLine="708"/>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Pr>
          <w:rStyle w:val="ad"/>
          <w:rFonts w:ascii="Times New Roman" w:hAnsi="Times New Roman" w:cs="Times New Roman"/>
          <w:i/>
          <w:sz w:val="24"/>
          <w:szCs w:val="24"/>
        </w:rPr>
        <w:footnoteReference w:id="4"/>
      </w:r>
      <w:r w:rsidRPr="00490315">
        <w:rPr>
          <w:rFonts w:ascii="Times New Roman" w:hAnsi="Times New Roman" w:cs="Times New Roman"/>
          <w:i/>
          <w:sz w:val="24"/>
          <w:szCs w:val="24"/>
        </w:rPr>
        <w:t xml:space="preserve"> руб., что составляет ____ (_______)% от Цены Договора, указанной в п. 4.1. Договора.</w:t>
      </w:r>
    </w:p>
    <w:p w:rsidR="00B91CF7" w:rsidRPr="00A118AC" w:rsidRDefault="00B91CF7" w:rsidP="00B91CF7">
      <w:pPr>
        <w:autoSpaceDE w:val="0"/>
        <w:autoSpaceDN w:val="0"/>
        <w:adjustRightInd w:val="0"/>
        <w:ind w:firstLine="709"/>
        <w:jc w:val="both"/>
        <w:rPr>
          <w:i/>
          <w:sz w:val="24"/>
          <w:szCs w:val="24"/>
        </w:rPr>
      </w:pPr>
      <w:r w:rsidRPr="00490315">
        <w:rPr>
          <w:i/>
          <w:sz w:val="24"/>
          <w:szCs w:val="24"/>
        </w:rPr>
        <w:t xml:space="preserve">В качестве обеспечения исполнения обязательств по Договору Подрядчик предоставляет   безотзывную </w:t>
      </w:r>
      <w:r w:rsidRPr="00A118AC">
        <w:rPr>
          <w:i/>
          <w:sz w:val="24"/>
          <w:szCs w:val="24"/>
        </w:rPr>
        <w:t xml:space="preserve">безусловную независимую банковскую гарантию, выданную банком (далее – Банк), предложенным Подрядчиком и согласованным Заказчиком, обеспечивающую </w:t>
      </w:r>
      <w:r w:rsidR="006D770D">
        <w:rPr>
          <w:i/>
          <w:sz w:val="24"/>
          <w:szCs w:val="24"/>
        </w:rPr>
        <w:t>исполнение</w:t>
      </w:r>
      <w:r w:rsidR="006D770D" w:rsidRPr="00490315">
        <w:rPr>
          <w:i/>
          <w:sz w:val="24"/>
          <w:szCs w:val="24"/>
        </w:rPr>
        <w:t xml:space="preserve"> обязательств по Договору</w:t>
      </w:r>
      <w:r w:rsidR="002A2CDE">
        <w:rPr>
          <w:i/>
          <w:sz w:val="24"/>
          <w:szCs w:val="24"/>
        </w:rPr>
        <w:t xml:space="preserve"> (в том числе и гарантийных обязательств на период действия банковской гарантии)</w:t>
      </w:r>
      <w:r w:rsidR="006D770D">
        <w:rPr>
          <w:i/>
          <w:sz w:val="24"/>
          <w:szCs w:val="24"/>
        </w:rPr>
        <w:t>,</w:t>
      </w:r>
      <w:r w:rsidR="006D770D" w:rsidRPr="00A118AC">
        <w:rPr>
          <w:i/>
          <w:sz w:val="24"/>
          <w:szCs w:val="24"/>
        </w:rPr>
        <w:t xml:space="preserve"> </w:t>
      </w:r>
      <w:r w:rsidRPr="00A118AC">
        <w:rPr>
          <w:i/>
          <w:sz w:val="24"/>
          <w:szCs w:val="24"/>
        </w:rPr>
        <w:t xml:space="preserve">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B91CF7" w:rsidRPr="00A118AC" w:rsidRDefault="00B91CF7" w:rsidP="00B91CF7">
      <w:pPr>
        <w:autoSpaceDE w:val="0"/>
        <w:autoSpaceDN w:val="0"/>
        <w:adjustRightInd w:val="0"/>
        <w:ind w:firstLine="709"/>
        <w:jc w:val="both"/>
        <w:rPr>
          <w:i/>
          <w:sz w:val="24"/>
          <w:szCs w:val="24"/>
        </w:rPr>
      </w:pPr>
      <w:r w:rsidRPr="00A118AC">
        <w:rPr>
          <w:i/>
          <w:sz w:val="24"/>
          <w:szCs w:val="24"/>
        </w:rPr>
        <w:t>Подлинный экземпляр банковской гарантии сроком действия до даты</w:t>
      </w:r>
      <w:r w:rsidRPr="00A118AC">
        <w:rPr>
          <w:sz w:val="24"/>
          <w:szCs w:val="24"/>
        </w:rPr>
        <w:t xml:space="preserve"> </w:t>
      </w:r>
      <w:r w:rsidRPr="00A118AC">
        <w:rPr>
          <w:i/>
          <w:sz w:val="24"/>
          <w:szCs w:val="24"/>
        </w:rPr>
        <w:t>окончания выполнения Подрядчиком Работ</w:t>
      </w:r>
      <w:r w:rsidRPr="00A118AC">
        <w:rPr>
          <w:sz w:val="24"/>
          <w:szCs w:val="24"/>
        </w:rPr>
        <w:t xml:space="preserve"> </w:t>
      </w:r>
      <w:r w:rsidRPr="00A118AC">
        <w:rPr>
          <w:i/>
          <w:sz w:val="24"/>
          <w:szCs w:val="24"/>
        </w:rPr>
        <w:t>плюс три месяца передается Заказчику _____________</w:t>
      </w:r>
      <w:r w:rsidRPr="00A118AC">
        <w:rPr>
          <w:rStyle w:val="ad"/>
          <w:i/>
          <w:sz w:val="24"/>
          <w:szCs w:val="24"/>
        </w:rPr>
        <w:footnoteReference w:id="5"/>
      </w:r>
      <w:r w:rsidRPr="00A118AC">
        <w:rPr>
          <w:i/>
          <w:sz w:val="24"/>
          <w:szCs w:val="24"/>
        </w:rPr>
        <w:t>.</w:t>
      </w:r>
    </w:p>
    <w:p w:rsidR="00B91CF7" w:rsidRPr="00A118AC" w:rsidRDefault="00B91CF7" w:rsidP="00B91CF7">
      <w:pPr>
        <w:autoSpaceDE w:val="0"/>
        <w:autoSpaceDN w:val="0"/>
        <w:adjustRightInd w:val="0"/>
        <w:ind w:firstLine="709"/>
        <w:jc w:val="both"/>
        <w:rPr>
          <w:i/>
          <w:sz w:val="24"/>
          <w:szCs w:val="24"/>
        </w:rPr>
      </w:pPr>
      <w:r w:rsidRPr="00A118AC">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A118AC">
        <w:rPr>
          <w:i/>
          <w:iCs/>
          <w:sz w:val="24"/>
          <w:szCs w:val="24"/>
        </w:rPr>
        <w:t>письменного требования Заказчика о её уплате.</w:t>
      </w:r>
    </w:p>
    <w:p w:rsidR="00B91CF7" w:rsidRPr="00A118AC" w:rsidRDefault="00B91CF7" w:rsidP="00B91CF7">
      <w:pPr>
        <w:pStyle w:val="ConsPlusNonformat"/>
        <w:widowControl/>
        <w:ind w:firstLine="708"/>
        <w:jc w:val="both"/>
        <w:rPr>
          <w:rFonts w:ascii="Times New Roman" w:hAnsi="Times New Roman" w:cs="Times New Roman"/>
          <w:i/>
          <w:sz w:val="24"/>
          <w:szCs w:val="24"/>
        </w:rPr>
      </w:pPr>
      <w:r w:rsidRPr="00A118AC">
        <w:rPr>
          <w:rFonts w:ascii="Times New Roman" w:hAnsi="Times New Roman" w:cs="Times New Roman"/>
          <w:i/>
          <w:sz w:val="24"/>
          <w:szCs w:val="24"/>
        </w:rPr>
        <w:t>9.2. В случае продления срока выполнения Работ и/или изменения цены Договора Подрядчик обязан в срок, не превышающий 30 (тридцати) календарных дней с даты 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Pr="00A118AC">
        <w:rPr>
          <w:rFonts w:ascii="Times New Roman" w:hAnsi="Times New Roman" w:cs="Times New Roman"/>
          <w:sz w:val="24"/>
          <w:szCs w:val="24"/>
        </w:rPr>
        <w:t xml:space="preserve"> </w:t>
      </w:r>
      <w:r w:rsidRPr="00A118AC">
        <w:rPr>
          <w:rFonts w:ascii="Times New Roman" w:hAnsi="Times New Roman" w:cs="Times New Roman"/>
          <w:i/>
          <w:sz w:val="24"/>
          <w:szCs w:val="24"/>
        </w:rPr>
        <w:t>и/или изменению цены Договора, либо предоставить новую банковскую гарантию с измененной суммой и/или сроком действия до даты</w:t>
      </w:r>
      <w:r w:rsidRPr="00A118AC">
        <w:rPr>
          <w:sz w:val="24"/>
          <w:szCs w:val="24"/>
        </w:rPr>
        <w:t xml:space="preserve"> </w:t>
      </w:r>
      <w:r w:rsidRPr="00A118AC">
        <w:rPr>
          <w:rFonts w:ascii="Times New Roman" w:hAnsi="Times New Roman" w:cs="Times New Roman"/>
          <w:i/>
          <w:sz w:val="24"/>
          <w:szCs w:val="24"/>
        </w:rPr>
        <w:t>окончания выполнения Подрядчиком Работ</w:t>
      </w:r>
      <w:r w:rsidRPr="00A118AC">
        <w:rPr>
          <w:sz w:val="24"/>
          <w:szCs w:val="24"/>
        </w:rPr>
        <w:t xml:space="preserve"> </w:t>
      </w:r>
      <w:r w:rsidRPr="00A118AC">
        <w:rPr>
          <w:rFonts w:ascii="Times New Roman" w:hAnsi="Times New Roman" w:cs="Times New Roman"/>
          <w:i/>
          <w:sz w:val="24"/>
          <w:szCs w:val="24"/>
        </w:rPr>
        <w:t xml:space="preserve">плюс три месяца.    </w:t>
      </w:r>
    </w:p>
    <w:p w:rsidR="00B91CF7" w:rsidRPr="00490315" w:rsidRDefault="00B91CF7" w:rsidP="00B91CF7">
      <w:pPr>
        <w:ind w:firstLine="708"/>
        <w:jc w:val="both"/>
        <w:rPr>
          <w:i/>
          <w:sz w:val="24"/>
          <w:szCs w:val="24"/>
        </w:rPr>
      </w:pPr>
      <w:r w:rsidRPr="00490315">
        <w:rPr>
          <w:i/>
          <w:sz w:val="24"/>
          <w:szCs w:val="24"/>
        </w:rPr>
        <w:t xml:space="preserve">  </w:t>
      </w:r>
    </w:p>
    <w:p w:rsidR="00B91CF7" w:rsidRPr="00490315" w:rsidRDefault="00B91CF7" w:rsidP="00B91CF7">
      <w:pPr>
        <w:autoSpaceDE w:val="0"/>
        <w:autoSpaceDN w:val="0"/>
        <w:adjustRightInd w:val="0"/>
        <w:ind w:firstLine="142"/>
        <w:jc w:val="center"/>
        <w:rPr>
          <w:i/>
          <w:sz w:val="24"/>
          <w:szCs w:val="24"/>
        </w:rPr>
      </w:pPr>
      <w:r w:rsidRPr="00490315">
        <w:rPr>
          <w:i/>
          <w:sz w:val="24"/>
          <w:szCs w:val="24"/>
        </w:rPr>
        <w:t>ВАРИАНТ 2</w:t>
      </w:r>
    </w:p>
    <w:p w:rsidR="00B91CF7" w:rsidRPr="00490315" w:rsidRDefault="00B91CF7" w:rsidP="00B91CF7">
      <w:pPr>
        <w:pStyle w:val="ConsPlusNonformat"/>
        <w:widowControl/>
        <w:ind w:firstLine="709"/>
        <w:jc w:val="both"/>
        <w:rPr>
          <w:rFonts w:ascii="Times New Roman" w:hAnsi="Times New Roman" w:cs="Times New Roman"/>
          <w:i/>
          <w:sz w:val="24"/>
          <w:szCs w:val="24"/>
        </w:rPr>
      </w:pPr>
      <w:r w:rsidRPr="00490315">
        <w:rPr>
          <w:rFonts w:ascii="Times New Roman" w:hAnsi="Times New Roman" w:cs="Times New Roman"/>
          <w:i/>
          <w:sz w:val="24"/>
          <w:szCs w:val="24"/>
        </w:rPr>
        <w:t>9.1. Подрядчик обязан предоставить обеспечение исполнения своих обязательств</w:t>
      </w:r>
      <w:r>
        <w:rPr>
          <w:rFonts w:ascii="Times New Roman" w:hAnsi="Times New Roman" w:cs="Times New Roman"/>
          <w:i/>
          <w:sz w:val="24"/>
          <w:szCs w:val="24"/>
        </w:rPr>
        <w:t xml:space="preserve"> по Договору в размере___ (___)</w:t>
      </w:r>
      <w:r>
        <w:rPr>
          <w:rStyle w:val="ad"/>
          <w:rFonts w:ascii="Times New Roman" w:hAnsi="Times New Roman" w:cs="Times New Roman"/>
          <w:i/>
          <w:sz w:val="24"/>
          <w:szCs w:val="24"/>
        </w:rPr>
        <w:footnoteReference w:id="6"/>
      </w:r>
      <w:r>
        <w:rPr>
          <w:rFonts w:ascii="Times New Roman" w:hAnsi="Times New Roman" w:cs="Times New Roman"/>
          <w:i/>
          <w:sz w:val="24"/>
          <w:szCs w:val="24"/>
        </w:rPr>
        <w:t xml:space="preserve"> </w:t>
      </w:r>
      <w:r w:rsidRPr="00490315">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B91CF7" w:rsidRPr="00490315" w:rsidRDefault="00B91CF7" w:rsidP="00B91CF7">
      <w:pPr>
        <w:autoSpaceDE w:val="0"/>
        <w:autoSpaceDN w:val="0"/>
        <w:adjustRightInd w:val="0"/>
        <w:ind w:firstLine="709"/>
        <w:jc w:val="both"/>
        <w:rPr>
          <w:i/>
          <w:sz w:val="24"/>
          <w:szCs w:val="24"/>
        </w:rPr>
      </w:pPr>
      <w:r w:rsidRPr="00490315">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490315">
        <w:rPr>
          <w:rStyle w:val="ad"/>
          <w:i/>
          <w:sz w:val="24"/>
          <w:szCs w:val="24"/>
        </w:rPr>
        <w:footnoteReference w:id="7"/>
      </w:r>
      <w:r w:rsidRPr="00490315">
        <w:rPr>
          <w:i/>
          <w:sz w:val="24"/>
          <w:szCs w:val="24"/>
        </w:rPr>
        <w:t>. Обеспечение действует до даты</w:t>
      </w:r>
      <w:r w:rsidRPr="00490315">
        <w:rPr>
          <w:sz w:val="24"/>
          <w:szCs w:val="24"/>
        </w:rPr>
        <w:t xml:space="preserve"> </w:t>
      </w:r>
      <w:r w:rsidRPr="00490315">
        <w:rPr>
          <w:i/>
          <w:sz w:val="24"/>
          <w:szCs w:val="24"/>
        </w:rPr>
        <w:t>окончания выполнения Подрядчиком Работ</w:t>
      </w:r>
      <w:r w:rsidRPr="00490315">
        <w:rPr>
          <w:sz w:val="24"/>
          <w:szCs w:val="24"/>
        </w:rPr>
        <w:t xml:space="preserve"> </w:t>
      </w:r>
      <w:r w:rsidRPr="00490315">
        <w:rPr>
          <w:i/>
          <w:sz w:val="24"/>
          <w:szCs w:val="24"/>
        </w:rPr>
        <w:t xml:space="preserve">плюс три </w:t>
      </w:r>
      <w:r w:rsidRPr="00490315">
        <w:rPr>
          <w:i/>
          <w:sz w:val="24"/>
          <w:szCs w:val="24"/>
        </w:rPr>
        <w:lastRenderedPageBreak/>
        <w:t xml:space="preserve">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B91CF7" w:rsidRPr="008457C8" w:rsidRDefault="00B91CF7" w:rsidP="00B91CF7">
      <w:pPr>
        <w:shd w:val="clear" w:color="auto" w:fill="FFFFFF"/>
        <w:autoSpaceDE w:val="0"/>
        <w:autoSpaceDN w:val="0"/>
        <w:adjustRightInd w:val="0"/>
        <w:ind w:firstLine="709"/>
        <w:jc w:val="both"/>
        <w:rPr>
          <w:i/>
          <w:sz w:val="24"/>
          <w:szCs w:val="24"/>
        </w:rPr>
      </w:pPr>
      <w:r w:rsidRPr="00490315">
        <w:rPr>
          <w:i/>
          <w:sz w:val="24"/>
          <w:szCs w:val="24"/>
        </w:rPr>
        <w:t>При соблюдении Подрядчиком условий Договора, устранении выявленных недостатков Работ</w:t>
      </w:r>
      <w:r w:rsidRPr="00490315">
        <w:rPr>
          <w:b/>
          <w:i/>
          <w:sz w:val="24"/>
          <w:szCs w:val="24"/>
        </w:rPr>
        <w:t>,</w:t>
      </w:r>
      <w:r w:rsidRPr="00490315">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490315">
        <w:rPr>
          <w:i/>
          <w:sz w:val="24"/>
          <w:szCs w:val="24"/>
          <w:shd w:val="clear" w:color="auto" w:fill="FFFFFF"/>
        </w:rPr>
        <w:t>в течение 10 (десяти) банковских дней</w:t>
      </w:r>
      <w:r w:rsidRPr="00490315">
        <w:rPr>
          <w:i/>
          <w:sz w:val="24"/>
          <w:szCs w:val="24"/>
        </w:rPr>
        <w:t xml:space="preserve"> с момента окончания срока действия обеспечения</w:t>
      </w:r>
      <w:r w:rsidRPr="00490315">
        <w:rPr>
          <w:i/>
          <w:sz w:val="24"/>
          <w:szCs w:val="24"/>
          <w:shd w:val="clear" w:color="auto" w:fill="FFFFFF"/>
        </w:rPr>
        <w:t xml:space="preserve">.  </w:t>
      </w:r>
    </w:p>
    <w:p w:rsidR="00B91CF7" w:rsidRDefault="00B91CF7" w:rsidP="00B91CF7">
      <w:pPr>
        <w:jc w:val="center"/>
        <w:rPr>
          <w:sz w:val="24"/>
          <w:szCs w:val="24"/>
        </w:rPr>
      </w:pPr>
    </w:p>
    <w:p w:rsidR="00B91CF7" w:rsidRPr="00253691" w:rsidRDefault="00B91CF7" w:rsidP="00B91CF7">
      <w:pPr>
        <w:jc w:val="center"/>
        <w:rPr>
          <w:sz w:val="24"/>
          <w:szCs w:val="24"/>
        </w:rPr>
      </w:pPr>
      <w:r w:rsidRPr="00253691">
        <w:rPr>
          <w:sz w:val="24"/>
          <w:szCs w:val="24"/>
        </w:rPr>
        <w:t>СТАТЬЯ 10. ГАРАНТИЙНЫЕ ОБЯЗАТЕЛЬСТВА.</w:t>
      </w:r>
    </w:p>
    <w:p w:rsidR="00B91CF7" w:rsidRPr="00253691" w:rsidRDefault="00B91CF7" w:rsidP="00B91CF7">
      <w:pPr>
        <w:ind w:firstLine="720"/>
        <w:jc w:val="both"/>
        <w:rPr>
          <w:sz w:val="24"/>
          <w:szCs w:val="24"/>
        </w:rPr>
      </w:pPr>
      <w:r w:rsidRPr="00253691">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B91CF7" w:rsidRPr="00253691" w:rsidRDefault="00B91CF7" w:rsidP="00B91CF7">
      <w:pPr>
        <w:ind w:firstLine="720"/>
        <w:jc w:val="both"/>
        <w:rPr>
          <w:sz w:val="24"/>
          <w:szCs w:val="24"/>
          <w:u w:val="single"/>
        </w:rPr>
      </w:pPr>
      <w:r w:rsidRPr="00253691">
        <w:rPr>
          <w:sz w:val="24"/>
          <w:szCs w:val="24"/>
          <w:u w:val="single"/>
        </w:rPr>
        <w:t>10.2. Подрядчик гарантирует:</w:t>
      </w:r>
    </w:p>
    <w:p w:rsidR="00B91CF7" w:rsidRPr="00253691" w:rsidRDefault="00B91CF7" w:rsidP="00B91CF7">
      <w:pPr>
        <w:ind w:firstLine="720"/>
        <w:jc w:val="both"/>
        <w:rPr>
          <w:sz w:val="24"/>
          <w:szCs w:val="24"/>
        </w:rPr>
      </w:pPr>
      <w:r w:rsidRPr="00253691">
        <w:rPr>
          <w:sz w:val="24"/>
          <w:szCs w:val="24"/>
        </w:rPr>
        <w:t>10.2.1. выполнение всех Работ в полном объеме и в сроки, определенные Договором;</w:t>
      </w:r>
    </w:p>
    <w:p w:rsidR="00B91CF7" w:rsidRPr="00253691" w:rsidRDefault="00B91CF7" w:rsidP="00B91CF7">
      <w:pPr>
        <w:pStyle w:val="a3"/>
        <w:ind w:firstLine="720"/>
        <w:jc w:val="both"/>
        <w:rPr>
          <w:szCs w:val="24"/>
        </w:rPr>
      </w:pPr>
      <w:r w:rsidRPr="00253691">
        <w:rPr>
          <w:szCs w:val="24"/>
        </w:rPr>
        <w:t>10.2.2. качество выполнения всех Работ, соответствующее требованиям действующих норм и технических условий, Догов</w:t>
      </w:r>
      <w:r>
        <w:rPr>
          <w:szCs w:val="24"/>
        </w:rPr>
        <w:t>ора и целям эксплуатации Объектов</w:t>
      </w:r>
      <w:r w:rsidRPr="00253691">
        <w:rPr>
          <w:szCs w:val="24"/>
        </w:rPr>
        <w:t>;</w:t>
      </w:r>
    </w:p>
    <w:p w:rsidR="00B91CF7" w:rsidRPr="00253691" w:rsidRDefault="00B91CF7" w:rsidP="00B91CF7">
      <w:pPr>
        <w:ind w:firstLine="720"/>
        <w:jc w:val="both"/>
        <w:rPr>
          <w:sz w:val="24"/>
          <w:szCs w:val="24"/>
        </w:rPr>
      </w:pPr>
      <w:r w:rsidRPr="00253691">
        <w:rPr>
          <w:sz w:val="24"/>
          <w:szCs w:val="24"/>
        </w:rPr>
        <w:t>10.2.3. своевременное устранение недостатков и дефектов, выявленных при приемке Работ и в гарантийный период;</w:t>
      </w:r>
    </w:p>
    <w:p w:rsidR="00B91CF7" w:rsidRPr="00253691" w:rsidRDefault="00B91CF7" w:rsidP="00B91CF7">
      <w:pPr>
        <w:ind w:firstLine="720"/>
        <w:jc w:val="both"/>
        <w:rPr>
          <w:sz w:val="24"/>
          <w:szCs w:val="24"/>
        </w:rPr>
      </w:pPr>
      <w:r w:rsidRPr="00253691">
        <w:rPr>
          <w:sz w:val="24"/>
          <w:szCs w:val="24"/>
        </w:rPr>
        <w:t>10.2.4. соответствие поставленных материалов и оборудования сертификатам качества изготовителя и требованиям Договора;</w:t>
      </w:r>
    </w:p>
    <w:p w:rsidR="00B91CF7" w:rsidRPr="00253691" w:rsidRDefault="00B91CF7" w:rsidP="00B91CF7">
      <w:pPr>
        <w:ind w:firstLine="720"/>
        <w:jc w:val="both"/>
        <w:rPr>
          <w:sz w:val="24"/>
          <w:szCs w:val="24"/>
        </w:rPr>
      </w:pPr>
      <w:r w:rsidRPr="00253691">
        <w:rPr>
          <w:sz w:val="24"/>
          <w:szCs w:val="24"/>
        </w:rPr>
        <w:t>10.2.5. бесперебойное функционирование систем и оборудования при</w:t>
      </w:r>
      <w:r>
        <w:rPr>
          <w:sz w:val="24"/>
          <w:szCs w:val="24"/>
        </w:rPr>
        <w:t xml:space="preserve"> нормальной эксплуатации Объектов</w:t>
      </w:r>
      <w:r w:rsidRPr="00253691">
        <w:rPr>
          <w:sz w:val="24"/>
          <w:szCs w:val="24"/>
        </w:rPr>
        <w:t>;</w:t>
      </w:r>
    </w:p>
    <w:p w:rsidR="00B91CF7" w:rsidRPr="00253691" w:rsidRDefault="00B91CF7" w:rsidP="00B91CF7">
      <w:pPr>
        <w:autoSpaceDE w:val="0"/>
        <w:autoSpaceDN w:val="0"/>
        <w:adjustRightInd w:val="0"/>
        <w:ind w:firstLine="708"/>
        <w:jc w:val="both"/>
        <w:rPr>
          <w:b/>
          <w:i/>
          <w:sz w:val="24"/>
          <w:szCs w:val="24"/>
        </w:rPr>
      </w:pPr>
      <w:r w:rsidRPr="00253691">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Pr>
          <w:sz w:val="24"/>
          <w:szCs w:val="24"/>
        </w:rPr>
        <w:t xml:space="preserve">) устанавливается 36 месяцев от </w:t>
      </w:r>
      <w:r w:rsidRPr="00A55395">
        <w:rPr>
          <w:sz w:val="24"/>
          <w:szCs w:val="24"/>
          <w:shd w:val="clear" w:color="auto" w:fill="FFFFFF"/>
        </w:rPr>
        <w:t xml:space="preserve">даты подписания Сторонами </w:t>
      </w:r>
      <w:r>
        <w:rPr>
          <w:sz w:val="24"/>
          <w:szCs w:val="24"/>
        </w:rPr>
        <w:t>Акта</w:t>
      </w:r>
      <w:r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B91CF7" w:rsidRPr="00253691" w:rsidRDefault="00B91CF7" w:rsidP="00B91CF7">
      <w:pPr>
        <w:ind w:firstLine="720"/>
        <w:jc w:val="both"/>
        <w:rPr>
          <w:sz w:val="24"/>
          <w:szCs w:val="24"/>
        </w:rPr>
      </w:pPr>
      <w:r w:rsidRPr="00253691">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B91CF7" w:rsidRPr="00253691" w:rsidRDefault="00B91CF7" w:rsidP="00B91CF7">
      <w:pPr>
        <w:ind w:firstLine="708"/>
        <w:jc w:val="both"/>
        <w:rPr>
          <w:sz w:val="24"/>
          <w:szCs w:val="24"/>
        </w:rPr>
      </w:pPr>
      <w:r w:rsidRPr="00253691">
        <w:rPr>
          <w:sz w:val="24"/>
          <w:szCs w:val="24"/>
        </w:rPr>
        <w:t xml:space="preserve">Устранение </w:t>
      </w:r>
      <w:r>
        <w:rPr>
          <w:sz w:val="24"/>
          <w:szCs w:val="24"/>
        </w:rPr>
        <w:t>Подрядчиком</w:t>
      </w:r>
      <w:r w:rsidRPr="00253691">
        <w:rPr>
          <w:sz w:val="24"/>
          <w:szCs w:val="24"/>
        </w:rPr>
        <w:t xml:space="preserve"> дефектов не освобождает Подрядчика от гарантийных обязательств.</w:t>
      </w:r>
    </w:p>
    <w:p w:rsidR="00B91CF7" w:rsidRPr="00253691" w:rsidRDefault="00B91CF7" w:rsidP="00B91CF7">
      <w:pPr>
        <w:ind w:firstLine="720"/>
        <w:jc w:val="both"/>
        <w:rPr>
          <w:sz w:val="24"/>
          <w:szCs w:val="24"/>
        </w:rPr>
      </w:pPr>
      <w:r w:rsidRPr="00253691">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B91CF7" w:rsidRPr="00253691" w:rsidRDefault="00B91CF7" w:rsidP="00B91CF7">
      <w:pPr>
        <w:ind w:firstLine="720"/>
        <w:jc w:val="both"/>
        <w:rPr>
          <w:sz w:val="24"/>
          <w:szCs w:val="24"/>
        </w:rPr>
      </w:pPr>
      <w:r w:rsidRPr="00253691">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B91CF7" w:rsidRPr="00253691" w:rsidRDefault="00B91CF7" w:rsidP="00B91CF7">
      <w:pPr>
        <w:numPr>
          <w:ilvl w:val="12"/>
          <w:numId w:val="0"/>
        </w:numPr>
        <w:ind w:firstLine="708"/>
        <w:jc w:val="both"/>
        <w:rPr>
          <w:sz w:val="24"/>
          <w:szCs w:val="24"/>
        </w:rPr>
      </w:pPr>
      <w:r w:rsidRPr="00253691">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B91CF7" w:rsidRPr="00253691" w:rsidRDefault="00B91CF7" w:rsidP="00B91CF7">
      <w:pPr>
        <w:ind w:firstLine="708"/>
        <w:jc w:val="both"/>
        <w:rPr>
          <w:sz w:val="24"/>
          <w:szCs w:val="24"/>
        </w:rPr>
      </w:pPr>
      <w:r w:rsidRPr="00253691">
        <w:rPr>
          <w:sz w:val="24"/>
          <w:szCs w:val="24"/>
        </w:rPr>
        <w:lastRenderedPageBreak/>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B91CF7" w:rsidRPr="00253691" w:rsidRDefault="00B91CF7" w:rsidP="00B91CF7">
      <w:pPr>
        <w:ind w:firstLine="708"/>
        <w:jc w:val="both"/>
        <w:rPr>
          <w:sz w:val="24"/>
          <w:szCs w:val="24"/>
        </w:rPr>
      </w:pPr>
      <w:r w:rsidRPr="00253691">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B91CF7" w:rsidRPr="00253691" w:rsidRDefault="00B91CF7" w:rsidP="00B91CF7">
      <w:pPr>
        <w:ind w:firstLine="708"/>
        <w:jc w:val="both"/>
        <w:rPr>
          <w:sz w:val="24"/>
          <w:szCs w:val="24"/>
        </w:rPr>
      </w:pPr>
      <w:r w:rsidRPr="00253691">
        <w:rPr>
          <w:sz w:val="24"/>
          <w:szCs w:val="24"/>
        </w:rPr>
        <w:t>10.7. В течение гарантийного периода Подрядчик обязан за свой счет с оплатой всех связанных с этим расходов</w:t>
      </w:r>
      <w:r>
        <w:rPr>
          <w:sz w:val="24"/>
          <w:szCs w:val="24"/>
        </w:rPr>
        <w:t>,</w:t>
      </w:r>
      <w:r w:rsidRPr="00253691">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91CF7" w:rsidRPr="00253691" w:rsidRDefault="00B91CF7" w:rsidP="00B91CF7">
      <w:pPr>
        <w:ind w:firstLine="708"/>
        <w:jc w:val="both"/>
        <w:rPr>
          <w:sz w:val="24"/>
          <w:szCs w:val="24"/>
        </w:rPr>
      </w:pPr>
      <w:r w:rsidRPr="00253691">
        <w:rPr>
          <w:sz w:val="24"/>
          <w:szCs w:val="24"/>
        </w:rPr>
        <w:t>10.8. Подрядчик несет ответственность за все скрытые ошибки, которые не были замечены к началу гарантийного периода.</w:t>
      </w:r>
    </w:p>
    <w:p w:rsidR="00B91CF7" w:rsidRPr="00253691" w:rsidRDefault="00B91CF7" w:rsidP="00B91CF7">
      <w:pPr>
        <w:ind w:firstLine="708"/>
        <w:jc w:val="both"/>
        <w:rPr>
          <w:sz w:val="24"/>
          <w:szCs w:val="24"/>
        </w:rPr>
      </w:pPr>
      <w:r w:rsidRPr="00253691">
        <w:rPr>
          <w:sz w:val="24"/>
          <w:szCs w:val="24"/>
        </w:rPr>
        <w:t>10.9. Гарантия качества на Работы и</w:t>
      </w:r>
      <w:r w:rsidR="004804DE">
        <w:rPr>
          <w:sz w:val="24"/>
          <w:szCs w:val="24"/>
        </w:rPr>
        <w:t xml:space="preserve"> материалы в отношении объектов </w:t>
      </w:r>
      <w:r w:rsidR="004804DE" w:rsidRPr="004804DE">
        <w:rPr>
          <w:sz w:val="24"/>
          <w:szCs w:val="24"/>
        </w:rPr>
        <w:t>теплоснабжения</w:t>
      </w:r>
      <w:r w:rsidR="004804DE" w:rsidRPr="00253691">
        <w:rPr>
          <w:sz w:val="24"/>
          <w:szCs w:val="24"/>
        </w:rPr>
        <w:t xml:space="preserve"> </w:t>
      </w:r>
      <w:r w:rsidRPr="00253691">
        <w:rPr>
          <w:sz w:val="24"/>
          <w:szCs w:val="24"/>
        </w:rPr>
        <w:t xml:space="preserve">составляет 10 (десять) лет с момента подписания </w:t>
      </w:r>
      <w:r>
        <w:rPr>
          <w:sz w:val="24"/>
          <w:szCs w:val="24"/>
        </w:rPr>
        <w:t>Акта</w:t>
      </w:r>
      <w:r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 Подрядчик обязан предоставить на указанные объекты письменную гарантию.</w:t>
      </w:r>
    </w:p>
    <w:p w:rsidR="00B91CF7" w:rsidRDefault="00B91CF7" w:rsidP="00B91CF7">
      <w:pPr>
        <w:ind w:firstLine="720"/>
        <w:jc w:val="center"/>
        <w:rPr>
          <w:sz w:val="24"/>
          <w:szCs w:val="24"/>
        </w:rPr>
      </w:pPr>
    </w:p>
    <w:p w:rsidR="00B91CF7" w:rsidRPr="00253691" w:rsidRDefault="00B91CF7" w:rsidP="00B91CF7">
      <w:pPr>
        <w:ind w:firstLine="720"/>
        <w:jc w:val="center"/>
        <w:rPr>
          <w:sz w:val="24"/>
          <w:szCs w:val="24"/>
        </w:rPr>
      </w:pPr>
      <w:r w:rsidRPr="00253691">
        <w:rPr>
          <w:sz w:val="24"/>
          <w:szCs w:val="24"/>
        </w:rPr>
        <w:t>СТАТЬЯ 11. СТРАХОВАНИЕ</w:t>
      </w:r>
    </w:p>
    <w:p w:rsidR="00B91CF7" w:rsidRPr="00253691" w:rsidRDefault="00B91CF7" w:rsidP="00B91CF7">
      <w:pPr>
        <w:pStyle w:val="a3"/>
        <w:ind w:firstLine="720"/>
        <w:jc w:val="both"/>
        <w:rPr>
          <w:szCs w:val="24"/>
        </w:rPr>
      </w:pPr>
      <w:r w:rsidRPr="00253691">
        <w:rPr>
          <w:szCs w:val="24"/>
        </w:rPr>
        <w:t xml:space="preserve">11.1. Риск случайной гибели или повреждения Объекта </w:t>
      </w:r>
      <w:r w:rsidRPr="00E64222">
        <w:rPr>
          <w:szCs w:val="24"/>
          <w:shd w:val="clear" w:color="auto" w:fill="FFFFFF"/>
        </w:rPr>
        <w:t xml:space="preserve">до даты подписания Сторонами </w:t>
      </w:r>
      <w:r>
        <w:rPr>
          <w:szCs w:val="24"/>
        </w:rPr>
        <w:t>Акта</w:t>
      </w:r>
      <w:r w:rsidRPr="00940019">
        <w:rPr>
          <w:szCs w:val="24"/>
        </w:rPr>
        <w:t xml:space="preserve"> сдачи-приемки законченного строительством объекта производственного назначения</w:t>
      </w:r>
      <w:r w:rsidRPr="00253691">
        <w:rPr>
          <w:szCs w:val="24"/>
          <w:shd w:val="clear" w:color="auto" w:fill="FFFFFF"/>
        </w:rPr>
        <w:t xml:space="preserve"> несет Подрядчик.</w:t>
      </w:r>
      <w:r>
        <w:rPr>
          <w:szCs w:val="24"/>
          <w:shd w:val="clear" w:color="auto" w:fill="FFFFFF"/>
        </w:rPr>
        <w:t xml:space="preserve"> </w:t>
      </w:r>
    </w:p>
    <w:p w:rsidR="00B91CF7" w:rsidRPr="00253691" w:rsidRDefault="00B91CF7" w:rsidP="00B91CF7">
      <w:pPr>
        <w:pStyle w:val="a3"/>
        <w:ind w:firstLine="720"/>
        <w:jc w:val="both"/>
        <w:rPr>
          <w:szCs w:val="24"/>
        </w:rPr>
      </w:pPr>
      <w:r w:rsidRPr="00253691">
        <w:rPr>
          <w:szCs w:val="24"/>
        </w:rPr>
        <w:t>11.2. Подрядчик, не ограничивая своих обязательств и ответственности по Договору, застрахует в страховой компании:</w:t>
      </w:r>
    </w:p>
    <w:p w:rsidR="00B91CF7" w:rsidRPr="00253691" w:rsidRDefault="00B91CF7" w:rsidP="00B91CF7">
      <w:pPr>
        <w:shd w:val="clear" w:color="auto" w:fill="FFFFFF"/>
        <w:ind w:firstLine="708"/>
        <w:jc w:val="both"/>
        <w:rPr>
          <w:sz w:val="24"/>
          <w:szCs w:val="24"/>
        </w:rPr>
      </w:pPr>
      <w:r w:rsidRPr="00253691">
        <w:rPr>
          <w:sz w:val="24"/>
          <w:szCs w:val="24"/>
        </w:rPr>
        <w:t xml:space="preserve">а) </w:t>
      </w:r>
      <w:r w:rsidR="005F5154">
        <w:rPr>
          <w:sz w:val="24"/>
          <w:szCs w:val="24"/>
        </w:rPr>
        <w:t>Строительные р</w:t>
      </w:r>
      <w:r w:rsidRPr="00253691">
        <w:rPr>
          <w:sz w:val="24"/>
          <w:szCs w:val="24"/>
        </w:rPr>
        <w:t xml:space="preserve">аботы вместе с составляющими их неотъемлемую часть материалами и оборудованием, от всех рисков, связанных с выполнением </w:t>
      </w:r>
      <w:bookmarkStart w:id="12" w:name="_Hlk532468095"/>
      <w:r w:rsidR="00EB3D19">
        <w:rPr>
          <w:sz w:val="24"/>
          <w:szCs w:val="24"/>
        </w:rPr>
        <w:t>строительных р</w:t>
      </w:r>
      <w:r w:rsidRPr="00253691">
        <w:rPr>
          <w:sz w:val="24"/>
          <w:szCs w:val="24"/>
        </w:rPr>
        <w:t>абот</w:t>
      </w:r>
      <w:bookmarkEnd w:id="12"/>
      <w:r w:rsidRPr="00253691">
        <w:rPr>
          <w:sz w:val="24"/>
          <w:szCs w:val="24"/>
        </w:rPr>
        <w:t xml:space="preserve"> Подрядчиком, включая строительно-монтажные риски, повреждение от огня и стихийных бедствий, с момента начала </w:t>
      </w:r>
      <w:r w:rsidR="00EB3D19">
        <w:rPr>
          <w:sz w:val="24"/>
          <w:szCs w:val="24"/>
        </w:rPr>
        <w:t>строительных р</w:t>
      </w:r>
      <w:r w:rsidR="00EB3D19" w:rsidRPr="00253691">
        <w:rPr>
          <w:sz w:val="24"/>
          <w:szCs w:val="24"/>
        </w:rPr>
        <w:t>абот</w:t>
      </w:r>
      <w:r w:rsidRPr="00253691">
        <w:rPr>
          <w:sz w:val="24"/>
          <w:szCs w:val="24"/>
        </w:rPr>
        <w:t xml:space="preserve"> и до момента </w:t>
      </w:r>
      <w:r w:rsidRPr="0066629A">
        <w:rPr>
          <w:sz w:val="24"/>
          <w:szCs w:val="24"/>
          <w:shd w:val="clear" w:color="auto" w:fill="FFFFFF"/>
        </w:rPr>
        <w:t xml:space="preserve">подписания Сторонами </w:t>
      </w:r>
      <w:r>
        <w:rPr>
          <w:sz w:val="24"/>
          <w:szCs w:val="24"/>
        </w:rPr>
        <w:t>Акта</w:t>
      </w:r>
      <w:r w:rsidRPr="00940019">
        <w:rPr>
          <w:sz w:val="24"/>
          <w:szCs w:val="24"/>
        </w:rPr>
        <w:t xml:space="preserve"> сдачи-приемки законченного строительством объекта производственного назначения</w:t>
      </w:r>
      <w:r w:rsidRPr="00253691">
        <w:rPr>
          <w:sz w:val="24"/>
          <w:szCs w:val="24"/>
        </w:rPr>
        <w:t>;</w:t>
      </w:r>
      <w:r>
        <w:rPr>
          <w:sz w:val="24"/>
          <w:szCs w:val="24"/>
        </w:rPr>
        <w:t xml:space="preserve"> </w:t>
      </w:r>
    </w:p>
    <w:p w:rsidR="00B91CF7" w:rsidRPr="00253691" w:rsidRDefault="00B91CF7" w:rsidP="00B91CF7">
      <w:pPr>
        <w:numPr>
          <w:ilvl w:val="12"/>
          <w:numId w:val="0"/>
        </w:numPr>
        <w:tabs>
          <w:tab w:val="left" w:pos="0"/>
        </w:tabs>
        <w:jc w:val="both"/>
        <w:rPr>
          <w:sz w:val="24"/>
          <w:szCs w:val="24"/>
        </w:rPr>
      </w:pPr>
      <w:r w:rsidRPr="00253691">
        <w:rPr>
          <w:b/>
          <w:sz w:val="24"/>
          <w:szCs w:val="24"/>
        </w:rPr>
        <w:tab/>
      </w:r>
      <w:r w:rsidRPr="00253691">
        <w:rPr>
          <w:sz w:val="24"/>
          <w:szCs w:val="24"/>
        </w:rPr>
        <w:t>б) представителей Заказчика, занятых на Строительной площадке, от несчастных случаев;</w:t>
      </w:r>
    </w:p>
    <w:p w:rsidR="00B91CF7" w:rsidRPr="00253691" w:rsidRDefault="00B91CF7" w:rsidP="00B91CF7">
      <w:pPr>
        <w:tabs>
          <w:tab w:val="left" w:pos="709"/>
        </w:tabs>
        <w:jc w:val="both"/>
        <w:rPr>
          <w:sz w:val="24"/>
          <w:szCs w:val="24"/>
        </w:rPr>
      </w:pPr>
      <w:r w:rsidRPr="00253691">
        <w:rPr>
          <w:sz w:val="24"/>
          <w:szCs w:val="24"/>
        </w:rPr>
        <w:tab/>
        <w:t>в) свой персонал от несчастных случаев.</w:t>
      </w:r>
    </w:p>
    <w:p w:rsidR="00B91CF7" w:rsidRPr="00253691" w:rsidRDefault="00B91CF7" w:rsidP="00B91CF7">
      <w:pPr>
        <w:pStyle w:val="afc"/>
        <w:shd w:val="clear" w:color="auto" w:fill="FFFFFF"/>
        <w:ind w:left="0" w:firstLine="708"/>
        <w:jc w:val="both"/>
        <w:rPr>
          <w:sz w:val="24"/>
          <w:szCs w:val="24"/>
        </w:rPr>
      </w:pPr>
      <w:r w:rsidRPr="00253691">
        <w:rPr>
          <w:sz w:val="24"/>
          <w:szCs w:val="24"/>
        </w:rPr>
        <w:t>11.3. Договор страхования заключается Подрядчиком со страховой компанией, согласованной Заказчико</w:t>
      </w:r>
      <w:r>
        <w:rPr>
          <w:sz w:val="24"/>
          <w:szCs w:val="24"/>
        </w:rPr>
        <w:t xml:space="preserve">м. В случае если по истечении </w:t>
      </w:r>
      <w:r w:rsidR="00EB3D19">
        <w:rPr>
          <w:sz w:val="24"/>
          <w:szCs w:val="24"/>
        </w:rPr>
        <w:t>3 (трех</w:t>
      </w:r>
      <w:r>
        <w:rPr>
          <w:sz w:val="24"/>
          <w:szCs w:val="24"/>
        </w:rPr>
        <w:t>)</w:t>
      </w:r>
      <w:r w:rsidRPr="00253691">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B91CF7" w:rsidRPr="00253691" w:rsidRDefault="00B91CF7" w:rsidP="00B91CF7">
      <w:pPr>
        <w:ind w:firstLine="708"/>
        <w:jc w:val="both"/>
        <w:rPr>
          <w:sz w:val="24"/>
          <w:szCs w:val="24"/>
        </w:rPr>
      </w:pPr>
      <w:r w:rsidRPr="00253691">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Pr>
          <w:sz w:val="24"/>
          <w:szCs w:val="24"/>
        </w:rPr>
        <w:t xml:space="preserve">ечение </w:t>
      </w:r>
      <w:r w:rsidR="00D02771">
        <w:rPr>
          <w:sz w:val="24"/>
          <w:szCs w:val="24"/>
        </w:rPr>
        <w:t>5 (пяти</w:t>
      </w:r>
      <w:r w:rsidRPr="00253691">
        <w:rPr>
          <w:sz w:val="24"/>
          <w:szCs w:val="24"/>
        </w:rPr>
        <w:t xml:space="preserve">) </w:t>
      </w:r>
      <w:r>
        <w:rPr>
          <w:sz w:val="24"/>
          <w:szCs w:val="24"/>
        </w:rPr>
        <w:t xml:space="preserve">календарных </w:t>
      </w:r>
      <w:r w:rsidRPr="00253691">
        <w:rPr>
          <w:sz w:val="24"/>
          <w:szCs w:val="24"/>
        </w:rPr>
        <w:t xml:space="preserve">дней с даты вступления Договора в силу. </w:t>
      </w:r>
    </w:p>
    <w:p w:rsidR="00B91CF7" w:rsidRPr="006268A7" w:rsidRDefault="00B91CF7" w:rsidP="00B91CF7">
      <w:pPr>
        <w:ind w:firstLine="708"/>
        <w:jc w:val="both"/>
        <w:rPr>
          <w:strike/>
          <w:color w:val="FF0000"/>
          <w:sz w:val="24"/>
          <w:szCs w:val="24"/>
        </w:rPr>
      </w:pPr>
      <w:r w:rsidRPr="00253691">
        <w:rPr>
          <w:sz w:val="24"/>
          <w:szCs w:val="24"/>
        </w:rPr>
        <w:t xml:space="preserve">11.5. Подрядчик уведомит страховую компанию об изменениях в ходе выполнения </w:t>
      </w:r>
      <w:r w:rsidR="00F97B21">
        <w:rPr>
          <w:sz w:val="24"/>
          <w:szCs w:val="24"/>
        </w:rPr>
        <w:t>строительных р</w:t>
      </w:r>
      <w:r w:rsidR="00F97B21" w:rsidRPr="00253691">
        <w:rPr>
          <w:sz w:val="24"/>
          <w:szCs w:val="24"/>
        </w:rPr>
        <w:t>абот</w:t>
      </w:r>
      <w:r w:rsidRPr="00253691">
        <w:rPr>
          <w:sz w:val="24"/>
          <w:szCs w:val="24"/>
        </w:rPr>
        <w:t xml:space="preserve">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B91CF7" w:rsidRPr="00253691" w:rsidRDefault="00B91CF7" w:rsidP="00B91CF7">
      <w:pPr>
        <w:ind w:firstLine="708"/>
        <w:jc w:val="both"/>
        <w:rPr>
          <w:sz w:val="24"/>
          <w:szCs w:val="24"/>
        </w:rPr>
      </w:pPr>
    </w:p>
    <w:p w:rsidR="00B91CF7" w:rsidRPr="00253691" w:rsidRDefault="00B91CF7" w:rsidP="00B91CF7">
      <w:pPr>
        <w:ind w:firstLine="708"/>
        <w:jc w:val="center"/>
        <w:rPr>
          <w:sz w:val="24"/>
          <w:szCs w:val="24"/>
        </w:rPr>
      </w:pPr>
      <w:r w:rsidRPr="00253691">
        <w:rPr>
          <w:sz w:val="24"/>
          <w:szCs w:val="24"/>
        </w:rPr>
        <w:t>СТАТЬЯ 12. ОТВЕТСТВЕННОСТЬ СТОРОН</w:t>
      </w:r>
    </w:p>
    <w:p w:rsidR="00B91CF7" w:rsidRPr="00253691" w:rsidRDefault="00B91CF7" w:rsidP="00B91CF7">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lastRenderedPageBreak/>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B91CF7" w:rsidRPr="00253691" w:rsidRDefault="00B91CF7" w:rsidP="00B91CF7">
      <w:pPr>
        <w:ind w:firstLine="720"/>
        <w:jc w:val="both"/>
        <w:rPr>
          <w:sz w:val="24"/>
          <w:szCs w:val="24"/>
        </w:rPr>
      </w:pPr>
      <w:r w:rsidRPr="00253691">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B91CF7" w:rsidRPr="00253691" w:rsidRDefault="00B91CF7" w:rsidP="00B91CF7">
      <w:pPr>
        <w:ind w:firstLine="720"/>
        <w:jc w:val="both"/>
        <w:rPr>
          <w:sz w:val="24"/>
          <w:szCs w:val="24"/>
        </w:rPr>
      </w:pPr>
      <w:r w:rsidRPr="00253691">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B91CF7" w:rsidRPr="00253691" w:rsidRDefault="00B91CF7" w:rsidP="00B91CF7">
      <w:pPr>
        <w:pStyle w:val="a3"/>
        <w:ind w:firstLine="720"/>
        <w:jc w:val="both"/>
        <w:rPr>
          <w:szCs w:val="24"/>
        </w:rPr>
      </w:pPr>
      <w:r w:rsidRPr="00253691">
        <w:rPr>
          <w:spacing w:val="-10"/>
          <w:szCs w:val="24"/>
        </w:rPr>
        <w:t xml:space="preserve">12.2. Заказчик за </w:t>
      </w:r>
      <w:r w:rsidRPr="00253691">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253691">
        <w:rPr>
          <w:spacing w:val="-9"/>
          <w:szCs w:val="24"/>
        </w:rPr>
        <w:t>за каждый день просрочки платежа, но не более 5 (пяти) % от неоплаченной суммы.</w:t>
      </w:r>
    </w:p>
    <w:p w:rsidR="00B91CF7" w:rsidRPr="00253691" w:rsidRDefault="00B91CF7" w:rsidP="00B91CF7">
      <w:pPr>
        <w:pStyle w:val="a3"/>
        <w:ind w:firstLine="720"/>
        <w:jc w:val="both"/>
        <w:rPr>
          <w:szCs w:val="24"/>
        </w:rPr>
      </w:pPr>
      <w:r w:rsidRPr="00253691">
        <w:rPr>
          <w:spacing w:val="-9"/>
          <w:szCs w:val="24"/>
        </w:rPr>
        <w:t>12.3. Подрядчик при нарушении договорных обязательств уплачивает Заказчику</w:t>
      </w:r>
      <w:r w:rsidRPr="00253691">
        <w:rPr>
          <w:spacing w:val="-4"/>
          <w:szCs w:val="24"/>
        </w:rPr>
        <w:t xml:space="preserve"> по его письменному требованию</w:t>
      </w:r>
      <w:r w:rsidRPr="00253691">
        <w:rPr>
          <w:spacing w:val="-13"/>
          <w:szCs w:val="24"/>
        </w:rPr>
        <w:t>:</w:t>
      </w:r>
    </w:p>
    <w:p w:rsidR="00B91CF7" w:rsidRPr="00253691" w:rsidRDefault="00B91CF7" w:rsidP="00B91CF7">
      <w:pPr>
        <w:pStyle w:val="a3"/>
        <w:ind w:firstLine="720"/>
        <w:jc w:val="both"/>
        <w:rPr>
          <w:szCs w:val="24"/>
        </w:rPr>
      </w:pPr>
      <w:r w:rsidRPr="00253691">
        <w:rPr>
          <w:szCs w:val="24"/>
        </w:rPr>
        <w:t xml:space="preserve">а) за несоблюдение </w:t>
      </w:r>
      <w:r w:rsidRPr="00C23911">
        <w:rPr>
          <w:szCs w:val="24"/>
        </w:rPr>
        <w:t>срока</w:t>
      </w:r>
      <w:r w:rsidRPr="005F67E7">
        <w:rPr>
          <w:color w:val="FF0000"/>
          <w:szCs w:val="24"/>
        </w:rPr>
        <w:t xml:space="preserve"> </w:t>
      </w:r>
      <w:r w:rsidRPr="00F50A15">
        <w:rPr>
          <w:szCs w:val="24"/>
        </w:rPr>
        <w:t>окончания выполнения Работ, предусмотренного п. 3.2. Договора</w:t>
      </w:r>
      <w:r w:rsidRPr="005F67E7">
        <w:rPr>
          <w:color w:val="FF0000"/>
          <w:szCs w:val="24"/>
        </w:rPr>
        <w:t xml:space="preserve"> </w:t>
      </w:r>
      <w:r w:rsidRPr="00253691">
        <w:rPr>
          <w:szCs w:val="24"/>
        </w:rPr>
        <w:t>– неустойку в размере 0,1% от цены Договора за каждый день просрочки;</w:t>
      </w:r>
      <w:r>
        <w:rPr>
          <w:szCs w:val="24"/>
        </w:rPr>
        <w:t xml:space="preserve"> </w:t>
      </w:r>
    </w:p>
    <w:p w:rsidR="00B91CF7" w:rsidRPr="00253691" w:rsidRDefault="00B91CF7" w:rsidP="00B91CF7">
      <w:pPr>
        <w:pStyle w:val="a3"/>
        <w:ind w:firstLine="720"/>
        <w:jc w:val="both"/>
        <w:rPr>
          <w:szCs w:val="24"/>
        </w:rPr>
      </w:pPr>
      <w:r w:rsidRPr="00253691">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B91CF7" w:rsidRPr="00253691" w:rsidRDefault="00B91CF7" w:rsidP="00B91CF7">
      <w:pPr>
        <w:pStyle w:val="a3"/>
        <w:ind w:firstLine="720"/>
        <w:jc w:val="both"/>
        <w:rPr>
          <w:szCs w:val="24"/>
        </w:rPr>
      </w:pPr>
      <w:r w:rsidRPr="00253691">
        <w:rPr>
          <w:szCs w:val="24"/>
        </w:rPr>
        <w:t>в) за задержку уст</w:t>
      </w:r>
      <w:r>
        <w:rPr>
          <w:szCs w:val="24"/>
        </w:rPr>
        <w:t>ранения недостатков (дефектов) р</w:t>
      </w:r>
      <w:r w:rsidRPr="00253691">
        <w:rPr>
          <w:szCs w:val="24"/>
        </w:rPr>
        <w:t>абот, поставленных материалов и оборудования, возникших по вине Подрядчика, против сроков, установленных Заказчиком или соглашение</w:t>
      </w:r>
      <w:r>
        <w:rPr>
          <w:szCs w:val="24"/>
        </w:rPr>
        <w:t>м Сторон, – неустойку в размере</w:t>
      </w:r>
      <w:r w:rsidRPr="00253691">
        <w:rPr>
          <w:szCs w:val="24"/>
        </w:rPr>
        <w:t xml:space="preserve"> 0,1% стоимости работ </w:t>
      </w:r>
      <w:r>
        <w:rPr>
          <w:szCs w:val="24"/>
        </w:rPr>
        <w:t xml:space="preserve">(поставленных материалов и оборудования) </w:t>
      </w:r>
      <w:r w:rsidRPr="00253691">
        <w:rPr>
          <w:szCs w:val="24"/>
        </w:rPr>
        <w:t>ненадлежащего качества за каждый день просрочки устранения недостатков (дефектов);</w:t>
      </w:r>
    </w:p>
    <w:p w:rsidR="00B91CF7" w:rsidRPr="00253691" w:rsidRDefault="00B91CF7" w:rsidP="00B91CF7">
      <w:pPr>
        <w:pStyle w:val="ConsPlusNormal"/>
        <w:widowControl/>
        <w:jc w:val="both"/>
        <w:rPr>
          <w:rFonts w:ascii="Times New Roman" w:hAnsi="Times New Roman" w:cs="Times New Roman"/>
          <w:sz w:val="24"/>
          <w:szCs w:val="24"/>
        </w:rPr>
      </w:pPr>
      <w:bookmarkStart w:id="13" w:name="sub_21503"/>
      <w:r w:rsidRPr="00253691">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Pr>
          <w:rFonts w:ascii="Times New Roman" w:hAnsi="Times New Roman" w:cs="Times New Roman"/>
          <w:sz w:val="24"/>
          <w:szCs w:val="24"/>
        </w:rPr>
        <w:t xml:space="preserve"> </w:t>
      </w:r>
      <w:r w:rsidRPr="00253691">
        <w:rPr>
          <w:rFonts w:ascii="Times New Roman" w:hAnsi="Times New Roman" w:cs="Times New Roman"/>
          <w:sz w:val="24"/>
          <w:szCs w:val="24"/>
        </w:rPr>
        <w:t>за каждый день просрочки;</w:t>
      </w:r>
    </w:p>
    <w:p w:rsidR="00B91CF7" w:rsidRDefault="00B91CF7" w:rsidP="00B91CF7">
      <w:pPr>
        <w:autoSpaceDE w:val="0"/>
        <w:autoSpaceDN w:val="0"/>
        <w:adjustRightInd w:val="0"/>
        <w:ind w:firstLine="708"/>
        <w:jc w:val="both"/>
        <w:rPr>
          <w:sz w:val="24"/>
          <w:szCs w:val="24"/>
        </w:rPr>
      </w:pPr>
      <w:r w:rsidRPr="00253691">
        <w:rPr>
          <w:sz w:val="24"/>
          <w:szCs w:val="24"/>
        </w:rPr>
        <w:t>д) за привлечение Подрядчиком субподрядных организаций без предварительного письменного согласования Заказчика – неустойку в размере 0,5% от цены Договора за первый факт нарушения обязательства и 1 % от цены Договора за каждый последующий факт нарушения данного обязательства;</w:t>
      </w:r>
    </w:p>
    <w:p w:rsidR="00B91CF7" w:rsidRPr="00A118AC" w:rsidRDefault="00B91CF7" w:rsidP="00B91CF7">
      <w:pPr>
        <w:autoSpaceDE w:val="0"/>
        <w:autoSpaceDN w:val="0"/>
        <w:adjustRightInd w:val="0"/>
        <w:ind w:firstLine="708"/>
        <w:jc w:val="both"/>
        <w:rPr>
          <w:i/>
          <w:sz w:val="24"/>
          <w:szCs w:val="24"/>
        </w:rPr>
      </w:pPr>
      <w:r w:rsidRPr="00A118AC">
        <w:rPr>
          <w:i/>
          <w:sz w:val="24"/>
          <w:szCs w:val="24"/>
        </w:rPr>
        <w:t>е) за нарушение сроков предоставления новой банковской гарантии или документов, подтверждающих изменение банковской гарантии, в соответствии с п. 9.2. Договора – неустойку в размере 0,1% от цены Договора за каждый день просрочки</w:t>
      </w:r>
      <w:r w:rsidRPr="00A118AC">
        <w:rPr>
          <w:rStyle w:val="ad"/>
          <w:i/>
          <w:sz w:val="24"/>
          <w:szCs w:val="24"/>
        </w:rPr>
        <w:footnoteReference w:id="8"/>
      </w:r>
      <w:r w:rsidRPr="00A118AC">
        <w:rPr>
          <w:i/>
          <w:sz w:val="24"/>
          <w:szCs w:val="24"/>
        </w:rPr>
        <w:t xml:space="preserve">.  </w:t>
      </w:r>
    </w:p>
    <w:p w:rsidR="00B91CF7" w:rsidRPr="00A118AC" w:rsidRDefault="00B91CF7" w:rsidP="00B91CF7">
      <w:pPr>
        <w:pStyle w:val="a3"/>
        <w:ind w:firstLine="720"/>
        <w:jc w:val="both"/>
        <w:rPr>
          <w:szCs w:val="24"/>
        </w:rPr>
      </w:pPr>
      <w:r w:rsidRPr="00A118AC">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3"/>
    <w:p w:rsidR="00B91CF7" w:rsidRPr="00A118AC" w:rsidRDefault="00B91CF7" w:rsidP="00B91CF7">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B91CF7" w:rsidRPr="00A118AC" w:rsidRDefault="00B91CF7" w:rsidP="00B91CF7">
      <w:pPr>
        <w:pStyle w:val="ConsPlusNormal"/>
        <w:widowControl/>
        <w:jc w:val="both"/>
        <w:rPr>
          <w:rFonts w:ascii="Times New Roman" w:hAnsi="Times New Roman" w:cs="Times New Roman"/>
          <w:sz w:val="24"/>
          <w:szCs w:val="24"/>
        </w:rPr>
      </w:pPr>
      <w:r w:rsidRPr="00A118AC">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B91CF7" w:rsidRPr="00A118AC" w:rsidRDefault="00B91CF7" w:rsidP="00B91CF7">
      <w:pPr>
        <w:autoSpaceDE w:val="0"/>
        <w:autoSpaceDN w:val="0"/>
        <w:adjustRightInd w:val="0"/>
        <w:ind w:firstLine="708"/>
        <w:jc w:val="both"/>
        <w:rPr>
          <w:sz w:val="24"/>
          <w:szCs w:val="24"/>
        </w:rPr>
      </w:pPr>
      <w:r w:rsidRPr="00A118AC">
        <w:rPr>
          <w:sz w:val="24"/>
          <w:szCs w:val="24"/>
        </w:rPr>
        <w:t xml:space="preserve">12.7. Заказчик вправе удержать начисленные Подрядчику штрафные санкции из сумм, причитающихся Подрядчику платежей. </w:t>
      </w:r>
    </w:p>
    <w:p w:rsidR="00B91CF7" w:rsidRPr="00A118AC" w:rsidRDefault="00B91CF7" w:rsidP="00B91CF7">
      <w:pPr>
        <w:pStyle w:val="ConsPlusNormal"/>
        <w:widowControl/>
        <w:jc w:val="both"/>
        <w:rPr>
          <w:rFonts w:ascii="Times New Roman" w:hAnsi="Times New Roman" w:cs="Times New Roman"/>
          <w:sz w:val="24"/>
          <w:szCs w:val="24"/>
        </w:rPr>
      </w:pPr>
    </w:p>
    <w:p w:rsidR="00B91CF7" w:rsidRPr="00253691" w:rsidRDefault="00B91CF7" w:rsidP="00B91CF7">
      <w:pPr>
        <w:pStyle w:val="a3"/>
        <w:jc w:val="center"/>
        <w:rPr>
          <w:szCs w:val="24"/>
        </w:rPr>
      </w:pPr>
      <w:r w:rsidRPr="00253691">
        <w:rPr>
          <w:szCs w:val="24"/>
        </w:rPr>
        <w:t>СТАТЬЯ 13. ОБСТОЯТЕЛЬСТВА НЕПРЕОДОЛИМОЙ СИЛЫ</w:t>
      </w:r>
    </w:p>
    <w:p w:rsidR="00B91CF7" w:rsidRPr="00253691" w:rsidRDefault="00B91CF7" w:rsidP="00B91CF7">
      <w:pPr>
        <w:pStyle w:val="a3"/>
        <w:jc w:val="center"/>
        <w:rPr>
          <w:szCs w:val="24"/>
        </w:rPr>
      </w:pPr>
      <w:r w:rsidRPr="00253691">
        <w:rPr>
          <w:szCs w:val="24"/>
        </w:rPr>
        <w:t>(ФОРС-МАЖОР)</w:t>
      </w:r>
    </w:p>
    <w:p w:rsidR="00B91CF7" w:rsidRPr="00253691" w:rsidRDefault="00B91CF7" w:rsidP="00B91CF7">
      <w:pPr>
        <w:pStyle w:val="a3"/>
        <w:ind w:firstLine="720"/>
        <w:jc w:val="both"/>
        <w:rPr>
          <w:szCs w:val="24"/>
        </w:rPr>
      </w:pPr>
      <w:r w:rsidRPr="00253691">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B91CF7" w:rsidRPr="00253691" w:rsidRDefault="00B91CF7" w:rsidP="00B91CF7">
      <w:pPr>
        <w:pStyle w:val="a3"/>
        <w:ind w:firstLine="720"/>
        <w:jc w:val="both"/>
        <w:rPr>
          <w:szCs w:val="24"/>
        </w:rPr>
      </w:pPr>
      <w:r w:rsidRPr="00253691">
        <w:rPr>
          <w:szCs w:val="24"/>
        </w:rPr>
        <w:t xml:space="preserve">13.2. Понятием обстоятельств непреодолимой силы охватываются внешние и чрезвычайные события, отсутствовавшие во время подписания Договора и наступившие </w:t>
      </w:r>
      <w:r w:rsidRPr="00253691">
        <w:rPr>
          <w:szCs w:val="24"/>
        </w:rPr>
        <w:lastRenderedPageBreak/>
        <w:t>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B91CF7" w:rsidRPr="00253691" w:rsidRDefault="00B91CF7" w:rsidP="00B91CF7">
      <w:pPr>
        <w:pStyle w:val="a3"/>
        <w:ind w:firstLine="720"/>
        <w:jc w:val="both"/>
        <w:rPr>
          <w:szCs w:val="24"/>
        </w:rPr>
      </w:pPr>
      <w:r w:rsidRPr="00253691">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r w:rsidRPr="00253691">
        <w:rPr>
          <w:color w:val="00B050"/>
          <w:szCs w:val="24"/>
        </w:rPr>
        <w:t>.</w:t>
      </w:r>
    </w:p>
    <w:p w:rsidR="00B91CF7" w:rsidRPr="00253691" w:rsidRDefault="00B91CF7" w:rsidP="00B91CF7">
      <w:pPr>
        <w:pStyle w:val="a3"/>
        <w:ind w:firstLine="720"/>
        <w:jc w:val="both"/>
        <w:rPr>
          <w:szCs w:val="24"/>
        </w:rPr>
      </w:pPr>
      <w:r w:rsidRPr="00253691">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B91CF7" w:rsidRPr="00253691" w:rsidRDefault="00B91CF7" w:rsidP="00B91CF7">
      <w:pPr>
        <w:pStyle w:val="a3"/>
        <w:ind w:firstLine="720"/>
        <w:jc w:val="both"/>
        <w:rPr>
          <w:szCs w:val="24"/>
        </w:rPr>
      </w:pPr>
      <w:r w:rsidRPr="00253691">
        <w:rPr>
          <w:szCs w:val="24"/>
        </w:rPr>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B91CF7" w:rsidRPr="00253691" w:rsidRDefault="00B91CF7" w:rsidP="00B91CF7">
      <w:pPr>
        <w:pStyle w:val="a3"/>
        <w:ind w:firstLine="720"/>
        <w:jc w:val="both"/>
        <w:rPr>
          <w:szCs w:val="24"/>
        </w:rPr>
      </w:pPr>
      <w:r w:rsidRPr="00253691">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B91CF7" w:rsidRPr="00253691" w:rsidRDefault="00B91CF7" w:rsidP="00B91CF7">
      <w:pPr>
        <w:pStyle w:val="a3"/>
        <w:ind w:firstLine="720"/>
        <w:jc w:val="both"/>
        <w:rPr>
          <w:szCs w:val="24"/>
        </w:rPr>
      </w:pPr>
    </w:p>
    <w:p w:rsidR="00B91CF7" w:rsidRPr="00253691" w:rsidRDefault="00B91CF7" w:rsidP="00B91CF7">
      <w:pPr>
        <w:pStyle w:val="a3"/>
        <w:jc w:val="center"/>
        <w:rPr>
          <w:szCs w:val="24"/>
        </w:rPr>
      </w:pPr>
      <w:r w:rsidRPr="00253691">
        <w:rPr>
          <w:szCs w:val="24"/>
        </w:rPr>
        <w:t>СТАТЬЯ 14. РАЗРЕШЕНИЕ СПОРОВ, АРБИТРАЖ</w:t>
      </w:r>
    </w:p>
    <w:p w:rsidR="00B91CF7" w:rsidRPr="00253691" w:rsidRDefault="00B91CF7" w:rsidP="00B91CF7">
      <w:pPr>
        <w:autoSpaceDE w:val="0"/>
        <w:autoSpaceDN w:val="0"/>
        <w:adjustRightInd w:val="0"/>
        <w:ind w:firstLine="720"/>
        <w:jc w:val="both"/>
        <w:rPr>
          <w:sz w:val="24"/>
          <w:szCs w:val="24"/>
        </w:rPr>
      </w:pPr>
      <w:r w:rsidRPr="00253691">
        <w:rPr>
          <w:sz w:val="24"/>
          <w:szCs w:val="24"/>
        </w:rPr>
        <w:t xml:space="preserve">14.1. Спорные вопросы, возникающие в ходе исполнения Договора, разрешаются Сторонами в претензионном порядке в течение </w:t>
      </w:r>
      <w:r>
        <w:rPr>
          <w:sz w:val="24"/>
          <w:szCs w:val="24"/>
        </w:rPr>
        <w:t>5 (пяти</w:t>
      </w:r>
      <w:r w:rsidRPr="00253691">
        <w:rPr>
          <w:sz w:val="24"/>
          <w:szCs w:val="24"/>
        </w:rPr>
        <w:t xml:space="preserve">) </w:t>
      </w:r>
      <w:r>
        <w:rPr>
          <w:sz w:val="24"/>
          <w:szCs w:val="24"/>
        </w:rPr>
        <w:t>рабочих</w:t>
      </w:r>
      <w:r w:rsidRPr="00253691">
        <w:rPr>
          <w:sz w:val="24"/>
          <w:szCs w:val="24"/>
        </w:rPr>
        <w:t xml:space="preserve"> дней с момента предъявления письменной претензии одной из Сторон, возникшие договоренности фиксируются дополнительным соглашением.</w:t>
      </w:r>
    </w:p>
    <w:p w:rsidR="00B91CF7" w:rsidRPr="00253691" w:rsidRDefault="00B91CF7" w:rsidP="00B91CF7">
      <w:pPr>
        <w:pStyle w:val="a3"/>
        <w:ind w:firstLine="720"/>
        <w:jc w:val="both"/>
        <w:rPr>
          <w:szCs w:val="24"/>
        </w:rPr>
      </w:pPr>
      <w:r w:rsidRPr="00253691">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91CF7" w:rsidRPr="00253691" w:rsidRDefault="00B91CF7" w:rsidP="00B91CF7">
      <w:pPr>
        <w:pStyle w:val="a3"/>
        <w:ind w:firstLine="720"/>
        <w:jc w:val="both"/>
        <w:rPr>
          <w:szCs w:val="24"/>
        </w:rPr>
      </w:pPr>
      <w:r w:rsidRPr="00253691">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B91CF7" w:rsidRPr="00253691" w:rsidRDefault="00B91CF7" w:rsidP="00B91CF7">
      <w:pPr>
        <w:pStyle w:val="a3"/>
        <w:ind w:firstLine="720"/>
        <w:jc w:val="both"/>
        <w:rPr>
          <w:szCs w:val="24"/>
        </w:rPr>
      </w:pPr>
    </w:p>
    <w:p w:rsidR="00B91CF7" w:rsidRPr="00253691" w:rsidRDefault="00B91CF7" w:rsidP="00B91CF7">
      <w:pPr>
        <w:pStyle w:val="a3"/>
        <w:jc w:val="center"/>
        <w:rPr>
          <w:szCs w:val="24"/>
        </w:rPr>
      </w:pPr>
      <w:r w:rsidRPr="00253691">
        <w:rPr>
          <w:szCs w:val="24"/>
        </w:rPr>
        <w:t>15. ОТКАЗ ОТ ИСПОЛНЕНИЯ ДОГОВОРА.</w:t>
      </w:r>
    </w:p>
    <w:p w:rsidR="00B91CF7" w:rsidRPr="00253691" w:rsidRDefault="00B91CF7" w:rsidP="00B91CF7">
      <w:pPr>
        <w:pStyle w:val="a3"/>
        <w:jc w:val="center"/>
        <w:rPr>
          <w:szCs w:val="24"/>
        </w:rPr>
      </w:pPr>
      <w:r w:rsidRPr="00253691">
        <w:rPr>
          <w:szCs w:val="24"/>
        </w:rPr>
        <w:t>РАСТОРЖЕНИЕ ДОГОВОРА</w:t>
      </w:r>
    </w:p>
    <w:p w:rsidR="00B91CF7" w:rsidRPr="00253691" w:rsidRDefault="00B91CF7" w:rsidP="00B91CF7">
      <w:pPr>
        <w:pStyle w:val="a3"/>
        <w:ind w:firstLine="720"/>
        <w:jc w:val="both"/>
        <w:rPr>
          <w:szCs w:val="24"/>
        </w:rPr>
      </w:pPr>
      <w:r w:rsidRPr="00253691">
        <w:rPr>
          <w:szCs w:val="24"/>
        </w:rPr>
        <w:t>15.1. Расторжение Договора допускается:</w:t>
      </w:r>
    </w:p>
    <w:p w:rsidR="00B91CF7" w:rsidRPr="00253691" w:rsidRDefault="00B91CF7" w:rsidP="00B91CF7">
      <w:pPr>
        <w:pStyle w:val="a3"/>
        <w:ind w:firstLine="720"/>
        <w:jc w:val="both"/>
        <w:rPr>
          <w:szCs w:val="24"/>
        </w:rPr>
      </w:pPr>
      <w:r w:rsidRPr="00253691">
        <w:rPr>
          <w:szCs w:val="24"/>
        </w:rPr>
        <w:t>а) по соглашению Сторон путем подписания соответствующего дополнительного соглашения;</w:t>
      </w:r>
    </w:p>
    <w:p w:rsidR="00B91CF7" w:rsidRPr="00253691" w:rsidRDefault="00B91CF7" w:rsidP="00B91CF7">
      <w:pPr>
        <w:pStyle w:val="a3"/>
        <w:ind w:firstLine="720"/>
        <w:jc w:val="both"/>
        <w:rPr>
          <w:szCs w:val="24"/>
        </w:rPr>
      </w:pPr>
      <w:r w:rsidRPr="00253691">
        <w:rPr>
          <w:szCs w:val="24"/>
        </w:rPr>
        <w:t>б) по решению суда по причинам, составляющим существенное нарушение Договора;</w:t>
      </w:r>
    </w:p>
    <w:p w:rsidR="00B91CF7" w:rsidRPr="00253691" w:rsidRDefault="00B91CF7" w:rsidP="00B91CF7">
      <w:pPr>
        <w:pStyle w:val="a3"/>
        <w:ind w:firstLine="720"/>
        <w:jc w:val="both"/>
        <w:rPr>
          <w:szCs w:val="24"/>
        </w:rPr>
      </w:pPr>
      <w:r w:rsidRPr="00253691">
        <w:rPr>
          <w:szCs w:val="24"/>
        </w:rPr>
        <w:t>в) по основаниям, предусмотренным Договором;</w:t>
      </w:r>
    </w:p>
    <w:p w:rsidR="00B91CF7" w:rsidRPr="00253691" w:rsidRDefault="00B91CF7" w:rsidP="00B91CF7">
      <w:pPr>
        <w:pStyle w:val="a3"/>
        <w:ind w:firstLine="720"/>
        <w:jc w:val="both"/>
        <w:rPr>
          <w:szCs w:val="24"/>
        </w:rPr>
      </w:pPr>
      <w:r w:rsidRPr="00253691">
        <w:rPr>
          <w:szCs w:val="24"/>
        </w:rPr>
        <w:t>г) по иным основаниям, предусмотренным гражданским законодательством Российской Федерации.</w:t>
      </w:r>
    </w:p>
    <w:p w:rsidR="00B91CF7" w:rsidRPr="00253691" w:rsidRDefault="00B91CF7" w:rsidP="00B91CF7">
      <w:pPr>
        <w:pStyle w:val="a3"/>
        <w:ind w:firstLine="720"/>
        <w:jc w:val="both"/>
        <w:rPr>
          <w:szCs w:val="24"/>
        </w:rPr>
      </w:pPr>
      <w:r w:rsidRPr="00253691">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B91CF7" w:rsidRPr="00253691" w:rsidRDefault="00B91CF7" w:rsidP="00B91CF7">
      <w:pPr>
        <w:pStyle w:val="a3"/>
        <w:ind w:firstLine="720"/>
        <w:jc w:val="both"/>
        <w:rPr>
          <w:szCs w:val="24"/>
        </w:rPr>
      </w:pPr>
      <w:r w:rsidRPr="00253691">
        <w:rPr>
          <w:szCs w:val="24"/>
        </w:rPr>
        <w:lastRenderedPageBreak/>
        <w:t xml:space="preserve">а) задержки по вине Подрядчика начала Работ на </w:t>
      </w:r>
      <w:r w:rsidR="00CF51CC">
        <w:rPr>
          <w:szCs w:val="24"/>
        </w:rPr>
        <w:t>15 (пятнадцать</w:t>
      </w:r>
      <w:r w:rsidRPr="00253691">
        <w:rPr>
          <w:szCs w:val="24"/>
        </w:rPr>
        <w:t>) календарных дней и более;</w:t>
      </w:r>
    </w:p>
    <w:p w:rsidR="00B91CF7" w:rsidRPr="00253691" w:rsidRDefault="00B91CF7" w:rsidP="00B91CF7">
      <w:pPr>
        <w:pStyle w:val="a3"/>
        <w:ind w:firstLine="720"/>
        <w:jc w:val="both"/>
        <w:rPr>
          <w:szCs w:val="24"/>
        </w:rPr>
      </w:pPr>
      <w:r w:rsidRPr="00253691">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B91CF7" w:rsidRPr="00253691" w:rsidRDefault="00B91CF7" w:rsidP="00B91CF7">
      <w:pPr>
        <w:pStyle w:val="a3"/>
        <w:ind w:firstLine="720"/>
        <w:jc w:val="both"/>
        <w:rPr>
          <w:szCs w:val="24"/>
        </w:rPr>
      </w:pPr>
      <w:r w:rsidRPr="00253691">
        <w:rPr>
          <w:szCs w:val="24"/>
        </w:rPr>
        <w:t xml:space="preserve">в) неоднократного (2 и более раза) несоблюдения Подрядчиком требований по качеству Работ; </w:t>
      </w:r>
    </w:p>
    <w:p w:rsidR="00B91CF7" w:rsidRPr="00253691" w:rsidRDefault="00B91CF7" w:rsidP="00B91CF7">
      <w:pPr>
        <w:pStyle w:val="a3"/>
        <w:ind w:firstLine="720"/>
        <w:jc w:val="both"/>
        <w:rPr>
          <w:szCs w:val="24"/>
        </w:rPr>
      </w:pPr>
      <w:r w:rsidRPr="00253691">
        <w:rPr>
          <w:szCs w:val="24"/>
        </w:rPr>
        <w:t xml:space="preserve">г) </w:t>
      </w:r>
      <w:r w:rsidRPr="00253691">
        <w:rPr>
          <w:szCs w:val="24"/>
          <w:shd w:val="clear" w:color="auto" w:fill="FFFFFF"/>
        </w:rPr>
        <w:t>аннулирования (приостановления)</w:t>
      </w:r>
      <w:r w:rsidRPr="00253691">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B91CF7" w:rsidRPr="00253691" w:rsidRDefault="00B91CF7" w:rsidP="00B91CF7">
      <w:pPr>
        <w:ind w:firstLine="708"/>
        <w:jc w:val="both"/>
        <w:rPr>
          <w:sz w:val="24"/>
          <w:szCs w:val="24"/>
        </w:rPr>
      </w:pPr>
      <w:r w:rsidRPr="00253691">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B91CF7" w:rsidRPr="00253691" w:rsidRDefault="00B91CF7" w:rsidP="00B91CF7">
      <w:pPr>
        <w:ind w:firstLine="708"/>
        <w:jc w:val="both"/>
        <w:rPr>
          <w:sz w:val="24"/>
          <w:szCs w:val="24"/>
        </w:rPr>
      </w:pPr>
      <w:r w:rsidRPr="00253691">
        <w:rPr>
          <w:sz w:val="24"/>
          <w:szCs w:val="24"/>
        </w:rPr>
        <w:t>е) не устранения в срок, установленный Заказчиком, недостатков (дефектов) в Работах;</w:t>
      </w:r>
      <w:r w:rsidRPr="00253691">
        <w:rPr>
          <w:strike/>
          <w:sz w:val="24"/>
          <w:szCs w:val="24"/>
        </w:rPr>
        <w:t xml:space="preserve"> </w:t>
      </w:r>
    </w:p>
    <w:p w:rsidR="00B91CF7" w:rsidRPr="00253691" w:rsidRDefault="00B91CF7" w:rsidP="00B91CF7">
      <w:pPr>
        <w:ind w:firstLine="708"/>
        <w:jc w:val="both"/>
        <w:rPr>
          <w:sz w:val="24"/>
          <w:szCs w:val="24"/>
        </w:rPr>
      </w:pPr>
      <w:r w:rsidRPr="00253691">
        <w:rPr>
          <w:sz w:val="24"/>
          <w:szCs w:val="24"/>
        </w:rPr>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B91CF7" w:rsidRPr="00253691" w:rsidRDefault="00B91CF7" w:rsidP="00B91CF7">
      <w:pPr>
        <w:ind w:firstLine="708"/>
        <w:jc w:val="both"/>
        <w:rPr>
          <w:sz w:val="24"/>
          <w:szCs w:val="24"/>
        </w:rPr>
      </w:pPr>
      <w:r w:rsidRPr="00253691">
        <w:rPr>
          <w:sz w:val="24"/>
          <w:szCs w:val="24"/>
        </w:rPr>
        <w:t>з) если Подрядчик не исполняет указание Заказчика о приостановлении Работ;</w:t>
      </w:r>
    </w:p>
    <w:p w:rsidR="00B91CF7" w:rsidRPr="00253691" w:rsidRDefault="00B91CF7" w:rsidP="00B91CF7">
      <w:pPr>
        <w:ind w:firstLine="708"/>
        <w:jc w:val="both"/>
        <w:rPr>
          <w:sz w:val="24"/>
          <w:szCs w:val="24"/>
        </w:rPr>
      </w:pPr>
      <w:r w:rsidRPr="00253691">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B91CF7" w:rsidRPr="00253691" w:rsidRDefault="00B91CF7" w:rsidP="00B91CF7">
      <w:pPr>
        <w:jc w:val="both"/>
        <w:rPr>
          <w:sz w:val="24"/>
          <w:szCs w:val="24"/>
        </w:rPr>
      </w:pPr>
      <w:r w:rsidRPr="00253691">
        <w:rPr>
          <w:sz w:val="24"/>
          <w:szCs w:val="24"/>
        </w:rPr>
        <w:tab/>
        <w:t>к) если Подрядчик без согласования с Заказчиком изменил объем и/или стоимость Работ;</w:t>
      </w:r>
    </w:p>
    <w:p w:rsidR="00B91CF7" w:rsidRPr="00253691" w:rsidRDefault="00B91CF7" w:rsidP="00B91CF7">
      <w:pPr>
        <w:jc w:val="both"/>
        <w:rPr>
          <w:sz w:val="24"/>
          <w:szCs w:val="24"/>
        </w:rPr>
      </w:pPr>
      <w:r w:rsidRPr="00253691">
        <w:rPr>
          <w:sz w:val="24"/>
          <w:szCs w:val="24"/>
        </w:rPr>
        <w:tab/>
        <w:t xml:space="preserve">л) нарушения Подрядчиком срока </w:t>
      </w:r>
      <w:r w:rsidRPr="000D0446">
        <w:rPr>
          <w:sz w:val="24"/>
          <w:szCs w:val="24"/>
        </w:rPr>
        <w:t>окончания выполнения Работ, предусмотренного п. 3.2. Договора</w:t>
      </w:r>
      <w:r w:rsidRPr="00253691">
        <w:rPr>
          <w:sz w:val="24"/>
          <w:szCs w:val="24"/>
        </w:rPr>
        <w:t>.</w:t>
      </w:r>
    </w:p>
    <w:p w:rsidR="00B91CF7" w:rsidRPr="00253691" w:rsidRDefault="00B91CF7" w:rsidP="00B91CF7">
      <w:pPr>
        <w:jc w:val="both"/>
        <w:rPr>
          <w:sz w:val="24"/>
          <w:szCs w:val="24"/>
        </w:rPr>
      </w:pPr>
      <w:r w:rsidRPr="00253691">
        <w:rPr>
          <w:sz w:val="24"/>
          <w:szCs w:val="24"/>
        </w:rPr>
        <w:t xml:space="preserve">            15.3. </w:t>
      </w:r>
      <w:bookmarkStart w:id="14" w:name="sub_21802"/>
      <w:r w:rsidRPr="00253691">
        <w:rPr>
          <w:sz w:val="24"/>
          <w:szCs w:val="24"/>
        </w:rPr>
        <w:t>Подрядчик вправе отказаться от исполнения Договора в случае:</w:t>
      </w:r>
    </w:p>
    <w:bookmarkEnd w:id="14"/>
    <w:p w:rsidR="00B91CF7" w:rsidRPr="00253691" w:rsidRDefault="00B91CF7" w:rsidP="00B91CF7">
      <w:pPr>
        <w:pStyle w:val="a3"/>
        <w:ind w:firstLine="720"/>
        <w:jc w:val="both"/>
        <w:rPr>
          <w:szCs w:val="24"/>
        </w:rPr>
      </w:pPr>
      <w:r w:rsidRPr="00253691">
        <w:rPr>
          <w:szCs w:val="24"/>
        </w:rPr>
        <w:t>а) признания в установленном порядке Заказчика несостоятельным (банкротом);</w:t>
      </w:r>
    </w:p>
    <w:p w:rsidR="00B91CF7" w:rsidRPr="00253691" w:rsidRDefault="00B91CF7" w:rsidP="00B91CF7">
      <w:pPr>
        <w:pStyle w:val="a3"/>
        <w:ind w:firstLine="720"/>
        <w:jc w:val="both"/>
        <w:rPr>
          <w:szCs w:val="24"/>
        </w:rPr>
      </w:pPr>
      <w:r w:rsidRPr="00253691">
        <w:rPr>
          <w:szCs w:val="24"/>
        </w:rPr>
        <w:t>б) неоднократной задержки Заказчиком расчетов за выполненные и принятые Заказчиком Работы более чем на 60 (шестьдесят) календарных дней;</w:t>
      </w:r>
    </w:p>
    <w:p w:rsidR="00B91CF7" w:rsidRPr="00253691" w:rsidRDefault="00B91CF7" w:rsidP="00B91CF7">
      <w:pPr>
        <w:pStyle w:val="a3"/>
        <w:ind w:firstLine="720"/>
        <w:jc w:val="both"/>
        <w:rPr>
          <w:szCs w:val="24"/>
        </w:rPr>
      </w:pPr>
      <w:r w:rsidRPr="00253691">
        <w:rPr>
          <w:szCs w:val="24"/>
        </w:rPr>
        <w:t>в) остановки Заказчиком Работ по причинам, не зависящим от Подрядчика, на срок, превышающий 60 (шестьдесят) календарных дней.</w:t>
      </w:r>
    </w:p>
    <w:p w:rsidR="00B91CF7" w:rsidRPr="00253691" w:rsidRDefault="00B91CF7" w:rsidP="00B91CF7">
      <w:pPr>
        <w:autoSpaceDE w:val="0"/>
        <w:autoSpaceDN w:val="0"/>
        <w:adjustRightInd w:val="0"/>
        <w:ind w:firstLine="540"/>
        <w:jc w:val="both"/>
        <w:rPr>
          <w:sz w:val="24"/>
          <w:szCs w:val="24"/>
        </w:rPr>
      </w:pPr>
      <w:r w:rsidRPr="00253691">
        <w:rPr>
          <w:sz w:val="24"/>
          <w:szCs w:val="24"/>
        </w:rPr>
        <w:t xml:space="preserve">  15.4.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B91CF7" w:rsidRPr="00253691" w:rsidRDefault="00B91CF7" w:rsidP="00B91CF7">
      <w:pPr>
        <w:pStyle w:val="a3"/>
        <w:ind w:firstLine="709"/>
        <w:jc w:val="both"/>
        <w:rPr>
          <w:szCs w:val="24"/>
        </w:rPr>
      </w:pPr>
      <w:r w:rsidRPr="00253691">
        <w:rPr>
          <w:szCs w:val="24"/>
        </w:rPr>
        <w:t xml:space="preserve">15.5. Договор считается расторгнутым со дня получения Подрядчиком соответствующего уведомления Заказчика.  </w:t>
      </w:r>
    </w:p>
    <w:p w:rsidR="00B91CF7" w:rsidRPr="00253691" w:rsidRDefault="00B91CF7" w:rsidP="00B91CF7">
      <w:pPr>
        <w:pStyle w:val="a3"/>
        <w:ind w:firstLine="709"/>
        <w:jc w:val="both"/>
        <w:rPr>
          <w:szCs w:val="24"/>
        </w:rPr>
      </w:pPr>
      <w:r w:rsidRPr="00253691">
        <w:rPr>
          <w:szCs w:val="24"/>
        </w:rPr>
        <w:t xml:space="preserve">15.6. </w:t>
      </w:r>
      <w:r w:rsidRPr="00253691">
        <w:rPr>
          <w:rFonts w:eastAsia="Calibri"/>
          <w:color w:val="000000"/>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B91CF7" w:rsidRPr="00253691" w:rsidRDefault="00B91CF7" w:rsidP="00B91CF7">
      <w:pPr>
        <w:pStyle w:val="a3"/>
        <w:ind w:firstLine="720"/>
        <w:jc w:val="both"/>
        <w:rPr>
          <w:szCs w:val="24"/>
        </w:rPr>
      </w:pPr>
      <w:r w:rsidRPr="00253691">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B91CF7" w:rsidRDefault="00B91CF7" w:rsidP="00B91CF7">
      <w:pPr>
        <w:pStyle w:val="ConsPlusNormal"/>
        <w:widowControl/>
        <w:ind w:firstLine="0"/>
        <w:rPr>
          <w:rFonts w:ascii="Times New Roman" w:hAnsi="Times New Roman" w:cs="Times New Roman"/>
          <w:sz w:val="24"/>
          <w:szCs w:val="24"/>
        </w:rPr>
      </w:pPr>
    </w:p>
    <w:p w:rsidR="00B91CF7" w:rsidRPr="00253691" w:rsidRDefault="00B91CF7" w:rsidP="00B91CF7">
      <w:pPr>
        <w:pStyle w:val="ConsPlusNormal"/>
        <w:widowControl/>
        <w:ind w:firstLine="0"/>
        <w:jc w:val="center"/>
        <w:rPr>
          <w:rFonts w:ascii="Times New Roman" w:hAnsi="Times New Roman" w:cs="Times New Roman"/>
          <w:sz w:val="24"/>
          <w:szCs w:val="24"/>
        </w:rPr>
      </w:pPr>
      <w:r w:rsidRPr="00253691">
        <w:rPr>
          <w:rFonts w:ascii="Times New Roman" w:hAnsi="Times New Roman" w:cs="Times New Roman"/>
          <w:sz w:val="24"/>
          <w:szCs w:val="24"/>
        </w:rPr>
        <w:t>СТАТЬЯ 16. ПРОЧИЕ УСЛОВИЯ</w:t>
      </w:r>
    </w:p>
    <w:p w:rsidR="00B91CF7" w:rsidRPr="00253691" w:rsidRDefault="00B91CF7" w:rsidP="00B91CF7">
      <w:pPr>
        <w:pStyle w:val="ConsPlusNormal"/>
        <w:widowControl/>
        <w:ind w:firstLine="708"/>
        <w:jc w:val="both"/>
        <w:rPr>
          <w:rFonts w:ascii="Times New Roman" w:hAnsi="Times New Roman" w:cs="Times New Roman"/>
          <w:sz w:val="24"/>
          <w:szCs w:val="24"/>
        </w:rPr>
      </w:pPr>
      <w:r w:rsidRPr="00253691">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B91CF7" w:rsidRPr="00253691" w:rsidRDefault="00B91CF7" w:rsidP="00B91CF7">
      <w:pPr>
        <w:autoSpaceDE w:val="0"/>
        <w:autoSpaceDN w:val="0"/>
        <w:adjustRightInd w:val="0"/>
        <w:jc w:val="both"/>
        <w:rPr>
          <w:sz w:val="24"/>
          <w:szCs w:val="24"/>
        </w:rPr>
      </w:pPr>
      <w:r w:rsidRPr="00253691">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B91CF7" w:rsidRPr="00253691" w:rsidRDefault="00B91CF7" w:rsidP="00B91CF7">
      <w:pPr>
        <w:pStyle w:val="a3"/>
        <w:ind w:firstLine="720"/>
        <w:jc w:val="both"/>
        <w:rPr>
          <w:szCs w:val="24"/>
        </w:rPr>
      </w:pPr>
      <w:r w:rsidRPr="00253691">
        <w:rPr>
          <w:szCs w:val="24"/>
        </w:rPr>
        <w:lastRenderedPageBreak/>
        <w:t>16.3. Договор считается исполненным после выполнения Сторонами всех обязательств по нему и завершения расчетов.</w:t>
      </w:r>
    </w:p>
    <w:p w:rsidR="00B91CF7" w:rsidRPr="00253691" w:rsidRDefault="00B91CF7" w:rsidP="00B91CF7">
      <w:pPr>
        <w:pStyle w:val="a3"/>
        <w:ind w:firstLine="720"/>
        <w:jc w:val="both"/>
        <w:rPr>
          <w:szCs w:val="24"/>
        </w:rPr>
      </w:pPr>
      <w:r w:rsidRPr="00253691">
        <w:rPr>
          <w:szCs w:val="24"/>
        </w:rPr>
        <w:t>16.4. Во всем, что прямо не предусмотрено Договором, Стороны руководствуются законодательством Российской Федерации.</w:t>
      </w:r>
    </w:p>
    <w:p w:rsidR="00B91CF7" w:rsidRPr="00253691" w:rsidRDefault="00B91CF7" w:rsidP="00B91CF7">
      <w:pPr>
        <w:pStyle w:val="a3"/>
        <w:ind w:firstLine="720"/>
        <w:jc w:val="both"/>
        <w:rPr>
          <w:szCs w:val="24"/>
        </w:rPr>
      </w:pPr>
      <w:r w:rsidRPr="00253691">
        <w:rPr>
          <w:szCs w:val="24"/>
        </w:rPr>
        <w:t>16.5. Договор подписан в 2 (двух) экземплярах, имеющих одинаковую юридическую силу, по одному для к</w:t>
      </w:r>
      <w:r>
        <w:rPr>
          <w:szCs w:val="24"/>
        </w:rPr>
        <w:t>аждой из Сторон</w:t>
      </w:r>
      <w:r w:rsidRPr="00253691">
        <w:rPr>
          <w:szCs w:val="24"/>
        </w:rPr>
        <w:t>.</w:t>
      </w:r>
    </w:p>
    <w:p w:rsidR="00B91CF7" w:rsidRPr="00253691" w:rsidRDefault="00B91CF7" w:rsidP="00B91CF7">
      <w:pPr>
        <w:pStyle w:val="ConsPlusNormal"/>
        <w:widowControl/>
        <w:jc w:val="both"/>
        <w:rPr>
          <w:rFonts w:ascii="Times New Roman" w:hAnsi="Times New Roman" w:cs="Times New Roman"/>
          <w:sz w:val="24"/>
          <w:szCs w:val="24"/>
        </w:rPr>
      </w:pPr>
      <w:r w:rsidRPr="00253691">
        <w:rPr>
          <w:rFonts w:ascii="Times New Roman" w:hAnsi="Times New Roman" w:cs="Times New Roman"/>
          <w:sz w:val="24"/>
          <w:szCs w:val="24"/>
        </w:rPr>
        <w:t>16.6. К Договору прилагаются и являются его неотъемлемой частью:</w:t>
      </w:r>
    </w:p>
    <w:p w:rsidR="001F0D39" w:rsidRDefault="001F0D39" w:rsidP="001F0D39">
      <w:pPr>
        <w:pStyle w:val="a3"/>
        <w:ind w:left="708"/>
        <w:jc w:val="both"/>
        <w:rPr>
          <w:szCs w:val="24"/>
        </w:rPr>
      </w:pPr>
      <w:r w:rsidRPr="00602F96">
        <w:rPr>
          <w:szCs w:val="24"/>
        </w:rPr>
        <w:t>Прило</w:t>
      </w:r>
      <w:r>
        <w:rPr>
          <w:szCs w:val="24"/>
        </w:rPr>
        <w:t>жение №1 – Техническое задание;</w:t>
      </w:r>
    </w:p>
    <w:p w:rsidR="00B91CF7" w:rsidRPr="00253691" w:rsidRDefault="001F0D39" w:rsidP="00B91CF7">
      <w:pPr>
        <w:pStyle w:val="a3"/>
        <w:ind w:left="708"/>
        <w:jc w:val="both"/>
        <w:rPr>
          <w:szCs w:val="24"/>
        </w:rPr>
      </w:pPr>
      <w:r>
        <w:rPr>
          <w:szCs w:val="24"/>
        </w:rPr>
        <w:t>Приложение №2</w:t>
      </w:r>
      <w:r w:rsidR="00B91CF7" w:rsidRPr="00253691">
        <w:rPr>
          <w:szCs w:val="24"/>
        </w:rPr>
        <w:t xml:space="preserve"> – График выполнения работ;</w:t>
      </w:r>
    </w:p>
    <w:p w:rsidR="00B91CF7" w:rsidRDefault="001F0D39" w:rsidP="00B91CF7">
      <w:pPr>
        <w:pStyle w:val="a3"/>
        <w:ind w:firstLine="720"/>
        <w:jc w:val="both"/>
        <w:rPr>
          <w:szCs w:val="24"/>
        </w:rPr>
      </w:pPr>
      <w:r>
        <w:rPr>
          <w:szCs w:val="24"/>
        </w:rPr>
        <w:t>Приложение №3</w:t>
      </w:r>
      <w:r w:rsidR="00B91CF7" w:rsidRPr="00253691">
        <w:rPr>
          <w:szCs w:val="24"/>
        </w:rPr>
        <w:t xml:space="preserve"> – Расчет цены Договора;</w:t>
      </w:r>
    </w:p>
    <w:p w:rsidR="00FE6053" w:rsidRPr="00253691" w:rsidRDefault="00FE6053" w:rsidP="00FE6053">
      <w:pPr>
        <w:pStyle w:val="a3"/>
        <w:ind w:firstLine="720"/>
        <w:jc w:val="both"/>
        <w:rPr>
          <w:szCs w:val="24"/>
        </w:rPr>
      </w:pPr>
      <w:r>
        <w:rPr>
          <w:szCs w:val="24"/>
        </w:rPr>
        <w:t>Приложение №4</w:t>
      </w:r>
      <w:r w:rsidRPr="00602F96">
        <w:rPr>
          <w:szCs w:val="24"/>
        </w:rPr>
        <w:t xml:space="preserve"> –</w:t>
      </w:r>
      <w:r>
        <w:rPr>
          <w:szCs w:val="24"/>
        </w:rPr>
        <w:t xml:space="preserve"> </w:t>
      </w:r>
      <w:r w:rsidRPr="00602F96">
        <w:rPr>
          <w:szCs w:val="24"/>
        </w:rPr>
        <w:t xml:space="preserve">Форма </w:t>
      </w:r>
      <w:r w:rsidRPr="00602F96">
        <w:rPr>
          <w:rStyle w:val="FontStyle59"/>
          <w:sz w:val="24"/>
          <w:szCs w:val="24"/>
        </w:rPr>
        <w:t>акта сдачи-приемки проектных работ</w:t>
      </w:r>
      <w:r>
        <w:rPr>
          <w:szCs w:val="24"/>
        </w:rPr>
        <w:t>;</w:t>
      </w:r>
    </w:p>
    <w:p w:rsidR="00B91CF7" w:rsidRPr="00253691" w:rsidRDefault="00FE6053" w:rsidP="00B91CF7">
      <w:pPr>
        <w:pStyle w:val="a3"/>
        <w:ind w:firstLine="720"/>
        <w:jc w:val="both"/>
        <w:rPr>
          <w:szCs w:val="24"/>
        </w:rPr>
      </w:pPr>
      <w:r>
        <w:rPr>
          <w:szCs w:val="24"/>
        </w:rPr>
        <w:t>Приложение №5 – Образец счета.</w:t>
      </w:r>
    </w:p>
    <w:p w:rsidR="00F026EE" w:rsidRPr="00253691" w:rsidRDefault="00F026EE" w:rsidP="00FE6053">
      <w:pPr>
        <w:pStyle w:val="a3"/>
        <w:jc w:val="both"/>
        <w:rPr>
          <w:szCs w:val="24"/>
        </w:rPr>
      </w:pPr>
    </w:p>
    <w:p w:rsidR="00B91CF7" w:rsidRPr="00253691" w:rsidRDefault="00B91CF7" w:rsidP="00B91CF7">
      <w:pPr>
        <w:pStyle w:val="a3"/>
        <w:jc w:val="center"/>
        <w:rPr>
          <w:szCs w:val="24"/>
        </w:rPr>
      </w:pPr>
      <w:r w:rsidRPr="00253691">
        <w:rPr>
          <w:szCs w:val="24"/>
        </w:rPr>
        <w:t>17. ЮРИДИЧЕСКИЕ АДРЕСА И РЕКВИЗИТЫ СТОРОН</w:t>
      </w:r>
    </w:p>
    <w:p w:rsidR="00B91CF7" w:rsidRPr="00253691" w:rsidRDefault="00B91CF7" w:rsidP="00B91CF7">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B91CF7" w:rsidRPr="0058473C" w:rsidTr="00CC3B5D">
        <w:trPr>
          <w:trHeight w:val="20"/>
        </w:trPr>
        <w:tc>
          <w:tcPr>
            <w:tcW w:w="2594" w:type="pct"/>
            <w:shd w:val="clear" w:color="auto" w:fill="FFFFFF"/>
            <w:vAlign w:val="center"/>
            <w:hideMark/>
          </w:tcPr>
          <w:p w:rsidR="00B91CF7" w:rsidRPr="00146DE5" w:rsidRDefault="00B91CF7" w:rsidP="00CC3B5D">
            <w:pPr>
              <w:pStyle w:val="2"/>
              <w:rPr>
                <w:b/>
                <w:szCs w:val="24"/>
              </w:rPr>
            </w:pPr>
            <w:bookmarkStart w:id="15" w:name="_Hlk522263410"/>
            <w:r w:rsidRPr="00146DE5">
              <w:rPr>
                <w:b/>
                <w:szCs w:val="24"/>
              </w:rPr>
              <w:t>Заказчик</w:t>
            </w:r>
          </w:p>
        </w:tc>
        <w:tc>
          <w:tcPr>
            <w:tcW w:w="2406" w:type="pct"/>
            <w:shd w:val="clear" w:color="auto" w:fill="FFFFFF"/>
            <w:vAlign w:val="center"/>
            <w:hideMark/>
          </w:tcPr>
          <w:p w:rsidR="00B91CF7" w:rsidRPr="00146DE5" w:rsidRDefault="00B91CF7" w:rsidP="00CC3B5D">
            <w:pPr>
              <w:pStyle w:val="2"/>
              <w:rPr>
                <w:b/>
                <w:szCs w:val="24"/>
              </w:rPr>
            </w:pPr>
            <w:r w:rsidRPr="00146DE5">
              <w:rPr>
                <w:b/>
                <w:szCs w:val="24"/>
              </w:rPr>
              <w:t>Подрядчик</w:t>
            </w:r>
          </w:p>
        </w:tc>
      </w:tr>
      <w:tr w:rsidR="00B91CF7" w:rsidRPr="0058473C" w:rsidTr="00CC3B5D">
        <w:trPr>
          <w:trHeight w:val="20"/>
        </w:trPr>
        <w:tc>
          <w:tcPr>
            <w:tcW w:w="2594" w:type="pct"/>
            <w:shd w:val="clear" w:color="auto" w:fill="FFFFFF"/>
            <w:vAlign w:val="center"/>
            <w:hideMark/>
          </w:tcPr>
          <w:p w:rsidR="00B91CF7" w:rsidRPr="003B2A3F" w:rsidRDefault="00B91CF7" w:rsidP="00CC3B5D">
            <w:pPr>
              <w:shd w:val="clear" w:color="auto" w:fill="FFFFFF"/>
              <w:rPr>
                <w:sz w:val="24"/>
                <w:szCs w:val="24"/>
              </w:rPr>
            </w:pPr>
            <w:r w:rsidRPr="003B2A3F">
              <w:rPr>
                <w:sz w:val="24"/>
                <w:szCs w:val="24"/>
              </w:rPr>
              <w:t>АО «ОЭЗ ППТ «Липецк»</w:t>
            </w:r>
          </w:p>
        </w:tc>
        <w:tc>
          <w:tcPr>
            <w:tcW w:w="2406" w:type="pct"/>
            <w:shd w:val="clear" w:color="auto" w:fill="FFFFFF"/>
            <w:vAlign w:val="center"/>
            <w:hideMark/>
          </w:tcPr>
          <w:p w:rsidR="00B91CF7" w:rsidRPr="00627B33" w:rsidRDefault="00B91CF7" w:rsidP="00CC3B5D">
            <w:pPr>
              <w:shd w:val="clear" w:color="auto" w:fill="FFFFFF"/>
              <w:rPr>
                <w:b/>
                <w:sz w:val="24"/>
                <w:szCs w:val="24"/>
              </w:rPr>
            </w:pPr>
          </w:p>
        </w:tc>
      </w:tr>
      <w:tr w:rsidR="00B91CF7" w:rsidRPr="0058473C" w:rsidTr="00CC3B5D">
        <w:trPr>
          <w:trHeight w:val="20"/>
        </w:trPr>
        <w:tc>
          <w:tcPr>
            <w:tcW w:w="2594"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ИНН 4826052440 </w:t>
            </w:r>
          </w:p>
        </w:tc>
        <w:tc>
          <w:tcPr>
            <w:tcW w:w="2406"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ИНН </w:t>
            </w:r>
          </w:p>
        </w:tc>
      </w:tr>
      <w:tr w:rsidR="00B91CF7" w:rsidRPr="0058473C" w:rsidTr="00CC3B5D">
        <w:trPr>
          <w:trHeight w:val="20"/>
        </w:trPr>
        <w:tc>
          <w:tcPr>
            <w:tcW w:w="2594"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КПП 480201001</w:t>
            </w:r>
          </w:p>
        </w:tc>
        <w:tc>
          <w:tcPr>
            <w:tcW w:w="2406" w:type="pct"/>
            <w:shd w:val="clear" w:color="auto" w:fill="FFFFFF"/>
            <w:vAlign w:val="center"/>
            <w:hideMark/>
          </w:tcPr>
          <w:p w:rsidR="00B91CF7" w:rsidRPr="00627B33" w:rsidRDefault="00B91CF7" w:rsidP="00CC3B5D">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 xml:space="preserve">КПП </w:t>
            </w:r>
          </w:p>
        </w:tc>
      </w:tr>
      <w:tr w:rsidR="00B91CF7" w:rsidRPr="0058473C" w:rsidTr="00CC3B5D">
        <w:trPr>
          <w:trHeight w:val="20"/>
        </w:trPr>
        <w:tc>
          <w:tcPr>
            <w:tcW w:w="2594" w:type="pct"/>
            <w:shd w:val="clear" w:color="auto" w:fill="FFFFFF"/>
            <w:vAlign w:val="center"/>
          </w:tcPr>
          <w:p w:rsidR="00B91CF7" w:rsidRPr="00627B33" w:rsidRDefault="00B91CF7" w:rsidP="00CC3B5D">
            <w:pPr>
              <w:rPr>
                <w:sz w:val="24"/>
                <w:szCs w:val="24"/>
              </w:rPr>
            </w:pPr>
            <w:r w:rsidRPr="0053093A">
              <w:rPr>
                <w:sz w:val="24"/>
                <w:szCs w:val="24"/>
              </w:rPr>
              <w:t xml:space="preserve">399071, </w:t>
            </w:r>
            <w:r w:rsidRPr="0053093A">
              <w:rPr>
                <w:color w:val="000000"/>
                <w:sz w:val="24"/>
                <w:szCs w:val="24"/>
              </w:rPr>
              <w:t>Липецкая область, Грязинский район, се</w:t>
            </w:r>
            <w:r>
              <w:rPr>
                <w:color w:val="000000"/>
                <w:sz w:val="24"/>
                <w:szCs w:val="24"/>
              </w:rPr>
              <w:t xml:space="preserve">ло Казинка, территория ОЭЗ ППТ Липецк, здание 2 </w:t>
            </w:r>
          </w:p>
        </w:tc>
        <w:tc>
          <w:tcPr>
            <w:tcW w:w="2406" w:type="pct"/>
            <w:shd w:val="clear" w:color="auto" w:fill="FFFFFF"/>
            <w:vAlign w:val="center"/>
            <w:hideMark/>
          </w:tcPr>
          <w:p w:rsidR="00B91CF7" w:rsidRPr="00627B33" w:rsidRDefault="00B91CF7" w:rsidP="00CC3B5D">
            <w:pPr>
              <w:pStyle w:val="ConsPlusNormal"/>
              <w:widowControl/>
              <w:ind w:firstLine="0"/>
              <w:jc w:val="both"/>
              <w:rPr>
                <w:rFonts w:ascii="Times New Roman" w:hAnsi="Times New Roman" w:cs="Times New Roman"/>
                <w:sz w:val="24"/>
                <w:szCs w:val="24"/>
              </w:rPr>
            </w:pPr>
          </w:p>
        </w:tc>
      </w:tr>
      <w:tr w:rsidR="00B91CF7" w:rsidRPr="0058473C" w:rsidTr="00CC3B5D">
        <w:trPr>
          <w:trHeight w:val="20"/>
        </w:trPr>
        <w:tc>
          <w:tcPr>
            <w:tcW w:w="2594" w:type="pct"/>
            <w:shd w:val="clear" w:color="auto" w:fill="FFFFFF"/>
            <w:vAlign w:val="center"/>
            <w:hideMark/>
          </w:tcPr>
          <w:p w:rsidR="00B91CF7" w:rsidRPr="00627B33" w:rsidRDefault="00B91CF7" w:rsidP="00CC3B5D">
            <w:pPr>
              <w:rPr>
                <w:sz w:val="24"/>
                <w:szCs w:val="24"/>
              </w:rPr>
            </w:pPr>
            <w:r w:rsidRPr="00627B33">
              <w:rPr>
                <w:sz w:val="24"/>
                <w:szCs w:val="24"/>
              </w:rPr>
              <w:t xml:space="preserve">р/с  </w:t>
            </w:r>
          </w:p>
          <w:p w:rsidR="00B91CF7" w:rsidRPr="00627B33" w:rsidRDefault="00B91CF7" w:rsidP="00CC3B5D">
            <w:pPr>
              <w:rPr>
                <w:sz w:val="24"/>
                <w:szCs w:val="24"/>
              </w:rPr>
            </w:pPr>
          </w:p>
        </w:tc>
        <w:tc>
          <w:tcPr>
            <w:tcW w:w="2406"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р/с </w:t>
            </w:r>
          </w:p>
        </w:tc>
      </w:tr>
      <w:tr w:rsidR="00B91CF7" w:rsidRPr="0058473C" w:rsidTr="00CC3B5D">
        <w:trPr>
          <w:trHeight w:val="20"/>
        </w:trPr>
        <w:tc>
          <w:tcPr>
            <w:tcW w:w="2594"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к/с </w:t>
            </w:r>
          </w:p>
        </w:tc>
        <w:tc>
          <w:tcPr>
            <w:tcW w:w="2406"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к/с </w:t>
            </w:r>
          </w:p>
        </w:tc>
      </w:tr>
      <w:tr w:rsidR="00B91CF7" w:rsidRPr="0058473C" w:rsidTr="00CC3B5D">
        <w:trPr>
          <w:trHeight w:val="20"/>
        </w:trPr>
        <w:tc>
          <w:tcPr>
            <w:tcW w:w="2594"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БИК </w:t>
            </w:r>
          </w:p>
        </w:tc>
        <w:tc>
          <w:tcPr>
            <w:tcW w:w="2406"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БИК </w:t>
            </w:r>
          </w:p>
        </w:tc>
      </w:tr>
      <w:tr w:rsidR="00B91CF7" w:rsidRPr="0058473C" w:rsidTr="00CC3B5D">
        <w:trPr>
          <w:trHeight w:val="20"/>
        </w:trPr>
        <w:tc>
          <w:tcPr>
            <w:tcW w:w="2594"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Телефон: </w:t>
            </w:r>
          </w:p>
        </w:tc>
        <w:tc>
          <w:tcPr>
            <w:tcW w:w="2406" w:type="pct"/>
            <w:shd w:val="clear" w:color="auto" w:fill="FFFFFF"/>
            <w:vAlign w:val="center"/>
            <w:hideMark/>
          </w:tcPr>
          <w:p w:rsidR="00B91CF7" w:rsidRPr="00627B33" w:rsidRDefault="00B91CF7" w:rsidP="00CC3B5D">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Телефон:</w:t>
            </w:r>
          </w:p>
        </w:tc>
      </w:tr>
      <w:tr w:rsidR="00B91CF7" w:rsidRPr="0058473C" w:rsidTr="00CC3B5D">
        <w:trPr>
          <w:trHeight w:val="20"/>
        </w:trPr>
        <w:tc>
          <w:tcPr>
            <w:tcW w:w="2594" w:type="pct"/>
            <w:shd w:val="clear" w:color="auto" w:fill="FFFFFF"/>
            <w:vAlign w:val="center"/>
            <w:hideMark/>
          </w:tcPr>
          <w:p w:rsidR="00B91CF7" w:rsidRPr="00627B33" w:rsidRDefault="00B91CF7" w:rsidP="00CC3B5D">
            <w:pPr>
              <w:shd w:val="clear" w:color="auto" w:fill="FFFFFF"/>
              <w:rPr>
                <w:sz w:val="24"/>
                <w:szCs w:val="24"/>
              </w:rPr>
            </w:pPr>
            <w:r w:rsidRPr="00627B33">
              <w:rPr>
                <w:sz w:val="24"/>
                <w:szCs w:val="24"/>
              </w:rPr>
              <w:t xml:space="preserve">Факс: </w:t>
            </w:r>
          </w:p>
        </w:tc>
        <w:tc>
          <w:tcPr>
            <w:tcW w:w="2406" w:type="pct"/>
            <w:shd w:val="clear" w:color="auto" w:fill="FFFFFF"/>
            <w:vAlign w:val="center"/>
            <w:hideMark/>
          </w:tcPr>
          <w:p w:rsidR="00B91CF7" w:rsidRPr="00627B33" w:rsidRDefault="00B91CF7" w:rsidP="00CC3B5D">
            <w:pPr>
              <w:pStyle w:val="ConsPlusNormal"/>
              <w:widowControl/>
              <w:ind w:firstLine="0"/>
              <w:rPr>
                <w:rFonts w:ascii="Times New Roman" w:hAnsi="Times New Roman" w:cs="Times New Roman"/>
                <w:sz w:val="24"/>
                <w:szCs w:val="24"/>
              </w:rPr>
            </w:pPr>
            <w:r w:rsidRPr="00627B33">
              <w:rPr>
                <w:rFonts w:ascii="Times New Roman" w:hAnsi="Times New Roman" w:cs="Times New Roman"/>
                <w:sz w:val="24"/>
                <w:szCs w:val="24"/>
              </w:rPr>
              <w:t>Факс:</w:t>
            </w:r>
          </w:p>
        </w:tc>
      </w:tr>
      <w:bookmarkEnd w:id="15"/>
    </w:tbl>
    <w:p w:rsidR="00B91CF7" w:rsidRDefault="00B91CF7" w:rsidP="00B91CF7"/>
    <w:p w:rsidR="00B91CF7" w:rsidRDefault="00B91CF7" w:rsidP="00B91CF7">
      <w:pPr>
        <w:pStyle w:val="aff0"/>
        <w:jc w:val="right"/>
        <w:rPr>
          <w:rFonts w:ascii="Times New Roman" w:hAnsi="Times New Roman"/>
        </w:rPr>
      </w:pPr>
    </w:p>
    <w:p w:rsidR="00B91CF7" w:rsidRDefault="00B91CF7" w:rsidP="00791E93">
      <w:pPr>
        <w:pStyle w:val="ConsPlusNormal"/>
        <w:widowControl/>
        <w:jc w:val="both"/>
        <w:rPr>
          <w:rFonts w:ascii="Times New Roman" w:hAnsi="Times New Roman" w:cs="Times New Roman"/>
          <w:sz w:val="24"/>
          <w:szCs w:val="24"/>
        </w:rPr>
      </w:pPr>
    </w:p>
    <w:tbl>
      <w:tblPr>
        <w:tblW w:w="9923" w:type="dxa"/>
        <w:tblInd w:w="-34" w:type="dxa"/>
        <w:tblLook w:val="04A0" w:firstRow="1" w:lastRow="0" w:firstColumn="1" w:lastColumn="0" w:noHBand="0" w:noVBand="1"/>
      </w:tblPr>
      <w:tblGrid>
        <w:gridCol w:w="5104"/>
        <w:gridCol w:w="4819"/>
      </w:tblGrid>
      <w:tr w:rsidR="00A72A73" w:rsidRPr="00546303" w:rsidTr="007532C3">
        <w:tc>
          <w:tcPr>
            <w:tcW w:w="5104" w:type="dxa"/>
          </w:tcPr>
          <w:p w:rsidR="00A72A73" w:rsidRPr="00546303" w:rsidRDefault="00A72A73" w:rsidP="007532C3">
            <w:pPr>
              <w:rPr>
                <w:b/>
                <w:sz w:val="24"/>
                <w:szCs w:val="24"/>
              </w:rPr>
            </w:pPr>
            <w:r w:rsidRPr="00546303">
              <w:rPr>
                <w:b/>
                <w:sz w:val="24"/>
                <w:szCs w:val="24"/>
              </w:rPr>
              <w:t>Заказчик:</w:t>
            </w:r>
          </w:p>
        </w:tc>
        <w:tc>
          <w:tcPr>
            <w:tcW w:w="4819" w:type="dxa"/>
          </w:tcPr>
          <w:p w:rsidR="00A72A73" w:rsidRPr="00546303" w:rsidRDefault="00A72A73" w:rsidP="007532C3">
            <w:pPr>
              <w:rPr>
                <w:b/>
                <w:sz w:val="24"/>
                <w:szCs w:val="24"/>
              </w:rPr>
            </w:pPr>
            <w:r w:rsidRPr="00546303">
              <w:rPr>
                <w:b/>
                <w:sz w:val="24"/>
                <w:szCs w:val="24"/>
              </w:rPr>
              <w:t>Подрядчик:</w:t>
            </w:r>
          </w:p>
        </w:tc>
      </w:tr>
      <w:tr w:rsidR="00A72A73" w:rsidRPr="00546303" w:rsidTr="007532C3">
        <w:tc>
          <w:tcPr>
            <w:tcW w:w="5104" w:type="dxa"/>
          </w:tcPr>
          <w:p w:rsidR="00A72A73" w:rsidRPr="00546303" w:rsidRDefault="00A72A73" w:rsidP="007532C3">
            <w:pPr>
              <w:ind w:firstLine="34"/>
              <w:rPr>
                <w:sz w:val="24"/>
                <w:szCs w:val="24"/>
              </w:rPr>
            </w:pPr>
            <w:r w:rsidRPr="00546303">
              <w:rPr>
                <w:sz w:val="24"/>
                <w:szCs w:val="24"/>
              </w:rPr>
              <w:t>АО «ОЭЗ ППТ «Липецк»</w:t>
            </w:r>
          </w:p>
        </w:tc>
        <w:tc>
          <w:tcPr>
            <w:tcW w:w="4819" w:type="dxa"/>
          </w:tcPr>
          <w:p w:rsidR="00A72A73" w:rsidRPr="00546303" w:rsidRDefault="00A72A73" w:rsidP="007532C3">
            <w:pPr>
              <w:jc w:val="both"/>
              <w:rPr>
                <w:sz w:val="24"/>
                <w:szCs w:val="24"/>
              </w:rPr>
            </w:pPr>
            <w:r>
              <w:rPr>
                <w:sz w:val="24"/>
                <w:szCs w:val="24"/>
              </w:rPr>
              <w:t>______________________</w:t>
            </w:r>
          </w:p>
        </w:tc>
      </w:tr>
      <w:tr w:rsidR="00A72A73" w:rsidRPr="00546303" w:rsidTr="007532C3">
        <w:tc>
          <w:tcPr>
            <w:tcW w:w="5104" w:type="dxa"/>
          </w:tcPr>
          <w:p w:rsidR="00A72A73" w:rsidRPr="00546303" w:rsidRDefault="00A72A73" w:rsidP="007532C3">
            <w:pPr>
              <w:ind w:firstLine="34"/>
              <w:rPr>
                <w:sz w:val="24"/>
                <w:szCs w:val="24"/>
              </w:rPr>
            </w:pPr>
            <w:r>
              <w:rPr>
                <w:sz w:val="24"/>
                <w:szCs w:val="24"/>
              </w:rPr>
              <w:t>___________________</w:t>
            </w:r>
          </w:p>
        </w:tc>
        <w:tc>
          <w:tcPr>
            <w:tcW w:w="4819" w:type="dxa"/>
          </w:tcPr>
          <w:p w:rsidR="00A72A73" w:rsidRPr="00546303" w:rsidRDefault="00A72A73" w:rsidP="007532C3">
            <w:pPr>
              <w:jc w:val="both"/>
              <w:rPr>
                <w:sz w:val="24"/>
                <w:szCs w:val="24"/>
              </w:rPr>
            </w:pPr>
            <w:r>
              <w:rPr>
                <w:sz w:val="24"/>
                <w:szCs w:val="24"/>
              </w:rPr>
              <w:t>______________________</w:t>
            </w:r>
          </w:p>
        </w:tc>
      </w:tr>
      <w:tr w:rsidR="00A72A73" w:rsidRPr="00546303" w:rsidTr="007532C3">
        <w:tc>
          <w:tcPr>
            <w:tcW w:w="5104" w:type="dxa"/>
          </w:tcPr>
          <w:p w:rsidR="00A72A73" w:rsidRPr="00546303" w:rsidRDefault="00A72A73" w:rsidP="007532C3">
            <w:pPr>
              <w:rPr>
                <w:sz w:val="24"/>
                <w:szCs w:val="24"/>
              </w:rPr>
            </w:pPr>
          </w:p>
          <w:p w:rsidR="00A72A73" w:rsidRPr="00546303" w:rsidRDefault="00A72A73" w:rsidP="007532C3">
            <w:pPr>
              <w:rPr>
                <w:sz w:val="24"/>
                <w:szCs w:val="24"/>
              </w:rPr>
            </w:pPr>
            <w:r w:rsidRPr="00546303">
              <w:rPr>
                <w:sz w:val="24"/>
                <w:szCs w:val="24"/>
              </w:rPr>
              <w:t>_</w:t>
            </w:r>
            <w:r>
              <w:rPr>
                <w:sz w:val="24"/>
                <w:szCs w:val="24"/>
              </w:rPr>
              <w:t xml:space="preserve">___________________ </w:t>
            </w:r>
          </w:p>
        </w:tc>
        <w:tc>
          <w:tcPr>
            <w:tcW w:w="4819" w:type="dxa"/>
          </w:tcPr>
          <w:p w:rsidR="00A72A73" w:rsidRPr="00546303" w:rsidRDefault="00A72A73" w:rsidP="007532C3">
            <w:pPr>
              <w:rPr>
                <w:sz w:val="24"/>
                <w:szCs w:val="24"/>
              </w:rPr>
            </w:pPr>
          </w:p>
          <w:p w:rsidR="00A72A73" w:rsidRPr="00546303" w:rsidRDefault="00A72A73" w:rsidP="007532C3">
            <w:pPr>
              <w:rPr>
                <w:sz w:val="24"/>
                <w:szCs w:val="24"/>
              </w:rPr>
            </w:pPr>
            <w:r>
              <w:rPr>
                <w:sz w:val="24"/>
                <w:szCs w:val="24"/>
              </w:rPr>
              <w:t>______________________</w:t>
            </w:r>
          </w:p>
        </w:tc>
      </w:tr>
    </w:tbl>
    <w:p w:rsidR="00B91CF7" w:rsidRDefault="00B91CF7" w:rsidP="00791E93">
      <w:pPr>
        <w:pStyle w:val="ConsPlusNormal"/>
        <w:widowControl/>
        <w:jc w:val="both"/>
        <w:rPr>
          <w:rFonts w:ascii="Times New Roman" w:hAnsi="Times New Roman" w:cs="Times New Roman"/>
          <w:sz w:val="24"/>
          <w:szCs w:val="24"/>
        </w:rPr>
      </w:pPr>
    </w:p>
    <w:p w:rsidR="00B91CF7" w:rsidRDefault="00B91CF7" w:rsidP="00791E93">
      <w:pPr>
        <w:pStyle w:val="ConsPlusNormal"/>
        <w:widowControl/>
        <w:jc w:val="both"/>
        <w:rPr>
          <w:rFonts w:ascii="Times New Roman" w:hAnsi="Times New Roman" w:cs="Times New Roman"/>
          <w:sz w:val="24"/>
          <w:szCs w:val="24"/>
        </w:rPr>
      </w:pPr>
    </w:p>
    <w:p w:rsidR="00B91CF7" w:rsidRDefault="00B91CF7" w:rsidP="00791E93">
      <w:pPr>
        <w:pStyle w:val="ConsPlusNormal"/>
        <w:widowControl/>
        <w:jc w:val="both"/>
        <w:rPr>
          <w:rFonts w:ascii="Times New Roman" w:hAnsi="Times New Roman" w:cs="Times New Roman"/>
          <w:sz w:val="24"/>
          <w:szCs w:val="24"/>
        </w:rPr>
      </w:pPr>
    </w:p>
    <w:p w:rsidR="00B91CF7" w:rsidRDefault="00B91CF7" w:rsidP="00791E93">
      <w:pPr>
        <w:pStyle w:val="ConsPlusNormal"/>
        <w:widowControl/>
        <w:jc w:val="both"/>
        <w:rPr>
          <w:rFonts w:ascii="Times New Roman" w:hAnsi="Times New Roman" w:cs="Times New Roman"/>
          <w:sz w:val="24"/>
          <w:szCs w:val="24"/>
        </w:rPr>
      </w:pPr>
    </w:p>
    <w:p w:rsidR="00B91CF7" w:rsidRDefault="00B91CF7" w:rsidP="00791E93">
      <w:pPr>
        <w:pStyle w:val="ConsPlusNormal"/>
        <w:widowControl/>
        <w:jc w:val="both"/>
        <w:rPr>
          <w:rFonts w:ascii="Times New Roman" w:hAnsi="Times New Roman" w:cs="Times New Roman"/>
          <w:sz w:val="24"/>
          <w:szCs w:val="24"/>
        </w:rPr>
      </w:pPr>
    </w:p>
    <w:p w:rsidR="001F7DDD" w:rsidRDefault="001F7DDD" w:rsidP="00CC3B5D">
      <w:pPr>
        <w:pStyle w:val="aff0"/>
        <w:rPr>
          <w:rFonts w:ascii="Times New Roman" w:hAnsi="Times New Roman"/>
          <w:sz w:val="20"/>
          <w:szCs w:val="20"/>
        </w:rPr>
      </w:pPr>
    </w:p>
    <w:p w:rsidR="001F7DDD" w:rsidRDefault="001F7DDD" w:rsidP="008D0ACF">
      <w:pPr>
        <w:pStyle w:val="aff0"/>
        <w:jc w:val="right"/>
        <w:rPr>
          <w:rFonts w:ascii="Times New Roman" w:hAnsi="Times New Roman"/>
          <w:sz w:val="20"/>
          <w:szCs w:val="20"/>
        </w:rPr>
      </w:pPr>
    </w:p>
    <w:p w:rsidR="008D0ACF" w:rsidRPr="0082031B" w:rsidRDefault="00057CE7" w:rsidP="00127129">
      <w:pPr>
        <w:pStyle w:val="aff0"/>
        <w:jc w:val="right"/>
        <w:rPr>
          <w:rFonts w:ascii="Times New Roman" w:hAnsi="Times New Roman"/>
          <w:sz w:val="20"/>
          <w:szCs w:val="20"/>
        </w:rPr>
      </w:pPr>
      <w:bookmarkStart w:id="16" w:name="_Hlk532474902"/>
      <w:r>
        <w:rPr>
          <w:rFonts w:ascii="Times New Roman" w:hAnsi="Times New Roman"/>
          <w:sz w:val="20"/>
          <w:szCs w:val="20"/>
        </w:rPr>
        <w:t>Приложение №</w:t>
      </w:r>
      <w:r w:rsidR="008D0ACF">
        <w:rPr>
          <w:rFonts w:ascii="Times New Roman" w:hAnsi="Times New Roman"/>
          <w:sz w:val="20"/>
          <w:szCs w:val="20"/>
        </w:rPr>
        <w:t>1</w:t>
      </w:r>
      <w:r w:rsidR="008D0ACF" w:rsidRPr="0082031B">
        <w:rPr>
          <w:rFonts w:ascii="Times New Roman" w:hAnsi="Times New Roman"/>
          <w:sz w:val="20"/>
          <w:szCs w:val="20"/>
        </w:rPr>
        <w:t xml:space="preserve"> </w:t>
      </w:r>
    </w:p>
    <w:p w:rsidR="008D0ACF" w:rsidRPr="0082031B" w:rsidRDefault="008D0ACF" w:rsidP="008D0ACF">
      <w:pPr>
        <w:pStyle w:val="aff0"/>
        <w:jc w:val="right"/>
        <w:rPr>
          <w:rFonts w:ascii="Times New Roman" w:hAnsi="Times New Roman"/>
          <w:sz w:val="20"/>
          <w:szCs w:val="20"/>
        </w:rPr>
      </w:pPr>
      <w:r>
        <w:rPr>
          <w:rFonts w:ascii="Times New Roman" w:hAnsi="Times New Roman"/>
          <w:sz w:val="20"/>
          <w:szCs w:val="20"/>
        </w:rPr>
        <w:t xml:space="preserve">к договору </w:t>
      </w:r>
      <w:r w:rsidR="004D2908">
        <w:rPr>
          <w:rFonts w:ascii="Times New Roman" w:hAnsi="Times New Roman"/>
          <w:sz w:val="20"/>
          <w:szCs w:val="20"/>
        </w:rPr>
        <w:t>подряда №________</w:t>
      </w:r>
    </w:p>
    <w:p w:rsidR="008D0ACF" w:rsidRDefault="008D0ACF" w:rsidP="008D0ACF">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w:t>
      </w:r>
      <w:r w:rsidR="004D2908">
        <w:rPr>
          <w:rFonts w:ascii="Times New Roman" w:hAnsi="Times New Roman" w:cs="Times New Roman"/>
        </w:rPr>
        <w:t>________________</w:t>
      </w:r>
    </w:p>
    <w:bookmarkEnd w:id="16"/>
    <w:p w:rsidR="008D0ACF" w:rsidRDefault="008D0ACF" w:rsidP="007218F5">
      <w:pPr>
        <w:pStyle w:val="aff0"/>
        <w:rPr>
          <w:rFonts w:ascii="Times New Roman" w:hAnsi="Times New Roman"/>
        </w:rPr>
      </w:pPr>
    </w:p>
    <w:p w:rsidR="006578DC" w:rsidRPr="006578DC" w:rsidRDefault="006578DC" w:rsidP="006578DC">
      <w:pPr>
        <w:pStyle w:val="a7"/>
        <w:pBdr>
          <w:bottom w:val="thickThinSmallGap" w:sz="24" w:space="1" w:color="622423"/>
        </w:pBdr>
        <w:jc w:val="center"/>
        <w:rPr>
          <w:b/>
          <w:sz w:val="24"/>
          <w:szCs w:val="24"/>
        </w:rPr>
      </w:pPr>
      <w:r w:rsidRPr="006578DC">
        <w:rPr>
          <w:b/>
          <w:sz w:val="24"/>
          <w:szCs w:val="24"/>
        </w:rPr>
        <w:t>ТЕХНИЧЕСКОЕ ЗАДАНИЕ</w:t>
      </w:r>
    </w:p>
    <w:p w:rsidR="008D0ACF" w:rsidRDefault="008D0ACF" w:rsidP="007218F5">
      <w:pPr>
        <w:pStyle w:val="aff0"/>
        <w:rPr>
          <w:rFonts w:ascii="Times New Roman" w:hAnsi="Times New Roman"/>
          <w:sz w:val="24"/>
          <w:szCs w:val="24"/>
        </w:rPr>
      </w:pPr>
    </w:p>
    <w:tbl>
      <w:tblPr>
        <w:tblW w:w="10065" w:type="dxa"/>
        <w:tblInd w:w="-229" w:type="dxa"/>
        <w:tblLayout w:type="fixed"/>
        <w:tblCellMar>
          <w:top w:w="55" w:type="dxa"/>
          <w:left w:w="55" w:type="dxa"/>
          <w:bottom w:w="55" w:type="dxa"/>
          <w:right w:w="55" w:type="dxa"/>
        </w:tblCellMar>
        <w:tblLook w:val="04A0" w:firstRow="1" w:lastRow="0" w:firstColumn="1" w:lastColumn="0" w:noHBand="0" w:noVBand="1"/>
      </w:tblPr>
      <w:tblGrid>
        <w:gridCol w:w="851"/>
        <w:gridCol w:w="2694"/>
        <w:gridCol w:w="6520"/>
      </w:tblGrid>
      <w:tr w:rsidR="00333FFD" w:rsidRPr="00333FFD" w:rsidTr="00F16E85">
        <w:tc>
          <w:tcPr>
            <w:tcW w:w="851" w:type="dxa"/>
            <w:tcBorders>
              <w:top w:val="single" w:sz="12" w:space="0" w:color="000000"/>
              <w:left w:val="single" w:sz="12" w:space="0" w:color="000000"/>
              <w:bottom w:val="single" w:sz="12" w:space="0" w:color="000000"/>
              <w:right w:val="single" w:sz="12" w:space="0" w:color="000000"/>
            </w:tcBorders>
            <w:hideMark/>
          </w:tcPr>
          <w:p w:rsidR="00333FFD" w:rsidRPr="00333FFD" w:rsidRDefault="00333FFD" w:rsidP="00333FFD">
            <w:pPr>
              <w:widowControl w:val="0"/>
              <w:suppressLineNumbers/>
              <w:suppressAutoHyphens/>
              <w:jc w:val="center"/>
              <w:rPr>
                <w:rFonts w:eastAsia="Lucida Sans Unicode"/>
                <w:b/>
                <w:sz w:val="24"/>
                <w:szCs w:val="24"/>
                <w:lang w:eastAsia="en-US" w:bidi="en-US"/>
              </w:rPr>
            </w:pPr>
            <w:r w:rsidRPr="00333FFD">
              <w:rPr>
                <w:rFonts w:eastAsia="Lucida Sans Unicode"/>
                <w:b/>
                <w:sz w:val="24"/>
                <w:szCs w:val="24"/>
                <w:lang w:eastAsia="en-US" w:bidi="en-US"/>
              </w:rPr>
              <w:t>№</w:t>
            </w:r>
          </w:p>
          <w:p w:rsidR="00333FFD" w:rsidRPr="00333FFD" w:rsidRDefault="00333FFD" w:rsidP="00333FFD">
            <w:pPr>
              <w:widowControl w:val="0"/>
              <w:suppressLineNumbers/>
              <w:suppressAutoHyphens/>
              <w:jc w:val="center"/>
              <w:rPr>
                <w:rFonts w:eastAsia="Lucida Sans Unicode"/>
                <w:b/>
                <w:sz w:val="24"/>
                <w:szCs w:val="24"/>
                <w:lang w:val="en-US" w:eastAsia="en-US" w:bidi="en-US"/>
              </w:rPr>
            </w:pPr>
            <w:r w:rsidRPr="00333FFD">
              <w:rPr>
                <w:rFonts w:eastAsia="Lucida Sans Unicode"/>
                <w:b/>
                <w:sz w:val="24"/>
                <w:szCs w:val="24"/>
                <w:lang w:eastAsia="en-US" w:bidi="en-US"/>
              </w:rPr>
              <w:t>п/п</w:t>
            </w:r>
          </w:p>
        </w:tc>
        <w:tc>
          <w:tcPr>
            <w:tcW w:w="2694" w:type="dxa"/>
            <w:tcBorders>
              <w:top w:val="single" w:sz="12" w:space="0" w:color="000000"/>
              <w:left w:val="single" w:sz="12" w:space="0" w:color="000000"/>
              <w:bottom w:val="single" w:sz="12" w:space="0" w:color="000000"/>
              <w:right w:val="single" w:sz="12" w:space="0" w:color="000000"/>
            </w:tcBorders>
            <w:hideMark/>
          </w:tcPr>
          <w:p w:rsidR="00333FFD" w:rsidRPr="00333FFD" w:rsidRDefault="00333FFD" w:rsidP="00333FFD">
            <w:pPr>
              <w:widowControl w:val="0"/>
              <w:suppressLineNumbers/>
              <w:suppressAutoHyphens/>
              <w:jc w:val="center"/>
              <w:rPr>
                <w:rFonts w:eastAsia="Lucida Sans Unicode"/>
                <w:b/>
                <w:sz w:val="24"/>
                <w:szCs w:val="24"/>
                <w:lang w:eastAsia="en-US" w:bidi="en-US"/>
              </w:rPr>
            </w:pPr>
            <w:r w:rsidRPr="00333FFD">
              <w:rPr>
                <w:rFonts w:eastAsia="Lucida Sans Unicode"/>
                <w:b/>
                <w:sz w:val="24"/>
                <w:szCs w:val="24"/>
                <w:lang w:eastAsia="en-US" w:bidi="en-US"/>
              </w:rPr>
              <w:t>Перечень основных требований</w:t>
            </w:r>
          </w:p>
        </w:tc>
        <w:tc>
          <w:tcPr>
            <w:tcW w:w="6520" w:type="dxa"/>
            <w:tcBorders>
              <w:top w:val="single" w:sz="12" w:space="0" w:color="000000"/>
              <w:left w:val="single" w:sz="12" w:space="0" w:color="000000"/>
              <w:bottom w:val="single" w:sz="12" w:space="0" w:color="000000"/>
              <w:right w:val="single" w:sz="12" w:space="0" w:color="000000"/>
            </w:tcBorders>
            <w:hideMark/>
          </w:tcPr>
          <w:p w:rsidR="00333FFD" w:rsidRPr="00333FFD" w:rsidRDefault="00333FFD" w:rsidP="00333FFD">
            <w:pPr>
              <w:widowControl w:val="0"/>
              <w:suppressLineNumbers/>
              <w:suppressAutoHyphens/>
              <w:jc w:val="center"/>
              <w:rPr>
                <w:rFonts w:eastAsia="Lucida Sans Unicode"/>
                <w:b/>
                <w:sz w:val="24"/>
                <w:szCs w:val="24"/>
                <w:lang w:eastAsia="en-US" w:bidi="en-US"/>
              </w:rPr>
            </w:pPr>
            <w:r w:rsidRPr="00333FFD">
              <w:rPr>
                <w:rFonts w:eastAsia="Lucida Sans Unicode"/>
                <w:b/>
                <w:sz w:val="24"/>
                <w:szCs w:val="24"/>
                <w:lang w:eastAsia="en-US" w:bidi="en-US"/>
              </w:rPr>
              <w:t>Содержание</w:t>
            </w:r>
          </w:p>
        </w:tc>
      </w:tr>
      <w:tr w:rsidR="00333FFD" w:rsidRPr="00333FFD" w:rsidTr="00F16E85">
        <w:tc>
          <w:tcPr>
            <w:tcW w:w="10065" w:type="dxa"/>
            <w:gridSpan w:val="3"/>
            <w:tcBorders>
              <w:top w:val="single" w:sz="1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jc w:val="center"/>
              <w:rPr>
                <w:rFonts w:eastAsia="Lucida Sans Unicode"/>
                <w:b/>
                <w:bCs/>
                <w:sz w:val="24"/>
                <w:szCs w:val="24"/>
                <w:lang w:val="en-US" w:eastAsia="en-US" w:bidi="en-US"/>
              </w:rPr>
            </w:pPr>
            <w:r w:rsidRPr="00333FFD">
              <w:rPr>
                <w:rFonts w:eastAsia="Lucida Sans Unicode"/>
                <w:b/>
                <w:sz w:val="24"/>
                <w:szCs w:val="24"/>
                <w:lang w:val="en-US" w:eastAsia="en-US" w:bidi="en-US"/>
              </w:rPr>
              <w:t>1</w:t>
            </w:r>
            <w:r w:rsidRPr="00333FFD">
              <w:rPr>
                <w:rFonts w:eastAsia="Lucida Sans Unicode"/>
                <w:b/>
                <w:sz w:val="24"/>
                <w:szCs w:val="24"/>
                <w:lang w:eastAsia="en-US" w:bidi="en-US"/>
              </w:rPr>
              <w:t>.</w:t>
            </w:r>
            <w:r w:rsidRPr="00333FFD">
              <w:rPr>
                <w:rFonts w:eastAsia="Lucida Sans Unicode"/>
                <w:b/>
                <w:bCs/>
                <w:sz w:val="24"/>
                <w:szCs w:val="24"/>
                <w:lang w:val="en-US" w:eastAsia="en-US" w:bidi="en-US"/>
              </w:rPr>
              <w:t xml:space="preserve"> Общие данные</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val="en-US" w:eastAsia="en-US" w:bidi="en-US"/>
              </w:rPr>
            </w:pPr>
            <w:r w:rsidRPr="00333FFD">
              <w:rPr>
                <w:rFonts w:eastAsia="Lucida Sans Unicode"/>
                <w:sz w:val="24"/>
                <w:szCs w:val="24"/>
                <w:lang w:val="en-US" w:eastAsia="en-US" w:bidi="en-US"/>
              </w:rPr>
              <w:lastRenderedPageBreak/>
              <w:t>1.1</w:t>
            </w:r>
          </w:p>
        </w:tc>
        <w:tc>
          <w:tcPr>
            <w:tcW w:w="2694"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spacing w:after="240"/>
              <w:rPr>
                <w:b/>
                <w:sz w:val="24"/>
                <w:szCs w:val="24"/>
              </w:rPr>
            </w:pPr>
            <w:r w:rsidRPr="00333FFD">
              <w:rPr>
                <w:b/>
                <w:sz w:val="24"/>
                <w:szCs w:val="24"/>
              </w:rPr>
              <w:t>Основание для проектирования</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spacing w:after="240"/>
              <w:ind w:right="85" w:firstLine="230"/>
              <w:jc w:val="both"/>
              <w:rPr>
                <w:sz w:val="24"/>
                <w:szCs w:val="24"/>
              </w:rPr>
            </w:pPr>
            <w:r w:rsidRPr="00333FFD">
              <w:rPr>
                <w:sz w:val="24"/>
                <w:szCs w:val="24"/>
              </w:rPr>
              <w:t>1. Федеральный закон «Об особых экономических зонах в Российской Федерации» от 22.07.2005 №116-ФЗ.</w:t>
            </w:r>
          </w:p>
          <w:p w:rsidR="00333FFD" w:rsidRPr="00333FFD" w:rsidRDefault="00333FFD" w:rsidP="00333FFD">
            <w:pPr>
              <w:spacing w:after="240"/>
              <w:ind w:firstLine="230"/>
              <w:jc w:val="both"/>
              <w:rPr>
                <w:spacing w:val="-2"/>
                <w:sz w:val="24"/>
                <w:szCs w:val="24"/>
              </w:rPr>
            </w:pPr>
            <w:r w:rsidRPr="00333FFD">
              <w:rPr>
                <w:spacing w:val="-2"/>
                <w:sz w:val="24"/>
                <w:szCs w:val="24"/>
              </w:rPr>
              <w:t xml:space="preserve">2. Постановление Правительства </w:t>
            </w:r>
            <w:r w:rsidRPr="00333FFD">
              <w:rPr>
                <w:sz w:val="24"/>
                <w:szCs w:val="24"/>
              </w:rPr>
              <w:t>Российской Федерации</w:t>
            </w:r>
            <w:r w:rsidRPr="00333FFD">
              <w:rPr>
                <w:spacing w:val="-2"/>
                <w:sz w:val="24"/>
                <w:szCs w:val="24"/>
              </w:rPr>
              <w:t xml:space="preserve"> от 21.12.2005 № 782 «О создании на территории Грязинского района Липецкой области особой экономической зоны промышленно-производственного типа».</w:t>
            </w:r>
          </w:p>
          <w:p w:rsidR="00333FFD" w:rsidRPr="00333FFD" w:rsidRDefault="00333FFD" w:rsidP="00333FFD">
            <w:pPr>
              <w:spacing w:after="240"/>
              <w:ind w:firstLine="230"/>
              <w:jc w:val="both"/>
              <w:rPr>
                <w:spacing w:val="-2"/>
                <w:sz w:val="24"/>
                <w:szCs w:val="24"/>
              </w:rPr>
            </w:pPr>
            <w:r w:rsidRPr="00333FFD">
              <w:rPr>
                <w:spacing w:val="-2"/>
                <w:sz w:val="24"/>
                <w:szCs w:val="24"/>
              </w:rPr>
              <w:t xml:space="preserve">3. </w:t>
            </w:r>
            <w:r w:rsidRPr="00333FFD">
              <w:rPr>
                <w:sz w:val="24"/>
                <w:szCs w:val="24"/>
              </w:rPr>
              <w:t>Соглашение о создании на территории Грязинского района Липецкой области особой экономической зоны промышленно-производственного типа от 18.01.2006 № 6677-ГГ/Ф7.</w:t>
            </w:r>
          </w:p>
          <w:p w:rsidR="00333FFD" w:rsidRPr="00333FFD" w:rsidRDefault="00333FFD" w:rsidP="00333FFD">
            <w:pPr>
              <w:spacing w:after="240"/>
              <w:ind w:left="-16" w:firstLine="230"/>
              <w:jc w:val="both"/>
              <w:rPr>
                <w:spacing w:val="-2"/>
                <w:sz w:val="24"/>
                <w:szCs w:val="24"/>
              </w:rPr>
            </w:pPr>
            <w:r w:rsidRPr="00333FFD">
              <w:rPr>
                <w:spacing w:val="-2"/>
                <w:sz w:val="24"/>
                <w:szCs w:val="24"/>
              </w:rPr>
              <w:t>4. Распоряжение главы администрации Грязинского района от 22.05.2006г. № 89 «О проектировании особой экономической зоны «Казинка» Грязинского района Липецкой области».</w:t>
            </w:r>
          </w:p>
          <w:p w:rsidR="00333FFD" w:rsidRPr="00333FFD" w:rsidRDefault="00333FFD" w:rsidP="00333FFD">
            <w:pPr>
              <w:spacing w:after="240"/>
              <w:ind w:left="-16" w:firstLine="230"/>
              <w:jc w:val="both"/>
              <w:rPr>
                <w:sz w:val="24"/>
                <w:szCs w:val="24"/>
                <w:lang w:eastAsia="en-US" w:bidi="en-US"/>
              </w:rPr>
            </w:pPr>
            <w:r w:rsidRPr="00333FFD">
              <w:rPr>
                <w:sz w:val="24"/>
                <w:szCs w:val="24"/>
              </w:rPr>
              <w:t>5. Распоряжение администрации Липецкой области от 25.10.2006 № 838-р об утверждении Проекта планировки территории ОЭЗ промышленно-производственного типа «Казинка» на территории Грязинского района Липецкой области.</w:t>
            </w:r>
          </w:p>
        </w:tc>
      </w:tr>
      <w:tr w:rsidR="00333FFD" w:rsidRPr="00333FFD" w:rsidTr="00F16E85">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1.</w:t>
            </w:r>
            <w:r>
              <w:rPr>
                <w:rFonts w:eastAsia="Lucida Sans Unicode"/>
                <w:sz w:val="24"/>
                <w:szCs w:val="24"/>
                <w:lang w:eastAsia="en-US" w:bidi="en-US"/>
              </w:rPr>
              <w:t>2</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AutoHyphens/>
              <w:spacing w:after="240"/>
              <w:rPr>
                <w:b/>
                <w:sz w:val="24"/>
                <w:szCs w:val="24"/>
                <w:lang w:eastAsia="en-US" w:bidi="en-US"/>
              </w:rPr>
            </w:pPr>
            <w:r w:rsidRPr="00333FFD">
              <w:rPr>
                <w:b/>
                <w:sz w:val="24"/>
                <w:szCs w:val="24"/>
              </w:rPr>
              <w:t>Сведения об участке строительства</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left" w:pos="0"/>
              </w:tabs>
              <w:spacing w:after="240"/>
              <w:ind w:firstLine="230"/>
              <w:jc w:val="both"/>
              <w:rPr>
                <w:spacing w:val="-2"/>
                <w:sz w:val="24"/>
                <w:szCs w:val="24"/>
              </w:rPr>
            </w:pPr>
            <w:r w:rsidRPr="00333FFD">
              <w:rPr>
                <w:spacing w:val="-2"/>
                <w:sz w:val="24"/>
                <w:szCs w:val="24"/>
              </w:rPr>
              <w:t xml:space="preserve">Участок расположен на территории 1 п.к. </w:t>
            </w:r>
            <w:r w:rsidRPr="00333FFD">
              <w:rPr>
                <w:spacing w:val="-2"/>
                <w:sz w:val="24"/>
                <w:szCs w:val="24"/>
                <w:lang w:val="en-US"/>
              </w:rPr>
              <w:t>II</w:t>
            </w:r>
            <w:r w:rsidRPr="00333FFD">
              <w:rPr>
                <w:spacing w:val="-2"/>
                <w:sz w:val="24"/>
                <w:szCs w:val="24"/>
              </w:rPr>
              <w:t xml:space="preserve"> очереди строительства ОЭЗ ППТ «Липецк» в Грязинском районе Липецкой области.</w:t>
            </w:r>
          </w:p>
        </w:tc>
      </w:tr>
      <w:tr w:rsidR="00333FFD" w:rsidRPr="00333FFD" w:rsidTr="00F16E85">
        <w:trPr>
          <w:trHeight w:val="372"/>
        </w:trPr>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1.</w:t>
            </w:r>
            <w:r>
              <w:rPr>
                <w:rFonts w:eastAsia="Lucida Sans Unicode"/>
                <w:sz w:val="24"/>
                <w:szCs w:val="24"/>
                <w:lang w:eastAsia="en-US" w:bidi="en-US"/>
              </w:rPr>
              <w:t>3</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AutoHyphens/>
              <w:spacing w:after="240"/>
              <w:rPr>
                <w:rFonts w:eastAsia="Lucida Sans Unicode"/>
                <w:b/>
                <w:sz w:val="24"/>
                <w:szCs w:val="24"/>
                <w:lang w:eastAsia="en-US" w:bidi="en-US"/>
              </w:rPr>
            </w:pPr>
            <w:r w:rsidRPr="00333FFD">
              <w:rPr>
                <w:b/>
                <w:sz w:val="24"/>
                <w:szCs w:val="24"/>
              </w:rPr>
              <w:t xml:space="preserve">Вид строительства </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AutoHyphens/>
              <w:spacing w:after="240"/>
              <w:ind w:firstLine="230"/>
              <w:jc w:val="both"/>
              <w:rPr>
                <w:rFonts w:eastAsia="Lucida Sans Unicode"/>
                <w:sz w:val="24"/>
                <w:szCs w:val="24"/>
                <w:lang w:eastAsia="en-US" w:bidi="en-US"/>
              </w:rPr>
            </w:pPr>
            <w:r w:rsidRPr="00333FFD">
              <w:rPr>
                <w:sz w:val="24"/>
                <w:szCs w:val="24"/>
              </w:rPr>
              <w:t>Новое строительство.</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val="en-US" w:eastAsia="en-US" w:bidi="en-US"/>
              </w:rPr>
              <w:t>1.</w:t>
            </w:r>
            <w:r>
              <w:rPr>
                <w:rFonts w:eastAsia="Lucida Sans Unicode"/>
                <w:sz w:val="24"/>
                <w:szCs w:val="24"/>
                <w:lang w:eastAsia="en-US" w:bidi="en-US"/>
              </w:rPr>
              <w:t>4</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rPr>
                <w:rFonts w:eastAsia="Lucida Sans Unicode"/>
                <w:b/>
                <w:sz w:val="24"/>
                <w:szCs w:val="24"/>
                <w:lang w:eastAsia="en-US" w:bidi="en-US"/>
              </w:rPr>
            </w:pPr>
            <w:r w:rsidRPr="00333FFD">
              <w:rPr>
                <w:rFonts w:eastAsia="Lucida Sans Unicode"/>
                <w:b/>
                <w:sz w:val="24"/>
                <w:szCs w:val="24"/>
                <w:lang w:eastAsia="en-US" w:bidi="en-US"/>
              </w:rPr>
              <w:t>Исходные данные</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left" w:pos="464"/>
              </w:tabs>
              <w:spacing w:after="240"/>
              <w:ind w:right="85" w:firstLine="230"/>
              <w:jc w:val="both"/>
              <w:rPr>
                <w:spacing w:val="-4"/>
                <w:sz w:val="24"/>
                <w:szCs w:val="24"/>
              </w:rPr>
            </w:pPr>
            <w:r w:rsidRPr="00333FFD">
              <w:rPr>
                <w:spacing w:val="-4"/>
                <w:sz w:val="24"/>
                <w:szCs w:val="24"/>
              </w:rPr>
              <w:t>- Инженерные изыскания, в объеме, необходимом для проектирования;</w:t>
            </w:r>
          </w:p>
          <w:p w:rsidR="00333FFD" w:rsidRPr="00333FFD" w:rsidRDefault="00333FFD" w:rsidP="00333FFD">
            <w:pPr>
              <w:tabs>
                <w:tab w:val="left" w:pos="464"/>
              </w:tabs>
              <w:spacing w:after="240"/>
              <w:ind w:right="85" w:firstLine="230"/>
              <w:jc w:val="both"/>
              <w:rPr>
                <w:sz w:val="24"/>
                <w:szCs w:val="24"/>
              </w:rPr>
            </w:pPr>
            <w:r w:rsidRPr="00333FFD">
              <w:rPr>
                <w:spacing w:val="-4"/>
                <w:sz w:val="24"/>
                <w:szCs w:val="24"/>
              </w:rPr>
              <w:t>- Схема размещения инженерных сетей.</w:t>
            </w:r>
          </w:p>
        </w:tc>
      </w:tr>
      <w:tr w:rsidR="00333FFD" w:rsidRPr="00333FFD" w:rsidTr="00F16E85">
        <w:trPr>
          <w:trHeight w:val="813"/>
        </w:trPr>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1.</w:t>
            </w:r>
            <w:r>
              <w:rPr>
                <w:rFonts w:eastAsia="Lucida Sans Unicode"/>
                <w:sz w:val="24"/>
                <w:szCs w:val="24"/>
                <w:lang w:eastAsia="en-US" w:bidi="en-US"/>
              </w:rPr>
              <w:t>5</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rPr>
                <w:rFonts w:eastAsia="Lucida Sans Unicode"/>
                <w:b/>
                <w:sz w:val="24"/>
                <w:szCs w:val="24"/>
                <w:lang w:eastAsia="en-US" w:bidi="en-US"/>
              </w:rPr>
            </w:pPr>
            <w:r w:rsidRPr="00333FFD">
              <w:rPr>
                <w:rFonts w:eastAsia="Lucida Sans Unicode"/>
                <w:b/>
                <w:sz w:val="24"/>
                <w:szCs w:val="24"/>
                <w:lang w:eastAsia="en-US" w:bidi="en-US"/>
              </w:rPr>
              <w:t>Состав проекта</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ind w:right="85" w:firstLine="230"/>
              <w:jc w:val="both"/>
              <w:rPr>
                <w:sz w:val="24"/>
                <w:szCs w:val="24"/>
              </w:rPr>
            </w:pPr>
            <w:r w:rsidRPr="00333FFD">
              <w:rPr>
                <w:sz w:val="24"/>
                <w:szCs w:val="24"/>
              </w:rPr>
              <w:t>Проект разработать в составе «Проектная документация» и «Рабочая документация».</w:t>
            </w:r>
          </w:p>
          <w:p w:rsidR="00333FFD" w:rsidRPr="00333FFD" w:rsidRDefault="00333FFD" w:rsidP="00333FFD">
            <w:pPr>
              <w:ind w:right="85" w:firstLine="230"/>
              <w:jc w:val="both"/>
              <w:rPr>
                <w:sz w:val="24"/>
                <w:szCs w:val="24"/>
              </w:rPr>
            </w:pPr>
            <w:r w:rsidRPr="00333FFD">
              <w:rPr>
                <w:sz w:val="24"/>
                <w:szCs w:val="24"/>
              </w:rPr>
              <w:t>«Проектную документацию» разработать в объёме, достаточном для проведения государственной экспертизы.</w:t>
            </w:r>
          </w:p>
          <w:p w:rsidR="00333FFD" w:rsidRPr="00333FFD" w:rsidRDefault="00333FFD" w:rsidP="00333FFD">
            <w:pPr>
              <w:ind w:right="85" w:firstLine="230"/>
              <w:jc w:val="both"/>
              <w:rPr>
                <w:sz w:val="24"/>
                <w:szCs w:val="24"/>
              </w:rPr>
            </w:pPr>
            <w:r w:rsidRPr="00333FFD">
              <w:rPr>
                <w:sz w:val="24"/>
                <w:szCs w:val="24"/>
              </w:rPr>
              <w:t>«Рабочую документацию» выполнить в объёме, достаточном для реализации в процессе выполнения строительно-монтажных работ технических и технологических решений, принятых в «Проектной документации».</w:t>
            </w:r>
          </w:p>
          <w:p w:rsidR="00333FFD" w:rsidRPr="00333FFD" w:rsidRDefault="00333FFD" w:rsidP="00333FFD">
            <w:pPr>
              <w:ind w:right="85" w:firstLine="230"/>
              <w:jc w:val="both"/>
              <w:rPr>
                <w:sz w:val="24"/>
                <w:szCs w:val="24"/>
              </w:rPr>
            </w:pPr>
            <w:r w:rsidRPr="00333FFD">
              <w:rPr>
                <w:sz w:val="24"/>
                <w:szCs w:val="24"/>
              </w:rPr>
              <w:t xml:space="preserve">Состав разделов проектной документации и требования к содержанию этих разделов выполнить в соответствии с Градостроительным кодексом,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w:t>
            </w:r>
            <w:r w:rsidRPr="00333FFD">
              <w:rPr>
                <w:sz w:val="24"/>
                <w:szCs w:val="24"/>
              </w:rPr>
              <w:lastRenderedPageBreak/>
              <w:t>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национальных стандартов и сводов, в результате применения которых на добровольной основе обеспечивается соблюдение требований ФЗ «Технический регламент о требованиях пожарной безопасности» (утв. Приказом Ростехрегулирования от 30.04.2009 № 1573, в действующей редакции).</w:t>
            </w:r>
          </w:p>
          <w:p w:rsidR="00333FFD" w:rsidRPr="00333FFD" w:rsidRDefault="00333FFD" w:rsidP="00333FFD">
            <w:pPr>
              <w:ind w:right="85" w:firstLine="230"/>
              <w:jc w:val="both"/>
              <w:rPr>
                <w:sz w:val="24"/>
                <w:szCs w:val="24"/>
              </w:rPr>
            </w:pPr>
            <w:r w:rsidRPr="00333FFD">
              <w:rPr>
                <w:sz w:val="24"/>
                <w:szCs w:val="24"/>
              </w:rPr>
              <w:t>Выполнение и оформление проектной документации должно проводиться в соответствии с 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rsidR="00333FFD" w:rsidRPr="00333FFD" w:rsidRDefault="00333FFD" w:rsidP="00333FFD">
            <w:pPr>
              <w:ind w:right="85" w:firstLine="230"/>
              <w:jc w:val="both"/>
              <w:rPr>
                <w:sz w:val="24"/>
                <w:szCs w:val="24"/>
              </w:rPr>
            </w:pPr>
            <w:r w:rsidRPr="00333FFD">
              <w:rPr>
                <w:sz w:val="24"/>
                <w:szCs w:val="24"/>
              </w:rPr>
              <w:t>Подрядчик несёт ответственность за правильность разработанной документации (всех разделов проекта) независимо от подтверждения (согласования) Заказчиком.</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lastRenderedPageBreak/>
              <w:t>1</w:t>
            </w:r>
            <w:r w:rsidR="00E40544">
              <w:rPr>
                <w:rFonts w:eastAsia="Lucida Sans Unicode"/>
                <w:sz w:val="24"/>
                <w:szCs w:val="24"/>
                <w:lang w:eastAsia="en-US" w:bidi="en-US"/>
              </w:rPr>
              <w:t>.6</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rPr>
                <w:rFonts w:eastAsia="Lucida Sans Unicode"/>
                <w:b/>
                <w:sz w:val="24"/>
                <w:szCs w:val="24"/>
                <w:lang w:eastAsia="en-US" w:bidi="en-US"/>
              </w:rPr>
            </w:pPr>
            <w:r w:rsidRPr="00333FFD">
              <w:rPr>
                <w:rFonts w:eastAsia="Lucida Sans Unicode"/>
                <w:b/>
                <w:sz w:val="24"/>
                <w:szCs w:val="24"/>
                <w:lang w:eastAsia="en-US" w:bidi="en-US"/>
              </w:rPr>
              <w:t xml:space="preserve">Перечень и основные </w:t>
            </w:r>
            <w:r w:rsidR="00E40544">
              <w:rPr>
                <w:rFonts w:eastAsia="Lucida Sans Unicode"/>
                <w:b/>
                <w:sz w:val="24"/>
                <w:szCs w:val="24"/>
                <w:lang w:eastAsia="en-US" w:bidi="en-US"/>
              </w:rPr>
              <w:t>показатели О</w:t>
            </w:r>
            <w:r w:rsidRPr="00333FFD">
              <w:rPr>
                <w:rFonts w:eastAsia="Lucida Sans Unicode"/>
                <w:b/>
                <w:sz w:val="24"/>
                <w:szCs w:val="24"/>
                <w:lang w:eastAsia="en-US" w:bidi="en-US"/>
              </w:rPr>
              <w:t>бъектов</w:t>
            </w:r>
          </w:p>
          <w:p w:rsidR="00333FFD" w:rsidRPr="00333FFD" w:rsidRDefault="00333FFD" w:rsidP="00333FFD">
            <w:pPr>
              <w:rPr>
                <w:sz w:val="24"/>
                <w:szCs w:val="24"/>
                <w:lang w:eastAsia="en-US" w:bidi="en-US"/>
              </w:rPr>
            </w:pPr>
          </w:p>
          <w:p w:rsidR="00333FFD" w:rsidRPr="00333FFD" w:rsidRDefault="00333FFD" w:rsidP="00333FFD">
            <w:pPr>
              <w:ind w:firstLine="708"/>
              <w:rPr>
                <w:b/>
                <w:sz w:val="24"/>
                <w:szCs w:val="24"/>
                <w:lang w:eastAsia="en-US" w:bidi="en-US"/>
              </w:rPr>
            </w:pP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center" w:pos="4677"/>
                <w:tab w:val="right" w:pos="9355"/>
              </w:tabs>
              <w:jc w:val="both"/>
              <w:rPr>
                <w:sz w:val="24"/>
                <w:szCs w:val="24"/>
              </w:rPr>
            </w:pPr>
            <w:r w:rsidRPr="00333FFD">
              <w:rPr>
                <w:sz w:val="24"/>
                <w:szCs w:val="24"/>
              </w:rPr>
              <w:t>Основные технико–экономические показатели уточнить и обосновать проектом.</w:t>
            </w:r>
          </w:p>
          <w:p w:rsidR="00333FFD" w:rsidRPr="00333FFD" w:rsidRDefault="00333FFD" w:rsidP="00333FFD">
            <w:pPr>
              <w:tabs>
                <w:tab w:val="center" w:pos="4677"/>
                <w:tab w:val="right" w:pos="9355"/>
              </w:tabs>
              <w:jc w:val="both"/>
              <w:rPr>
                <w:b/>
                <w:sz w:val="24"/>
                <w:szCs w:val="24"/>
              </w:rPr>
            </w:pPr>
            <w:r w:rsidRPr="00333FFD">
              <w:rPr>
                <w:b/>
                <w:sz w:val="24"/>
                <w:szCs w:val="24"/>
              </w:rPr>
              <w:t>- Внутриплощадочные сети  хозяйственно -бытовой канализации.</w:t>
            </w:r>
          </w:p>
          <w:p w:rsidR="00333FFD" w:rsidRPr="00333FFD" w:rsidRDefault="00333FFD" w:rsidP="00333FFD">
            <w:pPr>
              <w:tabs>
                <w:tab w:val="center" w:pos="4677"/>
                <w:tab w:val="right" w:pos="9355"/>
              </w:tabs>
              <w:jc w:val="both"/>
              <w:rPr>
                <w:sz w:val="24"/>
                <w:szCs w:val="24"/>
              </w:rPr>
            </w:pPr>
            <w:r w:rsidRPr="00333FFD">
              <w:rPr>
                <w:sz w:val="24"/>
                <w:szCs w:val="24"/>
              </w:rPr>
              <w:t>Протяженность напорной канализации хозяйственно – бытовых стоков  ориентировочно -  330,10м.</w:t>
            </w:r>
          </w:p>
          <w:p w:rsidR="00333FFD" w:rsidRPr="00333FFD" w:rsidRDefault="00333FFD" w:rsidP="00333FFD">
            <w:pPr>
              <w:tabs>
                <w:tab w:val="center" w:pos="4677"/>
                <w:tab w:val="right" w:pos="9355"/>
              </w:tabs>
              <w:jc w:val="both"/>
              <w:rPr>
                <w:b/>
                <w:sz w:val="24"/>
                <w:szCs w:val="24"/>
              </w:rPr>
            </w:pPr>
            <w:r w:rsidRPr="00333FFD">
              <w:rPr>
                <w:b/>
                <w:sz w:val="24"/>
                <w:szCs w:val="24"/>
              </w:rPr>
              <w:t xml:space="preserve">- Внутриплощадочные сети водопровода. </w:t>
            </w:r>
          </w:p>
          <w:p w:rsidR="00333FFD" w:rsidRPr="00333FFD" w:rsidRDefault="00333FFD" w:rsidP="00333FFD">
            <w:pPr>
              <w:tabs>
                <w:tab w:val="center" w:pos="4677"/>
                <w:tab w:val="right" w:pos="9355"/>
              </w:tabs>
              <w:jc w:val="both"/>
              <w:rPr>
                <w:sz w:val="24"/>
                <w:szCs w:val="24"/>
              </w:rPr>
            </w:pPr>
            <w:r w:rsidRPr="00333FFD">
              <w:rPr>
                <w:sz w:val="24"/>
                <w:szCs w:val="24"/>
              </w:rPr>
              <w:t>Протяженность сети водопровода ориентировочно – 442,32 м.</w:t>
            </w:r>
          </w:p>
          <w:p w:rsidR="00333FFD" w:rsidRPr="00333FFD" w:rsidRDefault="00333FFD" w:rsidP="00333FFD">
            <w:pPr>
              <w:tabs>
                <w:tab w:val="center" w:pos="4677"/>
                <w:tab w:val="right" w:pos="9355"/>
              </w:tabs>
              <w:jc w:val="both"/>
              <w:rPr>
                <w:sz w:val="24"/>
                <w:szCs w:val="24"/>
              </w:rPr>
            </w:pPr>
          </w:p>
        </w:tc>
      </w:tr>
      <w:tr w:rsidR="00333FFD" w:rsidRPr="00333FFD" w:rsidTr="00F16E85">
        <w:trPr>
          <w:trHeight w:val="69"/>
        </w:trPr>
        <w:tc>
          <w:tcPr>
            <w:tcW w:w="10065" w:type="dxa"/>
            <w:gridSpan w:val="3"/>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ind w:firstLine="230"/>
              <w:jc w:val="center"/>
              <w:rPr>
                <w:rFonts w:eastAsia="Lucida Sans Unicode"/>
                <w:b/>
                <w:bCs/>
                <w:sz w:val="24"/>
                <w:szCs w:val="24"/>
                <w:lang w:eastAsia="en-US" w:bidi="en-US"/>
              </w:rPr>
            </w:pPr>
            <w:r w:rsidRPr="00333FFD">
              <w:rPr>
                <w:rFonts w:eastAsia="Lucida Sans Unicode"/>
                <w:b/>
                <w:bCs/>
                <w:sz w:val="24"/>
                <w:szCs w:val="24"/>
                <w:lang w:eastAsia="en-US" w:bidi="en-US"/>
              </w:rPr>
              <w:t>2. Основные требования к проектным решениям</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2.1</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rFonts w:eastAsia="Lucida Sans Unicode"/>
                <w:b/>
                <w:sz w:val="24"/>
                <w:szCs w:val="24"/>
                <w:lang w:eastAsia="en-US" w:bidi="en-US"/>
              </w:rPr>
            </w:pPr>
            <w:r w:rsidRPr="00333FFD">
              <w:rPr>
                <w:rFonts w:eastAsia="Lucida Sans Unicode"/>
                <w:b/>
                <w:sz w:val="24"/>
                <w:szCs w:val="24"/>
                <w:lang w:eastAsia="en-US" w:bidi="en-US"/>
              </w:rPr>
              <w:t>Пояснительная записка</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autoSpaceDE w:val="0"/>
              <w:autoSpaceDN w:val="0"/>
              <w:adjustRightInd w:val="0"/>
              <w:spacing w:after="240"/>
              <w:ind w:firstLine="230"/>
              <w:jc w:val="both"/>
              <w:rPr>
                <w:sz w:val="24"/>
                <w:szCs w:val="24"/>
              </w:rPr>
            </w:pPr>
            <w:r w:rsidRPr="00333FFD">
              <w:rPr>
                <w:sz w:val="24"/>
                <w:szCs w:val="24"/>
              </w:rPr>
              <w:t>Разработать  в соответствии с «Положением о составе разделов проектной документации и требованиях к их содержанию» ( утв. Постановлением Правительства РФ от 16.02.2008г. № 87, в действующей редакции).</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2.2</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rFonts w:eastAsia="Lucida Sans Unicode"/>
                <w:b/>
                <w:sz w:val="24"/>
                <w:szCs w:val="24"/>
                <w:lang w:eastAsia="en-US" w:bidi="en-US"/>
              </w:rPr>
            </w:pPr>
            <w:r w:rsidRPr="00333FFD">
              <w:rPr>
                <w:rFonts w:eastAsia="Lucida Sans Unicode"/>
                <w:b/>
                <w:sz w:val="24"/>
                <w:szCs w:val="24"/>
                <w:lang w:eastAsia="en-US" w:bidi="en-US"/>
              </w:rPr>
              <w:t>Проект полосы отвода</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autoSpaceDE w:val="0"/>
              <w:autoSpaceDN w:val="0"/>
              <w:adjustRightInd w:val="0"/>
              <w:spacing w:after="240"/>
              <w:ind w:firstLine="230"/>
              <w:jc w:val="both"/>
              <w:rPr>
                <w:sz w:val="24"/>
                <w:szCs w:val="24"/>
              </w:rPr>
            </w:pPr>
            <w:r w:rsidRPr="00333FFD">
              <w:rPr>
                <w:sz w:val="24"/>
                <w:szCs w:val="24"/>
              </w:rPr>
              <w:t>Раздел разработать в объеме, предусмотренном настоящим техническим заданием.</w:t>
            </w:r>
          </w:p>
        </w:tc>
      </w:tr>
      <w:tr w:rsidR="00333FFD" w:rsidRPr="00333FFD" w:rsidTr="00F16E85">
        <w:trPr>
          <w:trHeight w:val="1011"/>
        </w:trPr>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2.3</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rFonts w:eastAsia="Lucida Sans Unicode"/>
                <w:b/>
                <w:sz w:val="24"/>
                <w:szCs w:val="24"/>
                <w:lang w:eastAsia="en-US" w:bidi="en-US"/>
              </w:rPr>
            </w:pPr>
            <w:r w:rsidRPr="00333FFD">
              <w:rPr>
                <w:rFonts w:eastAsia="Lucida Sans Unicode"/>
                <w:b/>
                <w:sz w:val="24"/>
                <w:szCs w:val="24"/>
                <w:lang w:eastAsia="en-US" w:bidi="en-US"/>
              </w:rPr>
              <w:t>Технологические и конструктивные решения объектов</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left" w:pos="0"/>
              </w:tabs>
              <w:spacing w:after="240"/>
              <w:ind w:firstLine="230"/>
              <w:jc w:val="both"/>
              <w:rPr>
                <w:sz w:val="24"/>
                <w:szCs w:val="24"/>
              </w:rPr>
            </w:pPr>
            <w:r w:rsidRPr="00333FFD">
              <w:rPr>
                <w:sz w:val="24"/>
                <w:szCs w:val="24"/>
              </w:rPr>
              <w:t>Раздел разработать в объеме, предусмотренном настоящим техническим заданием.</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2.4</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rFonts w:eastAsia="Lucida Sans Unicode"/>
                <w:b/>
                <w:sz w:val="24"/>
                <w:szCs w:val="24"/>
                <w:lang w:eastAsia="en-US" w:bidi="en-US"/>
              </w:rPr>
            </w:pPr>
            <w:r w:rsidRPr="00333FFD">
              <w:rPr>
                <w:rFonts w:eastAsia="Lucida Sans Unicode"/>
                <w:b/>
                <w:sz w:val="24"/>
                <w:szCs w:val="24"/>
                <w:lang w:eastAsia="en-US" w:bidi="en-US"/>
              </w:rPr>
              <w:t>Внутриплощадочные сети  канализации</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hd w:val="clear" w:color="auto" w:fill="FFFFFF"/>
              <w:tabs>
                <w:tab w:val="left" w:pos="501"/>
              </w:tabs>
              <w:suppressAutoHyphens/>
              <w:spacing w:after="240"/>
              <w:ind w:right="87" w:firstLine="230"/>
              <w:jc w:val="both"/>
              <w:rPr>
                <w:sz w:val="24"/>
                <w:szCs w:val="24"/>
              </w:rPr>
            </w:pPr>
            <w:r w:rsidRPr="00333FFD">
              <w:rPr>
                <w:sz w:val="24"/>
                <w:szCs w:val="24"/>
              </w:rPr>
              <w:t>1. Раздел проекта разработать в соответствии с «СП 32.13330.2012. Свод правил.  Канализация. Наружные сети и сооружения.  Актуализированная редакция СНиП 2.04.03-85».</w:t>
            </w:r>
          </w:p>
          <w:p w:rsidR="00333FFD" w:rsidRPr="00333FFD" w:rsidRDefault="00333FFD" w:rsidP="00333FFD">
            <w:pPr>
              <w:spacing w:after="240"/>
              <w:ind w:firstLine="230"/>
              <w:jc w:val="both"/>
              <w:rPr>
                <w:sz w:val="24"/>
                <w:szCs w:val="24"/>
              </w:rPr>
            </w:pPr>
            <w:r w:rsidRPr="00333FFD">
              <w:rPr>
                <w:sz w:val="24"/>
                <w:szCs w:val="24"/>
              </w:rPr>
              <w:t xml:space="preserve">2. </w:t>
            </w:r>
            <w:r w:rsidRPr="00333FFD">
              <w:rPr>
                <w:spacing w:val="-2"/>
                <w:sz w:val="24"/>
                <w:szCs w:val="24"/>
              </w:rPr>
              <w:t xml:space="preserve">Запроектировать сеть  напорной канализации (К1) Ø 160 </w:t>
            </w:r>
            <w:r w:rsidRPr="00333FFD">
              <w:rPr>
                <w:spacing w:val="-2"/>
                <w:sz w:val="24"/>
                <w:szCs w:val="24"/>
              </w:rPr>
              <w:lastRenderedPageBreak/>
              <w:t xml:space="preserve">мм в одну «нитку» вдоль автомобильной дороги </w:t>
            </w:r>
            <w:r w:rsidRPr="00333FFD">
              <w:rPr>
                <w:spacing w:val="-2"/>
                <w:sz w:val="24"/>
                <w:szCs w:val="24"/>
                <w:lang w:val="en-US"/>
              </w:rPr>
              <w:t>II</w:t>
            </w:r>
            <w:r w:rsidRPr="00333FFD">
              <w:rPr>
                <w:spacing w:val="-2"/>
                <w:sz w:val="24"/>
                <w:szCs w:val="24"/>
              </w:rPr>
              <w:t xml:space="preserve"> В категории (между точками 18, 18´) ориентировочно протяженностью 330,1м.</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z w:val="24"/>
                <w:szCs w:val="24"/>
              </w:rPr>
              <w:t xml:space="preserve"> 3. </w:t>
            </w:r>
            <w:r w:rsidRPr="00333FFD">
              <w:rPr>
                <w:spacing w:val="-2"/>
                <w:sz w:val="24"/>
                <w:szCs w:val="24"/>
              </w:rPr>
              <w:t xml:space="preserve">Координаты точки подключения к централизованной системе  канализации: </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pacing w:val="-2"/>
                <w:sz w:val="24"/>
                <w:szCs w:val="24"/>
              </w:rPr>
              <w:t xml:space="preserve">  х = - 12108,28; </w:t>
            </w:r>
            <w:r w:rsidRPr="00333FFD">
              <w:rPr>
                <w:spacing w:val="-2"/>
                <w:sz w:val="24"/>
                <w:szCs w:val="24"/>
                <w:lang w:val="en-US"/>
              </w:rPr>
              <w:t>y</w:t>
            </w:r>
            <w:r w:rsidRPr="00333FFD">
              <w:rPr>
                <w:spacing w:val="-2"/>
                <w:sz w:val="24"/>
                <w:szCs w:val="24"/>
              </w:rPr>
              <w:t xml:space="preserve"> = 15531,88.</w:t>
            </w:r>
            <w:r w:rsidRPr="00333FFD">
              <w:rPr>
                <w:sz w:val="24"/>
                <w:szCs w:val="24"/>
              </w:rPr>
              <w:t xml:space="preserve"> </w:t>
            </w:r>
            <w:r w:rsidRPr="00333FFD">
              <w:rPr>
                <w:spacing w:val="-2"/>
                <w:sz w:val="24"/>
                <w:szCs w:val="24"/>
              </w:rPr>
              <w:t xml:space="preserve"> </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z w:val="24"/>
                <w:szCs w:val="24"/>
              </w:rPr>
              <w:t xml:space="preserve">4. Координаты конечной точки проектируемого трубопровода:      </w:t>
            </w:r>
            <w:r w:rsidRPr="00333FFD">
              <w:rPr>
                <w:spacing w:val="-2"/>
                <w:sz w:val="24"/>
                <w:szCs w:val="24"/>
              </w:rPr>
              <w:t xml:space="preserve">                                           </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 xml:space="preserve">       х = - 11857,25; </w:t>
            </w:r>
            <w:r w:rsidRPr="00333FFD">
              <w:rPr>
                <w:spacing w:val="-2"/>
                <w:sz w:val="24"/>
                <w:szCs w:val="24"/>
                <w:lang w:val="en-US"/>
              </w:rPr>
              <w:t>y</w:t>
            </w:r>
            <w:r w:rsidRPr="00333FFD">
              <w:rPr>
                <w:spacing w:val="-2"/>
                <w:sz w:val="24"/>
                <w:szCs w:val="24"/>
              </w:rPr>
              <w:t xml:space="preserve"> = 15746,23. </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z w:val="24"/>
                <w:szCs w:val="24"/>
              </w:rPr>
              <w:t>5. Разрешенный максимум водоотведения</w:t>
            </w:r>
            <w:r w:rsidRPr="00333FFD">
              <w:rPr>
                <w:spacing w:val="-2"/>
                <w:sz w:val="24"/>
                <w:szCs w:val="24"/>
              </w:rPr>
              <w:t xml:space="preserve"> – 15,6 м</w:t>
            </w:r>
            <w:r w:rsidRPr="00333FFD">
              <w:rPr>
                <w:spacing w:val="-2"/>
                <w:sz w:val="24"/>
                <w:szCs w:val="24"/>
                <w:vertAlign w:val="superscript"/>
              </w:rPr>
              <w:t>3</w:t>
            </w:r>
            <w:r w:rsidRPr="00333FFD">
              <w:rPr>
                <w:spacing w:val="-2"/>
                <w:sz w:val="24"/>
                <w:szCs w:val="24"/>
              </w:rPr>
              <w:t>/сутки.</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6. Сеть хозяйственно – бытового водоотведения запроектировать напорным трубопроводом из труб ПНД</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 xml:space="preserve"> ПЭ100  </w:t>
            </w:r>
            <w:r w:rsidRPr="00333FFD">
              <w:rPr>
                <w:spacing w:val="-2"/>
                <w:sz w:val="24"/>
                <w:szCs w:val="24"/>
                <w:lang w:val="en-US"/>
              </w:rPr>
              <w:t>SDR</w:t>
            </w:r>
            <w:r w:rsidRPr="00333FFD">
              <w:rPr>
                <w:spacing w:val="-2"/>
                <w:sz w:val="24"/>
                <w:szCs w:val="24"/>
              </w:rPr>
              <w:t>17 в соответствии с нормативной документацией.</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z w:val="24"/>
                <w:szCs w:val="24"/>
              </w:rPr>
              <w:t>7. Под существующими и проектируемыми проездами и тротуарами на сетях канализации предусмотреть футляры.</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lastRenderedPageBreak/>
              <w:t>2.5</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rFonts w:eastAsia="Lucida Sans Unicode"/>
                <w:b/>
                <w:sz w:val="24"/>
                <w:szCs w:val="24"/>
                <w:lang w:eastAsia="en-US" w:bidi="en-US"/>
              </w:rPr>
            </w:pPr>
            <w:r w:rsidRPr="00333FFD">
              <w:rPr>
                <w:rFonts w:eastAsia="Lucida Sans Unicode"/>
                <w:b/>
                <w:sz w:val="24"/>
                <w:szCs w:val="24"/>
                <w:lang w:eastAsia="en-US" w:bidi="en-US"/>
              </w:rPr>
              <w:t>Внутриплощадочные сети водопровода</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hd w:val="clear" w:color="auto" w:fill="FFFFFF"/>
              <w:tabs>
                <w:tab w:val="left" w:pos="-54"/>
                <w:tab w:val="left" w:pos="463"/>
              </w:tabs>
              <w:suppressAutoHyphens/>
              <w:spacing w:after="240"/>
              <w:ind w:right="87"/>
              <w:jc w:val="both"/>
              <w:rPr>
                <w:sz w:val="24"/>
                <w:szCs w:val="24"/>
              </w:rPr>
            </w:pPr>
            <w:r w:rsidRPr="00333FFD">
              <w:rPr>
                <w:sz w:val="24"/>
                <w:szCs w:val="24"/>
              </w:rPr>
              <w:t>1. Раздел проекта разработать в соответствии с СП 31.13330.2012. Свод правил. Водоснабжение. Наружные сети и сооружения. Актуализированная редакция СНиП 2.04.02-84*».</w:t>
            </w:r>
          </w:p>
          <w:p w:rsidR="00333FFD" w:rsidRPr="00333FFD" w:rsidRDefault="00333FFD" w:rsidP="00333FFD">
            <w:pPr>
              <w:widowControl w:val="0"/>
              <w:shd w:val="clear" w:color="auto" w:fill="FFFFFF"/>
              <w:tabs>
                <w:tab w:val="left" w:pos="-54"/>
                <w:tab w:val="left" w:pos="463"/>
              </w:tabs>
              <w:suppressAutoHyphens/>
              <w:spacing w:after="240"/>
              <w:ind w:right="87"/>
              <w:jc w:val="both"/>
              <w:rPr>
                <w:spacing w:val="-2"/>
                <w:sz w:val="24"/>
                <w:szCs w:val="24"/>
              </w:rPr>
            </w:pPr>
            <w:r w:rsidRPr="00333FFD">
              <w:rPr>
                <w:spacing w:val="-2"/>
                <w:sz w:val="24"/>
                <w:szCs w:val="24"/>
              </w:rPr>
              <w:t xml:space="preserve">2. Запроектировать сеть водопровода (В) Ø 100мм в две «нитки» вдоль автомобильной дороги </w:t>
            </w:r>
            <w:r w:rsidRPr="00333FFD">
              <w:rPr>
                <w:spacing w:val="-2"/>
                <w:sz w:val="24"/>
                <w:szCs w:val="24"/>
                <w:lang w:val="en-US"/>
              </w:rPr>
              <w:t>II</w:t>
            </w:r>
            <w:r w:rsidRPr="00333FFD">
              <w:rPr>
                <w:spacing w:val="-2"/>
                <w:sz w:val="24"/>
                <w:szCs w:val="24"/>
              </w:rPr>
              <w:t xml:space="preserve"> В категории (между точками 18, 18´) ориентировочно протяженностью 442,32м.</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 xml:space="preserve">3. Координаты точек подключения к централизованной системе холодного водоснабжения: </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pacing w:val="-2"/>
                <w:sz w:val="24"/>
                <w:szCs w:val="24"/>
              </w:rPr>
              <w:t xml:space="preserve">  х = - 12144,50; </w:t>
            </w:r>
            <w:r w:rsidRPr="00333FFD">
              <w:rPr>
                <w:spacing w:val="-2"/>
                <w:sz w:val="24"/>
                <w:szCs w:val="24"/>
                <w:lang w:val="en-US"/>
              </w:rPr>
              <w:t>y</w:t>
            </w:r>
            <w:r w:rsidRPr="00333FFD">
              <w:rPr>
                <w:spacing w:val="-2"/>
                <w:sz w:val="24"/>
                <w:szCs w:val="24"/>
              </w:rPr>
              <w:t xml:space="preserve"> = 15503,71; </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z w:val="24"/>
                <w:szCs w:val="24"/>
              </w:rPr>
              <w:t xml:space="preserve">  х = - 12145,15; </w:t>
            </w:r>
            <w:r w:rsidRPr="00333FFD">
              <w:rPr>
                <w:spacing w:val="-2"/>
                <w:sz w:val="24"/>
                <w:szCs w:val="24"/>
                <w:lang w:val="en-US"/>
              </w:rPr>
              <w:t>y</w:t>
            </w:r>
            <w:r w:rsidRPr="00333FFD">
              <w:rPr>
                <w:spacing w:val="-2"/>
                <w:sz w:val="24"/>
                <w:szCs w:val="24"/>
              </w:rPr>
              <w:t xml:space="preserve"> = 15504,47. </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z w:val="24"/>
                <w:szCs w:val="24"/>
              </w:rPr>
              <w:t xml:space="preserve">4. Координаты конечной точки проектируемого водопровода:      </w:t>
            </w:r>
            <w:r w:rsidRPr="00333FFD">
              <w:rPr>
                <w:spacing w:val="-2"/>
                <w:sz w:val="24"/>
                <w:szCs w:val="24"/>
              </w:rPr>
              <w:t xml:space="preserve">                                           </w:t>
            </w:r>
          </w:p>
          <w:p w:rsidR="00333FFD" w:rsidRPr="00333FFD" w:rsidRDefault="00333FFD" w:rsidP="00333FFD">
            <w:pPr>
              <w:widowControl w:val="0"/>
              <w:shd w:val="clear" w:color="auto" w:fill="FFFFFF"/>
              <w:tabs>
                <w:tab w:val="left" w:pos="463"/>
              </w:tabs>
              <w:suppressAutoHyphens/>
              <w:ind w:right="87"/>
              <w:jc w:val="both"/>
              <w:rPr>
                <w:sz w:val="24"/>
                <w:szCs w:val="24"/>
              </w:rPr>
            </w:pPr>
            <w:r w:rsidRPr="00333FFD">
              <w:rPr>
                <w:spacing w:val="-2"/>
                <w:sz w:val="24"/>
                <w:szCs w:val="24"/>
              </w:rPr>
              <w:t xml:space="preserve">       х = - 11808,37; </w:t>
            </w:r>
            <w:r w:rsidRPr="00333FFD">
              <w:rPr>
                <w:spacing w:val="-2"/>
                <w:sz w:val="24"/>
                <w:szCs w:val="24"/>
                <w:lang w:val="en-US"/>
              </w:rPr>
              <w:t>y</w:t>
            </w:r>
            <w:r w:rsidRPr="00333FFD">
              <w:rPr>
                <w:spacing w:val="-2"/>
                <w:sz w:val="24"/>
                <w:szCs w:val="24"/>
              </w:rPr>
              <w:t xml:space="preserve"> = 15790,64. </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5. Разрешаемый отбор объема холодной воды – 25,5 м</w:t>
            </w:r>
            <w:r w:rsidRPr="00333FFD">
              <w:rPr>
                <w:spacing w:val="-2"/>
                <w:sz w:val="24"/>
                <w:szCs w:val="24"/>
                <w:vertAlign w:val="superscript"/>
              </w:rPr>
              <w:t>3</w:t>
            </w:r>
            <w:r w:rsidRPr="00333FFD">
              <w:rPr>
                <w:spacing w:val="-2"/>
                <w:sz w:val="24"/>
                <w:szCs w:val="24"/>
              </w:rPr>
              <w:t>/сутки.</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 xml:space="preserve">6. Трубопровод Ø 100 мм выполнить  из пластиковых труб ПНД ПЭ100  </w:t>
            </w:r>
            <w:r w:rsidRPr="00333FFD">
              <w:rPr>
                <w:spacing w:val="-2"/>
                <w:sz w:val="24"/>
                <w:szCs w:val="24"/>
                <w:lang w:val="en-US"/>
              </w:rPr>
              <w:t>SDR</w:t>
            </w:r>
            <w:r w:rsidRPr="00333FFD">
              <w:rPr>
                <w:spacing w:val="-2"/>
                <w:sz w:val="24"/>
                <w:szCs w:val="24"/>
              </w:rPr>
              <w:t>17 «питьевых» ГОСТ 18599-2001.</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 xml:space="preserve">7. Прокладку под автодорогой выполнить методом горизонтально направленного бурения, трубы проложить в футлярах. </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8. В качестве запорной арматуры предусмотреть установку задвижек типа МЗВ с обрезиненным клином.</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9. Для присоединения сети к магистральным трубопроводам в местах врезки запроектировать водопроводные колодцы.</w:t>
            </w:r>
          </w:p>
          <w:p w:rsidR="00333FFD" w:rsidRPr="00333FFD" w:rsidRDefault="00333FFD" w:rsidP="00333FFD">
            <w:pPr>
              <w:widowControl w:val="0"/>
              <w:shd w:val="clear" w:color="auto" w:fill="FFFFFF"/>
              <w:tabs>
                <w:tab w:val="left" w:pos="463"/>
              </w:tabs>
              <w:suppressAutoHyphens/>
              <w:ind w:right="87"/>
              <w:jc w:val="both"/>
              <w:rPr>
                <w:spacing w:val="-2"/>
                <w:sz w:val="24"/>
                <w:szCs w:val="24"/>
              </w:rPr>
            </w:pPr>
            <w:r w:rsidRPr="00333FFD">
              <w:rPr>
                <w:spacing w:val="-2"/>
                <w:sz w:val="24"/>
                <w:szCs w:val="24"/>
              </w:rPr>
              <w:t>10. Предусмотреть защиту водопроводной сети при пересечении ее с существующими и проектируемыми  коммуникациями, автодорогами и тротуарами.</w:t>
            </w:r>
          </w:p>
          <w:p w:rsidR="00333FFD" w:rsidRPr="00333FFD" w:rsidRDefault="00333FFD" w:rsidP="00333FFD">
            <w:pPr>
              <w:widowControl w:val="0"/>
              <w:shd w:val="clear" w:color="auto" w:fill="FFFFFF"/>
              <w:tabs>
                <w:tab w:val="left" w:pos="464"/>
              </w:tabs>
              <w:suppressAutoHyphens/>
              <w:ind w:right="87"/>
              <w:jc w:val="both"/>
              <w:rPr>
                <w:strike/>
                <w:sz w:val="24"/>
                <w:szCs w:val="24"/>
              </w:rPr>
            </w:pPr>
            <w:r w:rsidRPr="00333FFD">
              <w:rPr>
                <w:spacing w:val="-2"/>
                <w:sz w:val="24"/>
                <w:szCs w:val="24"/>
              </w:rPr>
              <w:t>11. Подача питьевой воды будет осуществляться согласно «Правил холодного водоснабжения и водоотведения», утвержденных Постановлением Правительства РФ от 29.07.2013г. № 644.</w:t>
            </w:r>
          </w:p>
        </w:tc>
      </w:tr>
      <w:tr w:rsidR="00333FFD" w:rsidRPr="00333FFD" w:rsidTr="00F16E85">
        <w:trPr>
          <w:trHeight w:val="897"/>
        </w:trPr>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2.6</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b/>
                <w:sz w:val="24"/>
                <w:szCs w:val="24"/>
              </w:rPr>
            </w:pPr>
            <w:r w:rsidRPr="00333FFD">
              <w:rPr>
                <w:b/>
                <w:sz w:val="24"/>
                <w:szCs w:val="24"/>
              </w:rPr>
              <w:t>Обосновывающие материалы</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autoSpaceDE w:val="0"/>
              <w:autoSpaceDN w:val="0"/>
              <w:adjustRightInd w:val="0"/>
              <w:ind w:firstLine="228"/>
              <w:jc w:val="both"/>
              <w:rPr>
                <w:sz w:val="24"/>
                <w:szCs w:val="24"/>
              </w:rPr>
            </w:pPr>
            <w:r w:rsidRPr="00333FFD">
              <w:rPr>
                <w:sz w:val="24"/>
                <w:szCs w:val="24"/>
              </w:rPr>
              <w:t xml:space="preserve">В соответствии с «Положением о составе разделов проектной документации и требованиях к их содержанию» (утвержденным Постановлением правительства РФ от 16.02.2008г. № 87, в действующей редакции) и Федеральным </w:t>
            </w:r>
            <w:r w:rsidRPr="00333FFD">
              <w:rPr>
                <w:sz w:val="24"/>
                <w:szCs w:val="24"/>
              </w:rPr>
              <w:lastRenderedPageBreak/>
              <w:t>законом от 30.12.2009г. № 384-ФЗ «Технический регламент о безопасности зданий и сооружений» (в действующей редакции) для обоснования проектных и инженерно – технических решений предоставить расчеты показателей по всем разделам проекта.</w:t>
            </w:r>
          </w:p>
        </w:tc>
      </w:tr>
      <w:tr w:rsidR="00333FFD" w:rsidRPr="00333FFD" w:rsidTr="00F16E85">
        <w:trPr>
          <w:trHeight w:val="897"/>
        </w:trPr>
        <w:tc>
          <w:tcPr>
            <w:tcW w:w="851"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lastRenderedPageBreak/>
              <w:t>2.7</w:t>
            </w:r>
          </w:p>
        </w:tc>
        <w:tc>
          <w:tcPr>
            <w:tcW w:w="2694"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widowControl w:val="0"/>
              <w:tabs>
                <w:tab w:val="left" w:pos="3720"/>
              </w:tabs>
              <w:suppressAutoHyphens/>
              <w:spacing w:after="240"/>
              <w:rPr>
                <w:b/>
                <w:sz w:val="24"/>
                <w:szCs w:val="24"/>
              </w:rPr>
            </w:pPr>
            <w:r w:rsidRPr="00333FFD">
              <w:rPr>
                <w:b/>
                <w:sz w:val="24"/>
                <w:szCs w:val="24"/>
              </w:rPr>
              <w:t>Проект организации строительства</w:t>
            </w:r>
          </w:p>
        </w:tc>
        <w:tc>
          <w:tcPr>
            <w:tcW w:w="6520"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widowControl w:val="0"/>
              <w:autoSpaceDE w:val="0"/>
              <w:autoSpaceDN w:val="0"/>
              <w:adjustRightInd w:val="0"/>
              <w:ind w:firstLine="228"/>
              <w:jc w:val="both"/>
              <w:rPr>
                <w:sz w:val="24"/>
                <w:szCs w:val="24"/>
              </w:rPr>
            </w:pPr>
            <w:r w:rsidRPr="00333FFD">
              <w:rPr>
                <w:sz w:val="24"/>
                <w:szCs w:val="24"/>
              </w:rPr>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333FFD" w:rsidRPr="00333FFD" w:rsidRDefault="00333FFD" w:rsidP="00333FFD">
            <w:pPr>
              <w:widowControl w:val="0"/>
              <w:autoSpaceDE w:val="0"/>
              <w:autoSpaceDN w:val="0"/>
              <w:adjustRightInd w:val="0"/>
              <w:ind w:firstLine="228"/>
              <w:jc w:val="both"/>
              <w:rPr>
                <w:sz w:val="24"/>
                <w:szCs w:val="24"/>
              </w:rPr>
            </w:pPr>
            <w:r w:rsidRPr="00333FFD">
              <w:rPr>
                <w:sz w:val="24"/>
                <w:szCs w:val="24"/>
              </w:rPr>
              <w:t xml:space="preserve">Разработать календарный план строительства с указанием сроков и последовательностью строительства. </w:t>
            </w:r>
          </w:p>
          <w:p w:rsidR="00333FFD" w:rsidRPr="00333FFD" w:rsidRDefault="00333FFD" w:rsidP="00333FFD">
            <w:pPr>
              <w:widowControl w:val="0"/>
              <w:autoSpaceDE w:val="0"/>
              <w:autoSpaceDN w:val="0"/>
              <w:adjustRightInd w:val="0"/>
              <w:ind w:firstLine="228"/>
              <w:jc w:val="both"/>
              <w:rPr>
                <w:sz w:val="24"/>
                <w:szCs w:val="24"/>
              </w:rPr>
            </w:pPr>
            <w:r w:rsidRPr="00333FFD">
              <w:rPr>
                <w:sz w:val="24"/>
                <w:szCs w:val="24"/>
              </w:rPr>
              <w:t>Рассчитать проектом потребность строительства в кадрах, основных строительных машинах, транспортных средствах, энергоресурсах.</w:t>
            </w:r>
          </w:p>
          <w:p w:rsidR="00333FFD" w:rsidRPr="00333FFD" w:rsidRDefault="00333FFD" w:rsidP="00333FFD">
            <w:pPr>
              <w:widowControl w:val="0"/>
              <w:autoSpaceDE w:val="0"/>
              <w:autoSpaceDN w:val="0"/>
              <w:adjustRightInd w:val="0"/>
              <w:ind w:firstLine="228"/>
              <w:jc w:val="both"/>
              <w:rPr>
                <w:sz w:val="24"/>
                <w:szCs w:val="24"/>
              </w:rPr>
            </w:pPr>
            <w:r w:rsidRPr="00333FFD">
              <w:rPr>
                <w:sz w:val="24"/>
                <w:szCs w:val="24"/>
              </w:rPr>
              <w:t>Разработать стройгенплан с определением мест расположения постоянных и временных зданий и сооружений, мест складирования, установки и путей перемещения кранов.</w:t>
            </w:r>
          </w:p>
        </w:tc>
      </w:tr>
      <w:tr w:rsidR="00333FFD" w:rsidRPr="00333FFD" w:rsidTr="00F16E85">
        <w:trPr>
          <w:trHeight w:val="388"/>
        </w:trPr>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2.8</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tabs>
                <w:tab w:val="left" w:pos="3720"/>
              </w:tabs>
              <w:suppressAutoHyphens/>
              <w:spacing w:after="240"/>
              <w:rPr>
                <w:b/>
                <w:sz w:val="24"/>
                <w:szCs w:val="24"/>
              </w:rPr>
            </w:pPr>
            <w:r w:rsidRPr="00333FFD">
              <w:rPr>
                <w:b/>
                <w:sz w:val="24"/>
                <w:szCs w:val="24"/>
              </w:rPr>
              <w:t>Мероприятия по обеспечению пожарной безопасности</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hd w:val="clear" w:color="auto" w:fill="FFFFFF"/>
              <w:tabs>
                <w:tab w:val="left" w:pos="-54"/>
                <w:tab w:val="left" w:pos="464"/>
              </w:tabs>
              <w:suppressAutoHyphens/>
              <w:spacing w:after="240"/>
              <w:ind w:right="87"/>
              <w:jc w:val="both"/>
              <w:rPr>
                <w:sz w:val="24"/>
                <w:szCs w:val="24"/>
              </w:rPr>
            </w:pPr>
            <w:r w:rsidRPr="00333FFD">
              <w:rPr>
                <w:sz w:val="24"/>
                <w:szCs w:val="24"/>
              </w:rPr>
              <w:t>Раздел разработать в соответствии с требованиями Федерального закона от 21.12.1994 № 68-ФЗ «О пожарной безопасности» (с изм.), Федерального закона от 22.07.2008 № 123-ФЗ «Технический регламент о требованиях пожарной безопасности» и других национальных стандартов и нормативных актов РФ».</w:t>
            </w:r>
          </w:p>
          <w:p w:rsidR="00333FFD" w:rsidRPr="00333FFD" w:rsidRDefault="00333FFD" w:rsidP="00333FFD">
            <w:pPr>
              <w:widowControl w:val="0"/>
              <w:shd w:val="clear" w:color="auto" w:fill="FFFFFF"/>
              <w:tabs>
                <w:tab w:val="left" w:pos="-54"/>
                <w:tab w:val="left" w:pos="464"/>
              </w:tabs>
              <w:suppressAutoHyphens/>
              <w:spacing w:after="240"/>
              <w:ind w:right="87"/>
              <w:jc w:val="both"/>
              <w:rPr>
                <w:sz w:val="24"/>
                <w:szCs w:val="24"/>
              </w:rPr>
            </w:pPr>
            <w:r w:rsidRPr="00333FFD">
              <w:rPr>
                <w:sz w:val="24"/>
                <w:szCs w:val="24"/>
              </w:rPr>
              <w:t>Разработать организационно – технические мероприятия по обеспечению пожарной безопасности объектов строительства.</w:t>
            </w:r>
          </w:p>
        </w:tc>
      </w:tr>
      <w:tr w:rsidR="00333FFD" w:rsidRPr="00333FFD" w:rsidTr="00F16E85">
        <w:trPr>
          <w:trHeight w:val="388"/>
        </w:trPr>
        <w:tc>
          <w:tcPr>
            <w:tcW w:w="851"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2.9</w:t>
            </w:r>
          </w:p>
        </w:tc>
        <w:tc>
          <w:tcPr>
            <w:tcW w:w="2694"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widowControl w:val="0"/>
              <w:tabs>
                <w:tab w:val="left" w:pos="3720"/>
              </w:tabs>
              <w:suppressAutoHyphens/>
              <w:spacing w:after="240"/>
              <w:rPr>
                <w:b/>
                <w:sz w:val="24"/>
                <w:szCs w:val="24"/>
              </w:rPr>
            </w:pPr>
            <w:r w:rsidRPr="00333FFD">
              <w:rPr>
                <w:b/>
                <w:sz w:val="24"/>
                <w:szCs w:val="24"/>
              </w:rPr>
              <w:t>Перечень мероприятий по охране окружающей среды</w:t>
            </w:r>
          </w:p>
        </w:tc>
        <w:tc>
          <w:tcPr>
            <w:tcW w:w="6520"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widowControl w:val="0"/>
              <w:shd w:val="clear" w:color="auto" w:fill="FFFFFF"/>
              <w:tabs>
                <w:tab w:val="left" w:pos="-54"/>
                <w:tab w:val="left" w:pos="464"/>
              </w:tabs>
              <w:suppressAutoHyphens/>
              <w:spacing w:after="240"/>
              <w:ind w:right="87"/>
              <w:jc w:val="both"/>
              <w:rPr>
                <w:sz w:val="24"/>
                <w:szCs w:val="24"/>
              </w:rPr>
            </w:pPr>
            <w:r w:rsidRPr="00333FFD">
              <w:rPr>
                <w:sz w:val="24"/>
                <w:szCs w:val="24"/>
              </w:rPr>
              <w:t>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окружающей среды» (в действующей редакции).</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val="en-US" w:eastAsia="en-US" w:bidi="en-US"/>
              </w:rPr>
              <w:t>2.</w:t>
            </w:r>
            <w:r w:rsidRPr="00333FFD">
              <w:rPr>
                <w:rFonts w:eastAsia="Lucida Sans Unicode"/>
                <w:sz w:val="24"/>
                <w:szCs w:val="24"/>
                <w:lang w:eastAsia="en-US" w:bidi="en-US"/>
              </w:rPr>
              <w:t>10</w:t>
            </w:r>
          </w:p>
        </w:tc>
        <w:tc>
          <w:tcPr>
            <w:tcW w:w="2694" w:type="dxa"/>
            <w:tcBorders>
              <w:top w:val="single" w:sz="2" w:space="0" w:color="000000"/>
              <w:left w:val="single" w:sz="2" w:space="0" w:color="000000"/>
              <w:bottom w:val="single" w:sz="2" w:space="0" w:color="000000"/>
              <w:right w:val="single" w:sz="2" w:space="0" w:color="000000"/>
            </w:tcBorders>
          </w:tcPr>
          <w:p w:rsidR="00333FFD" w:rsidRPr="00333FFD" w:rsidRDefault="00333FFD" w:rsidP="00333FFD">
            <w:pPr>
              <w:spacing w:after="240"/>
              <w:rPr>
                <w:b/>
                <w:sz w:val="24"/>
                <w:szCs w:val="24"/>
              </w:rPr>
            </w:pPr>
            <w:r w:rsidRPr="00333FFD">
              <w:rPr>
                <w:b/>
                <w:sz w:val="24"/>
                <w:szCs w:val="24"/>
              </w:rPr>
              <w:t>Смета на строительство</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left" w:pos="464"/>
              </w:tabs>
              <w:ind w:left="40" w:right="85" w:firstLine="230"/>
              <w:jc w:val="both"/>
              <w:rPr>
                <w:sz w:val="24"/>
                <w:szCs w:val="24"/>
              </w:rPr>
            </w:pPr>
            <w:r w:rsidRPr="00333FFD">
              <w:rPr>
                <w:sz w:val="24"/>
                <w:szCs w:val="24"/>
              </w:rPr>
              <w:t xml:space="preserve">1. Сметную документацию выполнить с учетом настоящего технического задания, разработанной  проектной документацией. </w:t>
            </w:r>
          </w:p>
          <w:p w:rsidR="00333FFD" w:rsidRPr="00333FFD" w:rsidRDefault="00333FFD" w:rsidP="00333FFD">
            <w:pPr>
              <w:tabs>
                <w:tab w:val="left" w:pos="464"/>
              </w:tabs>
              <w:ind w:left="40" w:right="85" w:firstLine="230"/>
              <w:jc w:val="both"/>
              <w:rPr>
                <w:sz w:val="24"/>
                <w:szCs w:val="24"/>
              </w:rPr>
            </w:pPr>
            <w:r w:rsidRPr="00333FFD">
              <w:rPr>
                <w:sz w:val="24"/>
                <w:szCs w:val="24"/>
              </w:rPr>
              <w:t>2. Сметную документацию выполнить в соответствии с требованиями МДС 81-35.2004 и другим нормативным документам в области ценообразования и сметного нормирования.</w:t>
            </w:r>
          </w:p>
          <w:p w:rsidR="00333FFD" w:rsidRPr="00333FFD" w:rsidRDefault="00333FFD" w:rsidP="00333FFD">
            <w:pPr>
              <w:tabs>
                <w:tab w:val="left" w:pos="464"/>
              </w:tabs>
              <w:ind w:left="40" w:right="85" w:firstLine="230"/>
              <w:jc w:val="both"/>
              <w:rPr>
                <w:sz w:val="24"/>
                <w:szCs w:val="24"/>
              </w:rPr>
            </w:pPr>
            <w:r w:rsidRPr="00333FFD">
              <w:rPr>
                <w:sz w:val="24"/>
                <w:szCs w:val="24"/>
              </w:rPr>
              <w:t>3. Сметную документацию выполнить в двух уровнях цен:</w:t>
            </w:r>
          </w:p>
          <w:p w:rsidR="00333FFD" w:rsidRPr="00333FFD" w:rsidRDefault="00333FFD" w:rsidP="00333FFD">
            <w:pPr>
              <w:tabs>
                <w:tab w:val="left" w:pos="464"/>
              </w:tabs>
              <w:ind w:left="40" w:right="85" w:firstLine="230"/>
              <w:jc w:val="both"/>
              <w:rPr>
                <w:sz w:val="24"/>
                <w:szCs w:val="24"/>
              </w:rPr>
            </w:pPr>
            <w:r w:rsidRPr="00333FFD">
              <w:rPr>
                <w:sz w:val="24"/>
                <w:szCs w:val="24"/>
              </w:rPr>
              <w:t>- базисном уровне, определяемом на основе действующих сметных норм и цен 2001 года;</w:t>
            </w:r>
          </w:p>
          <w:p w:rsidR="00333FFD" w:rsidRPr="00333FFD" w:rsidRDefault="00333FFD" w:rsidP="00333FFD">
            <w:pPr>
              <w:tabs>
                <w:tab w:val="left" w:pos="464"/>
              </w:tabs>
              <w:ind w:left="40" w:right="85" w:firstLine="230"/>
              <w:jc w:val="both"/>
              <w:rPr>
                <w:sz w:val="24"/>
                <w:szCs w:val="24"/>
              </w:rPr>
            </w:pPr>
            <w:r w:rsidRPr="00333FFD">
              <w:rPr>
                <w:sz w:val="24"/>
                <w:szCs w:val="24"/>
              </w:rPr>
              <w:t>- текущем уровне определяемом на основе цен, сложившихся ко времени составления сметной документации.</w:t>
            </w:r>
          </w:p>
          <w:p w:rsidR="00333FFD" w:rsidRPr="00333FFD" w:rsidRDefault="00333FFD" w:rsidP="00333FFD">
            <w:pPr>
              <w:tabs>
                <w:tab w:val="left" w:pos="464"/>
              </w:tabs>
              <w:ind w:left="40" w:right="85" w:firstLine="230"/>
              <w:jc w:val="both"/>
              <w:rPr>
                <w:sz w:val="24"/>
                <w:szCs w:val="24"/>
              </w:rPr>
            </w:pPr>
            <w:r w:rsidRPr="00333FFD">
              <w:rPr>
                <w:sz w:val="24"/>
                <w:szCs w:val="24"/>
              </w:rPr>
              <w:t xml:space="preserve">4. Сметную документацию выполнить в ФЕР. </w:t>
            </w:r>
          </w:p>
          <w:p w:rsidR="00333FFD" w:rsidRPr="00333FFD" w:rsidRDefault="00333FFD" w:rsidP="00333FFD">
            <w:pPr>
              <w:tabs>
                <w:tab w:val="left" w:pos="464"/>
              </w:tabs>
              <w:ind w:left="40" w:right="85" w:firstLine="230"/>
              <w:jc w:val="both"/>
              <w:rPr>
                <w:rFonts w:ascii="Courier New" w:hAnsi="Courier New"/>
              </w:rPr>
            </w:pPr>
            <w:r w:rsidRPr="00333FFD">
              <w:rPr>
                <w:sz w:val="24"/>
                <w:szCs w:val="24"/>
              </w:rPr>
              <w:lastRenderedPageBreak/>
              <w:t>5. Сметы рассчитать базисно-индексным методом с пересчётом в текущие цены на месяц выдачи сметной документации.</w:t>
            </w:r>
          </w:p>
          <w:p w:rsidR="00333FFD" w:rsidRPr="00333FFD" w:rsidRDefault="00333FFD" w:rsidP="00333FFD">
            <w:pPr>
              <w:widowControl w:val="0"/>
              <w:suppressAutoHyphens/>
              <w:ind w:left="39" w:right="87" w:firstLine="230"/>
              <w:jc w:val="both"/>
              <w:rPr>
                <w:sz w:val="24"/>
                <w:szCs w:val="24"/>
              </w:rPr>
            </w:pPr>
            <w:r w:rsidRPr="00333FFD">
              <w:rPr>
                <w:sz w:val="24"/>
                <w:szCs w:val="24"/>
              </w:rPr>
              <w:t>7. В сводный сметный расчёт включить все затраты, предусмотренные нормативными документами.</w:t>
            </w:r>
          </w:p>
          <w:p w:rsidR="00333FFD" w:rsidRPr="00333FFD" w:rsidRDefault="00333FFD" w:rsidP="00333FFD">
            <w:pPr>
              <w:widowControl w:val="0"/>
              <w:suppressAutoHyphens/>
              <w:ind w:left="39" w:right="87" w:firstLine="230"/>
              <w:jc w:val="both"/>
              <w:rPr>
                <w:sz w:val="24"/>
                <w:szCs w:val="24"/>
              </w:rPr>
            </w:pPr>
            <w:r w:rsidRPr="00333FFD">
              <w:rPr>
                <w:sz w:val="24"/>
                <w:szCs w:val="24"/>
              </w:rPr>
              <w:t>8. Сметную документацию предоставить на бумажном носителе и в электронном виде в форматах Excel и Гранд - Смета.</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lastRenderedPageBreak/>
              <w:t>2.11</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AutoHyphens/>
              <w:spacing w:after="240"/>
              <w:rPr>
                <w:b/>
                <w:sz w:val="24"/>
                <w:szCs w:val="24"/>
                <w:lang w:eastAsia="en-US" w:bidi="en-US"/>
              </w:rPr>
            </w:pPr>
            <w:r w:rsidRPr="00333FFD">
              <w:rPr>
                <w:b/>
                <w:sz w:val="24"/>
                <w:szCs w:val="24"/>
              </w:rPr>
              <w:t xml:space="preserve">Согласование проектной документации </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left" w:pos="464"/>
              </w:tabs>
              <w:ind w:right="85" w:firstLine="142"/>
              <w:jc w:val="both"/>
              <w:rPr>
                <w:sz w:val="24"/>
                <w:szCs w:val="24"/>
              </w:rPr>
            </w:pPr>
            <w:r w:rsidRPr="00333FFD">
              <w:rPr>
                <w:sz w:val="24"/>
                <w:szCs w:val="24"/>
              </w:rPr>
              <w:t>1. Выполняется Подрядчиком в объёме, необходимом для получения положительного заключения государственной экспертизы.</w:t>
            </w:r>
          </w:p>
          <w:p w:rsidR="00333FFD" w:rsidRPr="00333FFD" w:rsidRDefault="00333FFD" w:rsidP="00333FFD">
            <w:pPr>
              <w:jc w:val="both"/>
              <w:rPr>
                <w:sz w:val="24"/>
                <w:szCs w:val="24"/>
              </w:rPr>
            </w:pPr>
            <w:r w:rsidRPr="00333FFD">
              <w:rPr>
                <w:sz w:val="24"/>
                <w:szCs w:val="24"/>
              </w:rPr>
              <w:t xml:space="preserve">  2. Состав разделов рабочей документации согласовать с Заказчиком.</w:t>
            </w:r>
          </w:p>
          <w:p w:rsidR="00333FFD" w:rsidRPr="00333FFD" w:rsidRDefault="00333FFD" w:rsidP="00333FFD">
            <w:pPr>
              <w:jc w:val="both"/>
              <w:rPr>
                <w:sz w:val="24"/>
                <w:szCs w:val="24"/>
                <w:lang w:eastAsia="en-US" w:bidi="en-US"/>
              </w:rPr>
            </w:pPr>
            <w:r w:rsidRPr="00333FFD">
              <w:rPr>
                <w:sz w:val="24"/>
                <w:szCs w:val="24"/>
              </w:rPr>
              <w:t xml:space="preserve">  3. Затраты на согласование проектной документации учитываются в цене </w:t>
            </w:r>
            <w:r w:rsidR="009A78A3">
              <w:rPr>
                <w:sz w:val="24"/>
                <w:szCs w:val="24"/>
              </w:rPr>
              <w:t>Договора</w:t>
            </w:r>
            <w:r w:rsidRPr="00333FFD">
              <w:rPr>
                <w:sz w:val="24"/>
                <w:szCs w:val="24"/>
              </w:rPr>
              <w:t>.</w:t>
            </w:r>
          </w:p>
        </w:tc>
      </w:tr>
      <w:tr w:rsidR="00333FFD" w:rsidRPr="00333FFD" w:rsidTr="00F16E85">
        <w:tc>
          <w:tcPr>
            <w:tcW w:w="851"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LineNumbers/>
              <w:suppressAutoHyphens/>
              <w:spacing w:after="240"/>
              <w:jc w:val="both"/>
              <w:rPr>
                <w:rFonts w:eastAsia="Lucida Sans Unicode"/>
                <w:sz w:val="24"/>
                <w:szCs w:val="24"/>
                <w:lang w:eastAsia="en-US" w:bidi="en-US"/>
              </w:rPr>
            </w:pPr>
            <w:r w:rsidRPr="00333FFD">
              <w:rPr>
                <w:rFonts w:eastAsia="Lucida Sans Unicode"/>
                <w:sz w:val="24"/>
                <w:szCs w:val="24"/>
                <w:lang w:eastAsia="en-US" w:bidi="en-US"/>
              </w:rPr>
              <w:t>2.12</w:t>
            </w:r>
          </w:p>
        </w:tc>
        <w:tc>
          <w:tcPr>
            <w:tcW w:w="2694"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widowControl w:val="0"/>
              <w:suppressAutoHyphens/>
              <w:spacing w:after="240"/>
              <w:rPr>
                <w:b/>
                <w:sz w:val="24"/>
                <w:szCs w:val="24"/>
              </w:rPr>
            </w:pPr>
            <w:r w:rsidRPr="00333FFD">
              <w:rPr>
                <w:b/>
                <w:sz w:val="24"/>
                <w:szCs w:val="24"/>
              </w:rPr>
              <w:t>Государственная экспертиза проектной документации</w:t>
            </w:r>
          </w:p>
        </w:tc>
        <w:tc>
          <w:tcPr>
            <w:tcW w:w="6520" w:type="dxa"/>
            <w:tcBorders>
              <w:top w:val="single" w:sz="2" w:space="0" w:color="000000"/>
              <w:left w:val="single" w:sz="2" w:space="0" w:color="000000"/>
              <w:bottom w:val="single" w:sz="2" w:space="0" w:color="000000"/>
              <w:right w:val="single" w:sz="2" w:space="0" w:color="000000"/>
            </w:tcBorders>
            <w:hideMark/>
          </w:tcPr>
          <w:p w:rsidR="00333FFD" w:rsidRPr="00333FFD" w:rsidRDefault="00333FFD" w:rsidP="00333FFD">
            <w:pPr>
              <w:tabs>
                <w:tab w:val="left" w:pos="464"/>
              </w:tabs>
              <w:ind w:right="85" w:firstLine="142"/>
              <w:jc w:val="both"/>
              <w:rPr>
                <w:sz w:val="24"/>
                <w:szCs w:val="24"/>
              </w:rPr>
            </w:pPr>
            <w:r w:rsidRPr="00333FFD">
              <w:rPr>
                <w:sz w:val="24"/>
                <w:szCs w:val="24"/>
              </w:rPr>
              <w:t>1.Подрядчик обеспечивает техническое сопровождение прохождения проектной документацией государственной экспертизы и отвечает за получение положительного заключения.</w:t>
            </w:r>
          </w:p>
          <w:p w:rsidR="00333FFD" w:rsidRPr="00333FFD" w:rsidRDefault="00333FFD" w:rsidP="00333FFD">
            <w:pPr>
              <w:widowControl w:val="0"/>
              <w:autoSpaceDE w:val="0"/>
              <w:autoSpaceDN w:val="0"/>
              <w:adjustRightInd w:val="0"/>
              <w:ind w:right="85" w:firstLine="142"/>
              <w:jc w:val="both"/>
              <w:rPr>
                <w:sz w:val="24"/>
                <w:szCs w:val="24"/>
              </w:rPr>
            </w:pPr>
            <w:r w:rsidRPr="00333FFD">
              <w:rPr>
                <w:sz w:val="24"/>
                <w:szCs w:val="24"/>
              </w:rPr>
              <w:t>2.Подрядчик проводит проверку достоверности определения сметной стоимости строительства объектов с получением положительного заключения.</w:t>
            </w:r>
          </w:p>
          <w:p w:rsidR="00333FFD" w:rsidRPr="00333FFD" w:rsidRDefault="00333FFD" w:rsidP="00333FFD">
            <w:pPr>
              <w:jc w:val="both"/>
              <w:rPr>
                <w:sz w:val="24"/>
                <w:szCs w:val="24"/>
              </w:rPr>
            </w:pPr>
            <w:r w:rsidRPr="00333FFD">
              <w:rPr>
                <w:sz w:val="24"/>
                <w:szCs w:val="24"/>
              </w:rPr>
              <w:t xml:space="preserve">  3.Затраты на прохождение проектной документацией государственной экспертизы и проверку достоверности определения сметной стоимости строительства учитываются в цене </w:t>
            </w:r>
            <w:r w:rsidR="009A78A3">
              <w:rPr>
                <w:sz w:val="24"/>
                <w:szCs w:val="24"/>
              </w:rPr>
              <w:t>Договора</w:t>
            </w:r>
            <w:r w:rsidRPr="00333FFD">
              <w:rPr>
                <w:sz w:val="24"/>
                <w:szCs w:val="24"/>
              </w:rPr>
              <w:t>.</w:t>
            </w:r>
          </w:p>
          <w:p w:rsidR="00333FFD" w:rsidRPr="00333FFD" w:rsidRDefault="00333FFD" w:rsidP="00333FFD">
            <w:pPr>
              <w:jc w:val="both"/>
              <w:rPr>
                <w:sz w:val="24"/>
                <w:szCs w:val="24"/>
                <w:lang w:eastAsia="en-US" w:bidi="en-US"/>
              </w:rPr>
            </w:pPr>
            <w:r w:rsidRPr="00333FFD">
              <w:rPr>
                <w:sz w:val="24"/>
                <w:szCs w:val="24"/>
              </w:rPr>
              <w:t xml:space="preserve">  4. Государственная экс</w:t>
            </w:r>
            <w:r w:rsidR="00005C39">
              <w:rPr>
                <w:sz w:val="24"/>
                <w:szCs w:val="24"/>
              </w:rPr>
              <w:t xml:space="preserve">пертиза проектной документации </w:t>
            </w:r>
            <w:r w:rsidRPr="00333FFD">
              <w:rPr>
                <w:sz w:val="24"/>
                <w:szCs w:val="24"/>
              </w:rPr>
              <w:t>и проверка достоверности опред</w:t>
            </w:r>
            <w:r w:rsidR="003E41D9">
              <w:rPr>
                <w:sz w:val="24"/>
                <w:szCs w:val="24"/>
              </w:rPr>
              <w:t>еления сметной стоимости проводя</w:t>
            </w:r>
            <w:r w:rsidRPr="00333FFD">
              <w:rPr>
                <w:sz w:val="24"/>
                <w:szCs w:val="24"/>
              </w:rPr>
              <w:t>тся одновременно.</w:t>
            </w:r>
          </w:p>
        </w:tc>
      </w:tr>
    </w:tbl>
    <w:p w:rsidR="008D0ACF" w:rsidRDefault="008D0ACF" w:rsidP="005A2DAC">
      <w:pPr>
        <w:pStyle w:val="a3"/>
        <w:rPr>
          <w:szCs w:val="24"/>
        </w:rPr>
      </w:pPr>
    </w:p>
    <w:p w:rsidR="00D35510" w:rsidRDefault="00D35510" w:rsidP="005A2DAC">
      <w:pPr>
        <w:pStyle w:val="a3"/>
        <w:rPr>
          <w:szCs w:val="24"/>
        </w:rPr>
      </w:pPr>
    </w:p>
    <w:p w:rsidR="00A72A73" w:rsidRDefault="00A72A73" w:rsidP="005A2DAC">
      <w:pPr>
        <w:pStyle w:val="a3"/>
        <w:rPr>
          <w:szCs w:val="24"/>
        </w:rPr>
      </w:pPr>
    </w:p>
    <w:p w:rsidR="00D35510" w:rsidRDefault="00D35510" w:rsidP="005A2DAC">
      <w:pPr>
        <w:pStyle w:val="a3"/>
        <w:rPr>
          <w:szCs w:val="24"/>
        </w:rPr>
      </w:pPr>
    </w:p>
    <w:tbl>
      <w:tblPr>
        <w:tblW w:w="9923" w:type="dxa"/>
        <w:tblInd w:w="-34" w:type="dxa"/>
        <w:tblLook w:val="04A0" w:firstRow="1" w:lastRow="0" w:firstColumn="1" w:lastColumn="0" w:noHBand="0" w:noVBand="1"/>
      </w:tblPr>
      <w:tblGrid>
        <w:gridCol w:w="5104"/>
        <w:gridCol w:w="4819"/>
      </w:tblGrid>
      <w:tr w:rsidR="00A72A73" w:rsidRPr="00546303" w:rsidTr="007532C3">
        <w:tc>
          <w:tcPr>
            <w:tcW w:w="5104" w:type="dxa"/>
          </w:tcPr>
          <w:p w:rsidR="00A72A73" w:rsidRPr="00546303" w:rsidRDefault="00A72A73" w:rsidP="007532C3">
            <w:pPr>
              <w:rPr>
                <w:b/>
                <w:sz w:val="24"/>
                <w:szCs w:val="24"/>
              </w:rPr>
            </w:pPr>
            <w:bookmarkStart w:id="17" w:name="_Hlk532474945"/>
            <w:r w:rsidRPr="00546303">
              <w:rPr>
                <w:b/>
                <w:sz w:val="24"/>
                <w:szCs w:val="24"/>
              </w:rPr>
              <w:t>Заказчик:</w:t>
            </w:r>
          </w:p>
        </w:tc>
        <w:tc>
          <w:tcPr>
            <w:tcW w:w="4819" w:type="dxa"/>
          </w:tcPr>
          <w:p w:rsidR="00A72A73" w:rsidRPr="00546303" w:rsidRDefault="00A72A73" w:rsidP="007532C3">
            <w:pPr>
              <w:rPr>
                <w:b/>
                <w:sz w:val="24"/>
                <w:szCs w:val="24"/>
              </w:rPr>
            </w:pPr>
            <w:r w:rsidRPr="00546303">
              <w:rPr>
                <w:b/>
                <w:sz w:val="24"/>
                <w:szCs w:val="24"/>
              </w:rPr>
              <w:t>Подрядчик:</w:t>
            </w:r>
          </w:p>
        </w:tc>
      </w:tr>
      <w:tr w:rsidR="00A72A73" w:rsidRPr="00546303" w:rsidTr="007532C3">
        <w:tc>
          <w:tcPr>
            <w:tcW w:w="5104" w:type="dxa"/>
          </w:tcPr>
          <w:p w:rsidR="00A72A73" w:rsidRPr="00546303" w:rsidRDefault="00A72A73" w:rsidP="007532C3">
            <w:pPr>
              <w:ind w:firstLine="34"/>
              <w:rPr>
                <w:sz w:val="24"/>
                <w:szCs w:val="24"/>
              </w:rPr>
            </w:pPr>
            <w:r w:rsidRPr="00546303">
              <w:rPr>
                <w:sz w:val="24"/>
                <w:szCs w:val="24"/>
              </w:rPr>
              <w:t>АО «ОЭЗ ППТ «Липецк»</w:t>
            </w:r>
          </w:p>
        </w:tc>
        <w:tc>
          <w:tcPr>
            <w:tcW w:w="4819" w:type="dxa"/>
          </w:tcPr>
          <w:p w:rsidR="00A72A73" w:rsidRPr="00546303" w:rsidRDefault="00A72A73" w:rsidP="007532C3">
            <w:pPr>
              <w:jc w:val="both"/>
              <w:rPr>
                <w:sz w:val="24"/>
                <w:szCs w:val="24"/>
              </w:rPr>
            </w:pPr>
            <w:r>
              <w:rPr>
                <w:sz w:val="24"/>
                <w:szCs w:val="24"/>
              </w:rPr>
              <w:t>______________________</w:t>
            </w:r>
          </w:p>
        </w:tc>
      </w:tr>
      <w:tr w:rsidR="00A72A73" w:rsidRPr="00546303" w:rsidTr="007532C3">
        <w:tc>
          <w:tcPr>
            <w:tcW w:w="5104" w:type="dxa"/>
          </w:tcPr>
          <w:p w:rsidR="00A72A73" w:rsidRPr="00546303" w:rsidRDefault="00A72A73" w:rsidP="007532C3">
            <w:pPr>
              <w:ind w:firstLine="34"/>
              <w:rPr>
                <w:sz w:val="24"/>
                <w:szCs w:val="24"/>
              </w:rPr>
            </w:pPr>
            <w:r>
              <w:rPr>
                <w:sz w:val="24"/>
                <w:szCs w:val="24"/>
              </w:rPr>
              <w:t>___________________</w:t>
            </w:r>
          </w:p>
        </w:tc>
        <w:tc>
          <w:tcPr>
            <w:tcW w:w="4819" w:type="dxa"/>
          </w:tcPr>
          <w:p w:rsidR="00A72A73" w:rsidRPr="00546303" w:rsidRDefault="00A72A73" w:rsidP="007532C3">
            <w:pPr>
              <w:jc w:val="both"/>
              <w:rPr>
                <w:sz w:val="24"/>
                <w:szCs w:val="24"/>
              </w:rPr>
            </w:pPr>
            <w:r>
              <w:rPr>
                <w:sz w:val="24"/>
                <w:szCs w:val="24"/>
              </w:rPr>
              <w:t>______________________</w:t>
            </w:r>
          </w:p>
        </w:tc>
      </w:tr>
      <w:tr w:rsidR="00A72A73" w:rsidRPr="00546303" w:rsidTr="007532C3">
        <w:tc>
          <w:tcPr>
            <w:tcW w:w="5104" w:type="dxa"/>
          </w:tcPr>
          <w:p w:rsidR="00A72A73" w:rsidRPr="00546303" w:rsidRDefault="00A72A73" w:rsidP="007532C3">
            <w:pPr>
              <w:rPr>
                <w:sz w:val="24"/>
                <w:szCs w:val="24"/>
              </w:rPr>
            </w:pPr>
          </w:p>
          <w:p w:rsidR="00A72A73" w:rsidRPr="00546303" w:rsidRDefault="00A72A73" w:rsidP="007532C3">
            <w:pPr>
              <w:rPr>
                <w:sz w:val="24"/>
                <w:szCs w:val="24"/>
              </w:rPr>
            </w:pPr>
            <w:r w:rsidRPr="00546303">
              <w:rPr>
                <w:sz w:val="24"/>
                <w:szCs w:val="24"/>
              </w:rPr>
              <w:t>_</w:t>
            </w:r>
            <w:r>
              <w:rPr>
                <w:sz w:val="24"/>
                <w:szCs w:val="24"/>
              </w:rPr>
              <w:t xml:space="preserve">___________________ </w:t>
            </w:r>
          </w:p>
        </w:tc>
        <w:tc>
          <w:tcPr>
            <w:tcW w:w="4819" w:type="dxa"/>
          </w:tcPr>
          <w:p w:rsidR="00A72A73" w:rsidRPr="00546303" w:rsidRDefault="00A72A73" w:rsidP="007532C3">
            <w:pPr>
              <w:rPr>
                <w:sz w:val="24"/>
                <w:szCs w:val="24"/>
              </w:rPr>
            </w:pPr>
          </w:p>
          <w:p w:rsidR="00A72A73" w:rsidRPr="00546303" w:rsidRDefault="00A72A73" w:rsidP="007532C3">
            <w:pPr>
              <w:rPr>
                <w:sz w:val="24"/>
                <w:szCs w:val="24"/>
              </w:rPr>
            </w:pPr>
            <w:r>
              <w:rPr>
                <w:sz w:val="24"/>
                <w:szCs w:val="24"/>
              </w:rPr>
              <w:t>______________________</w:t>
            </w:r>
          </w:p>
        </w:tc>
      </w:tr>
      <w:bookmarkEnd w:id="17"/>
    </w:tbl>
    <w:p w:rsidR="00D35510" w:rsidRDefault="00D35510" w:rsidP="005A2DAC">
      <w:pPr>
        <w:pStyle w:val="a3"/>
        <w:rPr>
          <w:szCs w:val="24"/>
        </w:rPr>
      </w:pPr>
    </w:p>
    <w:p w:rsidR="00D35510" w:rsidRDefault="00D35510" w:rsidP="005A2DAC">
      <w:pPr>
        <w:pStyle w:val="a3"/>
        <w:rPr>
          <w:szCs w:val="24"/>
        </w:rPr>
      </w:pPr>
    </w:p>
    <w:p w:rsidR="00D35510" w:rsidRDefault="00D35510" w:rsidP="00D35510">
      <w:pPr>
        <w:pStyle w:val="aff0"/>
        <w:jc w:val="right"/>
        <w:rPr>
          <w:rFonts w:ascii="Times New Roman" w:hAnsi="Times New Roman"/>
          <w:sz w:val="20"/>
          <w:szCs w:val="20"/>
        </w:rPr>
      </w:pPr>
    </w:p>
    <w:p w:rsidR="00A72A73" w:rsidRDefault="00A72A73" w:rsidP="00647F33">
      <w:pPr>
        <w:pStyle w:val="aff0"/>
        <w:rPr>
          <w:rFonts w:ascii="Times New Roman" w:hAnsi="Times New Roman"/>
          <w:sz w:val="20"/>
          <w:szCs w:val="20"/>
        </w:rPr>
        <w:sectPr w:rsidR="00A72A73" w:rsidSect="00CF4000">
          <w:headerReference w:type="even" r:id="rId8"/>
          <w:footerReference w:type="default" r:id="rId9"/>
          <w:pgSz w:w="11906" w:h="16838"/>
          <w:pgMar w:top="709" w:right="850" w:bottom="1134" w:left="1418" w:header="708" w:footer="708" w:gutter="0"/>
          <w:cols w:space="708"/>
          <w:docGrid w:linePitch="360"/>
        </w:sectPr>
      </w:pPr>
    </w:p>
    <w:p w:rsidR="00A72A73" w:rsidRPr="0082031B" w:rsidRDefault="00057CE7" w:rsidP="00A72A73">
      <w:pPr>
        <w:pStyle w:val="aff0"/>
        <w:jc w:val="right"/>
        <w:rPr>
          <w:rFonts w:ascii="Times New Roman" w:hAnsi="Times New Roman"/>
          <w:sz w:val="20"/>
          <w:szCs w:val="20"/>
        </w:rPr>
      </w:pPr>
      <w:bookmarkStart w:id="18" w:name="_Hlk532475131"/>
      <w:r>
        <w:rPr>
          <w:rFonts w:ascii="Times New Roman" w:hAnsi="Times New Roman"/>
          <w:sz w:val="20"/>
          <w:szCs w:val="20"/>
        </w:rPr>
        <w:lastRenderedPageBreak/>
        <w:t xml:space="preserve">Приложение </w:t>
      </w:r>
      <w:r w:rsidR="002703AD">
        <w:rPr>
          <w:rFonts w:ascii="Times New Roman" w:hAnsi="Times New Roman"/>
          <w:sz w:val="20"/>
          <w:szCs w:val="20"/>
        </w:rPr>
        <w:t>№2</w:t>
      </w:r>
      <w:r w:rsidR="00A72A73" w:rsidRPr="0082031B">
        <w:rPr>
          <w:rFonts w:ascii="Times New Roman" w:hAnsi="Times New Roman"/>
          <w:sz w:val="20"/>
          <w:szCs w:val="20"/>
        </w:rPr>
        <w:t xml:space="preserve"> </w:t>
      </w:r>
    </w:p>
    <w:p w:rsidR="00A72A73" w:rsidRPr="0082031B" w:rsidRDefault="00A72A73" w:rsidP="00A72A73">
      <w:pPr>
        <w:pStyle w:val="aff0"/>
        <w:jc w:val="right"/>
        <w:rPr>
          <w:rFonts w:ascii="Times New Roman" w:hAnsi="Times New Roman"/>
          <w:sz w:val="20"/>
          <w:szCs w:val="20"/>
        </w:rPr>
      </w:pPr>
      <w:r>
        <w:rPr>
          <w:rFonts w:ascii="Times New Roman" w:hAnsi="Times New Roman"/>
          <w:sz w:val="20"/>
          <w:szCs w:val="20"/>
        </w:rPr>
        <w:t>к договору подряда №________</w:t>
      </w:r>
    </w:p>
    <w:p w:rsidR="00A72A73" w:rsidRDefault="00A72A73" w:rsidP="00A72A73">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w:t>
      </w:r>
      <w:r>
        <w:rPr>
          <w:rFonts w:ascii="Times New Roman" w:hAnsi="Times New Roman" w:cs="Times New Roman"/>
        </w:rPr>
        <w:t>________________</w:t>
      </w:r>
    </w:p>
    <w:bookmarkEnd w:id="18"/>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Pr="00916362" w:rsidRDefault="00A72A73" w:rsidP="00A72A73">
      <w:pPr>
        <w:pStyle w:val="a3"/>
        <w:jc w:val="center"/>
        <w:rPr>
          <w:szCs w:val="24"/>
        </w:rPr>
      </w:pPr>
      <w:r w:rsidRPr="00916362">
        <w:rPr>
          <w:b/>
          <w:szCs w:val="24"/>
        </w:rPr>
        <w:t>График выполнения работ</w:t>
      </w:r>
      <w:r>
        <w:rPr>
          <w:rStyle w:val="ad"/>
          <w:b/>
          <w:szCs w:val="24"/>
        </w:rPr>
        <w:footnoteReference w:id="9"/>
      </w: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A72A73" w:rsidRPr="008C49E6" w:rsidTr="007532C3">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72A73" w:rsidRPr="008C49E6" w:rsidRDefault="00A72A73" w:rsidP="007532C3">
            <w:pPr>
              <w:jc w:val="center"/>
              <w:rPr>
                <w:color w:val="000000"/>
                <w:sz w:val="22"/>
                <w:szCs w:val="22"/>
              </w:rPr>
            </w:pPr>
            <w:r w:rsidRPr="008C49E6">
              <w:rPr>
                <w:color w:val="000000"/>
                <w:sz w:val="22"/>
                <w:szCs w:val="22"/>
              </w:rPr>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72A73" w:rsidRPr="008C49E6" w:rsidRDefault="00A72A73" w:rsidP="007532C3">
            <w:pPr>
              <w:jc w:val="center"/>
              <w:rPr>
                <w:color w:val="000000"/>
                <w:sz w:val="22"/>
                <w:szCs w:val="22"/>
              </w:rPr>
            </w:pPr>
            <w:r>
              <w:rPr>
                <w:color w:val="000000"/>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72A73" w:rsidRPr="008C49E6" w:rsidRDefault="00A72A73" w:rsidP="007532C3">
            <w:pPr>
              <w:jc w:val="center"/>
              <w:rPr>
                <w:color w:val="000000"/>
                <w:sz w:val="22"/>
                <w:szCs w:val="22"/>
              </w:rPr>
            </w:pPr>
            <w:r w:rsidRPr="008C49E6">
              <w:rPr>
                <w:color w:val="000000"/>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A72A73" w:rsidRPr="008C49E6" w:rsidRDefault="00A72A73" w:rsidP="007532C3">
            <w:pPr>
              <w:jc w:val="center"/>
              <w:rPr>
                <w:color w:val="000000"/>
                <w:sz w:val="22"/>
                <w:szCs w:val="22"/>
              </w:rPr>
            </w:pPr>
            <w:r w:rsidRPr="008C49E6">
              <w:rPr>
                <w:color w:val="000000"/>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A72A73" w:rsidRPr="008C49E6" w:rsidRDefault="00A72A73" w:rsidP="007532C3">
            <w:pPr>
              <w:jc w:val="center"/>
              <w:rPr>
                <w:color w:val="000000"/>
                <w:sz w:val="22"/>
                <w:szCs w:val="22"/>
              </w:rPr>
            </w:pPr>
            <w:r w:rsidRPr="008C49E6">
              <w:rPr>
                <w:color w:val="000000"/>
                <w:sz w:val="22"/>
                <w:szCs w:val="22"/>
              </w:rPr>
              <w:t>В том числе по месяцам</w:t>
            </w:r>
          </w:p>
        </w:tc>
      </w:tr>
      <w:tr w:rsidR="00A72A73" w:rsidRPr="008C49E6" w:rsidTr="007532C3">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A72A73" w:rsidRPr="008C49E6" w:rsidRDefault="00A72A73" w:rsidP="007532C3">
            <w:pPr>
              <w:rPr>
                <w:color w:val="000000"/>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72A73" w:rsidRPr="008C49E6" w:rsidRDefault="00A72A73" w:rsidP="007532C3">
            <w:pPr>
              <w:rPr>
                <w:color w:val="000000"/>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72A73" w:rsidRPr="008C49E6" w:rsidRDefault="00A72A73" w:rsidP="007532C3">
            <w:pPr>
              <w:rPr>
                <w:color w:val="000000"/>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A72A73" w:rsidRPr="008C49E6" w:rsidRDefault="00A72A73" w:rsidP="007532C3">
            <w:pPr>
              <w:jc w:val="center"/>
              <w:rPr>
                <w:color w:val="000000"/>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A72A73" w:rsidRPr="008C49E6" w:rsidRDefault="00A72A73" w:rsidP="007532C3">
            <w:pPr>
              <w:jc w:val="center"/>
              <w:rPr>
                <w:color w:val="000000"/>
                <w:sz w:val="22"/>
                <w:szCs w:val="22"/>
              </w:rPr>
            </w:pPr>
            <w:r w:rsidRPr="008C49E6">
              <w:rPr>
                <w:color w:val="000000"/>
                <w:sz w:val="22"/>
                <w:szCs w:val="22"/>
              </w:rPr>
              <w:t>20__ г.</w:t>
            </w:r>
          </w:p>
        </w:tc>
      </w:tr>
      <w:tr w:rsidR="00A72A73" w:rsidRPr="008C49E6" w:rsidTr="007532C3">
        <w:trPr>
          <w:trHeight w:val="765"/>
        </w:trPr>
        <w:tc>
          <w:tcPr>
            <w:tcW w:w="614" w:type="dxa"/>
            <w:vMerge/>
            <w:tcBorders>
              <w:top w:val="nil"/>
              <w:left w:val="single" w:sz="8" w:space="0" w:color="auto"/>
              <w:bottom w:val="single" w:sz="8" w:space="0" w:color="auto"/>
              <w:right w:val="single" w:sz="8" w:space="0" w:color="auto"/>
            </w:tcBorders>
            <w:vAlign w:val="center"/>
            <w:hideMark/>
          </w:tcPr>
          <w:p w:rsidR="00A72A73" w:rsidRPr="008C49E6" w:rsidRDefault="00A72A73" w:rsidP="007532C3">
            <w:pPr>
              <w:rPr>
                <w:color w:val="000000"/>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A72A73" w:rsidRPr="008C49E6" w:rsidRDefault="00A72A73" w:rsidP="007532C3">
            <w:pPr>
              <w:rPr>
                <w:color w:val="000000"/>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A72A73" w:rsidRPr="008C49E6" w:rsidRDefault="00A72A73" w:rsidP="007532C3">
            <w:pPr>
              <w:rPr>
                <w:color w:val="000000"/>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A72A73" w:rsidRPr="008C49E6" w:rsidRDefault="00A72A73" w:rsidP="007532C3">
            <w:pPr>
              <w:jc w:val="center"/>
              <w:rPr>
                <w:color w:val="000000"/>
                <w:sz w:val="22"/>
                <w:szCs w:val="22"/>
              </w:rPr>
            </w:pPr>
            <w:r w:rsidRPr="008C49E6">
              <w:rPr>
                <w:color w:val="000000"/>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A72A73" w:rsidRPr="008C49E6" w:rsidRDefault="00A72A73" w:rsidP="007532C3">
            <w:pPr>
              <w:jc w:val="center"/>
              <w:rPr>
                <w:color w:val="000000"/>
                <w:sz w:val="22"/>
                <w:szCs w:val="22"/>
              </w:rPr>
            </w:pPr>
            <w:r w:rsidRPr="008C49E6">
              <w:rPr>
                <w:color w:val="000000"/>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A72A73" w:rsidRPr="008C49E6" w:rsidRDefault="00A72A73" w:rsidP="007532C3">
            <w:pPr>
              <w:jc w:val="center"/>
              <w:rPr>
                <w:color w:val="000000"/>
                <w:sz w:val="22"/>
                <w:szCs w:val="22"/>
              </w:rPr>
            </w:pPr>
            <w:r w:rsidRPr="008C49E6">
              <w:rPr>
                <w:color w:val="000000"/>
                <w:sz w:val="22"/>
                <w:szCs w:val="22"/>
              </w:rPr>
              <w:t>Всего 20_ г.</w:t>
            </w:r>
          </w:p>
        </w:tc>
      </w:tr>
      <w:tr w:rsidR="00A72A73" w:rsidRPr="008C49E6" w:rsidTr="007532C3">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r>
      <w:tr w:rsidR="00A72A73" w:rsidRPr="008C49E6" w:rsidTr="007532C3">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A72A73" w:rsidRPr="008C49E6" w:rsidRDefault="00A72A73" w:rsidP="007532C3">
            <w:pPr>
              <w:rPr>
                <w:color w:val="000000"/>
                <w:sz w:val="22"/>
                <w:szCs w:val="22"/>
              </w:rPr>
            </w:pPr>
            <w:r w:rsidRPr="008C49E6">
              <w:rPr>
                <w:color w:val="000000"/>
                <w:sz w:val="22"/>
                <w:szCs w:val="22"/>
              </w:rPr>
              <w:t> </w:t>
            </w:r>
          </w:p>
        </w:tc>
      </w:tr>
      <w:tr w:rsidR="00A72A73" w:rsidRPr="003B5BC7" w:rsidTr="007532C3">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A72A73" w:rsidRPr="008C49E6" w:rsidRDefault="00A72A73" w:rsidP="007532C3">
            <w:pPr>
              <w:rPr>
                <w:color w:val="000000"/>
                <w:sz w:val="22"/>
                <w:szCs w:val="22"/>
              </w:rPr>
            </w:pPr>
            <w:r w:rsidRPr="008C49E6">
              <w:rPr>
                <w:color w:val="000000"/>
                <w:sz w:val="22"/>
                <w:szCs w:val="22"/>
              </w:rPr>
              <w:t> </w:t>
            </w:r>
          </w:p>
        </w:tc>
        <w:tc>
          <w:tcPr>
            <w:tcW w:w="1335" w:type="dxa"/>
            <w:tcBorders>
              <w:top w:val="nil"/>
              <w:left w:val="nil"/>
              <w:bottom w:val="single" w:sz="8" w:space="0" w:color="auto"/>
              <w:right w:val="nil"/>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A72A73" w:rsidRPr="008C49E6" w:rsidRDefault="00A72A73" w:rsidP="007532C3">
            <w:pPr>
              <w:jc w:val="center"/>
              <w:rPr>
                <w:color w:val="000000"/>
                <w:sz w:val="22"/>
                <w:szCs w:val="22"/>
              </w:rPr>
            </w:pPr>
            <w:r w:rsidRPr="008C49E6">
              <w:rPr>
                <w:color w:val="000000"/>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A72A73" w:rsidRPr="003B5BC7" w:rsidRDefault="00A72A73" w:rsidP="007532C3">
            <w:pPr>
              <w:jc w:val="center"/>
              <w:rPr>
                <w:bCs/>
                <w:color w:val="000000"/>
                <w:sz w:val="16"/>
                <w:szCs w:val="16"/>
              </w:rPr>
            </w:pPr>
            <w:r w:rsidRPr="003B5BC7">
              <w:rPr>
                <w:bCs/>
                <w:color w:val="000000"/>
                <w:sz w:val="16"/>
                <w:szCs w:val="16"/>
              </w:rPr>
              <w:t>руб.</w:t>
            </w:r>
          </w:p>
        </w:tc>
      </w:tr>
    </w:tbl>
    <w:p w:rsidR="00A72A73" w:rsidRDefault="00A72A73" w:rsidP="00A72A73">
      <w:pPr>
        <w:pStyle w:val="aff0"/>
        <w:jc w:val="center"/>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D35510">
      <w:pPr>
        <w:pStyle w:val="aff0"/>
        <w:jc w:val="right"/>
        <w:rPr>
          <w:rFonts w:ascii="Times New Roman" w:hAnsi="Times New Roman"/>
          <w:sz w:val="20"/>
          <w:szCs w:val="20"/>
        </w:rPr>
      </w:pPr>
    </w:p>
    <w:p w:rsidR="00A72A73" w:rsidRDefault="00A72A73" w:rsidP="00A72A73">
      <w:pPr>
        <w:pStyle w:val="aff0"/>
        <w:rPr>
          <w:rFonts w:ascii="Times New Roman" w:hAnsi="Times New Roman"/>
          <w:sz w:val="20"/>
          <w:szCs w:val="20"/>
        </w:rPr>
      </w:pPr>
    </w:p>
    <w:tbl>
      <w:tblPr>
        <w:tblW w:w="12757" w:type="dxa"/>
        <w:tblInd w:w="817" w:type="dxa"/>
        <w:tblLook w:val="04A0" w:firstRow="1" w:lastRow="0" w:firstColumn="1" w:lastColumn="0" w:noHBand="0" w:noVBand="1"/>
      </w:tblPr>
      <w:tblGrid>
        <w:gridCol w:w="7938"/>
        <w:gridCol w:w="4819"/>
      </w:tblGrid>
      <w:tr w:rsidR="00A72A73" w:rsidRPr="00546303" w:rsidTr="00A72A73">
        <w:tc>
          <w:tcPr>
            <w:tcW w:w="7938" w:type="dxa"/>
          </w:tcPr>
          <w:p w:rsidR="00A72A73" w:rsidRPr="00546303" w:rsidRDefault="00A72A73" w:rsidP="007532C3">
            <w:pPr>
              <w:rPr>
                <w:b/>
                <w:sz w:val="24"/>
                <w:szCs w:val="24"/>
              </w:rPr>
            </w:pPr>
            <w:r w:rsidRPr="00546303">
              <w:rPr>
                <w:b/>
                <w:sz w:val="24"/>
                <w:szCs w:val="24"/>
              </w:rPr>
              <w:t>Заказчик:</w:t>
            </w:r>
          </w:p>
        </w:tc>
        <w:tc>
          <w:tcPr>
            <w:tcW w:w="4819" w:type="dxa"/>
          </w:tcPr>
          <w:p w:rsidR="00A72A73" w:rsidRPr="00546303" w:rsidRDefault="00A72A73" w:rsidP="007532C3">
            <w:pPr>
              <w:rPr>
                <w:b/>
                <w:sz w:val="24"/>
                <w:szCs w:val="24"/>
              </w:rPr>
            </w:pPr>
            <w:r w:rsidRPr="00546303">
              <w:rPr>
                <w:b/>
                <w:sz w:val="24"/>
                <w:szCs w:val="24"/>
              </w:rPr>
              <w:t>Подрядчик:</w:t>
            </w:r>
          </w:p>
        </w:tc>
      </w:tr>
      <w:tr w:rsidR="00A72A73" w:rsidRPr="00546303" w:rsidTr="00A72A73">
        <w:tc>
          <w:tcPr>
            <w:tcW w:w="7938" w:type="dxa"/>
          </w:tcPr>
          <w:p w:rsidR="00A72A73" w:rsidRPr="00546303" w:rsidRDefault="00A72A73" w:rsidP="007532C3">
            <w:pPr>
              <w:ind w:firstLine="34"/>
              <w:rPr>
                <w:sz w:val="24"/>
                <w:szCs w:val="24"/>
              </w:rPr>
            </w:pPr>
            <w:r w:rsidRPr="00546303">
              <w:rPr>
                <w:sz w:val="24"/>
                <w:szCs w:val="24"/>
              </w:rPr>
              <w:t>АО «ОЭЗ ППТ «Липецк»</w:t>
            </w:r>
          </w:p>
        </w:tc>
        <w:tc>
          <w:tcPr>
            <w:tcW w:w="4819" w:type="dxa"/>
          </w:tcPr>
          <w:p w:rsidR="00A72A73" w:rsidRPr="00546303" w:rsidRDefault="00A72A73" w:rsidP="007532C3">
            <w:pPr>
              <w:jc w:val="both"/>
              <w:rPr>
                <w:sz w:val="24"/>
                <w:szCs w:val="24"/>
              </w:rPr>
            </w:pPr>
            <w:r>
              <w:rPr>
                <w:sz w:val="24"/>
                <w:szCs w:val="24"/>
              </w:rPr>
              <w:t>______________________</w:t>
            </w:r>
          </w:p>
        </w:tc>
      </w:tr>
      <w:tr w:rsidR="00A72A73" w:rsidRPr="00546303" w:rsidTr="00A72A73">
        <w:tc>
          <w:tcPr>
            <w:tcW w:w="7938" w:type="dxa"/>
          </w:tcPr>
          <w:p w:rsidR="00A72A73" w:rsidRPr="00546303" w:rsidRDefault="00A72A73" w:rsidP="007532C3">
            <w:pPr>
              <w:ind w:firstLine="34"/>
              <w:rPr>
                <w:sz w:val="24"/>
                <w:szCs w:val="24"/>
              </w:rPr>
            </w:pPr>
            <w:r>
              <w:rPr>
                <w:sz w:val="24"/>
                <w:szCs w:val="24"/>
              </w:rPr>
              <w:t>___________________</w:t>
            </w:r>
          </w:p>
        </w:tc>
        <w:tc>
          <w:tcPr>
            <w:tcW w:w="4819" w:type="dxa"/>
          </w:tcPr>
          <w:p w:rsidR="00A72A73" w:rsidRPr="00546303" w:rsidRDefault="00A72A73" w:rsidP="007532C3">
            <w:pPr>
              <w:jc w:val="both"/>
              <w:rPr>
                <w:sz w:val="24"/>
                <w:szCs w:val="24"/>
              </w:rPr>
            </w:pPr>
            <w:r>
              <w:rPr>
                <w:sz w:val="24"/>
                <w:szCs w:val="24"/>
              </w:rPr>
              <w:t>______________________</w:t>
            </w:r>
          </w:p>
        </w:tc>
      </w:tr>
      <w:tr w:rsidR="00A72A73" w:rsidRPr="00546303" w:rsidTr="00A72A73">
        <w:tc>
          <w:tcPr>
            <w:tcW w:w="7938" w:type="dxa"/>
          </w:tcPr>
          <w:p w:rsidR="00A72A73" w:rsidRPr="00546303" w:rsidRDefault="00A72A73" w:rsidP="007532C3">
            <w:pPr>
              <w:rPr>
                <w:sz w:val="24"/>
                <w:szCs w:val="24"/>
              </w:rPr>
            </w:pPr>
          </w:p>
          <w:p w:rsidR="00A72A73" w:rsidRPr="00546303" w:rsidRDefault="00A72A73" w:rsidP="007532C3">
            <w:pPr>
              <w:rPr>
                <w:sz w:val="24"/>
                <w:szCs w:val="24"/>
              </w:rPr>
            </w:pPr>
            <w:r w:rsidRPr="00546303">
              <w:rPr>
                <w:sz w:val="24"/>
                <w:szCs w:val="24"/>
              </w:rPr>
              <w:t>_</w:t>
            </w:r>
            <w:r>
              <w:rPr>
                <w:sz w:val="24"/>
                <w:szCs w:val="24"/>
              </w:rPr>
              <w:t xml:space="preserve">___________________ </w:t>
            </w:r>
          </w:p>
        </w:tc>
        <w:tc>
          <w:tcPr>
            <w:tcW w:w="4819" w:type="dxa"/>
          </w:tcPr>
          <w:p w:rsidR="00A72A73" w:rsidRPr="00546303" w:rsidRDefault="00A72A73" w:rsidP="007532C3">
            <w:pPr>
              <w:rPr>
                <w:sz w:val="24"/>
                <w:szCs w:val="24"/>
              </w:rPr>
            </w:pPr>
          </w:p>
          <w:p w:rsidR="00A72A73" w:rsidRPr="00546303" w:rsidRDefault="00A72A73" w:rsidP="007532C3">
            <w:pPr>
              <w:rPr>
                <w:sz w:val="24"/>
                <w:szCs w:val="24"/>
              </w:rPr>
            </w:pPr>
            <w:r>
              <w:rPr>
                <w:sz w:val="24"/>
                <w:szCs w:val="24"/>
              </w:rPr>
              <w:t>______________________</w:t>
            </w:r>
          </w:p>
        </w:tc>
      </w:tr>
    </w:tbl>
    <w:p w:rsidR="00A72A73" w:rsidRDefault="00A72A73" w:rsidP="00A72A73">
      <w:pPr>
        <w:pStyle w:val="aff0"/>
        <w:rPr>
          <w:rFonts w:ascii="Times New Roman" w:hAnsi="Times New Roman"/>
          <w:sz w:val="20"/>
          <w:szCs w:val="20"/>
        </w:rPr>
        <w:sectPr w:rsidR="00A72A73" w:rsidSect="00A72A73">
          <w:pgSz w:w="16838" w:h="11906" w:orient="landscape"/>
          <w:pgMar w:top="993" w:right="709" w:bottom="851" w:left="1134" w:header="709" w:footer="709" w:gutter="0"/>
          <w:cols w:space="708"/>
          <w:docGrid w:linePitch="360"/>
        </w:sectPr>
      </w:pPr>
    </w:p>
    <w:p w:rsidR="00A76C57" w:rsidRPr="0082031B" w:rsidRDefault="00057CE7" w:rsidP="00A76C57">
      <w:pPr>
        <w:pStyle w:val="aff0"/>
        <w:jc w:val="right"/>
        <w:rPr>
          <w:rFonts w:ascii="Times New Roman" w:hAnsi="Times New Roman"/>
          <w:sz w:val="20"/>
          <w:szCs w:val="20"/>
        </w:rPr>
      </w:pPr>
      <w:r>
        <w:rPr>
          <w:rFonts w:ascii="Times New Roman" w:hAnsi="Times New Roman"/>
          <w:sz w:val="20"/>
          <w:szCs w:val="20"/>
        </w:rPr>
        <w:lastRenderedPageBreak/>
        <w:t>Приложение №3</w:t>
      </w:r>
      <w:r w:rsidR="00A76C57" w:rsidRPr="0082031B">
        <w:rPr>
          <w:rFonts w:ascii="Times New Roman" w:hAnsi="Times New Roman"/>
          <w:sz w:val="20"/>
          <w:szCs w:val="20"/>
        </w:rPr>
        <w:t xml:space="preserve"> </w:t>
      </w:r>
    </w:p>
    <w:p w:rsidR="00A76C57" w:rsidRPr="0082031B" w:rsidRDefault="00A76C57" w:rsidP="00A76C57">
      <w:pPr>
        <w:pStyle w:val="aff0"/>
        <w:jc w:val="right"/>
        <w:rPr>
          <w:rFonts w:ascii="Times New Roman" w:hAnsi="Times New Roman"/>
          <w:sz w:val="20"/>
          <w:szCs w:val="20"/>
        </w:rPr>
      </w:pPr>
      <w:r>
        <w:rPr>
          <w:rFonts w:ascii="Times New Roman" w:hAnsi="Times New Roman"/>
          <w:sz w:val="20"/>
          <w:szCs w:val="20"/>
        </w:rPr>
        <w:t>к договору подряда №________</w:t>
      </w:r>
    </w:p>
    <w:p w:rsidR="00043C46" w:rsidRPr="00A76C57" w:rsidRDefault="00A76C57" w:rsidP="00A76C57">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w:t>
      </w:r>
      <w:r>
        <w:rPr>
          <w:rFonts w:ascii="Times New Roman" w:hAnsi="Times New Roman" w:cs="Times New Roman"/>
        </w:rPr>
        <w:t>________________</w:t>
      </w:r>
    </w:p>
    <w:p w:rsidR="00D35510" w:rsidRDefault="00D35510" w:rsidP="00D35510">
      <w:pPr>
        <w:pStyle w:val="aff0"/>
        <w:jc w:val="right"/>
        <w:rPr>
          <w:rFonts w:ascii="Times New Roman" w:hAnsi="Times New Roman"/>
          <w:sz w:val="20"/>
          <w:szCs w:val="20"/>
        </w:rPr>
      </w:pPr>
    </w:p>
    <w:p w:rsidR="00846B6F" w:rsidRDefault="00A76C57" w:rsidP="00EF0742">
      <w:r>
        <w:t xml:space="preserve">         </w:t>
      </w:r>
    </w:p>
    <w:tbl>
      <w:tblPr>
        <w:tblW w:w="9780" w:type="dxa"/>
        <w:tblInd w:w="96" w:type="dxa"/>
        <w:tblLook w:val="0000" w:firstRow="0" w:lastRow="0" w:firstColumn="0" w:lastColumn="0" w:noHBand="0" w:noVBand="0"/>
      </w:tblPr>
      <w:tblGrid>
        <w:gridCol w:w="960"/>
        <w:gridCol w:w="4960"/>
        <w:gridCol w:w="1560"/>
        <w:gridCol w:w="2300"/>
      </w:tblGrid>
      <w:tr w:rsidR="00A76C57" w:rsidRPr="00607469" w:rsidTr="007532C3">
        <w:trPr>
          <w:trHeight w:val="540"/>
        </w:trPr>
        <w:tc>
          <w:tcPr>
            <w:tcW w:w="9780" w:type="dxa"/>
            <w:gridSpan w:val="4"/>
            <w:tcBorders>
              <w:top w:val="nil"/>
              <w:left w:val="nil"/>
              <w:bottom w:val="nil"/>
              <w:right w:val="nil"/>
            </w:tcBorders>
            <w:shd w:val="clear" w:color="auto" w:fill="auto"/>
            <w:noWrap/>
            <w:vAlign w:val="bottom"/>
          </w:tcPr>
          <w:p w:rsidR="00A76C57" w:rsidRPr="00607469" w:rsidRDefault="00A76C57" w:rsidP="007532C3">
            <w:pPr>
              <w:jc w:val="center"/>
              <w:rPr>
                <w:b/>
                <w:bCs/>
                <w:sz w:val="28"/>
                <w:szCs w:val="28"/>
              </w:rPr>
            </w:pPr>
            <w:r>
              <w:rPr>
                <w:b/>
                <w:bCs/>
                <w:sz w:val="28"/>
                <w:szCs w:val="28"/>
              </w:rPr>
              <w:t>Расчет цены Договора</w:t>
            </w:r>
            <w:r>
              <w:rPr>
                <w:rStyle w:val="ad"/>
                <w:b/>
                <w:bCs/>
                <w:sz w:val="28"/>
                <w:szCs w:val="28"/>
              </w:rPr>
              <w:footnoteReference w:id="10"/>
            </w:r>
          </w:p>
        </w:tc>
      </w:tr>
      <w:tr w:rsidR="00A76C57" w:rsidRPr="00607469" w:rsidTr="007532C3">
        <w:trPr>
          <w:trHeight w:val="276"/>
        </w:trPr>
        <w:tc>
          <w:tcPr>
            <w:tcW w:w="960" w:type="dxa"/>
            <w:tcBorders>
              <w:top w:val="nil"/>
              <w:left w:val="nil"/>
              <w:bottom w:val="single" w:sz="8" w:space="0" w:color="000000"/>
              <w:right w:val="nil"/>
            </w:tcBorders>
            <w:shd w:val="clear" w:color="auto" w:fill="auto"/>
            <w:noWrap/>
            <w:vAlign w:val="bottom"/>
          </w:tcPr>
          <w:p w:rsidR="00A76C57" w:rsidRPr="00607469" w:rsidRDefault="00A76C57" w:rsidP="007532C3">
            <w:pPr>
              <w:jc w:val="center"/>
              <w:rPr>
                <w:b/>
                <w:bCs/>
                <w:sz w:val="28"/>
                <w:szCs w:val="28"/>
              </w:rPr>
            </w:pPr>
            <w:r w:rsidRPr="00607469">
              <w:rPr>
                <w:b/>
                <w:bCs/>
                <w:sz w:val="28"/>
                <w:szCs w:val="28"/>
              </w:rPr>
              <w:t> </w:t>
            </w:r>
          </w:p>
        </w:tc>
        <w:tc>
          <w:tcPr>
            <w:tcW w:w="4960" w:type="dxa"/>
            <w:tcBorders>
              <w:top w:val="nil"/>
              <w:left w:val="nil"/>
              <w:bottom w:val="single" w:sz="8" w:space="0" w:color="000000"/>
              <w:right w:val="nil"/>
            </w:tcBorders>
            <w:shd w:val="clear" w:color="auto" w:fill="auto"/>
            <w:noWrap/>
            <w:vAlign w:val="bottom"/>
          </w:tcPr>
          <w:p w:rsidR="00A76C57" w:rsidRPr="00534E90" w:rsidRDefault="00A76C57" w:rsidP="007532C3">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A76C57" w:rsidRPr="00607469" w:rsidRDefault="00A76C57" w:rsidP="007532C3">
            <w:pPr>
              <w:jc w:val="center"/>
              <w:rPr>
                <w:b/>
                <w:bCs/>
                <w:sz w:val="28"/>
                <w:szCs w:val="28"/>
              </w:rPr>
            </w:pPr>
            <w:r w:rsidRPr="00607469">
              <w:rPr>
                <w:b/>
                <w:bCs/>
                <w:sz w:val="28"/>
                <w:szCs w:val="28"/>
              </w:rPr>
              <w:t> </w:t>
            </w:r>
          </w:p>
        </w:tc>
        <w:tc>
          <w:tcPr>
            <w:tcW w:w="2300" w:type="dxa"/>
            <w:tcBorders>
              <w:top w:val="nil"/>
              <w:left w:val="nil"/>
              <w:bottom w:val="single" w:sz="8" w:space="0" w:color="000000"/>
              <w:right w:val="nil"/>
            </w:tcBorders>
            <w:shd w:val="clear" w:color="auto" w:fill="auto"/>
            <w:noWrap/>
            <w:vAlign w:val="bottom"/>
          </w:tcPr>
          <w:p w:rsidR="00A76C57" w:rsidRPr="00607469" w:rsidRDefault="00A76C57" w:rsidP="007532C3">
            <w:pPr>
              <w:jc w:val="center"/>
              <w:rPr>
                <w:b/>
                <w:bCs/>
                <w:sz w:val="28"/>
                <w:szCs w:val="28"/>
              </w:rPr>
            </w:pPr>
            <w:r w:rsidRPr="00607469">
              <w:rPr>
                <w:b/>
                <w:bCs/>
                <w:sz w:val="28"/>
                <w:szCs w:val="28"/>
              </w:rPr>
              <w:t> </w:t>
            </w:r>
          </w:p>
        </w:tc>
      </w:tr>
      <w:tr w:rsidR="00A76C57" w:rsidRPr="00607469" w:rsidTr="007532C3">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rPr>
                <w:sz w:val="24"/>
                <w:szCs w:val="24"/>
              </w:rPr>
            </w:pPr>
            <w:r w:rsidRPr="00607469">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pPr>
              <w:jc w:val="center"/>
              <w:rPr>
                <w:sz w:val="24"/>
                <w:szCs w:val="24"/>
              </w:rPr>
            </w:pPr>
            <w:r w:rsidRPr="00607469">
              <w:rPr>
                <w:sz w:val="24"/>
                <w:szCs w:val="24"/>
              </w:rPr>
              <w:t xml:space="preserve">Наименование </w:t>
            </w:r>
            <w:r>
              <w:rPr>
                <w:sz w:val="24"/>
                <w:szCs w:val="24"/>
              </w:rPr>
              <w:t xml:space="preserve">объектов, видов </w:t>
            </w:r>
            <w:r w:rsidRPr="00607469">
              <w:rPr>
                <w:sz w:val="24"/>
                <w:szCs w:val="24"/>
              </w:rPr>
              <w:t xml:space="preserve">работ </w:t>
            </w:r>
          </w:p>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pPr>
              <w:jc w:val="center"/>
              <w:rPr>
                <w:sz w:val="24"/>
                <w:szCs w:val="24"/>
              </w:rPr>
            </w:pPr>
            <w:r>
              <w:rPr>
                <w:sz w:val="24"/>
                <w:szCs w:val="24"/>
              </w:rPr>
              <w:t xml:space="preserve"> Стоимость (руб.)</w:t>
            </w:r>
          </w:p>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pPr>
              <w:rPr>
                <w:b/>
                <w:bCs/>
              </w:rPr>
            </w:pPr>
          </w:p>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pPr>
              <w:rPr>
                <w:b/>
                <w:bCs/>
              </w:rPr>
            </w:pPr>
          </w:p>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r>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Default="00A76C57" w:rsidP="007532C3"/>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r>
              <w:t xml:space="preserve">Всего </w:t>
            </w:r>
            <w:r w:rsidRPr="009F2551">
              <w:t>стоимость</w:t>
            </w:r>
            <w:r>
              <w:t xml:space="preserve"> Работ по Договору без </w:t>
            </w:r>
            <w:r>
              <w:rPr>
                <w:bCs/>
              </w:rPr>
              <w:t>НДС</w:t>
            </w:r>
          </w:p>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pPr>
              <w:rPr>
                <w:b/>
                <w:bCs/>
              </w:rPr>
            </w:pPr>
          </w:p>
        </w:tc>
      </w:tr>
      <w:tr w:rsidR="00A76C57" w:rsidRPr="00607469" w:rsidTr="007532C3">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607469" w:rsidRDefault="00A76C57" w:rsidP="007532C3">
            <w:pPr>
              <w:rPr>
                <w:bCs/>
              </w:rPr>
            </w:pPr>
            <w:r>
              <w:rPr>
                <w:bCs/>
              </w:rPr>
              <w:t>НДС</w:t>
            </w:r>
          </w:p>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pPr>
              <w:rPr>
                <w:b/>
                <w:bCs/>
              </w:rPr>
            </w:pPr>
            <w:r>
              <w:rPr>
                <w:b/>
                <w:bCs/>
              </w:rPr>
              <w:t xml:space="preserve"> </w:t>
            </w:r>
          </w:p>
        </w:tc>
      </w:tr>
      <w:tr w:rsidR="00A76C57" w:rsidRPr="00607469" w:rsidTr="007532C3">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A76C57" w:rsidRPr="00607469" w:rsidRDefault="00A76C57" w:rsidP="007532C3">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A76C57" w:rsidRPr="009F2551" w:rsidRDefault="00A76C57" w:rsidP="007532C3">
            <w:r>
              <w:t>Всего цена Договора</w:t>
            </w:r>
          </w:p>
        </w:tc>
        <w:tc>
          <w:tcPr>
            <w:tcW w:w="2300" w:type="dxa"/>
            <w:tcBorders>
              <w:top w:val="nil"/>
              <w:left w:val="nil"/>
              <w:bottom w:val="single" w:sz="8" w:space="0" w:color="000000"/>
              <w:right w:val="single" w:sz="8" w:space="0" w:color="000000"/>
            </w:tcBorders>
            <w:shd w:val="clear" w:color="auto" w:fill="auto"/>
          </w:tcPr>
          <w:p w:rsidR="00A76C57" w:rsidRPr="00607469" w:rsidRDefault="00A76C57" w:rsidP="007532C3"/>
        </w:tc>
      </w:tr>
      <w:tr w:rsidR="00A76C57" w:rsidRPr="00607469" w:rsidTr="007532C3">
        <w:trPr>
          <w:trHeight w:val="312"/>
        </w:trPr>
        <w:tc>
          <w:tcPr>
            <w:tcW w:w="5920" w:type="dxa"/>
            <w:gridSpan w:val="2"/>
            <w:tcBorders>
              <w:top w:val="nil"/>
              <w:left w:val="nil"/>
              <w:bottom w:val="nil"/>
              <w:right w:val="nil"/>
            </w:tcBorders>
            <w:shd w:val="clear" w:color="auto" w:fill="auto"/>
            <w:noWrap/>
            <w:vAlign w:val="bottom"/>
          </w:tcPr>
          <w:p w:rsidR="00A76C57" w:rsidRDefault="00A76C57" w:rsidP="007532C3">
            <w:pPr>
              <w:rPr>
                <w:b/>
                <w:bCs/>
              </w:rPr>
            </w:pPr>
          </w:p>
          <w:p w:rsidR="00A76C57" w:rsidRPr="00607469" w:rsidRDefault="00A76C57" w:rsidP="007532C3">
            <w:pPr>
              <w:rPr>
                <w:b/>
                <w:bCs/>
              </w:rPr>
            </w:pPr>
            <w:r w:rsidRPr="00607469">
              <w:rPr>
                <w:b/>
                <w:bCs/>
              </w:rPr>
              <w:t>Примечание:</w:t>
            </w:r>
          </w:p>
        </w:tc>
        <w:tc>
          <w:tcPr>
            <w:tcW w:w="1560" w:type="dxa"/>
            <w:tcBorders>
              <w:top w:val="nil"/>
              <w:left w:val="nil"/>
              <w:bottom w:val="nil"/>
              <w:right w:val="nil"/>
            </w:tcBorders>
            <w:shd w:val="clear" w:color="auto" w:fill="auto"/>
            <w:noWrap/>
            <w:vAlign w:val="bottom"/>
          </w:tcPr>
          <w:p w:rsidR="00A76C57" w:rsidRPr="00607469" w:rsidRDefault="00A76C57" w:rsidP="007532C3"/>
        </w:tc>
        <w:tc>
          <w:tcPr>
            <w:tcW w:w="2300" w:type="dxa"/>
            <w:tcBorders>
              <w:top w:val="nil"/>
              <w:left w:val="nil"/>
              <w:bottom w:val="nil"/>
              <w:right w:val="nil"/>
            </w:tcBorders>
            <w:shd w:val="clear" w:color="auto" w:fill="auto"/>
            <w:noWrap/>
            <w:vAlign w:val="bottom"/>
          </w:tcPr>
          <w:p w:rsidR="00A76C57" w:rsidRPr="00607469" w:rsidRDefault="00A76C57" w:rsidP="007532C3"/>
        </w:tc>
      </w:tr>
      <w:tr w:rsidR="00A76C57" w:rsidRPr="00607469" w:rsidTr="007532C3">
        <w:trPr>
          <w:trHeight w:val="1056"/>
        </w:trPr>
        <w:tc>
          <w:tcPr>
            <w:tcW w:w="9780" w:type="dxa"/>
            <w:gridSpan w:val="4"/>
            <w:tcBorders>
              <w:top w:val="nil"/>
              <w:left w:val="nil"/>
              <w:bottom w:val="nil"/>
              <w:right w:val="nil"/>
            </w:tcBorders>
            <w:shd w:val="clear" w:color="auto" w:fill="auto"/>
            <w:vAlign w:val="bottom"/>
          </w:tcPr>
          <w:p w:rsidR="00A76C57" w:rsidRDefault="00A76C57" w:rsidP="007532C3">
            <w:pPr>
              <w:jc w:val="both"/>
            </w:pPr>
            <w:r>
              <w:t xml:space="preserve">1. Стоимость Работ по Договору </w:t>
            </w:r>
            <w:r w:rsidRPr="00607469">
              <w:t>включает все затраты Подрядчика</w:t>
            </w:r>
            <w:r>
              <w:t>,</w:t>
            </w:r>
            <w:r w:rsidRPr="00607469">
              <w:t xml:space="preserve"> связанные с выполнением всех обязательств по Договору, в т.ч. затраты на производство работ в зимнее время, затраты на временные здания и сооружения</w:t>
            </w:r>
            <w:r>
              <w:t>.</w:t>
            </w:r>
          </w:p>
          <w:p w:rsidR="00A76C57" w:rsidRPr="00607469" w:rsidRDefault="00A76C57" w:rsidP="007532C3">
            <w:pPr>
              <w:jc w:val="both"/>
            </w:pPr>
          </w:p>
        </w:tc>
      </w:tr>
      <w:tr w:rsidR="00A76C57" w:rsidRPr="00607469" w:rsidTr="007532C3">
        <w:trPr>
          <w:trHeight w:val="696"/>
        </w:trPr>
        <w:tc>
          <w:tcPr>
            <w:tcW w:w="9780" w:type="dxa"/>
            <w:gridSpan w:val="4"/>
            <w:tcBorders>
              <w:top w:val="nil"/>
              <w:left w:val="nil"/>
              <w:bottom w:val="nil"/>
              <w:right w:val="nil"/>
            </w:tcBorders>
            <w:shd w:val="clear" w:color="auto" w:fill="auto"/>
            <w:vAlign w:val="bottom"/>
          </w:tcPr>
          <w:p w:rsidR="00A76C57" w:rsidRDefault="00A76C57" w:rsidP="007532C3">
            <w:pPr>
              <w:jc w:val="both"/>
            </w:pPr>
            <w:r>
              <w:t>2</w:t>
            </w:r>
            <w:r w:rsidRPr="00607469">
              <w:t xml:space="preserve">. Материалы, оборудование и объемы </w:t>
            </w:r>
            <w:r>
              <w:t>Р</w:t>
            </w:r>
            <w:r w:rsidRPr="00607469">
              <w:t xml:space="preserve">абот определены и выполняются </w:t>
            </w:r>
            <w:r>
              <w:t xml:space="preserve">в </w:t>
            </w:r>
            <w:r w:rsidRPr="00607469">
              <w:t xml:space="preserve">соответствии с утвержденной </w:t>
            </w:r>
            <w:r>
              <w:t>П</w:t>
            </w:r>
            <w:r w:rsidRPr="00607469">
              <w:t>роектной документацией.</w:t>
            </w:r>
          </w:p>
          <w:p w:rsidR="00A76C57" w:rsidRPr="00607469" w:rsidRDefault="00A76C57" w:rsidP="007532C3"/>
        </w:tc>
      </w:tr>
      <w:tr w:rsidR="00A76C57" w:rsidRPr="000E5FFD" w:rsidTr="007532C3">
        <w:trPr>
          <w:trHeight w:val="80"/>
        </w:trPr>
        <w:tc>
          <w:tcPr>
            <w:tcW w:w="9780" w:type="dxa"/>
            <w:gridSpan w:val="4"/>
            <w:tcBorders>
              <w:top w:val="nil"/>
              <w:left w:val="nil"/>
              <w:bottom w:val="nil"/>
              <w:right w:val="nil"/>
            </w:tcBorders>
            <w:shd w:val="clear" w:color="auto" w:fill="auto"/>
            <w:vAlign w:val="bottom"/>
          </w:tcPr>
          <w:p w:rsidR="00A76C57" w:rsidRPr="0084610A" w:rsidRDefault="00A76C57" w:rsidP="007532C3"/>
        </w:tc>
      </w:tr>
    </w:tbl>
    <w:p w:rsidR="00541E04" w:rsidRDefault="00541E04" w:rsidP="00A76C57">
      <w:pPr>
        <w:pStyle w:val="Style40"/>
        <w:widowControl/>
        <w:spacing w:before="53" w:line="274" w:lineRule="exact"/>
        <w:rPr>
          <w:rStyle w:val="FontStyle72"/>
        </w:rPr>
      </w:pPr>
    </w:p>
    <w:tbl>
      <w:tblPr>
        <w:tblW w:w="9923" w:type="dxa"/>
        <w:tblInd w:w="-34" w:type="dxa"/>
        <w:tblLook w:val="04A0" w:firstRow="1" w:lastRow="0" w:firstColumn="1" w:lastColumn="0" w:noHBand="0" w:noVBand="1"/>
      </w:tblPr>
      <w:tblGrid>
        <w:gridCol w:w="5104"/>
        <w:gridCol w:w="4819"/>
      </w:tblGrid>
      <w:tr w:rsidR="00A76C57" w:rsidRPr="00546303" w:rsidTr="007532C3">
        <w:tc>
          <w:tcPr>
            <w:tcW w:w="5104" w:type="dxa"/>
          </w:tcPr>
          <w:p w:rsidR="00A76C57" w:rsidRPr="00546303" w:rsidRDefault="00A76C57" w:rsidP="007532C3">
            <w:pPr>
              <w:rPr>
                <w:b/>
                <w:sz w:val="24"/>
                <w:szCs w:val="24"/>
              </w:rPr>
            </w:pPr>
            <w:bookmarkStart w:id="19" w:name="_Hlk532475369"/>
            <w:r w:rsidRPr="00546303">
              <w:rPr>
                <w:b/>
                <w:sz w:val="24"/>
                <w:szCs w:val="24"/>
              </w:rPr>
              <w:t>Заказчик:</w:t>
            </w:r>
          </w:p>
        </w:tc>
        <w:tc>
          <w:tcPr>
            <w:tcW w:w="4819" w:type="dxa"/>
          </w:tcPr>
          <w:p w:rsidR="00A76C57" w:rsidRPr="00546303" w:rsidRDefault="00A76C57" w:rsidP="007532C3">
            <w:pPr>
              <w:rPr>
                <w:b/>
                <w:sz w:val="24"/>
                <w:szCs w:val="24"/>
              </w:rPr>
            </w:pPr>
            <w:r w:rsidRPr="00546303">
              <w:rPr>
                <w:b/>
                <w:sz w:val="24"/>
                <w:szCs w:val="24"/>
              </w:rPr>
              <w:t>Подрядчик:</w:t>
            </w:r>
          </w:p>
        </w:tc>
      </w:tr>
      <w:tr w:rsidR="00A76C57" w:rsidRPr="00546303" w:rsidTr="007532C3">
        <w:tc>
          <w:tcPr>
            <w:tcW w:w="5104" w:type="dxa"/>
          </w:tcPr>
          <w:p w:rsidR="00A76C57" w:rsidRPr="00546303" w:rsidRDefault="00A76C57" w:rsidP="007532C3">
            <w:pPr>
              <w:ind w:firstLine="34"/>
              <w:rPr>
                <w:sz w:val="24"/>
                <w:szCs w:val="24"/>
              </w:rPr>
            </w:pPr>
            <w:r w:rsidRPr="00546303">
              <w:rPr>
                <w:sz w:val="24"/>
                <w:szCs w:val="24"/>
              </w:rPr>
              <w:t>АО «ОЭЗ ППТ «Липецк»</w:t>
            </w:r>
          </w:p>
        </w:tc>
        <w:tc>
          <w:tcPr>
            <w:tcW w:w="4819" w:type="dxa"/>
          </w:tcPr>
          <w:p w:rsidR="00A76C57" w:rsidRPr="00546303" w:rsidRDefault="00A76C57" w:rsidP="007532C3">
            <w:pPr>
              <w:jc w:val="both"/>
              <w:rPr>
                <w:sz w:val="24"/>
                <w:szCs w:val="24"/>
              </w:rPr>
            </w:pPr>
            <w:r>
              <w:rPr>
                <w:sz w:val="24"/>
                <w:szCs w:val="24"/>
              </w:rPr>
              <w:t>______________________</w:t>
            </w:r>
          </w:p>
        </w:tc>
      </w:tr>
      <w:tr w:rsidR="00A76C57" w:rsidRPr="00546303" w:rsidTr="007532C3">
        <w:tc>
          <w:tcPr>
            <w:tcW w:w="5104" w:type="dxa"/>
          </w:tcPr>
          <w:p w:rsidR="00A76C57" w:rsidRPr="00546303" w:rsidRDefault="00A76C57" w:rsidP="007532C3">
            <w:pPr>
              <w:ind w:firstLine="34"/>
              <w:rPr>
                <w:sz w:val="24"/>
                <w:szCs w:val="24"/>
              </w:rPr>
            </w:pPr>
            <w:r>
              <w:rPr>
                <w:sz w:val="24"/>
                <w:szCs w:val="24"/>
              </w:rPr>
              <w:t>___________________</w:t>
            </w:r>
          </w:p>
        </w:tc>
        <w:tc>
          <w:tcPr>
            <w:tcW w:w="4819" w:type="dxa"/>
          </w:tcPr>
          <w:p w:rsidR="00A76C57" w:rsidRPr="00546303" w:rsidRDefault="00A76C57" w:rsidP="007532C3">
            <w:pPr>
              <w:jc w:val="both"/>
              <w:rPr>
                <w:sz w:val="24"/>
                <w:szCs w:val="24"/>
              </w:rPr>
            </w:pPr>
            <w:r>
              <w:rPr>
                <w:sz w:val="24"/>
                <w:szCs w:val="24"/>
              </w:rPr>
              <w:t>______________________</w:t>
            </w:r>
          </w:p>
        </w:tc>
      </w:tr>
      <w:tr w:rsidR="00A76C57" w:rsidRPr="00546303" w:rsidTr="007532C3">
        <w:tc>
          <w:tcPr>
            <w:tcW w:w="5104" w:type="dxa"/>
          </w:tcPr>
          <w:p w:rsidR="00A76C57" w:rsidRPr="00546303" w:rsidRDefault="00A76C57" w:rsidP="007532C3">
            <w:pPr>
              <w:rPr>
                <w:sz w:val="24"/>
                <w:szCs w:val="24"/>
              </w:rPr>
            </w:pPr>
          </w:p>
          <w:p w:rsidR="00A76C57" w:rsidRPr="00546303" w:rsidRDefault="00A76C57" w:rsidP="007532C3">
            <w:pPr>
              <w:rPr>
                <w:sz w:val="24"/>
                <w:szCs w:val="24"/>
              </w:rPr>
            </w:pPr>
            <w:r w:rsidRPr="00546303">
              <w:rPr>
                <w:sz w:val="24"/>
                <w:szCs w:val="24"/>
              </w:rPr>
              <w:t>_</w:t>
            </w:r>
            <w:r>
              <w:rPr>
                <w:sz w:val="24"/>
                <w:szCs w:val="24"/>
              </w:rPr>
              <w:t xml:space="preserve">___________________ </w:t>
            </w:r>
          </w:p>
        </w:tc>
        <w:tc>
          <w:tcPr>
            <w:tcW w:w="4819" w:type="dxa"/>
          </w:tcPr>
          <w:p w:rsidR="00A76C57" w:rsidRPr="00546303" w:rsidRDefault="00A76C57" w:rsidP="007532C3">
            <w:pPr>
              <w:rPr>
                <w:sz w:val="24"/>
                <w:szCs w:val="24"/>
              </w:rPr>
            </w:pPr>
          </w:p>
          <w:p w:rsidR="00A76C57" w:rsidRPr="00546303" w:rsidRDefault="00A76C57" w:rsidP="007532C3">
            <w:pPr>
              <w:rPr>
                <w:sz w:val="24"/>
                <w:szCs w:val="24"/>
              </w:rPr>
            </w:pPr>
            <w:r>
              <w:rPr>
                <w:sz w:val="24"/>
                <w:szCs w:val="24"/>
              </w:rPr>
              <w:t>______________________</w:t>
            </w:r>
          </w:p>
        </w:tc>
      </w:tr>
      <w:bookmarkEnd w:id="19"/>
    </w:tbl>
    <w:p w:rsidR="00541E04" w:rsidRDefault="00541E04" w:rsidP="00846B6F">
      <w:pPr>
        <w:pStyle w:val="Style40"/>
        <w:widowControl/>
        <w:spacing w:before="53" w:line="274" w:lineRule="exact"/>
        <w:jc w:val="right"/>
        <w:rPr>
          <w:rStyle w:val="FontStyle72"/>
        </w:rPr>
      </w:pPr>
    </w:p>
    <w:p w:rsidR="005129E8" w:rsidRDefault="005129E8" w:rsidP="00846B6F">
      <w:pPr>
        <w:pStyle w:val="Style40"/>
        <w:widowControl/>
        <w:spacing w:before="53" w:line="274" w:lineRule="exact"/>
        <w:jc w:val="right"/>
        <w:rPr>
          <w:rStyle w:val="FontStyle72"/>
        </w:rPr>
      </w:pPr>
    </w:p>
    <w:p w:rsidR="005129E8" w:rsidRDefault="005129E8" w:rsidP="00846B6F">
      <w:pPr>
        <w:pStyle w:val="Style40"/>
        <w:widowControl/>
        <w:spacing w:before="53" w:line="274" w:lineRule="exact"/>
        <w:jc w:val="right"/>
        <w:rPr>
          <w:rStyle w:val="FontStyle72"/>
        </w:rPr>
      </w:pPr>
    </w:p>
    <w:p w:rsidR="005129E8" w:rsidRDefault="005129E8" w:rsidP="00846B6F">
      <w:pPr>
        <w:pStyle w:val="Style40"/>
        <w:widowControl/>
        <w:spacing w:before="53" w:line="274" w:lineRule="exact"/>
        <w:jc w:val="right"/>
        <w:rPr>
          <w:rStyle w:val="FontStyle72"/>
        </w:rPr>
      </w:pPr>
    </w:p>
    <w:p w:rsidR="005129E8" w:rsidRDefault="005129E8" w:rsidP="00057CE7">
      <w:pPr>
        <w:pStyle w:val="Style40"/>
        <w:widowControl/>
        <w:spacing w:before="53" w:line="274" w:lineRule="exact"/>
        <w:rPr>
          <w:rStyle w:val="FontStyle72"/>
        </w:rPr>
      </w:pPr>
    </w:p>
    <w:p w:rsidR="00846B6F" w:rsidRPr="009705C9" w:rsidRDefault="00F17F7A" w:rsidP="00846B6F">
      <w:pPr>
        <w:pStyle w:val="Style40"/>
        <w:widowControl/>
        <w:spacing w:before="53" w:line="274" w:lineRule="exact"/>
        <w:jc w:val="right"/>
        <w:rPr>
          <w:rStyle w:val="FontStyle72"/>
          <w:sz w:val="20"/>
          <w:szCs w:val="20"/>
        </w:rPr>
      </w:pPr>
      <w:r>
        <w:rPr>
          <w:rStyle w:val="FontStyle72"/>
          <w:sz w:val="20"/>
          <w:szCs w:val="20"/>
        </w:rPr>
        <w:lastRenderedPageBreak/>
        <w:t>Приложение №4</w:t>
      </w:r>
    </w:p>
    <w:p w:rsidR="00B24558" w:rsidRPr="009705C9" w:rsidRDefault="00B24558" w:rsidP="00B24558">
      <w:pPr>
        <w:pStyle w:val="aff0"/>
        <w:jc w:val="right"/>
        <w:rPr>
          <w:rFonts w:ascii="Times New Roman" w:hAnsi="Times New Roman"/>
          <w:sz w:val="20"/>
          <w:szCs w:val="20"/>
        </w:rPr>
      </w:pPr>
      <w:r w:rsidRPr="009705C9">
        <w:rPr>
          <w:rFonts w:ascii="Times New Roman" w:hAnsi="Times New Roman"/>
          <w:sz w:val="20"/>
          <w:szCs w:val="20"/>
        </w:rPr>
        <w:t xml:space="preserve">к договору </w:t>
      </w:r>
      <w:r w:rsidR="009705C9" w:rsidRPr="009705C9">
        <w:rPr>
          <w:rFonts w:ascii="Times New Roman" w:hAnsi="Times New Roman"/>
          <w:sz w:val="20"/>
          <w:szCs w:val="20"/>
        </w:rPr>
        <w:t>подряда №__________</w:t>
      </w:r>
    </w:p>
    <w:p w:rsidR="00B24558" w:rsidRPr="009705C9" w:rsidRDefault="00B24558" w:rsidP="00B24558">
      <w:pPr>
        <w:pStyle w:val="ConsPlusNonformat"/>
        <w:jc w:val="right"/>
        <w:rPr>
          <w:rFonts w:ascii="Times New Roman" w:hAnsi="Times New Roman" w:cs="Times New Roman"/>
        </w:rPr>
      </w:pPr>
      <w:r w:rsidRPr="009705C9">
        <w:rPr>
          <w:rFonts w:ascii="Times New Roman" w:hAnsi="Times New Roman" w:cs="Times New Roman"/>
        </w:rPr>
        <w:t xml:space="preserve"> </w:t>
      </w:r>
      <w:r w:rsidRPr="009705C9">
        <w:rPr>
          <w:rFonts w:ascii="Times New Roman" w:hAnsi="Times New Roman" w:cs="Times New Roman"/>
        </w:rPr>
        <w:tab/>
      </w:r>
      <w:r w:rsidRPr="009705C9">
        <w:rPr>
          <w:rFonts w:ascii="Times New Roman" w:hAnsi="Times New Roman" w:cs="Times New Roman"/>
        </w:rPr>
        <w:tab/>
      </w:r>
      <w:r w:rsidRPr="009705C9">
        <w:rPr>
          <w:rFonts w:ascii="Times New Roman" w:hAnsi="Times New Roman" w:cs="Times New Roman"/>
        </w:rPr>
        <w:tab/>
      </w:r>
      <w:r w:rsidRPr="009705C9">
        <w:rPr>
          <w:rFonts w:ascii="Times New Roman" w:hAnsi="Times New Roman" w:cs="Times New Roman"/>
        </w:rPr>
        <w:tab/>
        <w:t xml:space="preserve">                                                                       от </w:t>
      </w:r>
      <w:r w:rsidR="009705C9" w:rsidRPr="009705C9">
        <w:rPr>
          <w:rFonts w:ascii="Times New Roman" w:hAnsi="Times New Roman" w:cs="Times New Roman"/>
        </w:rPr>
        <w:t>________</w:t>
      </w:r>
      <w:r w:rsidR="009705C9">
        <w:rPr>
          <w:rFonts w:ascii="Times New Roman" w:hAnsi="Times New Roman" w:cs="Times New Roman"/>
        </w:rPr>
        <w:t>_</w:t>
      </w:r>
      <w:r w:rsidR="009705C9" w:rsidRPr="009705C9">
        <w:rPr>
          <w:rFonts w:ascii="Times New Roman" w:hAnsi="Times New Roman" w:cs="Times New Roman"/>
        </w:rPr>
        <w:t>___</w:t>
      </w:r>
    </w:p>
    <w:p w:rsidR="00846B6F" w:rsidRPr="00671BC9" w:rsidRDefault="00846B6F" w:rsidP="00846B6F">
      <w:pPr>
        <w:pStyle w:val="Style40"/>
        <w:widowControl/>
        <w:tabs>
          <w:tab w:val="left" w:leader="underscore" w:pos="9648"/>
        </w:tabs>
        <w:spacing w:line="274" w:lineRule="exact"/>
        <w:ind w:left="5812"/>
        <w:jc w:val="right"/>
        <w:rPr>
          <w:rStyle w:val="FontStyle72"/>
        </w:rPr>
      </w:pPr>
    </w:p>
    <w:p w:rsidR="00846B6F" w:rsidRPr="00671BC9" w:rsidRDefault="00846B6F" w:rsidP="00846B6F">
      <w:pPr>
        <w:pStyle w:val="Style40"/>
        <w:widowControl/>
        <w:tabs>
          <w:tab w:val="left" w:leader="underscore" w:pos="9648"/>
        </w:tabs>
        <w:spacing w:line="274" w:lineRule="exact"/>
        <w:ind w:left="5812"/>
        <w:jc w:val="right"/>
        <w:rPr>
          <w:rStyle w:val="FontStyle72"/>
        </w:rPr>
      </w:pPr>
    </w:p>
    <w:p w:rsidR="00846B6F" w:rsidRPr="00671BC9" w:rsidRDefault="00846B6F" w:rsidP="00846B6F">
      <w:pPr>
        <w:pStyle w:val="Style40"/>
        <w:widowControl/>
        <w:tabs>
          <w:tab w:val="left" w:leader="underscore" w:pos="9648"/>
        </w:tabs>
        <w:spacing w:line="274" w:lineRule="exact"/>
        <w:ind w:left="5812"/>
        <w:jc w:val="right"/>
        <w:rPr>
          <w:rStyle w:val="FontStyle72"/>
        </w:rPr>
      </w:pPr>
    </w:p>
    <w:p w:rsidR="00711842" w:rsidRDefault="00846B6F" w:rsidP="00711842">
      <w:pPr>
        <w:pStyle w:val="Style40"/>
        <w:widowControl/>
        <w:pBdr>
          <w:bottom w:val="single" w:sz="12" w:space="1" w:color="auto"/>
        </w:pBdr>
        <w:tabs>
          <w:tab w:val="left" w:leader="underscore" w:pos="9648"/>
        </w:tabs>
        <w:spacing w:line="274" w:lineRule="exact"/>
        <w:jc w:val="center"/>
        <w:rPr>
          <w:rStyle w:val="FontStyle72"/>
          <w:sz w:val="24"/>
          <w:szCs w:val="24"/>
        </w:rPr>
      </w:pPr>
      <w:r w:rsidRPr="00711842">
        <w:rPr>
          <w:rStyle w:val="FontStyle72"/>
          <w:sz w:val="24"/>
          <w:szCs w:val="24"/>
        </w:rPr>
        <w:t xml:space="preserve">ФОРМА </w:t>
      </w:r>
    </w:p>
    <w:p w:rsidR="00711842" w:rsidRPr="00711842" w:rsidRDefault="00711842" w:rsidP="00711842">
      <w:pPr>
        <w:pStyle w:val="Style40"/>
        <w:widowControl/>
        <w:pBdr>
          <w:bottom w:val="single" w:sz="12" w:space="1" w:color="auto"/>
        </w:pBdr>
        <w:tabs>
          <w:tab w:val="left" w:leader="underscore" w:pos="9648"/>
        </w:tabs>
        <w:spacing w:line="274" w:lineRule="exact"/>
        <w:jc w:val="center"/>
        <w:rPr>
          <w:rStyle w:val="FontStyle72"/>
          <w:sz w:val="24"/>
          <w:szCs w:val="24"/>
        </w:rPr>
      </w:pPr>
      <w:r w:rsidRPr="00711842">
        <w:rPr>
          <w:rStyle w:val="FontStyle59"/>
          <w:sz w:val="24"/>
          <w:szCs w:val="24"/>
        </w:rPr>
        <w:t>акта сдачи-приемки проектных работ</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Наименование Подрядчика                                                Наименование Заказчика</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________________________                                                _______________________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Юридический адрес: ________________                           Юридический адрес: 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Тел.: (___) _______, факс: ___________                             Тел.: (___) _______, факс: 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ИНН/КПП _____________ / ___________                         ИНН/КПП _____________ / 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Р/с ________________________________                          Р/с ________________________________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банк ______________________________                           банк ______________________________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К/с ________________________________                          К/с ________________________________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БИК ____________________                                               БИК 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p>
    <w:p w:rsidR="00846B6F" w:rsidRPr="00671BC9" w:rsidRDefault="00846B6F" w:rsidP="00846B6F">
      <w:pPr>
        <w:pStyle w:val="Style40"/>
        <w:widowControl/>
        <w:tabs>
          <w:tab w:val="left" w:leader="underscore" w:pos="9648"/>
        </w:tabs>
        <w:contextualSpacing/>
        <w:jc w:val="center"/>
        <w:rPr>
          <w:rStyle w:val="FontStyle72"/>
          <w:b/>
        </w:rPr>
      </w:pPr>
    </w:p>
    <w:p w:rsidR="00846B6F" w:rsidRPr="00711842" w:rsidRDefault="00846B6F" w:rsidP="00846B6F">
      <w:pPr>
        <w:pStyle w:val="Style40"/>
        <w:widowControl/>
        <w:tabs>
          <w:tab w:val="left" w:leader="underscore" w:pos="9648"/>
        </w:tabs>
        <w:contextualSpacing/>
        <w:jc w:val="center"/>
        <w:rPr>
          <w:rStyle w:val="FontStyle72"/>
          <w:b/>
        </w:rPr>
      </w:pPr>
      <w:r w:rsidRPr="00711842">
        <w:rPr>
          <w:rStyle w:val="FontStyle72"/>
          <w:b/>
        </w:rPr>
        <w:t>АКТ № ___ от «___» _______ 20__г.</w:t>
      </w:r>
    </w:p>
    <w:p w:rsidR="00711842" w:rsidRPr="00711842" w:rsidRDefault="00846B6F" w:rsidP="00846B6F">
      <w:pPr>
        <w:pStyle w:val="Style40"/>
        <w:widowControl/>
        <w:tabs>
          <w:tab w:val="left" w:leader="underscore" w:pos="9648"/>
        </w:tabs>
        <w:contextualSpacing/>
        <w:jc w:val="center"/>
        <w:rPr>
          <w:rStyle w:val="FontStyle59"/>
          <w:b/>
          <w:sz w:val="22"/>
          <w:szCs w:val="22"/>
        </w:rPr>
      </w:pPr>
      <w:r w:rsidRPr="00711842">
        <w:rPr>
          <w:rStyle w:val="FontStyle72"/>
          <w:b/>
        </w:rPr>
        <w:t xml:space="preserve">сдачи-приемки </w:t>
      </w:r>
      <w:r w:rsidR="00711842" w:rsidRPr="00711842">
        <w:rPr>
          <w:rStyle w:val="FontStyle59"/>
          <w:b/>
          <w:sz w:val="22"/>
          <w:szCs w:val="22"/>
        </w:rPr>
        <w:t xml:space="preserve">проектных работ </w:t>
      </w:r>
    </w:p>
    <w:p w:rsidR="00846B6F" w:rsidRPr="00711842" w:rsidRDefault="00846B6F" w:rsidP="00846B6F">
      <w:pPr>
        <w:pStyle w:val="Style40"/>
        <w:widowControl/>
        <w:tabs>
          <w:tab w:val="left" w:leader="underscore" w:pos="9648"/>
        </w:tabs>
        <w:contextualSpacing/>
        <w:jc w:val="center"/>
        <w:rPr>
          <w:rStyle w:val="FontStyle72"/>
          <w:b/>
        </w:rPr>
      </w:pPr>
      <w:r w:rsidRPr="00711842">
        <w:rPr>
          <w:rStyle w:val="FontStyle72"/>
          <w:b/>
        </w:rPr>
        <w:t>по договору №________ от «___» _______ 20__г.</w:t>
      </w:r>
    </w:p>
    <w:p w:rsidR="00846B6F" w:rsidRPr="00671BC9" w:rsidRDefault="00846B6F" w:rsidP="00846B6F">
      <w:pPr>
        <w:pStyle w:val="Style40"/>
        <w:widowControl/>
        <w:tabs>
          <w:tab w:val="left" w:leader="underscore" w:pos="9648"/>
        </w:tabs>
        <w:contextualSpacing/>
        <w:jc w:val="center"/>
        <w:rPr>
          <w:rStyle w:val="FontStyle72"/>
          <w:b/>
        </w:rPr>
      </w:pPr>
    </w:p>
    <w:p w:rsidR="00846B6F" w:rsidRPr="00671BC9" w:rsidRDefault="00711842" w:rsidP="00846B6F">
      <w:pPr>
        <w:pStyle w:val="Style40"/>
        <w:widowControl/>
        <w:tabs>
          <w:tab w:val="left" w:leader="underscore" w:pos="9648"/>
        </w:tabs>
        <w:contextualSpacing/>
        <w:jc w:val="both"/>
        <w:rPr>
          <w:rStyle w:val="FontStyle72"/>
          <w:sz w:val="20"/>
          <w:szCs w:val="20"/>
        </w:rPr>
      </w:pPr>
      <w:r>
        <w:rPr>
          <w:rStyle w:val="FontStyle72"/>
          <w:sz w:val="20"/>
          <w:szCs w:val="20"/>
        </w:rPr>
        <w:t xml:space="preserve">                Наименование работ:  ___________________________________________.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Мы, нижеподписавшиеся, представитель Заказчика - _________________, действующий на основании _____</w:t>
      </w:r>
      <w:r w:rsidR="00240529">
        <w:rPr>
          <w:rStyle w:val="FontStyle72"/>
          <w:sz w:val="20"/>
          <w:szCs w:val="20"/>
        </w:rPr>
        <w:t>______________, с одной стороны</w:t>
      </w:r>
      <w:r w:rsidRPr="00671BC9">
        <w:rPr>
          <w:rStyle w:val="FontStyle72"/>
          <w:sz w:val="20"/>
          <w:szCs w:val="20"/>
        </w:rPr>
        <w:t xml:space="preserve"> и представитель Подрядчика - _________________________, действующий на основании ____</w:t>
      </w:r>
      <w:r w:rsidR="00240529">
        <w:rPr>
          <w:rStyle w:val="FontStyle72"/>
          <w:sz w:val="20"/>
          <w:szCs w:val="20"/>
        </w:rPr>
        <w:t>_____________, с другой стороны</w:t>
      </w:r>
      <w:r w:rsidRPr="00671BC9">
        <w:rPr>
          <w:rStyle w:val="FontStyle72"/>
          <w:sz w:val="20"/>
          <w:szCs w:val="20"/>
        </w:rPr>
        <w:t xml:space="preserve"> составили настоящий Акт о том, что выполненная работа удовлетворяет условиям договора.</w:t>
      </w:r>
    </w:p>
    <w:p w:rsidR="00846B6F" w:rsidRPr="0024052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Стоимость выполненных работ составляет: ______________ (Сумма прописью) руб., </w:t>
      </w:r>
      <w:r w:rsidR="00057CE7">
        <w:rPr>
          <w:rStyle w:val="FontStyle72"/>
          <w:sz w:val="20"/>
          <w:szCs w:val="20"/>
        </w:rPr>
        <w:t xml:space="preserve">в том числе НДС </w:t>
      </w:r>
      <w:r w:rsidRPr="00240529">
        <w:rPr>
          <w:rStyle w:val="FontStyle72"/>
          <w:sz w:val="20"/>
          <w:szCs w:val="20"/>
        </w:rPr>
        <w:t>______________ (Сумма прописью) руб.</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 xml:space="preserve">                 </w:t>
      </w:r>
    </w:p>
    <w:p w:rsidR="00846B6F" w:rsidRPr="00671BC9" w:rsidRDefault="00846B6F" w:rsidP="00846B6F">
      <w:pPr>
        <w:pStyle w:val="Style40"/>
        <w:widowControl/>
        <w:tabs>
          <w:tab w:val="left" w:leader="underscore" w:pos="9648"/>
        </w:tabs>
        <w:contextualSpacing/>
        <w:jc w:val="both"/>
        <w:rPr>
          <w:rStyle w:val="FontStyle72"/>
          <w:sz w:val="20"/>
          <w:szCs w:val="20"/>
        </w:rPr>
      </w:pPr>
    </w:p>
    <w:p w:rsidR="00846B6F" w:rsidRPr="00671BC9" w:rsidRDefault="00846B6F" w:rsidP="00846B6F">
      <w:pPr>
        <w:pStyle w:val="Style40"/>
        <w:widowControl/>
        <w:tabs>
          <w:tab w:val="left" w:leader="underscore" w:pos="9648"/>
        </w:tabs>
        <w:contextualSpacing/>
        <w:jc w:val="both"/>
        <w:rPr>
          <w:rStyle w:val="FontStyle72"/>
          <w:sz w:val="20"/>
          <w:szCs w:val="20"/>
        </w:rPr>
      </w:pP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Работу сдал:                                                                                  Работу принял:</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rsidR="00846B6F" w:rsidRPr="00671BC9" w:rsidRDefault="00846B6F" w:rsidP="00846B6F">
      <w:pPr>
        <w:pStyle w:val="Style40"/>
        <w:widowControl/>
        <w:tabs>
          <w:tab w:val="left" w:leader="underscore" w:pos="9648"/>
        </w:tabs>
        <w:contextualSpacing/>
        <w:jc w:val="both"/>
        <w:rPr>
          <w:rStyle w:val="FontStyle72"/>
          <w:sz w:val="20"/>
          <w:szCs w:val="20"/>
        </w:rPr>
      </w:pP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rsidR="00846B6F" w:rsidRPr="00671BC9" w:rsidRDefault="00846B6F" w:rsidP="00846B6F">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rsidR="00846B6F" w:rsidRPr="00671BC9" w:rsidRDefault="00846B6F" w:rsidP="00846B6F">
      <w:pPr>
        <w:pStyle w:val="Style40"/>
        <w:widowControl/>
        <w:tabs>
          <w:tab w:val="left" w:leader="underscore" w:pos="9648"/>
        </w:tabs>
        <w:contextualSpacing/>
        <w:jc w:val="both"/>
        <w:rPr>
          <w:rStyle w:val="FontStyle72"/>
          <w:sz w:val="20"/>
          <w:szCs w:val="20"/>
        </w:rPr>
      </w:pPr>
    </w:p>
    <w:p w:rsidR="00846B6F" w:rsidRPr="00671BC9" w:rsidRDefault="00846B6F" w:rsidP="00846B6F">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rsidR="00846B6F" w:rsidRPr="00671BC9" w:rsidRDefault="00846B6F" w:rsidP="00846B6F">
      <w:pPr>
        <w:pStyle w:val="Style40"/>
        <w:widowControl/>
        <w:tabs>
          <w:tab w:val="left" w:leader="underscore" w:pos="9648"/>
        </w:tabs>
        <w:contextualSpacing/>
        <w:jc w:val="both"/>
        <w:rPr>
          <w:rStyle w:val="FontStyle72"/>
          <w:b/>
          <w:sz w:val="20"/>
          <w:szCs w:val="20"/>
        </w:rPr>
      </w:pPr>
    </w:p>
    <w:p w:rsidR="00846B6F" w:rsidRDefault="00846B6F" w:rsidP="00846B6F">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rsidR="00240529" w:rsidRPr="00671BC9" w:rsidRDefault="00240529" w:rsidP="00846B6F">
      <w:pPr>
        <w:pStyle w:val="Style40"/>
        <w:widowControl/>
        <w:tabs>
          <w:tab w:val="left" w:leader="underscore" w:pos="9648"/>
        </w:tabs>
        <w:contextualSpacing/>
        <w:jc w:val="center"/>
        <w:rPr>
          <w:rStyle w:val="FontStyle72"/>
          <w:b/>
          <w:sz w:val="28"/>
          <w:szCs w:val="28"/>
        </w:rPr>
      </w:pPr>
    </w:p>
    <w:tbl>
      <w:tblPr>
        <w:tblW w:w="9923" w:type="dxa"/>
        <w:tblInd w:w="-34" w:type="dxa"/>
        <w:tblLook w:val="04A0" w:firstRow="1" w:lastRow="0" w:firstColumn="1" w:lastColumn="0" w:noHBand="0" w:noVBand="1"/>
      </w:tblPr>
      <w:tblGrid>
        <w:gridCol w:w="5104"/>
        <w:gridCol w:w="4819"/>
      </w:tblGrid>
      <w:tr w:rsidR="00F17F7A" w:rsidRPr="00546303" w:rsidTr="007532C3">
        <w:tc>
          <w:tcPr>
            <w:tcW w:w="5104" w:type="dxa"/>
          </w:tcPr>
          <w:p w:rsidR="00F17F7A" w:rsidRPr="00546303" w:rsidRDefault="00F17F7A" w:rsidP="007532C3">
            <w:pPr>
              <w:rPr>
                <w:b/>
                <w:sz w:val="24"/>
                <w:szCs w:val="24"/>
              </w:rPr>
            </w:pPr>
            <w:bookmarkStart w:id="20" w:name="_Hlk532475439"/>
            <w:r w:rsidRPr="00546303">
              <w:rPr>
                <w:b/>
                <w:sz w:val="24"/>
                <w:szCs w:val="24"/>
              </w:rPr>
              <w:t>Заказчик:</w:t>
            </w:r>
          </w:p>
        </w:tc>
        <w:tc>
          <w:tcPr>
            <w:tcW w:w="4819" w:type="dxa"/>
          </w:tcPr>
          <w:p w:rsidR="00F17F7A" w:rsidRPr="00546303" w:rsidRDefault="00F17F7A" w:rsidP="007532C3">
            <w:pPr>
              <w:rPr>
                <w:b/>
                <w:sz w:val="24"/>
                <w:szCs w:val="24"/>
              </w:rPr>
            </w:pPr>
            <w:r w:rsidRPr="00546303">
              <w:rPr>
                <w:b/>
                <w:sz w:val="24"/>
                <w:szCs w:val="24"/>
              </w:rPr>
              <w:t>Подрядчик:</w:t>
            </w:r>
          </w:p>
        </w:tc>
      </w:tr>
      <w:tr w:rsidR="00F17F7A" w:rsidRPr="00546303" w:rsidTr="007532C3">
        <w:tc>
          <w:tcPr>
            <w:tcW w:w="5104" w:type="dxa"/>
          </w:tcPr>
          <w:p w:rsidR="00F17F7A" w:rsidRPr="00546303" w:rsidRDefault="00F17F7A" w:rsidP="007532C3">
            <w:pPr>
              <w:ind w:firstLine="34"/>
              <w:rPr>
                <w:sz w:val="24"/>
                <w:szCs w:val="24"/>
              </w:rPr>
            </w:pPr>
            <w:r w:rsidRPr="00546303">
              <w:rPr>
                <w:sz w:val="24"/>
                <w:szCs w:val="24"/>
              </w:rPr>
              <w:t>АО «ОЭЗ ППТ «Липецк»</w:t>
            </w:r>
          </w:p>
        </w:tc>
        <w:tc>
          <w:tcPr>
            <w:tcW w:w="4819" w:type="dxa"/>
          </w:tcPr>
          <w:p w:rsidR="00F17F7A" w:rsidRPr="00546303" w:rsidRDefault="00F17F7A" w:rsidP="007532C3">
            <w:pPr>
              <w:jc w:val="both"/>
              <w:rPr>
                <w:sz w:val="24"/>
                <w:szCs w:val="24"/>
              </w:rPr>
            </w:pPr>
            <w:r>
              <w:rPr>
                <w:sz w:val="24"/>
                <w:szCs w:val="24"/>
              </w:rPr>
              <w:t>______________________</w:t>
            </w:r>
          </w:p>
        </w:tc>
      </w:tr>
      <w:tr w:rsidR="00F17F7A" w:rsidRPr="00546303" w:rsidTr="007532C3">
        <w:tc>
          <w:tcPr>
            <w:tcW w:w="5104" w:type="dxa"/>
          </w:tcPr>
          <w:p w:rsidR="00F17F7A" w:rsidRPr="00546303" w:rsidRDefault="00F17F7A" w:rsidP="007532C3">
            <w:pPr>
              <w:ind w:firstLine="34"/>
              <w:rPr>
                <w:sz w:val="24"/>
                <w:szCs w:val="24"/>
              </w:rPr>
            </w:pPr>
            <w:r>
              <w:rPr>
                <w:sz w:val="24"/>
                <w:szCs w:val="24"/>
              </w:rPr>
              <w:t>___________________</w:t>
            </w:r>
          </w:p>
        </w:tc>
        <w:tc>
          <w:tcPr>
            <w:tcW w:w="4819" w:type="dxa"/>
          </w:tcPr>
          <w:p w:rsidR="00F17F7A" w:rsidRPr="00546303" w:rsidRDefault="00F17F7A" w:rsidP="007532C3">
            <w:pPr>
              <w:jc w:val="both"/>
              <w:rPr>
                <w:sz w:val="24"/>
                <w:szCs w:val="24"/>
              </w:rPr>
            </w:pPr>
            <w:r>
              <w:rPr>
                <w:sz w:val="24"/>
                <w:szCs w:val="24"/>
              </w:rPr>
              <w:t>______________________</w:t>
            </w:r>
          </w:p>
        </w:tc>
      </w:tr>
      <w:tr w:rsidR="00F17F7A" w:rsidRPr="00546303" w:rsidTr="007532C3">
        <w:tc>
          <w:tcPr>
            <w:tcW w:w="5104" w:type="dxa"/>
          </w:tcPr>
          <w:p w:rsidR="00F17F7A" w:rsidRPr="00546303" w:rsidRDefault="00F17F7A" w:rsidP="007532C3">
            <w:pPr>
              <w:rPr>
                <w:sz w:val="24"/>
                <w:szCs w:val="24"/>
              </w:rPr>
            </w:pPr>
          </w:p>
          <w:p w:rsidR="00F17F7A" w:rsidRPr="00546303" w:rsidRDefault="00F17F7A" w:rsidP="007532C3">
            <w:pPr>
              <w:rPr>
                <w:sz w:val="24"/>
                <w:szCs w:val="24"/>
              </w:rPr>
            </w:pPr>
            <w:r w:rsidRPr="00546303">
              <w:rPr>
                <w:sz w:val="24"/>
                <w:szCs w:val="24"/>
              </w:rPr>
              <w:t>_</w:t>
            </w:r>
            <w:r>
              <w:rPr>
                <w:sz w:val="24"/>
                <w:szCs w:val="24"/>
              </w:rPr>
              <w:t xml:space="preserve">___________________ </w:t>
            </w:r>
          </w:p>
        </w:tc>
        <w:tc>
          <w:tcPr>
            <w:tcW w:w="4819" w:type="dxa"/>
          </w:tcPr>
          <w:p w:rsidR="00F17F7A" w:rsidRPr="00546303" w:rsidRDefault="00F17F7A" w:rsidP="007532C3">
            <w:pPr>
              <w:rPr>
                <w:sz w:val="24"/>
                <w:szCs w:val="24"/>
              </w:rPr>
            </w:pPr>
          </w:p>
          <w:p w:rsidR="00F17F7A" w:rsidRPr="00546303" w:rsidRDefault="00F17F7A" w:rsidP="007532C3">
            <w:pPr>
              <w:rPr>
                <w:sz w:val="24"/>
                <w:szCs w:val="24"/>
              </w:rPr>
            </w:pPr>
            <w:r>
              <w:rPr>
                <w:sz w:val="24"/>
                <w:szCs w:val="24"/>
              </w:rPr>
              <w:t>______________________</w:t>
            </w:r>
          </w:p>
        </w:tc>
      </w:tr>
      <w:bookmarkEnd w:id="20"/>
    </w:tbl>
    <w:p w:rsidR="00846B6F" w:rsidRDefault="00846B6F" w:rsidP="003D05CF"/>
    <w:p w:rsidR="00EF0742" w:rsidRDefault="00EF0742" w:rsidP="003D05CF"/>
    <w:p w:rsidR="00EF0742" w:rsidRDefault="00EF0742" w:rsidP="003D05CF"/>
    <w:p w:rsidR="00EF0742" w:rsidRDefault="00EF0742" w:rsidP="003D05CF"/>
    <w:p w:rsidR="00EF0742" w:rsidRDefault="00EF0742" w:rsidP="003D05CF"/>
    <w:p w:rsidR="00EF0742" w:rsidRDefault="00EF0742" w:rsidP="003D05CF"/>
    <w:p w:rsidR="00EF0742" w:rsidRDefault="00EF0742" w:rsidP="003D05CF"/>
    <w:p w:rsidR="00EF0742" w:rsidRDefault="00EF0742" w:rsidP="003D05CF"/>
    <w:p w:rsidR="00EF0742" w:rsidRDefault="00EF0742" w:rsidP="003D05CF"/>
    <w:p w:rsidR="000F4618" w:rsidRDefault="000F4618" w:rsidP="003D05CF"/>
    <w:p w:rsidR="000F4618" w:rsidRDefault="000F4618" w:rsidP="003D05CF"/>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EF0742" w:rsidRPr="00607469" w:rsidTr="00D6359F">
        <w:trPr>
          <w:trHeight w:val="70"/>
        </w:trPr>
        <w:tc>
          <w:tcPr>
            <w:tcW w:w="10102" w:type="dxa"/>
            <w:tcBorders>
              <w:top w:val="nil"/>
              <w:left w:val="nil"/>
              <w:bottom w:val="nil"/>
              <w:right w:val="nil"/>
            </w:tcBorders>
            <w:shd w:val="clear" w:color="auto" w:fill="auto"/>
            <w:noWrap/>
          </w:tcPr>
          <w:p w:rsidR="00F17F7A" w:rsidRDefault="00F17F7A" w:rsidP="00D6359F">
            <w:pPr>
              <w:pStyle w:val="aff0"/>
              <w:jc w:val="right"/>
              <w:rPr>
                <w:rFonts w:ascii="Times New Roman" w:hAnsi="Times New Roman"/>
                <w:sz w:val="20"/>
                <w:szCs w:val="20"/>
              </w:rPr>
            </w:pPr>
          </w:p>
          <w:p w:rsidR="00F17F7A" w:rsidRDefault="00F17F7A" w:rsidP="00D6359F">
            <w:pPr>
              <w:pStyle w:val="aff0"/>
              <w:jc w:val="right"/>
              <w:rPr>
                <w:rFonts w:ascii="Times New Roman" w:hAnsi="Times New Roman"/>
                <w:sz w:val="20"/>
                <w:szCs w:val="20"/>
              </w:rPr>
            </w:pPr>
          </w:p>
          <w:p w:rsidR="00EF0742" w:rsidRPr="0082031B" w:rsidRDefault="00F17F7A" w:rsidP="00D6359F">
            <w:pPr>
              <w:pStyle w:val="aff0"/>
              <w:jc w:val="right"/>
              <w:rPr>
                <w:rFonts w:ascii="Times New Roman" w:hAnsi="Times New Roman"/>
                <w:sz w:val="20"/>
                <w:szCs w:val="20"/>
              </w:rPr>
            </w:pPr>
            <w:r>
              <w:rPr>
                <w:rFonts w:ascii="Times New Roman" w:hAnsi="Times New Roman"/>
                <w:sz w:val="20"/>
                <w:szCs w:val="20"/>
              </w:rPr>
              <w:lastRenderedPageBreak/>
              <w:t>Приложение №5</w:t>
            </w:r>
          </w:p>
          <w:p w:rsidR="00B24558" w:rsidRPr="0082031B" w:rsidRDefault="00B24558" w:rsidP="00B24558">
            <w:pPr>
              <w:pStyle w:val="aff0"/>
              <w:jc w:val="right"/>
              <w:rPr>
                <w:rFonts w:ascii="Times New Roman" w:hAnsi="Times New Roman"/>
                <w:sz w:val="20"/>
                <w:szCs w:val="20"/>
              </w:rPr>
            </w:pPr>
            <w:r>
              <w:rPr>
                <w:rFonts w:ascii="Times New Roman" w:hAnsi="Times New Roman"/>
                <w:sz w:val="20"/>
                <w:szCs w:val="20"/>
              </w:rPr>
              <w:t xml:space="preserve">к договору </w:t>
            </w:r>
            <w:r w:rsidR="000F4618">
              <w:rPr>
                <w:rFonts w:ascii="Times New Roman" w:hAnsi="Times New Roman"/>
                <w:sz w:val="20"/>
                <w:szCs w:val="20"/>
              </w:rPr>
              <w:t xml:space="preserve">подряда </w:t>
            </w:r>
            <w:r>
              <w:rPr>
                <w:rFonts w:ascii="Times New Roman" w:hAnsi="Times New Roman"/>
                <w:sz w:val="20"/>
                <w:szCs w:val="20"/>
              </w:rPr>
              <w:t>№</w:t>
            </w:r>
            <w:r w:rsidR="000F4618">
              <w:rPr>
                <w:rFonts w:ascii="Times New Roman" w:hAnsi="Times New Roman"/>
                <w:sz w:val="20"/>
                <w:szCs w:val="20"/>
              </w:rPr>
              <w:t>___________</w:t>
            </w:r>
            <w:r>
              <w:rPr>
                <w:rFonts w:ascii="Times New Roman" w:hAnsi="Times New Roman"/>
                <w:sz w:val="20"/>
                <w:szCs w:val="20"/>
              </w:rPr>
              <w:t xml:space="preserve"> </w:t>
            </w:r>
          </w:p>
          <w:p w:rsidR="00B24558" w:rsidRDefault="00B24558" w:rsidP="00B24558">
            <w:pPr>
              <w:pStyle w:val="ConsPlusNonformat"/>
              <w:jc w:val="right"/>
              <w:rPr>
                <w:rFonts w:ascii="Times New Roman" w:hAnsi="Times New Roman" w:cs="Times New Roman"/>
              </w:rPr>
            </w:pPr>
            <w:r w:rsidRPr="0082031B">
              <w:rPr>
                <w:rFonts w:ascii="Times New Roman" w:hAnsi="Times New Roman" w:cs="Times New Roman"/>
              </w:rPr>
              <w:t xml:space="preserve"> </w:t>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r>
            <w:r w:rsidRPr="0082031B">
              <w:rPr>
                <w:rFonts w:ascii="Times New Roman" w:hAnsi="Times New Roman" w:cs="Times New Roman"/>
              </w:rPr>
              <w:tab/>
              <w:t xml:space="preserve"> </w:t>
            </w:r>
            <w:r w:rsidRPr="00062425">
              <w:rPr>
                <w:rFonts w:ascii="Times New Roman" w:hAnsi="Times New Roman" w:cs="Times New Roman"/>
              </w:rPr>
              <w:t xml:space="preserve">                                                         </w:t>
            </w:r>
            <w:r>
              <w:rPr>
                <w:rFonts w:ascii="Times New Roman" w:hAnsi="Times New Roman" w:cs="Times New Roman"/>
              </w:rPr>
              <w:t xml:space="preserve">            </w:t>
            </w:r>
            <w:r w:rsidRPr="0082031B">
              <w:rPr>
                <w:rFonts w:ascii="Times New Roman" w:hAnsi="Times New Roman" w:cs="Times New Roman"/>
              </w:rPr>
              <w:t xml:space="preserve"> от </w:t>
            </w:r>
            <w:r w:rsidR="000F4618">
              <w:rPr>
                <w:rFonts w:ascii="Times New Roman" w:hAnsi="Times New Roman" w:cs="Times New Roman"/>
              </w:rPr>
              <w:t>______________</w:t>
            </w:r>
          </w:p>
          <w:p w:rsidR="00EF0742" w:rsidRPr="003944DE" w:rsidRDefault="00EF0742" w:rsidP="00D6359F">
            <w:pPr>
              <w:jc w:val="center"/>
              <w:rPr>
                <w:b/>
                <w:i/>
                <w:sz w:val="28"/>
                <w:szCs w:val="28"/>
              </w:rPr>
            </w:pPr>
            <w:r w:rsidRPr="003944DE">
              <w:rPr>
                <w:b/>
                <w:i/>
                <w:sz w:val="28"/>
                <w:szCs w:val="28"/>
              </w:rPr>
              <w:t>Образе</w:t>
            </w:r>
            <w:r>
              <w:rPr>
                <w:b/>
                <w:i/>
                <w:sz w:val="28"/>
                <w:szCs w:val="28"/>
              </w:rPr>
              <w:t>ц счета</w:t>
            </w:r>
          </w:p>
        </w:tc>
        <w:tc>
          <w:tcPr>
            <w:tcW w:w="3860" w:type="dxa"/>
            <w:tcBorders>
              <w:top w:val="nil"/>
              <w:left w:val="nil"/>
              <w:bottom w:val="nil"/>
              <w:right w:val="nil"/>
            </w:tcBorders>
            <w:shd w:val="clear" w:color="auto" w:fill="auto"/>
            <w:noWrap/>
          </w:tcPr>
          <w:p w:rsidR="00EF0742" w:rsidRPr="00607469" w:rsidRDefault="00EF0742" w:rsidP="00D6359F">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7"/>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EF0742" w:rsidRPr="007F67AB" w:rsidTr="00D6359F">
        <w:trPr>
          <w:gridAfter w:val="2"/>
          <w:wAfter w:w="180" w:type="dxa"/>
          <w:trHeight w:val="80"/>
          <w:tblCellSpacing w:w="0" w:type="dxa"/>
        </w:trPr>
        <w:tc>
          <w:tcPr>
            <w:tcW w:w="78" w:type="dxa"/>
            <w:vAlign w:val="center"/>
          </w:tcPr>
          <w:p w:rsidR="00EF0742" w:rsidRPr="007F67AB" w:rsidRDefault="00EF0742" w:rsidP="00D6359F">
            <w:r w:rsidRPr="007F67AB">
              <w:t> </w:t>
            </w:r>
          </w:p>
        </w:tc>
        <w:tc>
          <w:tcPr>
            <w:tcW w:w="536" w:type="dxa"/>
            <w:vAlign w:val="center"/>
          </w:tcPr>
          <w:p w:rsidR="00EF0742" w:rsidRPr="007F67AB" w:rsidRDefault="00EF0742" w:rsidP="00D6359F">
            <w:r w:rsidRPr="007F67AB">
              <w:t> </w:t>
            </w:r>
          </w:p>
        </w:tc>
        <w:tc>
          <w:tcPr>
            <w:tcW w:w="536" w:type="dxa"/>
            <w:vAlign w:val="center"/>
          </w:tcPr>
          <w:p w:rsidR="00EF0742" w:rsidRPr="007F67AB" w:rsidRDefault="00EF0742" w:rsidP="00D6359F">
            <w:r w:rsidRPr="007F67AB">
              <w:t> </w:t>
            </w:r>
          </w:p>
        </w:tc>
        <w:tc>
          <w:tcPr>
            <w:tcW w:w="188" w:type="dxa"/>
            <w:vAlign w:val="center"/>
          </w:tcPr>
          <w:p w:rsidR="00EF0742" w:rsidRPr="007F67AB" w:rsidRDefault="00EF0742" w:rsidP="00D6359F">
            <w:r w:rsidRPr="007F67AB">
              <w:t> </w:t>
            </w:r>
          </w:p>
        </w:tc>
        <w:tc>
          <w:tcPr>
            <w:tcW w:w="188" w:type="dxa"/>
            <w:vAlign w:val="center"/>
          </w:tcPr>
          <w:p w:rsidR="00EF0742" w:rsidRPr="007F67AB" w:rsidRDefault="00EF0742" w:rsidP="00D6359F">
            <w:r w:rsidRPr="007F67AB">
              <w:t> </w:t>
            </w:r>
          </w:p>
        </w:tc>
        <w:tc>
          <w:tcPr>
            <w:tcW w:w="170"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555" w:type="dxa"/>
            <w:vAlign w:val="center"/>
          </w:tcPr>
          <w:p w:rsidR="00EF0742" w:rsidRPr="007F67AB" w:rsidRDefault="00EF0742" w:rsidP="00D6359F">
            <w:r w:rsidRPr="007F67AB">
              <w:t> </w:t>
            </w:r>
          </w:p>
        </w:tc>
        <w:tc>
          <w:tcPr>
            <w:tcW w:w="555"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410" w:type="dxa"/>
            <w:vAlign w:val="center"/>
          </w:tcPr>
          <w:p w:rsidR="00EF0742" w:rsidRPr="007F67AB" w:rsidRDefault="00EF0742" w:rsidP="00D6359F">
            <w:r w:rsidRPr="007F67AB">
              <w:t> </w:t>
            </w:r>
          </w:p>
        </w:tc>
        <w:tc>
          <w:tcPr>
            <w:tcW w:w="410" w:type="dxa"/>
            <w:vAlign w:val="center"/>
          </w:tcPr>
          <w:p w:rsidR="00EF0742" w:rsidRPr="007F67AB" w:rsidRDefault="00EF0742" w:rsidP="00D6359F">
            <w:r w:rsidRPr="007F67AB">
              <w:t> </w:t>
            </w:r>
          </w:p>
        </w:tc>
        <w:tc>
          <w:tcPr>
            <w:tcW w:w="410"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262" w:type="dxa"/>
            <w:vAlign w:val="center"/>
          </w:tcPr>
          <w:p w:rsidR="00EF0742" w:rsidRPr="007F67AB" w:rsidRDefault="00EF0742" w:rsidP="00D6359F">
            <w:r w:rsidRPr="007F67AB">
              <w:t> </w:t>
            </w:r>
          </w:p>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6528" w:type="dxa"/>
            <w:gridSpan w:val="18"/>
            <w:vMerge w:val="restart"/>
            <w:tcBorders>
              <w:top w:val="single" w:sz="6" w:space="0" w:color="000000"/>
              <w:left w:val="single" w:sz="6" w:space="0" w:color="000000"/>
            </w:tcBorders>
          </w:tcPr>
          <w:p w:rsidR="00EF0742" w:rsidRPr="007F67AB" w:rsidRDefault="00EF0742" w:rsidP="00D6359F"/>
        </w:tc>
        <w:tc>
          <w:tcPr>
            <w:tcW w:w="1230" w:type="dxa"/>
            <w:gridSpan w:val="3"/>
            <w:tcBorders>
              <w:top w:val="single" w:sz="6" w:space="0" w:color="000000"/>
              <w:left w:val="single" w:sz="6" w:space="0" w:color="000000"/>
            </w:tcBorders>
            <w:vAlign w:val="center"/>
          </w:tcPr>
          <w:p w:rsidR="00EF0742" w:rsidRPr="007F67AB" w:rsidRDefault="00EF0742" w:rsidP="00D6359F">
            <w:r w:rsidRPr="007F67AB">
              <w:t>БИК</w:t>
            </w:r>
          </w:p>
        </w:tc>
        <w:tc>
          <w:tcPr>
            <w:tcW w:w="2162" w:type="dxa"/>
            <w:gridSpan w:val="13"/>
            <w:tcBorders>
              <w:top w:val="single" w:sz="6" w:space="0" w:color="000000"/>
              <w:left w:val="single" w:sz="6" w:space="0" w:color="000000"/>
              <w:bottom w:val="nil"/>
              <w:right w:val="single" w:sz="6" w:space="0" w:color="000000"/>
            </w:tcBorders>
            <w:vAlign w:val="center"/>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6528" w:type="dxa"/>
            <w:gridSpan w:val="18"/>
            <w:vMerge/>
            <w:tcBorders>
              <w:top w:val="single" w:sz="6" w:space="0" w:color="000000"/>
              <w:left w:val="single" w:sz="6" w:space="0" w:color="000000"/>
            </w:tcBorders>
            <w:vAlign w:val="center"/>
          </w:tcPr>
          <w:p w:rsidR="00EF0742" w:rsidRPr="007F67AB" w:rsidRDefault="00EF0742" w:rsidP="00D6359F"/>
        </w:tc>
        <w:tc>
          <w:tcPr>
            <w:tcW w:w="1230" w:type="dxa"/>
            <w:gridSpan w:val="3"/>
            <w:vMerge w:val="restart"/>
            <w:tcBorders>
              <w:top w:val="single" w:sz="6" w:space="0" w:color="000000"/>
              <w:left w:val="single" w:sz="6" w:space="0" w:color="000000"/>
            </w:tcBorders>
          </w:tcPr>
          <w:p w:rsidR="00EF0742" w:rsidRPr="007F67AB" w:rsidRDefault="00EF0742" w:rsidP="00D6359F">
            <w:r w:rsidRPr="007F67AB">
              <w:t>Сч. №</w:t>
            </w:r>
          </w:p>
        </w:tc>
        <w:tc>
          <w:tcPr>
            <w:tcW w:w="2162" w:type="dxa"/>
            <w:gridSpan w:val="13"/>
            <w:vMerge w:val="restart"/>
            <w:tcBorders>
              <w:top w:val="nil"/>
              <w:left w:val="single" w:sz="6" w:space="0" w:color="000000"/>
              <w:right w:val="single" w:sz="6" w:space="0" w:color="000000"/>
            </w:tcBorders>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6528" w:type="dxa"/>
            <w:gridSpan w:val="18"/>
            <w:tcBorders>
              <w:left w:val="single" w:sz="6" w:space="0" w:color="000000"/>
            </w:tcBorders>
            <w:vAlign w:val="center"/>
          </w:tcPr>
          <w:p w:rsidR="00EF0742" w:rsidRPr="007F67AB" w:rsidRDefault="00EF0742" w:rsidP="00D6359F">
            <w:r w:rsidRPr="007F67AB">
              <w:t>Банк получателя</w:t>
            </w:r>
          </w:p>
        </w:tc>
        <w:tc>
          <w:tcPr>
            <w:tcW w:w="1230" w:type="dxa"/>
            <w:gridSpan w:val="3"/>
            <w:vMerge/>
            <w:tcBorders>
              <w:top w:val="single" w:sz="6" w:space="0" w:color="000000"/>
              <w:left w:val="single" w:sz="6" w:space="0" w:color="000000"/>
            </w:tcBorders>
            <w:vAlign w:val="center"/>
          </w:tcPr>
          <w:p w:rsidR="00EF0742" w:rsidRPr="007F67AB" w:rsidRDefault="00EF0742" w:rsidP="00D6359F"/>
        </w:tc>
        <w:tc>
          <w:tcPr>
            <w:tcW w:w="2162" w:type="dxa"/>
            <w:gridSpan w:val="13"/>
            <w:vMerge/>
            <w:tcBorders>
              <w:top w:val="nil"/>
              <w:left w:val="single" w:sz="6" w:space="0" w:color="000000"/>
              <w:right w:val="single" w:sz="6" w:space="0" w:color="000000"/>
            </w:tcBorders>
            <w:vAlign w:val="center"/>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1072" w:type="dxa"/>
            <w:gridSpan w:val="2"/>
            <w:tcBorders>
              <w:top w:val="single" w:sz="6" w:space="0" w:color="000000"/>
              <w:left w:val="single" w:sz="6" w:space="0" w:color="000000"/>
            </w:tcBorders>
            <w:vAlign w:val="center"/>
          </w:tcPr>
          <w:p w:rsidR="00EF0742" w:rsidRPr="007F67AB" w:rsidRDefault="00EF0742" w:rsidP="00D6359F">
            <w:r w:rsidRPr="007F67AB">
              <w:t>ИНН</w:t>
            </w:r>
          </w:p>
        </w:tc>
        <w:tc>
          <w:tcPr>
            <w:tcW w:w="1234" w:type="dxa"/>
            <w:gridSpan w:val="7"/>
            <w:tcBorders>
              <w:top w:val="single" w:sz="6" w:space="0" w:color="000000"/>
            </w:tcBorders>
            <w:vAlign w:val="center"/>
          </w:tcPr>
          <w:p w:rsidR="00EF0742" w:rsidRPr="007F67AB" w:rsidRDefault="00EF0742" w:rsidP="00D6359F"/>
        </w:tc>
        <w:tc>
          <w:tcPr>
            <w:tcW w:w="1110" w:type="dxa"/>
            <w:gridSpan w:val="2"/>
            <w:tcBorders>
              <w:top w:val="single" w:sz="6" w:space="0" w:color="000000"/>
              <w:left w:val="single" w:sz="6" w:space="0" w:color="000000"/>
            </w:tcBorders>
            <w:vAlign w:val="center"/>
          </w:tcPr>
          <w:p w:rsidR="00EF0742" w:rsidRPr="007F67AB" w:rsidRDefault="00EF0742" w:rsidP="00D6359F">
            <w:r w:rsidRPr="007F67AB">
              <w:t>КПП  </w:t>
            </w:r>
          </w:p>
        </w:tc>
        <w:tc>
          <w:tcPr>
            <w:tcW w:w="3112" w:type="dxa"/>
            <w:gridSpan w:val="7"/>
            <w:tcBorders>
              <w:top w:val="single" w:sz="6" w:space="0" w:color="000000"/>
            </w:tcBorders>
            <w:vAlign w:val="center"/>
          </w:tcPr>
          <w:p w:rsidR="00EF0742" w:rsidRPr="007F67AB" w:rsidRDefault="00EF0742" w:rsidP="00D6359F"/>
        </w:tc>
        <w:tc>
          <w:tcPr>
            <w:tcW w:w="1230" w:type="dxa"/>
            <w:gridSpan w:val="3"/>
            <w:vMerge w:val="restart"/>
            <w:tcBorders>
              <w:top w:val="single" w:sz="6" w:space="0" w:color="000000"/>
              <w:left w:val="single" w:sz="6" w:space="0" w:color="000000"/>
              <w:bottom w:val="single" w:sz="6" w:space="0" w:color="000000"/>
            </w:tcBorders>
          </w:tcPr>
          <w:p w:rsidR="00EF0742" w:rsidRPr="007F67AB" w:rsidRDefault="00EF0742" w:rsidP="00D6359F">
            <w:r w:rsidRPr="007F67AB">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6528" w:type="dxa"/>
            <w:gridSpan w:val="18"/>
            <w:vMerge w:val="restart"/>
            <w:tcBorders>
              <w:top w:val="single" w:sz="6" w:space="0" w:color="000000"/>
              <w:left w:val="single" w:sz="6" w:space="0" w:color="000000"/>
            </w:tcBorders>
          </w:tcPr>
          <w:p w:rsidR="00EF0742" w:rsidRPr="007F67AB" w:rsidRDefault="00EF0742" w:rsidP="00D6359F"/>
        </w:tc>
        <w:tc>
          <w:tcPr>
            <w:tcW w:w="1230" w:type="dxa"/>
            <w:gridSpan w:val="3"/>
            <w:vMerge/>
            <w:tcBorders>
              <w:top w:val="single" w:sz="6" w:space="0" w:color="000000"/>
              <w:left w:val="single" w:sz="6" w:space="0" w:color="000000"/>
              <w:bottom w:val="single" w:sz="6" w:space="0" w:color="000000"/>
            </w:tcBorders>
            <w:vAlign w:val="center"/>
          </w:tcPr>
          <w:p w:rsidR="00EF0742" w:rsidRPr="007F67AB" w:rsidRDefault="00EF0742" w:rsidP="00D6359F"/>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6528" w:type="dxa"/>
            <w:gridSpan w:val="18"/>
            <w:vMerge/>
            <w:tcBorders>
              <w:top w:val="single" w:sz="6" w:space="0" w:color="000000"/>
              <w:left w:val="single" w:sz="6" w:space="0" w:color="000000"/>
            </w:tcBorders>
            <w:vAlign w:val="center"/>
          </w:tcPr>
          <w:p w:rsidR="00EF0742" w:rsidRPr="007F67AB" w:rsidRDefault="00EF0742" w:rsidP="00D6359F"/>
        </w:tc>
        <w:tc>
          <w:tcPr>
            <w:tcW w:w="1230" w:type="dxa"/>
            <w:gridSpan w:val="3"/>
            <w:vMerge/>
            <w:tcBorders>
              <w:top w:val="single" w:sz="6" w:space="0" w:color="000000"/>
              <w:left w:val="single" w:sz="6" w:space="0" w:color="000000"/>
              <w:bottom w:val="single" w:sz="6" w:space="0" w:color="000000"/>
            </w:tcBorders>
            <w:vAlign w:val="center"/>
          </w:tcPr>
          <w:p w:rsidR="00EF0742" w:rsidRPr="007F67AB" w:rsidRDefault="00EF0742" w:rsidP="00D6359F"/>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tblCellSpacing w:w="0" w:type="dxa"/>
        </w:trPr>
        <w:tc>
          <w:tcPr>
            <w:tcW w:w="78" w:type="dxa"/>
            <w:vAlign w:val="center"/>
          </w:tcPr>
          <w:p w:rsidR="00EF0742" w:rsidRPr="007F67AB" w:rsidRDefault="00EF0742" w:rsidP="00D6359F">
            <w:r w:rsidRPr="007F67AB">
              <w:t> </w:t>
            </w:r>
          </w:p>
        </w:tc>
        <w:tc>
          <w:tcPr>
            <w:tcW w:w="6528" w:type="dxa"/>
            <w:gridSpan w:val="18"/>
            <w:tcBorders>
              <w:top w:val="nil"/>
              <w:left w:val="single" w:sz="6" w:space="0" w:color="000000"/>
              <w:bottom w:val="single" w:sz="6" w:space="0" w:color="000000"/>
            </w:tcBorders>
            <w:vAlign w:val="center"/>
          </w:tcPr>
          <w:p w:rsidR="00EF0742" w:rsidRPr="007F67AB" w:rsidRDefault="00EF0742" w:rsidP="00D6359F">
            <w:r w:rsidRPr="007F67AB">
              <w:t>Получатель</w:t>
            </w:r>
          </w:p>
        </w:tc>
        <w:tc>
          <w:tcPr>
            <w:tcW w:w="1230" w:type="dxa"/>
            <w:gridSpan w:val="3"/>
            <w:vMerge/>
            <w:tcBorders>
              <w:top w:val="single" w:sz="6" w:space="0" w:color="000000"/>
              <w:left w:val="single" w:sz="6" w:space="0" w:color="000000"/>
              <w:bottom w:val="single" w:sz="6" w:space="0" w:color="000000"/>
            </w:tcBorders>
            <w:vAlign w:val="center"/>
          </w:tcPr>
          <w:p w:rsidR="00EF0742" w:rsidRPr="007F67AB" w:rsidRDefault="00EF0742" w:rsidP="00D6359F"/>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EF0742" w:rsidRPr="007F67AB" w:rsidRDefault="00EF0742" w:rsidP="00D6359F"/>
        </w:tc>
        <w:tc>
          <w:tcPr>
            <w:tcW w:w="68" w:type="dxa"/>
            <w:vAlign w:val="center"/>
          </w:tcPr>
          <w:p w:rsidR="00EF0742" w:rsidRPr="007F67AB" w:rsidRDefault="00EF0742" w:rsidP="00D6359F">
            <w:r w:rsidRPr="007F67AB">
              <w:t> </w:t>
            </w:r>
          </w:p>
        </w:tc>
      </w:tr>
      <w:tr w:rsidR="00EF0742" w:rsidRPr="007F67AB" w:rsidTr="00D6359F">
        <w:trPr>
          <w:gridAfter w:val="2"/>
          <w:wAfter w:w="180" w:type="dxa"/>
          <w:tblCellSpacing w:w="0" w:type="dxa"/>
        </w:trPr>
        <w:tc>
          <w:tcPr>
            <w:tcW w:w="78" w:type="dxa"/>
            <w:vAlign w:val="center"/>
          </w:tcPr>
          <w:p w:rsidR="00EF0742" w:rsidRPr="007F67AB" w:rsidRDefault="00EF0742" w:rsidP="00D6359F">
            <w:r w:rsidRPr="007F67AB">
              <w:t> </w:t>
            </w:r>
          </w:p>
        </w:tc>
        <w:tc>
          <w:tcPr>
            <w:tcW w:w="536" w:type="dxa"/>
            <w:vAlign w:val="center"/>
          </w:tcPr>
          <w:p w:rsidR="00EF0742" w:rsidRPr="007F67AB" w:rsidRDefault="00EF0742" w:rsidP="00D6359F">
            <w:r w:rsidRPr="007F67AB">
              <w:t> </w:t>
            </w:r>
          </w:p>
        </w:tc>
        <w:tc>
          <w:tcPr>
            <w:tcW w:w="536" w:type="dxa"/>
            <w:vAlign w:val="center"/>
          </w:tcPr>
          <w:p w:rsidR="00EF0742" w:rsidRPr="007F67AB" w:rsidRDefault="00EF0742" w:rsidP="00D6359F">
            <w:r w:rsidRPr="007F67AB">
              <w:t> </w:t>
            </w:r>
          </w:p>
        </w:tc>
        <w:tc>
          <w:tcPr>
            <w:tcW w:w="188" w:type="dxa"/>
            <w:vAlign w:val="center"/>
          </w:tcPr>
          <w:p w:rsidR="00EF0742" w:rsidRPr="007F67AB" w:rsidRDefault="00EF0742" w:rsidP="00D6359F">
            <w:r w:rsidRPr="007F67AB">
              <w:t> </w:t>
            </w:r>
          </w:p>
        </w:tc>
        <w:tc>
          <w:tcPr>
            <w:tcW w:w="188" w:type="dxa"/>
            <w:vAlign w:val="center"/>
          </w:tcPr>
          <w:p w:rsidR="00EF0742" w:rsidRPr="007F67AB" w:rsidRDefault="00EF0742" w:rsidP="00D6359F">
            <w:r w:rsidRPr="007F67AB">
              <w:t> </w:t>
            </w:r>
          </w:p>
        </w:tc>
        <w:tc>
          <w:tcPr>
            <w:tcW w:w="170"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555" w:type="dxa"/>
            <w:vAlign w:val="center"/>
          </w:tcPr>
          <w:p w:rsidR="00EF0742" w:rsidRPr="007F67AB" w:rsidRDefault="00EF0742" w:rsidP="00D6359F">
            <w:r w:rsidRPr="007F67AB">
              <w:t> </w:t>
            </w:r>
          </w:p>
        </w:tc>
        <w:tc>
          <w:tcPr>
            <w:tcW w:w="555"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649"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410" w:type="dxa"/>
            <w:vAlign w:val="center"/>
          </w:tcPr>
          <w:p w:rsidR="00EF0742" w:rsidRPr="007F67AB" w:rsidRDefault="00EF0742" w:rsidP="00D6359F">
            <w:r w:rsidRPr="007F67AB">
              <w:t> </w:t>
            </w:r>
          </w:p>
        </w:tc>
        <w:tc>
          <w:tcPr>
            <w:tcW w:w="410" w:type="dxa"/>
            <w:vAlign w:val="center"/>
          </w:tcPr>
          <w:p w:rsidR="00EF0742" w:rsidRPr="007F67AB" w:rsidRDefault="00EF0742" w:rsidP="00D6359F">
            <w:r w:rsidRPr="007F67AB">
              <w:t> </w:t>
            </w:r>
          </w:p>
        </w:tc>
        <w:tc>
          <w:tcPr>
            <w:tcW w:w="410"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172" w:type="dxa"/>
            <w:vAlign w:val="center"/>
          </w:tcPr>
          <w:p w:rsidR="00EF0742" w:rsidRPr="007F67AB" w:rsidRDefault="00EF0742" w:rsidP="00D6359F">
            <w:r w:rsidRPr="007F67AB">
              <w:t> </w:t>
            </w:r>
          </w:p>
        </w:tc>
        <w:tc>
          <w:tcPr>
            <w:tcW w:w="262" w:type="dxa"/>
            <w:vAlign w:val="center"/>
          </w:tcPr>
          <w:p w:rsidR="00EF0742" w:rsidRPr="007F67AB" w:rsidRDefault="00EF0742" w:rsidP="00D6359F">
            <w:r w:rsidRPr="007F67AB">
              <w:t> </w:t>
            </w:r>
          </w:p>
        </w:tc>
        <w:tc>
          <w:tcPr>
            <w:tcW w:w="68" w:type="dxa"/>
            <w:vAlign w:val="center"/>
          </w:tcPr>
          <w:p w:rsidR="00EF0742" w:rsidRPr="007F67AB" w:rsidRDefault="00EF0742" w:rsidP="00D6359F">
            <w:r w:rsidRPr="007F67AB">
              <w:t> </w:t>
            </w:r>
          </w:p>
        </w:tc>
      </w:tr>
      <w:tr w:rsidR="00EF0742" w:rsidRPr="007F67AB" w:rsidTr="00D6359F">
        <w:trPr>
          <w:gridAfter w:val="2"/>
          <w:wAfter w:w="180" w:type="dxa"/>
          <w:tblCellSpacing w:w="0" w:type="dxa"/>
        </w:trPr>
        <w:tc>
          <w:tcPr>
            <w:tcW w:w="78" w:type="dxa"/>
            <w:vAlign w:val="center"/>
          </w:tcPr>
          <w:p w:rsidR="00EF0742" w:rsidRPr="007F67AB" w:rsidRDefault="00EF0742" w:rsidP="00D6359F">
            <w:r w:rsidRPr="007F67AB">
              <w:t> </w:t>
            </w:r>
          </w:p>
        </w:tc>
        <w:tc>
          <w:tcPr>
            <w:tcW w:w="9740" w:type="dxa"/>
            <w:gridSpan w:val="32"/>
            <w:vMerge w:val="restart"/>
            <w:vAlign w:val="center"/>
          </w:tcPr>
          <w:p w:rsidR="00EF0742" w:rsidRPr="007F67AB" w:rsidRDefault="00EF0742" w:rsidP="00D6359F">
            <w:pPr>
              <w:rPr>
                <w:b/>
                <w:bCs/>
              </w:rPr>
            </w:pPr>
            <w:r w:rsidRPr="007F67AB">
              <w:rPr>
                <w:b/>
                <w:bCs/>
              </w:rPr>
              <w:t>Счет на оплату № ______  от _________.</w:t>
            </w:r>
          </w:p>
        </w:tc>
        <w:tc>
          <w:tcPr>
            <w:tcW w:w="68" w:type="dxa"/>
            <w:vAlign w:val="center"/>
          </w:tcPr>
          <w:p w:rsidR="00EF0742" w:rsidRPr="007F67AB" w:rsidRDefault="00EF0742" w:rsidP="00D6359F">
            <w:r w:rsidRPr="007F67AB">
              <w:t> </w:t>
            </w:r>
          </w:p>
        </w:tc>
      </w:tr>
      <w:tr w:rsidR="00EF0742" w:rsidRPr="007F67AB" w:rsidTr="00D6359F">
        <w:trPr>
          <w:gridAfter w:val="2"/>
          <w:wAfter w:w="180" w:type="dxa"/>
          <w:tblCellSpacing w:w="0" w:type="dxa"/>
        </w:trPr>
        <w:tc>
          <w:tcPr>
            <w:tcW w:w="78" w:type="dxa"/>
            <w:vAlign w:val="center"/>
          </w:tcPr>
          <w:p w:rsidR="00EF0742" w:rsidRPr="007F67AB" w:rsidRDefault="00EF0742" w:rsidP="00D6359F">
            <w:r w:rsidRPr="007F67AB">
              <w:t> </w:t>
            </w:r>
          </w:p>
        </w:tc>
        <w:tc>
          <w:tcPr>
            <w:tcW w:w="9740" w:type="dxa"/>
            <w:gridSpan w:val="32"/>
            <w:vMerge/>
            <w:vAlign w:val="center"/>
          </w:tcPr>
          <w:p w:rsidR="00EF0742" w:rsidRPr="007F67AB" w:rsidRDefault="00EF0742" w:rsidP="00D6359F">
            <w:pPr>
              <w:rPr>
                <w:b/>
                <w:bCs/>
              </w:rPr>
            </w:pPr>
          </w:p>
        </w:tc>
        <w:tc>
          <w:tcPr>
            <w:tcW w:w="68" w:type="dxa"/>
            <w:vAlign w:val="center"/>
          </w:tcPr>
          <w:p w:rsidR="00EF0742" w:rsidRPr="007F67AB" w:rsidRDefault="00EF0742" w:rsidP="00D6359F">
            <w:r w:rsidRPr="007F67AB">
              <w:t> </w:t>
            </w:r>
          </w:p>
        </w:tc>
      </w:tr>
      <w:tr w:rsidR="00EF0742" w:rsidRPr="007F67AB" w:rsidTr="00D6359F">
        <w:trPr>
          <w:gridAfter w:val="2"/>
          <w:wAfter w:w="180" w:type="dxa"/>
          <w:trHeight w:val="140"/>
          <w:tblCellSpacing w:w="0" w:type="dxa"/>
        </w:trPr>
        <w:tc>
          <w:tcPr>
            <w:tcW w:w="78" w:type="dxa"/>
            <w:vAlign w:val="center"/>
          </w:tcPr>
          <w:p w:rsidR="00EF0742" w:rsidRPr="007F67AB" w:rsidRDefault="00EF0742" w:rsidP="00D6359F">
            <w:pPr>
              <w:spacing w:line="140" w:lineRule="atLeast"/>
            </w:pPr>
            <w:r w:rsidRPr="007F67AB">
              <w:t> </w:t>
            </w:r>
          </w:p>
        </w:tc>
        <w:tc>
          <w:tcPr>
            <w:tcW w:w="9740" w:type="dxa"/>
            <w:gridSpan w:val="32"/>
            <w:tcBorders>
              <w:bottom w:val="single" w:sz="12" w:space="0" w:color="000000"/>
            </w:tcBorders>
            <w:vAlign w:val="center"/>
          </w:tcPr>
          <w:p w:rsidR="00EF0742" w:rsidRPr="007F67AB" w:rsidRDefault="00EF0742" w:rsidP="00D6359F">
            <w:pPr>
              <w:spacing w:line="140" w:lineRule="atLeast"/>
            </w:pPr>
            <w:r w:rsidRPr="007F67AB">
              <w:t> </w:t>
            </w:r>
          </w:p>
        </w:tc>
        <w:tc>
          <w:tcPr>
            <w:tcW w:w="68" w:type="dxa"/>
            <w:vAlign w:val="center"/>
          </w:tcPr>
          <w:p w:rsidR="00EF0742" w:rsidRPr="007F67AB" w:rsidRDefault="00EF0742" w:rsidP="00D6359F">
            <w:pPr>
              <w:spacing w:line="140" w:lineRule="atLeast"/>
            </w:pPr>
            <w:r w:rsidRPr="007F67AB">
              <w:t> </w:t>
            </w:r>
          </w:p>
        </w:tc>
      </w:tr>
      <w:tr w:rsidR="00EF0742" w:rsidRPr="007F67AB" w:rsidTr="00D6359F">
        <w:trPr>
          <w:gridAfter w:val="2"/>
          <w:wAfter w:w="180" w:type="dxa"/>
          <w:trHeight w:val="140"/>
          <w:tblCellSpacing w:w="0" w:type="dxa"/>
        </w:trPr>
        <w:tc>
          <w:tcPr>
            <w:tcW w:w="78" w:type="dxa"/>
            <w:vAlign w:val="center"/>
          </w:tcPr>
          <w:p w:rsidR="00EF0742" w:rsidRPr="007F67AB" w:rsidRDefault="00EF0742" w:rsidP="00D6359F">
            <w:pPr>
              <w:spacing w:line="140" w:lineRule="atLeast"/>
            </w:pPr>
            <w:r w:rsidRPr="007F67AB">
              <w:t> </w:t>
            </w:r>
          </w:p>
        </w:tc>
        <w:tc>
          <w:tcPr>
            <w:tcW w:w="536" w:type="dxa"/>
            <w:vAlign w:val="center"/>
          </w:tcPr>
          <w:p w:rsidR="00EF0742" w:rsidRPr="007F67AB" w:rsidRDefault="00EF0742" w:rsidP="00D6359F">
            <w:pPr>
              <w:spacing w:line="140" w:lineRule="atLeast"/>
            </w:pPr>
            <w:r w:rsidRPr="007F67AB">
              <w:t> </w:t>
            </w:r>
          </w:p>
        </w:tc>
        <w:tc>
          <w:tcPr>
            <w:tcW w:w="536" w:type="dxa"/>
            <w:vAlign w:val="center"/>
          </w:tcPr>
          <w:p w:rsidR="00EF0742" w:rsidRPr="007F67AB" w:rsidRDefault="00EF0742" w:rsidP="00D6359F">
            <w:pPr>
              <w:spacing w:line="140" w:lineRule="atLeast"/>
            </w:pPr>
            <w:r w:rsidRPr="007F67AB">
              <w:t> </w:t>
            </w:r>
          </w:p>
        </w:tc>
        <w:tc>
          <w:tcPr>
            <w:tcW w:w="188" w:type="dxa"/>
            <w:vAlign w:val="center"/>
          </w:tcPr>
          <w:p w:rsidR="00EF0742" w:rsidRPr="007F67AB" w:rsidRDefault="00EF0742" w:rsidP="00D6359F">
            <w:pPr>
              <w:spacing w:line="140" w:lineRule="atLeast"/>
            </w:pPr>
            <w:r w:rsidRPr="007F67AB">
              <w:t> </w:t>
            </w:r>
          </w:p>
        </w:tc>
        <w:tc>
          <w:tcPr>
            <w:tcW w:w="188" w:type="dxa"/>
            <w:vAlign w:val="center"/>
          </w:tcPr>
          <w:p w:rsidR="00EF0742" w:rsidRPr="007F67AB" w:rsidRDefault="00EF0742" w:rsidP="00D6359F">
            <w:pPr>
              <w:spacing w:line="140" w:lineRule="atLeast"/>
            </w:pPr>
            <w:r w:rsidRPr="007F67AB">
              <w:t> </w:t>
            </w:r>
          </w:p>
        </w:tc>
        <w:tc>
          <w:tcPr>
            <w:tcW w:w="170"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555" w:type="dxa"/>
            <w:vAlign w:val="center"/>
          </w:tcPr>
          <w:p w:rsidR="00EF0742" w:rsidRPr="007F67AB" w:rsidRDefault="00EF0742" w:rsidP="00D6359F">
            <w:pPr>
              <w:spacing w:line="140" w:lineRule="atLeast"/>
            </w:pPr>
            <w:r w:rsidRPr="007F67AB">
              <w:t> </w:t>
            </w:r>
          </w:p>
        </w:tc>
        <w:tc>
          <w:tcPr>
            <w:tcW w:w="555"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262" w:type="dxa"/>
            <w:vAlign w:val="center"/>
          </w:tcPr>
          <w:p w:rsidR="00EF0742" w:rsidRPr="007F67AB" w:rsidRDefault="00EF0742" w:rsidP="00D6359F">
            <w:pPr>
              <w:spacing w:line="140" w:lineRule="atLeast"/>
            </w:pPr>
            <w:r w:rsidRPr="007F67AB">
              <w:t> </w:t>
            </w:r>
          </w:p>
        </w:tc>
        <w:tc>
          <w:tcPr>
            <w:tcW w:w="68" w:type="dxa"/>
            <w:vAlign w:val="center"/>
          </w:tcPr>
          <w:p w:rsidR="00EF0742" w:rsidRPr="007F67AB" w:rsidRDefault="00EF0742" w:rsidP="00D6359F">
            <w:pPr>
              <w:spacing w:line="140" w:lineRule="atLeast"/>
            </w:pPr>
            <w:r w:rsidRPr="007F67AB">
              <w:t> </w:t>
            </w:r>
          </w:p>
        </w:tc>
      </w:tr>
      <w:tr w:rsidR="00EF0742" w:rsidRPr="007F67AB" w:rsidTr="00D6359F">
        <w:trPr>
          <w:gridAfter w:val="2"/>
          <w:wAfter w:w="180" w:type="dxa"/>
          <w:tblCellSpacing w:w="0" w:type="dxa"/>
        </w:trPr>
        <w:tc>
          <w:tcPr>
            <w:tcW w:w="78" w:type="dxa"/>
            <w:vAlign w:val="center"/>
          </w:tcPr>
          <w:p w:rsidR="00EF0742" w:rsidRPr="007F67AB" w:rsidRDefault="00EF0742" w:rsidP="00D6359F">
            <w:r w:rsidRPr="007F67AB">
              <w:t> </w:t>
            </w:r>
          </w:p>
        </w:tc>
        <w:tc>
          <w:tcPr>
            <w:tcW w:w="1448" w:type="dxa"/>
            <w:gridSpan w:val="4"/>
            <w:vAlign w:val="center"/>
          </w:tcPr>
          <w:p w:rsidR="00EF0742" w:rsidRPr="007F67AB" w:rsidRDefault="00EF0742" w:rsidP="00D6359F">
            <w:r w:rsidRPr="007F67AB">
              <w:t>Поставщик:</w:t>
            </w:r>
          </w:p>
        </w:tc>
        <w:tc>
          <w:tcPr>
            <w:tcW w:w="8292" w:type="dxa"/>
            <w:gridSpan w:val="28"/>
          </w:tcPr>
          <w:p w:rsidR="00EF0742" w:rsidRPr="007F67AB" w:rsidRDefault="00EF0742" w:rsidP="00D6359F">
            <w:pPr>
              <w:ind w:left="229"/>
              <w:rPr>
                <w:b/>
                <w:bCs/>
              </w:rPr>
            </w:pPr>
            <w:r w:rsidRPr="007F67AB">
              <w:rPr>
                <w:b/>
                <w:bCs/>
              </w:rPr>
              <w:t>ИНН</w:t>
            </w:r>
            <w:r>
              <w:rPr>
                <w:b/>
                <w:bCs/>
              </w:rPr>
              <w:t xml:space="preserve"> </w:t>
            </w:r>
            <w:r w:rsidRPr="007F67AB">
              <w:rPr>
                <w:b/>
                <w:bCs/>
              </w:rPr>
              <w:t>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EF0742" w:rsidRPr="007F67AB" w:rsidRDefault="00EF0742" w:rsidP="00D6359F">
            <w:r w:rsidRPr="007F67AB">
              <w:t> </w:t>
            </w:r>
          </w:p>
        </w:tc>
      </w:tr>
      <w:tr w:rsidR="00EF0742" w:rsidRPr="007F67AB" w:rsidTr="00D6359F">
        <w:trPr>
          <w:gridAfter w:val="2"/>
          <w:wAfter w:w="180" w:type="dxa"/>
          <w:trHeight w:val="140"/>
          <w:tblCellSpacing w:w="0" w:type="dxa"/>
        </w:trPr>
        <w:tc>
          <w:tcPr>
            <w:tcW w:w="78" w:type="dxa"/>
            <w:vAlign w:val="center"/>
          </w:tcPr>
          <w:p w:rsidR="00EF0742" w:rsidRPr="007F67AB" w:rsidRDefault="00EF0742" w:rsidP="00D6359F">
            <w:pPr>
              <w:spacing w:line="140" w:lineRule="atLeast"/>
            </w:pPr>
            <w:r w:rsidRPr="007F67AB">
              <w:t> </w:t>
            </w:r>
          </w:p>
        </w:tc>
        <w:tc>
          <w:tcPr>
            <w:tcW w:w="536" w:type="dxa"/>
            <w:vAlign w:val="center"/>
          </w:tcPr>
          <w:p w:rsidR="00EF0742" w:rsidRPr="007F67AB" w:rsidRDefault="00EF0742" w:rsidP="00D6359F">
            <w:pPr>
              <w:spacing w:line="140" w:lineRule="atLeast"/>
            </w:pPr>
            <w:r w:rsidRPr="007F67AB">
              <w:t> </w:t>
            </w:r>
          </w:p>
        </w:tc>
        <w:tc>
          <w:tcPr>
            <w:tcW w:w="536" w:type="dxa"/>
            <w:vAlign w:val="center"/>
          </w:tcPr>
          <w:p w:rsidR="00EF0742" w:rsidRPr="007F67AB" w:rsidRDefault="00EF0742" w:rsidP="00D6359F">
            <w:pPr>
              <w:spacing w:line="140" w:lineRule="atLeast"/>
            </w:pPr>
            <w:r w:rsidRPr="007F67AB">
              <w:t> </w:t>
            </w:r>
          </w:p>
        </w:tc>
        <w:tc>
          <w:tcPr>
            <w:tcW w:w="188" w:type="dxa"/>
            <w:vAlign w:val="center"/>
          </w:tcPr>
          <w:p w:rsidR="00EF0742" w:rsidRPr="007F67AB" w:rsidRDefault="00EF0742" w:rsidP="00D6359F">
            <w:pPr>
              <w:spacing w:line="140" w:lineRule="atLeast"/>
            </w:pPr>
            <w:r w:rsidRPr="007F67AB">
              <w:t> </w:t>
            </w:r>
          </w:p>
        </w:tc>
        <w:tc>
          <w:tcPr>
            <w:tcW w:w="188" w:type="dxa"/>
            <w:vAlign w:val="center"/>
          </w:tcPr>
          <w:p w:rsidR="00EF0742" w:rsidRPr="007F67AB" w:rsidRDefault="00EF0742" w:rsidP="00D6359F">
            <w:pPr>
              <w:spacing w:line="140" w:lineRule="atLeast"/>
            </w:pPr>
            <w:r w:rsidRPr="007F67AB">
              <w:t> </w:t>
            </w:r>
          </w:p>
        </w:tc>
        <w:tc>
          <w:tcPr>
            <w:tcW w:w="170"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555" w:type="dxa"/>
            <w:vAlign w:val="center"/>
          </w:tcPr>
          <w:p w:rsidR="00EF0742" w:rsidRPr="007F67AB" w:rsidRDefault="00EF0742" w:rsidP="00D6359F">
            <w:pPr>
              <w:spacing w:line="140" w:lineRule="atLeast"/>
            </w:pPr>
            <w:r w:rsidRPr="007F67AB">
              <w:t> </w:t>
            </w:r>
          </w:p>
        </w:tc>
        <w:tc>
          <w:tcPr>
            <w:tcW w:w="555"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ind w:left="229"/>
            </w:pPr>
            <w:r w:rsidRPr="007F67AB">
              <w:t> </w:t>
            </w:r>
          </w:p>
        </w:tc>
        <w:tc>
          <w:tcPr>
            <w:tcW w:w="649" w:type="dxa"/>
            <w:vAlign w:val="center"/>
          </w:tcPr>
          <w:p w:rsidR="00EF0742" w:rsidRPr="007F67AB" w:rsidRDefault="00EF0742" w:rsidP="00D6359F">
            <w:pPr>
              <w:spacing w:line="140" w:lineRule="atLeast"/>
              <w:ind w:left="229"/>
            </w:pPr>
            <w:r w:rsidRPr="007F67AB">
              <w:t> </w:t>
            </w:r>
          </w:p>
        </w:tc>
        <w:tc>
          <w:tcPr>
            <w:tcW w:w="649" w:type="dxa"/>
            <w:vAlign w:val="center"/>
          </w:tcPr>
          <w:p w:rsidR="00EF0742" w:rsidRPr="007F67AB" w:rsidRDefault="00EF0742" w:rsidP="00D6359F">
            <w:pPr>
              <w:spacing w:line="140" w:lineRule="atLeast"/>
              <w:ind w:left="229"/>
            </w:pPr>
            <w:r w:rsidRPr="007F67AB">
              <w:t> </w:t>
            </w:r>
          </w:p>
        </w:tc>
        <w:tc>
          <w:tcPr>
            <w:tcW w:w="649" w:type="dxa"/>
            <w:vAlign w:val="center"/>
          </w:tcPr>
          <w:p w:rsidR="00EF0742" w:rsidRPr="007F67AB" w:rsidRDefault="00EF0742" w:rsidP="00D6359F">
            <w:pPr>
              <w:spacing w:line="140" w:lineRule="atLeast"/>
              <w:ind w:left="229"/>
            </w:pPr>
            <w:r w:rsidRPr="007F67AB">
              <w:t> </w:t>
            </w:r>
          </w:p>
        </w:tc>
        <w:tc>
          <w:tcPr>
            <w:tcW w:w="172"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262" w:type="dxa"/>
            <w:vAlign w:val="center"/>
          </w:tcPr>
          <w:p w:rsidR="00EF0742" w:rsidRPr="007F67AB" w:rsidRDefault="00EF0742" w:rsidP="00D6359F">
            <w:pPr>
              <w:spacing w:line="140" w:lineRule="atLeast"/>
            </w:pPr>
            <w:r w:rsidRPr="007F67AB">
              <w:t> </w:t>
            </w:r>
          </w:p>
        </w:tc>
        <w:tc>
          <w:tcPr>
            <w:tcW w:w="68" w:type="dxa"/>
            <w:vAlign w:val="center"/>
          </w:tcPr>
          <w:p w:rsidR="00EF0742" w:rsidRPr="007F67AB" w:rsidRDefault="00EF0742" w:rsidP="00D6359F">
            <w:pPr>
              <w:spacing w:line="140" w:lineRule="atLeast"/>
            </w:pPr>
            <w:r w:rsidRPr="007F67AB">
              <w:t> </w:t>
            </w:r>
          </w:p>
        </w:tc>
      </w:tr>
      <w:tr w:rsidR="00EF0742" w:rsidRPr="007F67AB" w:rsidTr="00D6359F">
        <w:trPr>
          <w:gridAfter w:val="2"/>
          <w:wAfter w:w="180" w:type="dxa"/>
          <w:tblCellSpacing w:w="0" w:type="dxa"/>
        </w:trPr>
        <w:tc>
          <w:tcPr>
            <w:tcW w:w="78" w:type="dxa"/>
            <w:vAlign w:val="center"/>
          </w:tcPr>
          <w:p w:rsidR="00EF0742" w:rsidRPr="007F67AB" w:rsidRDefault="00EF0742" w:rsidP="00D6359F">
            <w:r w:rsidRPr="007F67AB">
              <w:t> </w:t>
            </w:r>
          </w:p>
        </w:tc>
        <w:tc>
          <w:tcPr>
            <w:tcW w:w="1448" w:type="dxa"/>
            <w:gridSpan w:val="4"/>
            <w:vAlign w:val="center"/>
          </w:tcPr>
          <w:p w:rsidR="00EF0742" w:rsidRPr="007F67AB" w:rsidRDefault="00EF0742" w:rsidP="00D6359F">
            <w:r w:rsidRPr="007F67AB">
              <w:t>Покупатель:</w:t>
            </w:r>
          </w:p>
        </w:tc>
        <w:tc>
          <w:tcPr>
            <w:tcW w:w="8292" w:type="dxa"/>
            <w:gridSpan w:val="28"/>
          </w:tcPr>
          <w:p w:rsidR="00EF0742" w:rsidRPr="007F67AB" w:rsidRDefault="00EF0742" w:rsidP="00D6359F">
            <w:pPr>
              <w:tabs>
                <w:tab w:val="left" w:pos="5332"/>
              </w:tabs>
              <w:ind w:left="229" w:right="59"/>
              <w:rPr>
                <w:b/>
                <w:bCs/>
              </w:rPr>
            </w:pPr>
            <w:r w:rsidRPr="007F67AB">
              <w:rPr>
                <w:b/>
                <w:bCs/>
              </w:rPr>
              <w:t>ИНН</w:t>
            </w:r>
            <w:r>
              <w:rPr>
                <w:b/>
                <w:bCs/>
              </w:rPr>
              <w:t xml:space="preserve"> </w:t>
            </w:r>
            <w:r w:rsidRPr="007F67AB">
              <w:rPr>
                <w:b/>
                <w:bCs/>
              </w:rPr>
              <w:t xml:space="preserve">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EF0742" w:rsidRPr="007F67AB" w:rsidRDefault="00EF0742" w:rsidP="00D6359F">
            <w:r w:rsidRPr="007F67AB">
              <w:t> </w:t>
            </w:r>
          </w:p>
        </w:tc>
      </w:tr>
      <w:tr w:rsidR="00EF0742" w:rsidRPr="007F67AB" w:rsidTr="00D6359F">
        <w:trPr>
          <w:gridAfter w:val="2"/>
          <w:wAfter w:w="180" w:type="dxa"/>
          <w:trHeight w:val="140"/>
          <w:tblCellSpacing w:w="0" w:type="dxa"/>
        </w:trPr>
        <w:tc>
          <w:tcPr>
            <w:tcW w:w="78" w:type="dxa"/>
            <w:vAlign w:val="center"/>
          </w:tcPr>
          <w:p w:rsidR="00EF0742" w:rsidRPr="007F67AB" w:rsidRDefault="00EF0742" w:rsidP="00D6359F">
            <w:pPr>
              <w:spacing w:line="140" w:lineRule="atLeast"/>
            </w:pPr>
            <w:r w:rsidRPr="007F67AB">
              <w:t> </w:t>
            </w:r>
          </w:p>
        </w:tc>
        <w:tc>
          <w:tcPr>
            <w:tcW w:w="536" w:type="dxa"/>
            <w:vAlign w:val="center"/>
          </w:tcPr>
          <w:p w:rsidR="00EF0742" w:rsidRPr="007F67AB" w:rsidRDefault="00EF0742" w:rsidP="00D6359F">
            <w:pPr>
              <w:spacing w:line="140" w:lineRule="atLeast"/>
            </w:pPr>
            <w:r w:rsidRPr="007F67AB">
              <w:t> </w:t>
            </w:r>
          </w:p>
        </w:tc>
        <w:tc>
          <w:tcPr>
            <w:tcW w:w="536" w:type="dxa"/>
            <w:vAlign w:val="center"/>
          </w:tcPr>
          <w:p w:rsidR="00EF0742" w:rsidRPr="007F67AB" w:rsidRDefault="00EF0742" w:rsidP="00D6359F">
            <w:pPr>
              <w:spacing w:line="140" w:lineRule="atLeast"/>
            </w:pPr>
            <w:r w:rsidRPr="007F67AB">
              <w:t> </w:t>
            </w:r>
          </w:p>
        </w:tc>
        <w:tc>
          <w:tcPr>
            <w:tcW w:w="188" w:type="dxa"/>
            <w:vAlign w:val="center"/>
          </w:tcPr>
          <w:p w:rsidR="00EF0742" w:rsidRPr="007F67AB" w:rsidRDefault="00EF0742" w:rsidP="00D6359F">
            <w:pPr>
              <w:spacing w:line="140" w:lineRule="atLeast"/>
            </w:pPr>
            <w:r w:rsidRPr="007F67AB">
              <w:t> </w:t>
            </w:r>
          </w:p>
        </w:tc>
        <w:tc>
          <w:tcPr>
            <w:tcW w:w="188" w:type="dxa"/>
            <w:vAlign w:val="center"/>
          </w:tcPr>
          <w:p w:rsidR="00EF0742" w:rsidRPr="007F67AB" w:rsidRDefault="00EF0742" w:rsidP="00D6359F">
            <w:pPr>
              <w:spacing w:line="140" w:lineRule="atLeast"/>
            </w:pPr>
            <w:r w:rsidRPr="007F67AB">
              <w:t> </w:t>
            </w:r>
          </w:p>
        </w:tc>
        <w:tc>
          <w:tcPr>
            <w:tcW w:w="170"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555" w:type="dxa"/>
            <w:vAlign w:val="center"/>
          </w:tcPr>
          <w:p w:rsidR="00EF0742" w:rsidRPr="007F67AB" w:rsidRDefault="00EF0742" w:rsidP="00D6359F">
            <w:pPr>
              <w:spacing w:line="140" w:lineRule="atLeast"/>
            </w:pPr>
            <w:r w:rsidRPr="007F67AB">
              <w:t> </w:t>
            </w:r>
          </w:p>
        </w:tc>
        <w:tc>
          <w:tcPr>
            <w:tcW w:w="555"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649"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410"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172" w:type="dxa"/>
            <w:vAlign w:val="center"/>
          </w:tcPr>
          <w:p w:rsidR="00EF0742" w:rsidRPr="007F67AB" w:rsidRDefault="00EF0742" w:rsidP="00D6359F">
            <w:pPr>
              <w:spacing w:line="140" w:lineRule="atLeast"/>
            </w:pPr>
            <w:r w:rsidRPr="007F67AB">
              <w:t> </w:t>
            </w:r>
          </w:p>
        </w:tc>
        <w:tc>
          <w:tcPr>
            <w:tcW w:w="262" w:type="dxa"/>
            <w:vAlign w:val="center"/>
          </w:tcPr>
          <w:p w:rsidR="00EF0742" w:rsidRPr="007F67AB" w:rsidRDefault="00EF0742" w:rsidP="00D6359F">
            <w:pPr>
              <w:spacing w:line="140" w:lineRule="atLeast"/>
            </w:pPr>
            <w:r w:rsidRPr="007F67AB">
              <w:t> </w:t>
            </w:r>
          </w:p>
        </w:tc>
        <w:tc>
          <w:tcPr>
            <w:tcW w:w="68" w:type="dxa"/>
            <w:vAlign w:val="center"/>
          </w:tcPr>
          <w:p w:rsidR="00EF0742" w:rsidRPr="007F67AB" w:rsidRDefault="00EF0742" w:rsidP="00D6359F">
            <w:pPr>
              <w:spacing w:line="140" w:lineRule="atLeast"/>
            </w:pPr>
            <w:r w:rsidRPr="007F67AB">
              <w:t> </w:t>
            </w:r>
          </w:p>
        </w:tc>
      </w:tr>
    </w:tbl>
    <w:p w:rsidR="00EF0742" w:rsidRPr="007F67AB" w:rsidRDefault="00EF0742" w:rsidP="00EF0742">
      <w:r w:rsidRPr="007F67AB">
        <w:t xml:space="preserve">                     </w:t>
      </w:r>
    </w:p>
    <w:tbl>
      <w:tblPr>
        <w:tblW w:w="5142" w:type="pct"/>
        <w:tblCellSpacing w:w="0" w:type="dxa"/>
        <w:tblCellMar>
          <w:left w:w="15" w:type="dxa"/>
          <w:right w:w="0" w:type="dxa"/>
        </w:tblCellMar>
        <w:tblLook w:val="04A0" w:firstRow="1" w:lastRow="0" w:firstColumn="1" w:lastColumn="0" w:noHBand="0" w:noVBand="1"/>
      </w:tblPr>
      <w:tblGrid>
        <w:gridCol w:w="30"/>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414"/>
        <w:gridCol w:w="274"/>
        <w:gridCol w:w="415"/>
        <w:gridCol w:w="415"/>
        <w:gridCol w:w="84"/>
        <w:gridCol w:w="129"/>
        <w:gridCol w:w="121"/>
        <w:gridCol w:w="84"/>
        <w:gridCol w:w="101"/>
        <w:gridCol w:w="101"/>
        <w:gridCol w:w="84"/>
        <w:gridCol w:w="276"/>
        <w:gridCol w:w="276"/>
        <w:gridCol w:w="118"/>
        <w:gridCol w:w="368"/>
        <w:gridCol w:w="35"/>
        <w:gridCol w:w="77"/>
      </w:tblGrid>
      <w:tr w:rsidR="00EF0742" w:rsidRPr="007F67AB" w:rsidTr="00D6359F">
        <w:trPr>
          <w:gridAfter w:val="2"/>
          <w:wAfter w:w="112" w:type="dxa"/>
          <w:trHeight w:val="425"/>
          <w:tblCellSpacing w:w="0" w:type="dxa"/>
        </w:trPr>
        <w:tc>
          <w:tcPr>
            <w:tcW w:w="485" w:type="dxa"/>
            <w:gridSpan w:val="5"/>
            <w:tcBorders>
              <w:top w:val="single" w:sz="4" w:space="0" w:color="auto"/>
              <w:left w:val="single" w:sz="4" w:space="0" w:color="auto"/>
            </w:tcBorders>
            <w:vAlign w:val="center"/>
            <w:hideMark/>
          </w:tcPr>
          <w:p w:rsidR="00EF0742" w:rsidRPr="007F67AB" w:rsidRDefault="00EF0742" w:rsidP="00D6359F">
            <w:pPr>
              <w:jc w:val="center"/>
              <w:rPr>
                <w:b/>
                <w:bCs/>
              </w:rPr>
            </w:pPr>
            <w:r w:rsidRPr="007F67AB">
              <w:rPr>
                <w:b/>
                <w:bCs/>
              </w:rPr>
              <w:t>№</w:t>
            </w:r>
          </w:p>
        </w:tc>
        <w:tc>
          <w:tcPr>
            <w:tcW w:w="6505" w:type="dxa"/>
            <w:gridSpan w:val="19"/>
            <w:tcBorders>
              <w:top w:val="single" w:sz="4" w:space="0" w:color="auto"/>
              <w:left w:val="single" w:sz="6" w:space="0" w:color="000000"/>
            </w:tcBorders>
            <w:vAlign w:val="center"/>
            <w:hideMark/>
          </w:tcPr>
          <w:p w:rsidR="00EF0742" w:rsidRPr="007F67AB" w:rsidRDefault="00EF0742" w:rsidP="00D6359F">
            <w:pPr>
              <w:jc w:val="center"/>
              <w:rPr>
                <w:b/>
                <w:bCs/>
              </w:rPr>
            </w:pPr>
            <w:r w:rsidRPr="007F67AB">
              <w:rPr>
                <w:b/>
                <w:bCs/>
              </w:rPr>
              <w:t>Наименование</w:t>
            </w:r>
          </w:p>
        </w:tc>
        <w:tc>
          <w:tcPr>
            <w:tcW w:w="2846" w:type="dxa"/>
            <w:gridSpan w:val="14"/>
            <w:tcBorders>
              <w:top w:val="single" w:sz="4" w:space="0" w:color="auto"/>
              <w:left w:val="single" w:sz="6" w:space="0" w:color="000000"/>
              <w:right w:val="single" w:sz="4" w:space="0" w:color="auto"/>
            </w:tcBorders>
            <w:vAlign w:val="center"/>
            <w:hideMark/>
          </w:tcPr>
          <w:p w:rsidR="00EF0742" w:rsidRPr="007F67AB" w:rsidRDefault="00EF0742" w:rsidP="00D6359F">
            <w:pPr>
              <w:ind w:left="128" w:firstLine="128"/>
              <w:jc w:val="center"/>
              <w:rPr>
                <w:b/>
                <w:bCs/>
              </w:rPr>
            </w:pPr>
            <w:r w:rsidRPr="007F67AB">
              <w:rPr>
                <w:b/>
                <w:bCs/>
              </w:rPr>
              <w:t>Сумма</w:t>
            </w:r>
          </w:p>
        </w:tc>
      </w:tr>
      <w:tr w:rsidR="00EF0742" w:rsidRPr="007F67AB" w:rsidTr="00D6359F">
        <w:trPr>
          <w:gridAfter w:val="2"/>
          <w:wAfter w:w="112" w:type="dxa"/>
          <w:trHeight w:val="398"/>
          <w:tblCellSpacing w:w="0" w:type="dxa"/>
        </w:trPr>
        <w:tc>
          <w:tcPr>
            <w:tcW w:w="485" w:type="dxa"/>
            <w:gridSpan w:val="5"/>
            <w:tcBorders>
              <w:top w:val="single" w:sz="6" w:space="0" w:color="000000"/>
              <w:left w:val="single" w:sz="4" w:space="0" w:color="auto"/>
            </w:tcBorders>
            <w:hideMark/>
          </w:tcPr>
          <w:p w:rsidR="00EF0742" w:rsidRPr="007F67AB" w:rsidRDefault="00EF0742" w:rsidP="00D6359F">
            <w:pPr>
              <w:jc w:val="center"/>
            </w:pPr>
            <w:r>
              <w:t>1</w:t>
            </w:r>
          </w:p>
        </w:tc>
        <w:tc>
          <w:tcPr>
            <w:tcW w:w="6505" w:type="dxa"/>
            <w:gridSpan w:val="19"/>
            <w:tcBorders>
              <w:top w:val="single" w:sz="6" w:space="0" w:color="000000"/>
              <w:left w:val="single" w:sz="6" w:space="0" w:color="000000"/>
            </w:tcBorders>
            <w:hideMark/>
          </w:tcPr>
          <w:p w:rsidR="00EF0742" w:rsidRPr="00846B6F" w:rsidRDefault="00EF0742" w:rsidP="00D6359F">
            <w:r w:rsidRPr="00846B6F">
              <w:t xml:space="preserve">За выполненные проектные работы по договору </w:t>
            </w:r>
            <w:r>
              <w:t xml:space="preserve"> №_____</w:t>
            </w:r>
            <w:r w:rsidRPr="00846B6F">
              <w:t xml:space="preserve">_ от </w:t>
            </w:r>
            <w:r>
              <w:t>____</w:t>
            </w:r>
            <w:r w:rsidRPr="00846B6F">
              <w:t>____, на основании</w:t>
            </w:r>
            <w:r w:rsidRPr="00846B6F">
              <w:rPr>
                <w:rStyle w:val="FontStyle59"/>
                <w:sz w:val="20"/>
                <w:szCs w:val="20"/>
              </w:rPr>
              <w:t xml:space="preserve"> акта сдачи-приемки проектных работ</w:t>
            </w:r>
            <w:r>
              <w:rPr>
                <w:rStyle w:val="FontStyle59"/>
                <w:sz w:val="20"/>
                <w:szCs w:val="20"/>
              </w:rPr>
              <w:t xml:space="preserve"> №_______ от _________.</w:t>
            </w:r>
          </w:p>
        </w:tc>
        <w:tc>
          <w:tcPr>
            <w:tcW w:w="2846" w:type="dxa"/>
            <w:gridSpan w:val="14"/>
            <w:tcBorders>
              <w:top w:val="single" w:sz="6" w:space="0" w:color="000000"/>
              <w:left w:val="single" w:sz="6" w:space="0" w:color="000000"/>
              <w:right w:val="single" w:sz="4" w:space="0" w:color="auto"/>
            </w:tcBorders>
            <w:hideMark/>
          </w:tcPr>
          <w:p w:rsidR="00EF0742" w:rsidRPr="007F67AB" w:rsidRDefault="00EF0742" w:rsidP="00D6359F">
            <w:pPr>
              <w:ind w:left="282" w:right="1135" w:firstLine="256"/>
              <w:jc w:val="center"/>
            </w:pPr>
          </w:p>
        </w:tc>
      </w:tr>
      <w:tr w:rsidR="00EF0742" w:rsidRPr="007F67AB" w:rsidTr="00D6359F">
        <w:trPr>
          <w:gridAfter w:val="2"/>
          <w:wAfter w:w="112" w:type="dxa"/>
          <w:trHeight w:val="702"/>
          <w:tblCellSpacing w:w="0" w:type="dxa"/>
        </w:trPr>
        <w:tc>
          <w:tcPr>
            <w:tcW w:w="485" w:type="dxa"/>
            <w:gridSpan w:val="5"/>
            <w:tcBorders>
              <w:top w:val="single" w:sz="6" w:space="0" w:color="000000"/>
              <w:left w:val="single" w:sz="4" w:space="0" w:color="auto"/>
            </w:tcBorders>
            <w:hideMark/>
          </w:tcPr>
          <w:p w:rsidR="00EF0742" w:rsidRPr="007F67AB" w:rsidRDefault="00EF0742" w:rsidP="00D6359F">
            <w:pPr>
              <w:jc w:val="center"/>
            </w:pPr>
            <w:r>
              <w:t>2</w:t>
            </w:r>
          </w:p>
        </w:tc>
        <w:tc>
          <w:tcPr>
            <w:tcW w:w="6505" w:type="dxa"/>
            <w:gridSpan w:val="19"/>
            <w:tcBorders>
              <w:top w:val="single" w:sz="6" w:space="0" w:color="000000"/>
              <w:left w:val="single" w:sz="6" w:space="0" w:color="000000"/>
            </w:tcBorders>
            <w:hideMark/>
          </w:tcPr>
          <w:p w:rsidR="00EF0742" w:rsidRPr="007F67AB" w:rsidRDefault="00EF0742" w:rsidP="00D6359F">
            <w:r w:rsidRPr="007F67AB">
              <w:t xml:space="preserve">За выполненные </w:t>
            </w:r>
            <w:r>
              <w:t xml:space="preserve">строительные </w:t>
            </w:r>
            <w:r w:rsidRPr="007F67AB">
              <w:t>работы</w:t>
            </w:r>
            <w:r>
              <w:t xml:space="preserve"> по д</w:t>
            </w:r>
            <w:r w:rsidRPr="007F67AB">
              <w:t>оговор</w:t>
            </w:r>
            <w:r>
              <w:t>у  №_____ от _________</w:t>
            </w:r>
            <w:r w:rsidRPr="007F67AB">
              <w:t xml:space="preserve">,               </w:t>
            </w:r>
            <w:r>
              <w:t xml:space="preserve">на основании </w:t>
            </w:r>
            <w:r w:rsidRPr="007F67AB">
              <w:t xml:space="preserve"> Справки о стоимости выполненных  работ и затрат </w:t>
            </w:r>
            <w:r w:rsidRPr="007F67AB">
              <w:br/>
              <w:t>(КС-3) №____ от _______.</w:t>
            </w:r>
          </w:p>
        </w:tc>
        <w:tc>
          <w:tcPr>
            <w:tcW w:w="2846" w:type="dxa"/>
            <w:gridSpan w:val="14"/>
            <w:tcBorders>
              <w:top w:val="single" w:sz="6" w:space="0" w:color="000000"/>
              <w:left w:val="single" w:sz="6" w:space="0" w:color="000000"/>
              <w:right w:val="single" w:sz="4" w:space="0" w:color="auto"/>
            </w:tcBorders>
            <w:hideMark/>
          </w:tcPr>
          <w:p w:rsidR="00EF0742" w:rsidRPr="007F67AB" w:rsidRDefault="00EF0742" w:rsidP="00D6359F">
            <w:pPr>
              <w:ind w:left="282" w:right="1135" w:firstLine="256"/>
              <w:jc w:val="center"/>
            </w:pPr>
          </w:p>
        </w:tc>
      </w:tr>
      <w:tr w:rsidR="00EF0742" w:rsidRPr="007F67AB" w:rsidTr="00D6359F">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EF0742" w:rsidRPr="007F67AB" w:rsidRDefault="00EF0742" w:rsidP="00D6359F">
            <w:pPr>
              <w:jc w:val="center"/>
            </w:pPr>
            <w:r>
              <w:t>3</w:t>
            </w:r>
          </w:p>
        </w:tc>
        <w:tc>
          <w:tcPr>
            <w:tcW w:w="6505" w:type="dxa"/>
            <w:gridSpan w:val="19"/>
            <w:tcBorders>
              <w:top w:val="single" w:sz="6" w:space="0" w:color="000000"/>
              <w:left w:val="single" w:sz="6" w:space="0" w:color="000000"/>
              <w:bottom w:val="single" w:sz="4" w:space="0" w:color="auto"/>
            </w:tcBorders>
            <w:hideMark/>
          </w:tcPr>
          <w:p w:rsidR="00EF0742" w:rsidRPr="007F67AB" w:rsidRDefault="00F17F7A" w:rsidP="00D6359F">
            <w:r>
              <w:t xml:space="preserve">Удержание </w:t>
            </w:r>
            <w:r w:rsidR="00EF0742" w:rsidRPr="007F67AB">
              <w:t xml:space="preserve">в качестве обеспечения исполнения </w:t>
            </w:r>
            <w:r>
              <w:t xml:space="preserve">гарантийных </w:t>
            </w:r>
            <w:r w:rsidR="00EF0742" w:rsidRPr="007F67AB">
              <w:t>обязательств согласно п</w:t>
            </w:r>
            <w:r w:rsidR="00EF0742">
              <w:t>. __ договора.</w:t>
            </w:r>
            <w:r w:rsidR="00EF0742" w:rsidRPr="007F67AB">
              <w:t xml:space="preserve">               </w:t>
            </w:r>
          </w:p>
        </w:tc>
        <w:tc>
          <w:tcPr>
            <w:tcW w:w="2846" w:type="dxa"/>
            <w:gridSpan w:val="14"/>
            <w:tcBorders>
              <w:top w:val="single" w:sz="6" w:space="0" w:color="000000"/>
              <w:left w:val="single" w:sz="6" w:space="0" w:color="000000"/>
              <w:bottom w:val="single" w:sz="4" w:space="0" w:color="auto"/>
              <w:right w:val="single" w:sz="4" w:space="0" w:color="auto"/>
            </w:tcBorders>
            <w:hideMark/>
          </w:tcPr>
          <w:p w:rsidR="00EF0742" w:rsidRPr="007F67AB" w:rsidRDefault="00EF0742" w:rsidP="00D6359F">
            <w:pPr>
              <w:ind w:left="128" w:right="962" w:firstLine="128"/>
              <w:jc w:val="center"/>
            </w:pPr>
          </w:p>
        </w:tc>
      </w:tr>
      <w:tr w:rsidR="00EF0742" w:rsidRPr="007F67AB" w:rsidTr="00D6359F">
        <w:trPr>
          <w:gridBefore w:val="3"/>
          <w:wBefore w:w="387" w:type="dxa"/>
          <w:trHeight w:val="1110"/>
          <w:tblCellSpacing w:w="0" w:type="dxa"/>
        </w:trPr>
        <w:tc>
          <w:tcPr>
            <w:tcW w:w="9449" w:type="dxa"/>
            <w:gridSpan w:val="35"/>
            <w:vAlign w:val="center"/>
          </w:tcPr>
          <w:p w:rsidR="00EF0742" w:rsidRPr="007F67AB" w:rsidRDefault="00EF0742" w:rsidP="00D6359F">
            <w:pPr>
              <w:ind w:left="5664"/>
            </w:pPr>
            <w:r w:rsidRPr="007F67AB">
              <w:t xml:space="preserve">                                                                                                                                                                      Итого:</w:t>
            </w:r>
          </w:p>
          <w:p w:rsidR="00EF0742" w:rsidRPr="007F67AB" w:rsidRDefault="00EF0742" w:rsidP="00D6359F">
            <w:pPr>
              <w:ind w:left="4605"/>
            </w:pPr>
            <w:r w:rsidRPr="007F67AB">
              <w:rPr>
                <w:lang w:val="en-US"/>
              </w:rPr>
              <w:t xml:space="preserve">    </w:t>
            </w:r>
            <w:r w:rsidRPr="007F67AB">
              <w:t xml:space="preserve">Кроме того НДС:                                                                                </w:t>
            </w:r>
          </w:p>
          <w:p w:rsidR="00EF0742" w:rsidRPr="007F67AB" w:rsidRDefault="00EF0742" w:rsidP="00D6359F">
            <w:pPr>
              <w:ind w:left="4605"/>
            </w:pPr>
            <w:r w:rsidRPr="007F67AB">
              <w:t xml:space="preserve">       Всего к оплате:   </w:t>
            </w:r>
          </w:p>
          <w:p w:rsidR="00EF0742" w:rsidRPr="007F67AB" w:rsidRDefault="00EF0742" w:rsidP="00D6359F">
            <w:pPr>
              <w:ind w:left="4605"/>
            </w:pPr>
            <w:r w:rsidRPr="007F67AB">
              <w:t xml:space="preserve">                                                                       </w:t>
            </w:r>
          </w:p>
        </w:tc>
        <w:tc>
          <w:tcPr>
            <w:tcW w:w="35" w:type="dxa"/>
            <w:vAlign w:val="center"/>
          </w:tcPr>
          <w:p w:rsidR="00EF0742" w:rsidRPr="007F67AB" w:rsidRDefault="00EF0742" w:rsidP="00D6359F"/>
        </w:tc>
        <w:tc>
          <w:tcPr>
            <w:tcW w:w="77" w:type="dxa"/>
            <w:vAlign w:val="center"/>
          </w:tcPr>
          <w:p w:rsidR="00EF0742" w:rsidRPr="007F67AB" w:rsidRDefault="00EF0742" w:rsidP="00D6359F"/>
        </w:tc>
      </w:tr>
      <w:tr w:rsidR="00EF0742" w:rsidRPr="007F67AB" w:rsidTr="00D6359F">
        <w:trPr>
          <w:gridBefore w:val="1"/>
          <w:gridAfter w:val="2"/>
          <w:wBefore w:w="31" w:type="dxa"/>
          <w:wAfter w:w="112" w:type="dxa"/>
          <w:tblCellSpacing w:w="0" w:type="dxa"/>
        </w:trPr>
        <w:tc>
          <w:tcPr>
            <w:tcW w:w="85" w:type="dxa"/>
            <w:vAlign w:val="center"/>
          </w:tcPr>
          <w:p w:rsidR="00EF0742" w:rsidRPr="007F67AB" w:rsidRDefault="00EF0742" w:rsidP="00D6359F">
            <w:r w:rsidRPr="007F67AB">
              <w:t> </w:t>
            </w:r>
          </w:p>
        </w:tc>
        <w:tc>
          <w:tcPr>
            <w:tcW w:w="9352" w:type="dxa"/>
            <w:gridSpan w:val="35"/>
            <w:vAlign w:val="center"/>
          </w:tcPr>
          <w:p w:rsidR="00EF0742" w:rsidRPr="007F67AB" w:rsidRDefault="00EF0742" w:rsidP="00D6359F">
            <w:r w:rsidRPr="007F67AB">
              <w:t>Всего наименований пунктов  ___,  на сумму ________________ руб.</w:t>
            </w:r>
          </w:p>
          <w:p w:rsidR="00EF0742" w:rsidRPr="007F67AB" w:rsidRDefault="00EF0742" w:rsidP="00D6359F">
            <w:r w:rsidRPr="007F67AB">
              <w:t xml:space="preserve"> </w:t>
            </w:r>
          </w:p>
        </w:tc>
        <w:tc>
          <w:tcPr>
            <w:tcW w:w="368" w:type="dxa"/>
            <w:vAlign w:val="center"/>
          </w:tcPr>
          <w:p w:rsidR="00EF0742" w:rsidRPr="007F67AB" w:rsidRDefault="00EF0742" w:rsidP="00D6359F">
            <w:r w:rsidRPr="007F67AB">
              <w:t> </w:t>
            </w:r>
          </w:p>
        </w:tc>
      </w:tr>
      <w:tr w:rsidR="00EF0742" w:rsidRPr="007F67AB" w:rsidTr="00D6359F">
        <w:trPr>
          <w:gridBefore w:val="1"/>
          <w:gridAfter w:val="2"/>
          <w:wBefore w:w="31" w:type="dxa"/>
          <w:wAfter w:w="112" w:type="dxa"/>
          <w:tblCellSpacing w:w="0" w:type="dxa"/>
        </w:trPr>
        <w:tc>
          <w:tcPr>
            <w:tcW w:w="85" w:type="dxa"/>
            <w:vAlign w:val="center"/>
          </w:tcPr>
          <w:p w:rsidR="00EF0742" w:rsidRPr="007F67AB" w:rsidRDefault="00EF0742" w:rsidP="00D6359F">
            <w:r w:rsidRPr="007F67AB">
              <w:t> </w:t>
            </w:r>
          </w:p>
        </w:tc>
        <w:tc>
          <w:tcPr>
            <w:tcW w:w="9234" w:type="dxa"/>
            <w:gridSpan w:val="34"/>
          </w:tcPr>
          <w:p w:rsidR="00EF0742" w:rsidRPr="007F67AB" w:rsidRDefault="00EF0742" w:rsidP="00D6359F">
            <w:pPr>
              <w:rPr>
                <w:b/>
                <w:bCs/>
              </w:rPr>
            </w:pPr>
            <w:r w:rsidRPr="007F67AB">
              <w:rPr>
                <w:b/>
                <w:bCs/>
              </w:rPr>
              <w:t>Сумма прописью</w:t>
            </w:r>
          </w:p>
        </w:tc>
        <w:tc>
          <w:tcPr>
            <w:tcW w:w="118" w:type="dxa"/>
            <w:vAlign w:val="center"/>
          </w:tcPr>
          <w:p w:rsidR="00EF0742" w:rsidRPr="007F67AB" w:rsidRDefault="00EF0742" w:rsidP="00D6359F">
            <w:r w:rsidRPr="007F67AB">
              <w:t> </w:t>
            </w:r>
          </w:p>
        </w:tc>
        <w:tc>
          <w:tcPr>
            <w:tcW w:w="368" w:type="dxa"/>
            <w:vAlign w:val="center"/>
          </w:tcPr>
          <w:p w:rsidR="00EF0742" w:rsidRPr="007F67AB" w:rsidRDefault="00EF0742" w:rsidP="00D6359F">
            <w:r w:rsidRPr="007F67AB">
              <w:t> </w:t>
            </w:r>
          </w:p>
        </w:tc>
      </w:tr>
      <w:tr w:rsidR="00EF0742" w:rsidRPr="007F67AB" w:rsidTr="00D6359F">
        <w:trPr>
          <w:gridBefore w:val="1"/>
          <w:gridAfter w:val="2"/>
          <w:wBefore w:w="31" w:type="dxa"/>
          <w:wAfter w:w="112" w:type="dxa"/>
          <w:trHeight w:val="140"/>
          <w:tblCellSpacing w:w="0" w:type="dxa"/>
        </w:trPr>
        <w:tc>
          <w:tcPr>
            <w:tcW w:w="85" w:type="dxa"/>
            <w:vAlign w:val="center"/>
          </w:tcPr>
          <w:p w:rsidR="00EF0742" w:rsidRPr="007F67AB" w:rsidRDefault="00EF0742" w:rsidP="00D6359F">
            <w:pPr>
              <w:spacing w:line="140" w:lineRule="atLeast"/>
            </w:pPr>
            <w:r w:rsidRPr="007F67AB">
              <w:t> </w:t>
            </w:r>
          </w:p>
        </w:tc>
        <w:tc>
          <w:tcPr>
            <w:tcW w:w="299" w:type="dxa"/>
            <w:gridSpan w:val="2"/>
            <w:tcBorders>
              <w:bottom w:val="single" w:sz="12" w:space="0" w:color="000000"/>
            </w:tcBorders>
            <w:vAlign w:val="center"/>
          </w:tcPr>
          <w:p w:rsidR="00EF0742" w:rsidRPr="007F67AB" w:rsidRDefault="00EF0742" w:rsidP="00D6359F">
            <w:pPr>
              <w:spacing w:line="140" w:lineRule="atLeast"/>
            </w:pPr>
            <w:r w:rsidRPr="007F67AB">
              <w:t> </w:t>
            </w:r>
          </w:p>
        </w:tc>
        <w:tc>
          <w:tcPr>
            <w:tcW w:w="398" w:type="dxa"/>
            <w:gridSpan w:val="2"/>
            <w:tcBorders>
              <w:bottom w:val="single" w:sz="12" w:space="0" w:color="000000"/>
            </w:tcBorders>
            <w:vAlign w:val="center"/>
          </w:tcPr>
          <w:p w:rsidR="00EF0742" w:rsidRPr="007F67AB" w:rsidRDefault="00EF0742" w:rsidP="00D6359F">
            <w:pPr>
              <w:spacing w:line="140" w:lineRule="atLeast"/>
            </w:pPr>
            <w:r w:rsidRPr="007F67AB">
              <w:t> </w:t>
            </w:r>
          </w:p>
        </w:tc>
        <w:tc>
          <w:tcPr>
            <w:tcW w:w="399" w:type="dxa"/>
            <w:tcBorders>
              <w:bottom w:val="single" w:sz="12" w:space="0" w:color="000000"/>
            </w:tcBorders>
            <w:vAlign w:val="center"/>
          </w:tcPr>
          <w:p w:rsidR="00EF0742" w:rsidRPr="007F67AB" w:rsidRDefault="00EF0742" w:rsidP="00D6359F">
            <w:pPr>
              <w:spacing w:line="140" w:lineRule="atLeast"/>
            </w:pPr>
            <w:r w:rsidRPr="007F67AB">
              <w:t> </w:t>
            </w:r>
          </w:p>
        </w:tc>
        <w:tc>
          <w:tcPr>
            <w:tcW w:w="399" w:type="dxa"/>
            <w:tcBorders>
              <w:bottom w:val="single" w:sz="12" w:space="0" w:color="000000"/>
            </w:tcBorders>
            <w:vAlign w:val="center"/>
          </w:tcPr>
          <w:p w:rsidR="00EF0742" w:rsidRPr="007F67AB" w:rsidRDefault="00EF0742" w:rsidP="00D6359F">
            <w:pPr>
              <w:spacing w:line="140" w:lineRule="atLeast"/>
            </w:pPr>
            <w:r w:rsidRPr="007F67AB">
              <w:t> </w:t>
            </w:r>
          </w:p>
        </w:tc>
        <w:tc>
          <w:tcPr>
            <w:tcW w:w="399"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310" w:type="dxa"/>
            <w:tcBorders>
              <w:bottom w:val="single" w:sz="12" w:space="0" w:color="000000"/>
            </w:tcBorders>
            <w:vAlign w:val="center"/>
          </w:tcPr>
          <w:p w:rsidR="00EF0742" w:rsidRPr="007F67AB" w:rsidRDefault="00EF0742" w:rsidP="00D6359F">
            <w:pPr>
              <w:spacing w:line="140" w:lineRule="atLeast"/>
            </w:pPr>
            <w:r w:rsidRPr="007F67AB">
              <w:t> </w:t>
            </w:r>
          </w:p>
        </w:tc>
        <w:tc>
          <w:tcPr>
            <w:tcW w:w="536" w:type="dxa"/>
            <w:tcBorders>
              <w:bottom w:val="single" w:sz="12" w:space="0" w:color="000000"/>
            </w:tcBorders>
            <w:vAlign w:val="center"/>
          </w:tcPr>
          <w:p w:rsidR="00EF0742" w:rsidRPr="007F67AB" w:rsidRDefault="00EF0742" w:rsidP="00D6359F">
            <w:pPr>
              <w:spacing w:line="140" w:lineRule="atLeast"/>
            </w:pPr>
            <w:r w:rsidRPr="007F67AB">
              <w:t> </w:t>
            </w:r>
          </w:p>
        </w:tc>
        <w:tc>
          <w:tcPr>
            <w:tcW w:w="688" w:type="dxa"/>
            <w:gridSpan w:val="2"/>
            <w:tcBorders>
              <w:bottom w:val="single" w:sz="12" w:space="0" w:color="000000"/>
            </w:tcBorders>
            <w:vAlign w:val="center"/>
          </w:tcPr>
          <w:p w:rsidR="00EF0742" w:rsidRPr="007F67AB" w:rsidRDefault="00EF0742" w:rsidP="00D6359F">
            <w:pPr>
              <w:spacing w:line="140" w:lineRule="atLeast"/>
            </w:pPr>
            <w:r w:rsidRPr="007F67AB">
              <w:t> </w:t>
            </w:r>
          </w:p>
        </w:tc>
        <w:tc>
          <w:tcPr>
            <w:tcW w:w="415" w:type="dxa"/>
            <w:tcBorders>
              <w:bottom w:val="single" w:sz="12" w:space="0" w:color="000000"/>
            </w:tcBorders>
            <w:vAlign w:val="center"/>
          </w:tcPr>
          <w:p w:rsidR="00EF0742" w:rsidRPr="007F67AB" w:rsidRDefault="00EF0742" w:rsidP="00D6359F">
            <w:pPr>
              <w:spacing w:line="140" w:lineRule="atLeast"/>
            </w:pPr>
            <w:r w:rsidRPr="007F67AB">
              <w:t> </w:t>
            </w:r>
          </w:p>
        </w:tc>
        <w:tc>
          <w:tcPr>
            <w:tcW w:w="415" w:type="dxa"/>
            <w:tcBorders>
              <w:bottom w:val="single" w:sz="12" w:space="0" w:color="000000"/>
            </w:tcBorders>
            <w:vAlign w:val="center"/>
          </w:tcPr>
          <w:p w:rsidR="00EF0742" w:rsidRPr="007F67AB" w:rsidRDefault="00EF0742" w:rsidP="00D6359F">
            <w:pPr>
              <w:spacing w:line="140" w:lineRule="atLeast"/>
            </w:pPr>
            <w:r w:rsidRPr="007F67AB">
              <w:t> </w:t>
            </w:r>
          </w:p>
        </w:tc>
        <w:tc>
          <w:tcPr>
            <w:tcW w:w="84" w:type="dxa"/>
            <w:tcBorders>
              <w:bottom w:val="single" w:sz="12" w:space="0" w:color="000000"/>
            </w:tcBorders>
            <w:vAlign w:val="center"/>
          </w:tcPr>
          <w:p w:rsidR="00EF0742" w:rsidRPr="007F67AB" w:rsidRDefault="00EF0742" w:rsidP="00D6359F">
            <w:pPr>
              <w:spacing w:line="140" w:lineRule="atLeast"/>
            </w:pPr>
            <w:r w:rsidRPr="007F67AB">
              <w:t> </w:t>
            </w:r>
          </w:p>
        </w:tc>
        <w:tc>
          <w:tcPr>
            <w:tcW w:w="129" w:type="dxa"/>
            <w:tcBorders>
              <w:bottom w:val="single" w:sz="12" w:space="0" w:color="000000"/>
            </w:tcBorders>
            <w:vAlign w:val="center"/>
          </w:tcPr>
          <w:p w:rsidR="00EF0742" w:rsidRPr="007F67AB" w:rsidRDefault="00EF0742" w:rsidP="00D6359F">
            <w:pPr>
              <w:spacing w:line="140" w:lineRule="atLeast"/>
            </w:pPr>
            <w:r w:rsidRPr="007F67AB">
              <w:t> </w:t>
            </w:r>
          </w:p>
        </w:tc>
        <w:tc>
          <w:tcPr>
            <w:tcW w:w="121" w:type="dxa"/>
            <w:tcBorders>
              <w:bottom w:val="single" w:sz="12" w:space="0" w:color="000000"/>
            </w:tcBorders>
            <w:vAlign w:val="center"/>
          </w:tcPr>
          <w:p w:rsidR="00EF0742" w:rsidRPr="007F67AB" w:rsidRDefault="00EF0742" w:rsidP="00D6359F">
            <w:pPr>
              <w:spacing w:line="140" w:lineRule="atLeast"/>
            </w:pPr>
            <w:r w:rsidRPr="007F67AB">
              <w:t> </w:t>
            </w:r>
          </w:p>
        </w:tc>
        <w:tc>
          <w:tcPr>
            <w:tcW w:w="84" w:type="dxa"/>
            <w:tcBorders>
              <w:bottom w:val="single" w:sz="12" w:space="0" w:color="000000"/>
            </w:tcBorders>
            <w:vAlign w:val="center"/>
          </w:tcPr>
          <w:p w:rsidR="00EF0742" w:rsidRPr="007F67AB" w:rsidRDefault="00EF0742" w:rsidP="00D6359F">
            <w:pPr>
              <w:spacing w:line="140" w:lineRule="atLeast"/>
            </w:pPr>
            <w:r w:rsidRPr="007F67AB">
              <w:t> </w:t>
            </w:r>
          </w:p>
        </w:tc>
        <w:tc>
          <w:tcPr>
            <w:tcW w:w="101" w:type="dxa"/>
            <w:tcBorders>
              <w:bottom w:val="single" w:sz="12" w:space="0" w:color="000000"/>
            </w:tcBorders>
            <w:vAlign w:val="center"/>
          </w:tcPr>
          <w:p w:rsidR="00EF0742" w:rsidRPr="007F67AB" w:rsidRDefault="00EF0742" w:rsidP="00D6359F">
            <w:pPr>
              <w:spacing w:line="140" w:lineRule="atLeast"/>
            </w:pPr>
            <w:r w:rsidRPr="007F67AB">
              <w:t> </w:t>
            </w:r>
          </w:p>
        </w:tc>
        <w:tc>
          <w:tcPr>
            <w:tcW w:w="101" w:type="dxa"/>
            <w:tcBorders>
              <w:bottom w:val="single" w:sz="12" w:space="0" w:color="000000"/>
            </w:tcBorders>
            <w:vAlign w:val="center"/>
          </w:tcPr>
          <w:p w:rsidR="00EF0742" w:rsidRPr="007F67AB" w:rsidRDefault="00EF0742" w:rsidP="00D6359F">
            <w:pPr>
              <w:spacing w:line="140" w:lineRule="atLeast"/>
            </w:pPr>
            <w:r w:rsidRPr="007F67AB">
              <w:t> </w:t>
            </w:r>
          </w:p>
        </w:tc>
        <w:tc>
          <w:tcPr>
            <w:tcW w:w="84" w:type="dxa"/>
            <w:tcBorders>
              <w:bottom w:val="single" w:sz="12" w:space="0" w:color="000000"/>
            </w:tcBorders>
            <w:vAlign w:val="center"/>
          </w:tcPr>
          <w:p w:rsidR="00EF0742" w:rsidRPr="007F67AB" w:rsidRDefault="00EF0742" w:rsidP="00D6359F">
            <w:pPr>
              <w:spacing w:line="140" w:lineRule="atLeast"/>
            </w:pPr>
            <w:r w:rsidRPr="007F67AB">
              <w:t> </w:t>
            </w:r>
          </w:p>
        </w:tc>
        <w:tc>
          <w:tcPr>
            <w:tcW w:w="276" w:type="dxa"/>
            <w:tcBorders>
              <w:bottom w:val="single" w:sz="12" w:space="0" w:color="000000"/>
            </w:tcBorders>
            <w:vAlign w:val="center"/>
          </w:tcPr>
          <w:p w:rsidR="00EF0742" w:rsidRPr="007F67AB" w:rsidRDefault="00EF0742" w:rsidP="00D6359F">
            <w:pPr>
              <w:spacing w:line="140" w:lineRule="atLeast"/>
            </w:pPr>
            <w:r w:rsidRPr="007F67AB">
              <w:t> </w:t>
            </w:r>
          </w:p>
        </w:tc>
        <w:tc>
          <w:tcPr>
            <w:tcW w:w="276" w:type="dxa"/>
            <w:tcBorders>
              <w:bottom w:val="single" w:sz="12" w:space="0" w:color="000000"/>
            </w:tcBorders>
            <w:vAlign w:val="center"/>
          </w:tcPr>
          <w:p w:rsidR="00EF0742" w:rsidRPr="007F67AB" w:rsidRDefault="00EF0742" w:rsidP="00D6359F">
            <w:pPr>
              <w:spacing w:line="140" w:lineRule="atLeast"/>
            </w:pPr>
            <w:r w:rsidRPr="007F67AB">
              <w:t> </w:t>
            </w:r>
          </w:p>
        </w:tc>
        <w:tc>
          <w:tcPr>
            <w:tcW w:w="118" w:type="dxa"/>
            <w:tcBorders>
              <w:bottom w:val="single" w:sz="12" w:space="0" w:color="000000"/>
            </w:tcBorders>
            <w:vAlign w:val="center"/>
          </w:tcPr>
          <w:p w:rsidR="00EF0742" w:rsidRPr="007F67AB" w:rsidRDefault="00EF0742" w:rsidP="00D6359F">
            <w:pPr>
              <w:spacing w:line="140" w:lineRule="atLeast"/>
            </w:pPr>
            <w:r w:rsidRPr="007F67AB">
              <w:t> </w:t>
            </w:r>
          </w:p>
        </w:tc>
        <w:tc>
          <w:tcPr>
            <w:tcW w:w="368" w:type="dxa"/>
            <w:vAlign w:val="center"/>
          </w:tcPr>
          <w:p w:rsidR="00EF0742" w:rsidRPr="007F67AB" w:rsidRDefault="00EF0742" w:rsidP="00D6359F">
            <w:pPr>
              <w:spacing w:line="140" w:lineRule="atLeast"/>
            </w:pPr>
            <w:r w:rsidRPr="007F67AB">
              <w:t> </w:t>
            </w:r>
          </w:p>
        </w:tc>
      </w:tr>
      <w:tr w:rsidR="00EF0742" w:rsidRPr="007F67AB" w:rsidTr="00D6359F">
        <w:trPr>
          <w:gridBefore w:val="1"/>
          <w:gridAfter w:val="2"/>
          <w:wBefore w:w="31" w:type="dxa"/>
          <w:wAfter w:w="112" w:type="dxa"/>
          <w:tblCellSpacing w:w="0" w:type="dxa"/>
        </w:trPr>
        <w:tc>
          <w:tcPr>
            <w:tcW w:w="85" w:type="dxa"/>
            <w:vAlign w:val="center"/>
          </w:tcPr>
          <w:p w:rsidR="00EF0742" w:rsidRPr="007F67AB" w:rsidRDefault="00EF0742" w:rsidP="00D6359F">
            <w:r w:rsidRPr="007F67AB">
              <w:t> </w:t>
            </w:r>
          </w:p>
        </w:tc>
        <w:tc>
          <w:tcPr>
            <w:tcW w:w="299" w:type="dxa"/>
            <w:gridSpan w:val="2"/>
            <w:vAlign w:val="center"/>
          </w:tcPr>
          <w:p w:rsidR="00EF0742" w:rsidRPr="007F67AB" w:rsidRDefault="00EF0742" w:rsidP="00D6359F">
            <w:r w:rsidRPr="007F67AB">
              <w:t> </w:t>
            </w:r>
          </w:p>
        </w:tc>
        <w:tc>
          <w:tcPr>
            <w:tcW w:w="398" w:type="dxa"/>
            <w:gridSpan w:val="2"/>
            <w:vAlign w:val="center"/>
          </w:tcPr>
          <w:p w:rsidR="00EF0742" w:rsidRPr="007F67AB" w:rsidRDefault="00EF0742" w:rsidP="00D6359F">
            <w:r w:rsidRPr="007F67AB">
              <w:t> </w:t>
            </w:r>
          </w:p>
        </w:tc>
        <w:tc>
          <w:tcPr>
            <w:tcW w:w="399" w:type="dxa"/>
            <w:vAlign w:val="center"/>
          </w:tcPr>
          <w:p w:rsidR="00EF0742" w:rsidRPr="007F67AB" w:rsidRDefault="00EF0742" w:rsidP="00D6359F">
            <w:r w:rsidRPr="007F67AB">
              <w:t> </w:t>
            </w:r>
          </w:p>
        </w:tc>
        <w:tc>
          <w:tcPr>
            <w:tcW w:w="399" w:type="dxa"/>
            <w:vAlign w:val="center"/>
          </w:tcPr>
          <w:p w:rsidR="00EF0742" w:rsidRPr="007F67AB" w:rsidRDefault="00EF0742" w:rsidP="00D6359F">
            <w:r w:rsidRPr="007F67AB">
              <w:t> </w:t>
            </w:r>
          </w:p>
        </w:tc>
        <w:tc>
          <w:tcPr>
            <w:tcW w:w="399"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310" w:type="dxa"/>
            <w:vAlign w:val="center"/>
          </w:tcPr>
          <w:p w:rsidR="00EF0742" w:rsidRPr="007F67AB" w:rsidRDefault="00EF0742" w:rsidP="00D6359F">
            <w:r w:rsidRPr="007F67AB">
              <w:t> </w:t>
            </w:r>
          </w:p>
        </w:tc>
        <w:tc>
          <w:tcPr>
            <w:tcW w:w="536" w:type="dxa"/>
            <w:vAlign w:val="center"/>
          </w:tcPr>
          <w:p w:rsidR="00EF0742" w:rsidRPr="007F67AB" w:rsidRDefault="00EF0742" w:rsidP="00D6359F">
            <w:r w:rsidRPr="007F67AB">
              <w:t> </w:t>
            </w:r>
          </w:p>
        </w:tc>
        <w:tc>
          <w:tcPr>
            <w:tcW w:w="688" w:type="dxa"/>
            <w:gridSpan w:val="2"/>
            <w:vAlign w:val="center"/>
          </w:tcPr>
          <w:p w:rsidR="00EF0742" w:rsidRPr="007F67AB" w:rsidRDefault="00EF0742" w:rsidP="00D6359F">
            <w:r w:rsidRPr="007F67AB">
              <w:t> </w:t>
            </w:r>
          </w:p>
        </w:tc>
        <w:tc>
          <w:tcPr>
            <w:tcW w:w="415" w:type="dxa"/>
            <w:vAlign w:val="center"/>
          </w:tcPr>
          <w:p w:rsidR="00EF0742" w:rsidRPr="007F67AB" w:rsidRDefault="00EF0742" w:rsidP="00D6359F">
            <w:r w:rsidRPr="007F67AB">
              <w:t> </w:t>
            </w:r>
          </w:p>
        </w:tc>
        <w:tc>
          <w:tcPr>
            <w:tcW w:w="415" w:type="dxa"/>
            <w:vAlign w:val="center"/>
          </w:tcPr>
          <w:p w:rsidR="00EF0742" w:rsidRPr="007F67AB" w:rsidRDefault="00EF0742" w:rsidP="00D6359F">
            <w:r w:rsidRPr="007F67AB">
              <w:t> </w:t>
            </w:r>
          </w:p>
        </w:tc>
        <w:tc>
          <w:tcPr>
            <w:tcW w:w="84" w:type="dxa"/>
            <w:vAlign w:val="center"/>
          </w:tcPr>
          <w:p w:rsidR="00EF0742" w:rsidRPr="007F67AB" w:rsidRDefault="00EF0742" w:rsidP="00D6359F">
            <w:r w:rsidRPr="007F67AB">
              <w:t> </w:t>
            </w:r>
          </w:p>
        </w:tc>
        <w:tc>
          <w:tcPr>
            <w:tcW w:w="129" w:type="dxa"/>
            <w:vAlign w:val="center"/>
          </w:tcPr>
          <w:p w:rsidR="00EF0742" w:rsidRPr="007F67AB" w:rsidRDefault="00EF0742" w:rsidP="00D6359F">
            <w:r w:rsidRPr="007F67AB">
              <w:t> </w:t>
            </w:r>
          </w:p>
        </w:tc>
        <w:tc>
          <w:tcPr>
            <w:tcW w:w="121" w:type="dxa"/>
            <w:vAlign w:val="center"/>
          </w:tcPr>
          <w:p w:rsidR="00EF0742" w:rsidRPr="007F67AB" w:rsidRDefault="00EF0742" w:rsidP="00D6359F">
            <w:r w:rsidRPr="007F67AB">
              <w:t> </w:t>
            </w:r>
          </w:p>
        </w:tc>
        <w:tc>
          <w:tcPr>
            <w:tcW w:w="84" w:type="dxa"/>
            <w:vAlign w:val="center"/>
          </w:tcPr>
          <w:p w:rsidR="00EF0742" w:rsidRPr="007F67AB" w:rsidRDefault="00EF0742" w:rsidP="00D6359F">
            <w:r w:rsidRPr="007F67AB">
              <w:t> </w:t>
            </w:r>
          </w:p>
        </w:tc>
        <w:tc>
          <w:tcPr>
            <w:tcW w:w="101" w:type="dxa"/>
            <w:vAlign w:val="center"/>
          </w:tcPr>
          <w:p w:rsidR="00EF0742" w:rsidRPr="007F67AB" w:rsidRDefault="00EF0742" w:rsidP="00D6359F">
            <w:r w:rsidRPr="007F67AB">
              <w:t> </w:t>
            </w:r>
          </w:p>
        </w:tc>
        <w:tc>
          <w:tcPr>
            <w:tcW w:w="101" w:type="dxa"/>
            <w:vAlign w:val="center"/>
          </w:tcPr>
          <w:p w:rsidR="00EF0742" w:rsidRPr="007F67AB" w:rsidRDefault="00EF0742" w:rsidP="00D6359F">
            <w:r w:rsidRPr="007F67AB">
              <w:t> </w:t>
            </w:r>
          </w:p>
        </w:tc>
        <w:tc>
          <w:tcPr>
            <w:tcW w:w="84" w:type="dxa"/>
            <w:vAlign w:val="center"/>
          </w:tcPr>
          <w:p w:rsidR="00EF0742" w:rsidRPr="007F67AB" w:rsidRDefault="00EF0742" w:rsidP="00D6359F">
            <w:r w:rsidRPr="007F67AB">
              <w:t> </w:t>
            </w:r>
          </w:p>
        </w:tc>
        <w:tc>
          <w:tcPr>
            <w:tcW w:w="276" w:type="dxa"/>
            <w:vAlign w:val="center"/>
          </w:tcPr>
          <w:p w:rsidR="00EF0742" w:rsidRPr="007F67AB" w:rsidRDefault="00EF0742" w:rsidP="00D6359F">
            <w:r w:rsidRPr="007F67AB">
              <w:t> </w:t>
            </w:r>
          </w:p>
        </w:tc>
        <w:tc>
          <w:tcPr>
            <w:tcW w:w="276" w:type="dxa"/>
            <w:vAlign w:val="center"/>
          </w:tcPr>
          <w:p w:rsidR="00EF0742" w:rsidRPr="007F67AB" w:rsidRDefault="00EF0742" w:rsidP="00D6359F">
            <w:r w:rsidRPr="007F67AB">
              <w:t> </w:t>
            </w:r>
          </w:p>
        </w:tc>
        <w:tc>
          <w:tcPr>
            <w:tcW w:w="118" w:type="dxa"/>
            <w:vAlign w:val="center"/>
          </w:tcPr>
          <w:p w:rsidR="00EF0742" w:rsidRPr="007F67AB" w:rsidRDefault="00EF0742" w:rsidP="00D6359F">
            <w:r w:rsidRPr="007F67AB">
              <w:t> </w:t>
            </w:r>
          </w:p>
        </w:tc>
        <w:tc>
          <w:tcPr>
            <w:tcW w:w="368" w:type="dxa"/>
            <w:vAlign w:val="center"/>
          </w:tcPr>
          <w:p w:rsidR="00EF0742" w:rsidRPr="007F67AB" w:rsidRDefault="00EF0742" w:rsidP="00D6359F">
            <w:r w:rsidRPr="007F67AB">
              <w:t> </w:t>
            </w:r>
          </w:p>
        </w:tc>
      </w:tr>
    </w:tbl>
    <w:p w:rsidR="00EF0742" w:rsidRPr="007F67AB" w:rsidRDefault="00EF0742" w:rsidP="00EF0742">
      <w:pPr>
        <w:rPr>
          <w:b/>
        </w:rPr>
      </w:pPr>
      <w:r w:rsidRPr="007F67AB">
        <w:rPr>
          <w:b/>
        </w:rPr>
        <w:t xml:space="preserve"> Руководитель                                                Главный </w:t>
      </w:r>
    </w:p>
    <w:p w:rsidR="00EF0742" w:rsidRPr="007F67AB" w:rsidRDefault="00EF0742" w:rsidP="00EF0742">
      <w:r w:rsidRPr="007F67AB">
        <w:rPr>
          <w:b/>
        </w:rPr>
        <w:t xml:space="preserve"> организации</w:t>
      </w:r>
      <w:r w:rsidRPr="007F67AB">
        <w:t xml:space="preserve">    ___________ /_______/        </w:t>
      </w:r>
      <w:r w:rsidRPr="007F67AB">
        <w:rPr>
          <w:b/>
        </w:rPr>
        <w:t>бухгалтер</w:t>
      </w:r>
      <w:r w:rsidRPr="007F67AB">
        <w:t xml:space="preserve">   _____________ /__________/</w:t>
      </w:r>
    </w:p>
    <w:p w:rsidR="00EF0742" w:rsidRDefault="00EF0742" w:rsidP="00EF0742">
      <w:r w:rsidRPr="007F67AB">
        <w:t xml:space="preserve">                                 (подпись)         (ФИО)                                      (подпись)             (ФИО)</w:t>
      </w:r>
    </w:p>
    <w:p w:rsidR="00EF0742" w:rsidRDefault="00EF0742" w:rsidP="00EF0742"/>
    <w:p w:rsidR="00EF0742" w:rsidRDefault="00EF0742" w:rsidP="00EF0742">
      <w:r>
        <w:t>_____________________________________________________________________________________________</w:t>
      </w:r>
    </w:p>
    <w:p w:rsidR="00EF0742" w:rsidRDefault="00EF0742" w:rsidP="00EF0742"/>
    <w:p w:rsidR="00EF0742" w:rsidRPr="000C4EF6" w:rsidRDefault="00EF0742" w:rsidP="00EF0742">
      <w:pPr>
        <w:jc w:val="center"/>
        <w:rPr>
          <w:b/>
        </w:rPr>
      </w:pPr>
      <w:r w:rsidRPr="000C4EF6">
        <w:rPr>
          <w:b/>
        </w:rPr>
        <w:t>СОГЛАСОВАНО:</w:t>
      </w:r>
    </w:p>
    <w:p w:rsidR="00EF0742" w:rsidRDefault="00EF0742" w:rsidP="00EF0742">
      <w:pPr>
        <w:jc w:val="center"/>
      </w:pPr>
    </w:p>
    <w:p w:rsidR="00F17F7A" w:rsidRDefault="00695254" w:rsidP="003D05CF">
      <w:r>
        <w:t xml:space="preserve"> </w:t>
      </w:r>
    </w:p>
    <w:tbl>
      <w:tblPr>
        <w:tblW w:w="9923" w:type="dxa"/>
        <w:tblInd w:w="-34" w:type="dxa"/>
        <w:tblLook w:val="04A0" w:firstRow="1" w:lastRow="0" w:firstColumn="1" w:lastColumn="0" w:noHBand="0" w:noVBand="1"/>
      </w:tblPr>
      <w:tblGrid>
        <w:gridCol w:w="5104"/>
        <w:gridCol w:w="4819"/>
      </w:tblGrid>
      <w:tr w:rsidR="00F17F7A" w:rsidRPr="00546303" w:rsidTr="007532C3">
        <w:tc>
          <w:tcPr>
            <w:tcW w:w="5104" w:type="dxa"/>
          </w:tcPr>
          <w:p w:rsidR="00F17F7A" w:rsidRPr="00546303" w:rsidRDefault="00F17F7A" w:rsidP="007532C3">
            <w:pPr>
              <w:rPr>
                <w:b/>
                <w:sz w:val="24"/>
                <w:szCs w:val="24"/>
              </w:rPr>
            </w:pPr>
            <w:r w:rsidRPr="00546303">
              <w:rPr>
                <w:b/>
                <w:sz w:val="24"/>
                <w:szCs w:val="24"/>
              </w:rPr>
              <w:t>Заказчик:</w:t>
            </w:r>
          </w:p>
        </w:tc>
        <w:tc>
          <w:tcPr>
            <w:tcW w:w="4819" w:type="dxa"/>
          </w:tcPr>
          <w:p w:rsidR="00F17F7A" w:rsidRPr="00546303" w:rsidRDefault="00F17F7A" w:rsidP="007532C3">
            <w:pPr>
              <w:rPr>
                <w:b/>
                <w:sz w:val="24"/>
                <w:szCs w:val="24"/>
              </w:rPr>
            </w:pPr>
            <w:r w:rsidRPr="00546303">
              <w:rPr>
                <w:b/>
                <w:sz w:val="24"/>
                <w:szCs w:val="24"/>
              </w:rPr>
              <w:t>Подрядчик:</w:t>
            </w:r>
          </w:p>
        </w:tc>
      </w:tr>
      <w:tr w:rsidR="00F17F7A" w:rsidRPr="00546303" w:rsidTr="007532C3">
        <w:tc>
          <w:tcPr>
            <w:tcW w:w="5104" w:type="dxa"/>
          </w:tcPr>
          <w:p w:rsidR="00F17F7A" w:rsidRPr="00546303" w:rsidRDefault="00F17F7A" w:rsidP="007532C3">
            <w:pPr>
              <w:ind w:firstLine="34"/>
              <w:rPr>
                <w:sz w:val="24"/>
                <w:szCs w:val="24"/>
              </w:rPr>
            </w:pPr>
            <w:r w:rsidRPr="00546303">
              <w:rPr>
                <w:sz w:val="24"/>
                <w:szCs w:val="24"/>
              </w:rPr>
              <w:t>АО «ОЭЗ ППТ «Липецк»</w:t>
            </w:r>
          </w:p>
        </w:tc>
        <w:tc>
          <w:tcPr>
            <w:tcW w:w="4819" w:type="dxa"/>
          </w:tcPr>
          <w:p w:rsidR="00F17F7A" w:rsidRPr="00546303" w:rsidRDefault="00F17F7A" w:rsidP="007532C3">
            <w:pPr>
              <w:jc w:val="both"/>
              <w:rPr>
                <w:sz w:val="24"/>
                <w:szCs w:val="24"/>
              </w:rPr>
            </w:pPr>
            <w:r>
              <w:rPr>
                <w:sz w:val="24"/>
                <w:szCs w:val="24"/>
              </w:rPr>
              <w:t>______________________</w:t>
            </w:r>
          </w:p>
        </w:tc>
      </w:tr>
      <w:tr w:rsidR="00F17F7A" w:rsidRPr="00546303" w:rsidTr="007532C3">
        <w:tc>
          <w:tcPr>
            <w:tcW w:w="5104" w:type="dxa"/>
          </w:tcPr>
          <w:p w:rsidR="00F17F7A" w:rsidRPr="00546303" w:rsidRDefault="00F17F7A" w:rsidP="007532C3">
            <w:pPr>
              <w:ind w:firstLine="34"/>
              <w:rPr>
                <w:sz w:val="24"/>
                <w:szCs w:val="24"/>
              </w:rPr>
            </w:pPr>
            <w:r>
              <w:rPr>
                <w:sz w:val="24"/>
                <w:szCs w:val="24"/>
              </w:rPr>
              <w:t>___________________</w:t>
            </w:r>
          </w:p>
        </w:tc>
        <w:tc>
          <w:tcPr>
            <w:tcW w:w="4819" w:type="dxa"/>
          </w:tcPr>
          <w:p w:rsidR="00F17F7A" w:rsidRPr="00546303" w:rsidRDefault="00F17F7A" w:rsidP="007532C3">
            <w:pPr>
              <w:jc w:val="both"/>
              <w:rPr>
                <w:sz w:val="24"/>
                <w:szCs w:val="24"/>
              </w:rPr>
            </w:pPr>
            <w:r>
              <w:rPr>
                <w:sz w:val="24"/>
                <w:szCs w:val="24"/>
              </w:rPr>
              <w:t>______________________</w:t>
            </w:r>
          </w:p>
        </w:tc>
      </w:tr>
      <w:tr w:rsidR="00F17F7A" w:rsidRPr="00546303" w:rsidTr="007532C3">
        <w:tc>
          <w:tcPr>
            <w:tcW w:w="5104" w:type="dxa"/>
          </w:tcPr>
          <w:p w:rsidR="00F17F7A" w:rsidRPr="00546303" w:rsidRDefault="00F17F7A" w:rsidP="007532C3">
            <w:pPr>
              <w:rPr>
                <w:sz w:val="24"/>
                <w:szCs w:val="24"/>
              </w:rPr>
            </w:pPr>
          </w:p>
          <w:p w:rsidR="00F17F7A" w:rsidRPr="00546303" w:rsidRDefault="00F17F7A" w:rsidP="007532C3">
            <w:pPr>
              <w:rPr>
                <w:sz w:val="24"/>
                <w:szCs w:val="24"/>
              </w:rPr>
            </w:pPr>
            <w:r w:rsidRPr="00546303">
              <w:rPr>
                <w:sz w:val="24"/>
                <w:szCs w:val="24"/>
              </w:rPr>
              <w:t>_</w:t>
            </w:r>
            <w:r>
              <w:rPr>
                <w:sz w:val="24"/>
                <w:szCs w:val="24"/>
              </w:rPr>
              <w:t xml:space="preserve">___________________ </w:t>
            </w:r>
          </w:p>
        </w:tc>
        <w:tc>
          <w:tcPr>
            <w:tcW w:w="4819" w:type="dxa"/>
          </w:tcPr>
          <w:p w:rsidR="00F17F7A" w:rsidRPr="00546303" w:rsidRDefault="00F17F7A" w:rsidP="007532C3">
            <w:pPr>
              <w:rPr>
                <w:sz w:val="24"/>
                <w:szCs w:val="24"/>
              </w:rPr>
            </w:pPr>
          </w:p>
          <w:p w:rsidR="00F17F7A" w:rsidRPr="00546303" w:rsidRDefault="00F17F7A" w:rsidP="007532C3">
            <w:pPr>
              <w:rPr>
                <w:sz w:val="24"/>
                <w:szCs w:val="24"/>
              </w:rPr>
            </w:pPr>
            <w:r>
              <w:rPr>
                <w:sz w:val="24"/>
                <w:szCs w:val="24"/>
              </w:rPr>
              <w:t>______________________</w:t>
            </w:r>
          </w:p>
        </w:tc>
      </w:tr>
    </w:tbl>
    <w:p w:rsidR="00EF0742" w:rsidRDefault="00F17F7A" w:rsidP="003D05CF">
      <w:r>
        <w:t xml:space="preserve"> </w:t>
      </w:r>
    </w:p>
    <w:sectPr w:rsidR="00EF0742" w:rsidSect="00A72A73">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C3" w:rsidRDefault="007532C3" w:rsidP="00F03A90">
      <w:r>
        <w:separator/>
      </w:r>
    </w:p>
  </w:endnote>
  <w:endnote w:type="continuationSeparator" w:id="0">
    <w:p w:rsidR="007532C3" w:rsidRDefault="007532C3"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C3" w:rsidRDefault="007532C3">
    <w:pPr>
      <w:pStyle w:val="af4"/>
      <w:jc w:val="center"/>
    </w:pPr>
    <w:r>
      <w:fldChar w:fldCharType="begin"/>
    </w:r>
    <w:r>
      <w:instrText xml:space="preserve"> PAGE   \* MERGEFORMAT </w:instrText>
    </w:r>
    <w:r>
      <w:fldChar w:fldCharType="separate"/>
    </w:r>
    <w:r w:rsidR="0029510E">
      <w:rPr>
        <w:noProof/>
      </w:rPr>
      <w:t>1</w:t>
    </w:r>
    <w:r>
      <w:rPr>
        <w:noProof/>
      </w:rPr>
      <w:fldChar w:fldCharType="end"/>
    </w:r>
  </w:p>
  <w:p w:rsidR="007532C3" w:rsidRDefault="007532C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C3" w:rsidRDefault="007532C3" w:rsidP="00F03A90">
      <w:r>
        <w:separator/>
      </w:r>
    </w:p>
  </w:footnote>
  <w:footnote w:type="continuationSeparator" w:id="0">
    <w:p w:rsidR="007532C3" w:rsidRDefault="007532C3" w:rsidP="00F03A90">
      <w:r>
        <w:continuationSeparator/>
      </w:r>
    </w:p>
  </w:footnote>
  <w:footnote w:id="1">
    <w:p w:rsidR="007532C3" w:rsidRDefault="007532C3" w:rsidP="00EB0119">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7532C3" w:rsidRDefault="007532C3" w:rsidP="00EB0119">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7532C3" w:rsidRPr="00483E56" w:rsidRDefault="007532C3" w:rsidP="000D70CB">
      <w:pPr>
        <w:pStyle w:val="ae"/>
        <w:rPr>
          <w:i/>
        </w:rPr>
      </w:pPr>
      <w:r w:rsidRPr="00483E56">
        <w:rPr>
          <w:rStyle w:val="ad"/>
          <w:i/>
        </w:rPr>
        <w:footnoteRef/>
      </w:r>
      <w:r w:rsidRPr="00483E56">
        <w:rPr>
          <w:i/>
        </w:rPr>
        <w:t xml:space="preserve"> </w:t>
      </w:r>
      <w:bookmarkStart w:id="2" w:name="OLE_LINK1"/>
      <w:bookmarkStart w:id="3" w:name="OLE_LINK2"/>
      <w:r w:rsidRPr="00483E56">
        <w:rPr>
          <w:i/>
        </w:rPr>
        <w:t>Указывается, если Подрядчик является плательщиком НДС</w:t>
      </w:r>
      <w:bookmarkEnd w:id="2"/>
      <w:bookmarkEnd w:id="3"/>
      <w:r w:rsidRPr="00483E56">
        <w:rPr>
          <w:i/>
        </w:rPr>
        <w:t>.</w:t>
      </w:r>
      <w:r w:rsidRPr="00050020">
        <w:rPr>
          <w:i/>
        </w:rPr>
        <w:t xml:space="preserve"> </w:t>
      </w:r>
    </w:p>
  </w:footnote>
  <w:footnote w:id="4">
    <w:p w:rsidR="007532C3" w:rsidRPr="008104A7" w:rsidRDefault="007532C3" w:rsidP="00B91CF7">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7532C3" w:rsidRPr="008104A7" w:rsidRDefault="007532C3" w:rsidP="00B91CF7">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7532C3" w:rsidRPr="008104A7" w:rsidRDefault="007532C3" w:rsidP="00B91CF7">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7532C3" w:rsidRPr="008104A7" w:rsidRDefault="007532C3" w:rsidP="00B91CF7">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7532C3" w:rsidRPr="00A118AC" w:rsidRDefault="007532C3" w:rsidP="00B91CF7">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9">
    <w:p w:rsidR="007532C3" w:rsidRDefault="007532C3" w:rsidP="00A72A73">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0">
    <w:p w:rsidR="007532C3" w:rsidRDefault="007532C3" w:rsidP="00A76C57">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C3" w:rsidRDefault="007532C3"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7532C3" w:rsidRDefault="007532C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44922F2"/>
    <w:multiLevelType w:val="singleLevel"/>
    <w:tmpl w:val="A65C82D2"/>
    <w:lvl w:ilvl="0">
      <w:start w:val="1"/>
      <w:numFmt w:val="decimal"/>
      <w:lvlText w:val="2.1.%1."/>
      <w:legacy w:legacy="1" w:legacySpace="0" w:legacyIndent="922"/>
      <w:lvlJc w:val="left"/>
      <w:rPr>
        <w:rFonts w:ascii="Times New Roman" w:hAnsi="Times New Roman" w:cs="Times New Roman" w:hint="default"/>
      </w:rPr>
    </w:lvl>
  </w:abstractNum>
  <w:abstractNum w:abstractNumId="2"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8069FF"/>
    <w:multiLevelType w:val="singleLevel"/>
    <w:tmpl w:val="4532114E"/>
    <w:lvl w:ilvl="0">
      <w:start w:val="4"/>
      <w:numFmt w:val="decimal"/>
      <w:lvlText w:val="2.1.%1."/>
      <w:legacy w:legacy="1" w:legacySpace="0" w:legacyIndent="797"/>
      <w:lvlJc w:val="left"/>
      <w:rPr>
        <w:rFonts w:ascii="Times New Roman" w:hAnsi="Times New Roman" w:cs="Times New Roman" w:hint="default"/>
      </w:rPr>
    </w:lvl>
  </w:abstractNum>
  <w:abstractNum w:abstractNumId="5"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6"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3CA40FD0"/>
    <w:multiLevelType w:val="hybridMultilevel"/>
    <w:tmpl w:val="959AA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42388"/>
    <w:multiLevelType w:val="multilevel"/>
    <w:tmpl w:val="998E4B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13"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3"/>
  </w:num>
  <w:num w:numId="5">
    <w:abstractNumId w:val="10"/>
  </w:num>
  <w:num w:numId="6">
    <w:abstractNumId w:val="12"/>
  </w:num>
  <w:num w:numId="7">
    <w:abstractNumId w:val="13"/>
  </w:num>
  <w:num w:numId="8">
    <w:abstractNumId w:val="2"/>
  </w:num>
  <w:num w:numId="9">
    <w:abstractNumId w:val="1"/>
  </w:num>
  <w:num w:numId="10">
    <w:abstractNumId w:val="4"/>
  </w:num>
  <w:num w:numId="11">
    <w:abstractNumId w:val="5"/>
  </w:num>
  <w:num w:numId="12">
    <w:abstractNumId w:val="0"/>
    <w:lvlOverride w:ilvl="0">
      <w:lvl w:ilvl="0">
        <w:numFmt w:val="bullet"/>
        <w:lvlText w:val="-"/>
        <w:legacy w:legacy="1" w:legacySpace="0" w:legacyIndent="153"/>
        <w:lvlJc w:val="left"/>
        <w:rPr>
          <w:rFonts w:ascii="Times New Roman" w:hAnsi="Times New Roman" w:hint="default"/>
        </w:rPr>
      </w:lvl>
    </w:lvlOverride>
  </w:num>
  <w:num w:numId="13">
    <w:abstractNumId w:val="0"/>
    <w:lvlOverride w:ilvl="0">
      <w:lvl w:ilvl="0">
        <w:numFmt w:val="bullet"/>
        <w:lvlText w:val="-"/>
        <w:legacy w:legacy="1" w:legacySpace="0" w:legacyIndent="312"/>
        <w:lvlJc w:val="left"/>
        <w:rPr>
          <w:rFonts w:ascii="Times New Roman" w:hAnsi="Times New Roman" w:hint="default"/>
        </w:rPr>
      </w:lvl>
    </w:lvlOverride>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05C39"/>
    <w:rsid w:val="000100FD"/>
    <w:rsid w:val="000142D3"/>
    <w:rsid w:val="00014FE4"/>
    <w:rsid w:val="000225D7"/>
    <w:rsid w:val="00022CD9"/>
    <w:rsid w:val="000256EF"/>
    <w:rsid w:val="00030266"/>
    <w:rsid w:val="000324E1"/>
    <w:rsid w:val="00037CAD"/>
    <w:rsid w:val="00041AEC"/>
    <w:rsid w:val="00043351"/>
    <w:rsid w:val="00043C46"/>
    <w:rsid w:val="000516B5"/>
    <w:rsid w:val="00052A57"/>
    <w:rsid w:val="000573E9"/>
    <w:rsid w:val="00057CE7"/>
    <w:rsid w:val="00062425"/>
    <w:rsid w:val="00062E95"/>
    <w:rsid w:val="00063FA2"/>
    <w:rsid w:val="00064A41"/>
    <w:rsid w:val="000668CF"/>
    <w:rsid w:val="00067697"/>
    <w:rsid w:val="000701AF"/>
    <w:rsid w:val="00073814"/>
    <w:rsid w:val="00076F08"/>
    <w:rsid w:val="00077B8C"/>
    <w:rsid w:val="000834EB"/>
    <w:rsid w:val="00084767"/>
    <w:rsid w:val="00087291"/>
    <w:rsid w:val="00093A05"/>
    <w:rsid w:val="00097BF1"/>
    <w:rsid w:val="000A0B6F"/>
    <w:rsid w:val="000A35D6"/>
    <w:rsid w:val="000A3CAB"/>
    <w:rsid w:val="000A7AB5"/>
    <w:rsid w:val="000B04D5"/>
    <w:rsid w:val="000B0DE6"/>
    <w:rsid w:val="000C092D"/>
    <w:rsid w:val="000D1978"/>
    <w:rsid w:val="000D2243"/>
    <w:rsid w:val="000D2613"/>
    <w:rsid w:val="000D5303"/>
    <w:rsid w:val="000D6983"/>
    <w:rsid w:val="000D70CB"/>
    <w:rsid w:val="000E2106"/>
    <w:rsid w:val="000E6927"/>
    <w:rsid w:val="000E6B3C"/>
    <w:rsid w:val="000F0ED4"/>
    <w:rsid w:val="000F45D1"/>
    <w:rsid w:val="000F4618"/>
    <w:rsid w:val="000F4E74"/>
    <w:rsid w:val="000F5A22"/>
    <w:rsid w:val="0010142E"/>
    <w:rsid w:val="00102D82"/>
    <w:rsid w:val="00104016"/>
    <w:rsid w:val="001046B1"/>
    <w:rsid w:val="00104F62"/>
    <w:rsid w:val="00112B02"/>
    <w:rsid w:val="00114D23"/>
    <w:rsid w:val="00114E69"/>
    <w:rsid w:val="00116178"/>
    <w:rsid w:val="00116357"/>
    <w:rsid w:val="00116E59"/>
    <w:rsid w:val="0011750A"/>
    <w:rsid w:val="00117CDB"/>
    <w:rsid w:val="00123F97"/>
    <w:rsid w:val="00126372"/>
    <w:rsid w:val="00126720"/>
    <w:rsid w:val="00127129"/>
    <w:rsid w:val="00127F94"/>
    <w:rsid w:val="00131FF3"/>
    <w:rsid w:val="00136B92"/>
    <w:rsid w:val="00142E75"/>
    <w:rsid w:val="001451F4"/>
    <w:rsid w:val="00146D25"/>
    <w:rsid w:val="0015084C"/>
    <w:rsid w:val="0015440A"/>
    <w:rsid w:val="00155680"/>
    <w:rsid w:val="00156446"/>
    <w:rsid w:val="001634FE"/>
    <w:rsid w:val="001639A5"/>
    <w:rsid w:val="00164CC7"/>
    <w:rsid w:val="001675B1"/>
    <w:rsid w:val="00174FDD"/>
    <w:rsid w:val="00175B03"/>
    <w:rsid w:val="001762A3"/>
    <w:rsid w:val="00176CCB"/>
    <w:rsid w:val="00182537"/>
    <w:rsid w:val="0018262A"/>
    <w:rsid w:val="001828FA"/>
    <w:rsid w:val="00186A53"/>
    <w:rsid w:val="00191610"/>
    <w:rsid w:val="0019704B"/>
    <w:rsid w:val="001A037C"/>
    <w:rsid w:val="001A0778"/>
    <w:rsid w:val="001A6F21"/>
    <w:rsid w:val="001B5CFA"/>
    <w:rsid w:val="001C0C27"/>
    <w:rsid w:val="001C13C4"/>
    <w:rsid w:val="001C61A5"/>
    <w:rsid w:val="001D1773"/>
    <w:rsid w:val="001D1782"/>
    <w:rsid w:val="001D4838"/>
    <w:rsid w:val="001D566B"/>
    <w:rsid w:val="001E4EE1"/>
    <w:rsid w:val="001E63D9"/>
    <w:rsid w:val="001E7F28"/>
    <w:rsid w:val="001F0D39"/>
    <w:rsid w:val="001F1A69"/>
    <w:rsid w:val="001F7DDD"/>
    <w:rsid w:val="00200609"/>
    <w:rsid w:val="00200BBA"/>
    <w:rsid w:val="00201512"/>
    <w:rsid w:val="00205801"/>
    <w:rsid w:val="00205EE9"/>
    <w:rsid w:val="00206D82"/>
    <w:rsid w:val="0021147F"/>
    <w:rsid w:val="00216332"/>
    <w:rsid w:val="00216921"/>
    <w:rsid w:val="00220E4F"/>
    <w:rsid w:val="00220FB8"/>
    <w:rsid w:val="00222489"/>
    <w:rsid w:val="00224872"/>
    <w:rsid w:val="0022518E"/>
    <w:rsid w:val="002260EA"/>
    <w:rsid w:val="00226F9D"/>
    <w:rsid w:val="00227C2C"/>
    <w:rsid w:val="00231F50"/>
    <w:rsid w:val="0023200D"/>
    <w:rsid w:val="00233280"/>
    <w:rsid w:val="00235852"/>
    <w:rsid w:val="002362E9"/>
    <w:rsid w:val="00236EA2"/>
    <w:rsid w:val="00237E10"/>
    <w:rsid w:val="00240387"/>
    <w:rsid w:val="00240529"/>
    <w:rsid w:val="002461D0"/>
    <w:rsid w:val="00247918"/>
    <w:rsid w:val="00253691"/>
    <w:rsid w:val="00265E6C"/>
    <w:rsid w:val="00266A7A"/>
    <w:rsid w:val="002703AD"/>
    <w:rsid w:val="002723FB"/>
    <w:rsid w:val="00276E9F"/>
    <w:rsid w:val="00277D48"/>
    <w:rsid w:val="00277E17"/>
    <w:rsid w:val="00280B23"/>
    <w:rsid w:val="0028207B"/>
    <w:rsid w:val="0028283E"/>
    <w:rsid w:val="00284319"/>
    <w:rsid w:val="00285608"/>
    <w:rsid w:val="00287109"/>
    <w:rsid w:val="0029510E"/>
    <w:rsid w:val="002A2CDE"/>
    <w:rsid w:val="002A3EE7"/>
    <w:rsid w:val="002A4627"/>
    <w:rsid w:val="002B0844"/>
    <w:rsid w:val="002B0CCF"/>
    <w:rsid w:val="002B2989"/>
    <w:rsid w:val="002B4545"/>
    <w:rsid w:val="002B74EE"/>
    <w:rsid w:val="002C4453"/>
    <w:rsid w:val="002C7A1B"/>
    <w:rsid w:val="002D117A"/>
    <w:rsid w:val="002D2EE1"/>
    <w:rsid w:val="002D5C9D"/>
    <w:rsid w:val="002E6173"/>
    <w:rsid w:val="002F0732"/>
    <w:rsid w:val="002F403F"/>
    <w:rsid w:val="002F54EC"/>
    <w:rsid w:val="002F7E62"/>
    <w:rsid w:val="003001FC"/>
    <w:rsid w:val="00303D72"/>
    <w:rsid w:val="0030589F"/>
    <w:rsid w:val="00310DD2"/>
    <w:rsid w:val="00310E72"/>
    <w:rsid w:val="003175E4"/>
    <w:rsid w:val="0032109A"/>
    <w:rsid w:val="003228A4"/>
    <w:rsid w:val="00327668"/>
    <w:rsid w:val="0033153D"/>
    <w:rsid w:val="00333FFD"/>
    <w:rsid w:val="00334DB6"/>
    <w:rsid w:val="0033567A"/>
    <w:rsid w:val="00341EA2"/>
    <w:rsid w:val="00343698"/>
    <w:rsid w:val="00346573"/>
    <w:rsid w:val="00347588"/>
    <w:rsid w:val="00347DF7"/>
    <w:rsid w:val="003531D4"/>
    <w:rsid w:val="003533E1"/>
    <w:rsid w:val="003540C8"/>
    <w:rsid w:val="00355804"/>
    <w:rsid w:val="003624B1"/>
    <w:rsid w:val="00362919"/>
    <w:rsid w:val="00364CE9"/>
    <w:rsid w:val="00366F49"/>
    <w:rsid w:val="00371175"/>
    <w:rsid w:val="00380456"/>
    <w:rsid w:val="003832B0"/>
    <w:rsid w:val="0038620A"/>
    <w:rsid w:val="00390D3D"/>
    <w:rsid w:val="003916D9"/>
    <w:rsid w:val="003930D8"/>
    <w:rsid w:val="003944DE"/>
    <w:rsid w:val="00395B77"/>
    <w:rsid w:val="00395D0C"/>
    <w:rsid w:val="00397738"/>
    <w:rsid w:val="003A0482"/>
    <w:rsid w:val="003A0B26"/>
    <w:rsid w:val="003A17ED"/>
    <w:rsid w:val="003A489A"/>
    <w:rsid w:val="003A5059"/>
    <w:rsid w:val="003A718E"/>
    <w:rsid w:val="003B126A"/>
    <w:rsid w:val="003B2B9A"/>
    <w:rsid w:val="003C08D0"/>
    <w:rsid w:val="003C1510"/>
    <w:rsid w:val="003C5E8E"/>
    <w:rsid w:val="003C73A2"/>
    <w:rsid w:val="003C783B"/>
    <w:rsid w:val="003D05CF"/>
    <w:rsid w:val="003D4B96"/>
    <w:rsid w:val="003D65A7"/>
    <w:rsid w:val="003D7D88"/>
    <w:rsid w:val="003E007F"/>
    <w:rsid w:val="003E0897"/>
    <w:rsid w:val="003E0C9A"/>
    <w:rsid w:val="003E23D5"/>
    <w:rsid w:val="003E41D9"/>
    <w:rsid w:val="003E692A"/>
    <w:rsid w:val="003E6EC1"/>
    <w:rsid w:val="003F069E"/>
    <w:rsid w:val="003F26BD"/>
    <w:rsid w:val="003F3FD5"/>
    <w:rsid w:val="003F41BC"/>
    <w:rsid w:val="003F6884"/>
    <w:rsid w:val="00401CB7"/>
    <w:rsid w:val="004025F3"/>
    <w:rsid w:val="00403319"/>
    <w:rsid w:val="0040344B"/>
    <w:rsid w:val="00405688"/>
    <w:rsid w:val="00410752"/>
    <w:rsid w:val="00411307"/>
    <w:rsid w:val="00416763"/>
    <w:rsid w:val="0042034A"/>
    <w:rsid w:val="00420743"/>
    <w:rsid w:val="00420786"/>
    <w:rsid w:val="00422868"/>
    <w:rsid w:val="00424E9A"/>
    <w:rsid w:val="00426C5F"/>
    <w:rsid w:val="004303F7"/>
    <w:rsid w:val="004329EA"/>
    <w:rsid w:val="00436058"/>
    <w:rsid w:val="00436B13"/>
    <w:rsid w:val="00437A3D"/>
    <w:rsid w:val="00441F07"/>
    <w:rsid w:val="00445D13"/>
    <w:rsid w:val="0045428E"/>
    <w:rsid w:val="00455903"/>
    <w:rsid w:val="00456C76"/>
    <w:rsid w:val="0047102D"/>
    <w:rsid w:val="004804DE"/>
    <w:rsid w:val="004808A0"/>
    <w:rsid w:val="00481053"/>
    <w:rsid w:val="00483E56"/>
    <w:rsid w:val="00490315"/>
    <w:rsid w:val="0049044B"/>
    <w:rsid w:val="00493D42"/>
    <w:rsid w:val="004947E1"/>
    <w:rsid w:val="004971D5"/>
    <w:rsid w:val="004A23A0"/>
    <w:rsid w:val="004A753C"/>
    <w:rsid w:val="004C091B"/>
    <w:rsid w:val="004C24D3"/>
    <w:rsid w:val="004C3025"/>
    <w:rsid w:val="004C407E"/>
    <w:rsid w:val="004C43A9"/>
    <w:rsid w:val="004C6E3A"/>
    <w:rsid w:val="004C7C63"/>
    <w:rsid w:val="004D196C"/>
    <w:rsid w:val="004D25CD"/>
    <w:rsid w:val="004D2908"/>
    <w:rsid w:val="004D5E7C"/>
    <w:rsid w:val="004D66C0"/>
    <w:rsid w:val="004D6B9F"/>
    <w:rsid w:val="004E0968"/>
    <w:rsid w:val="004E1C02"/>
    <w:rsid w:val="004E3878"/>
    <w:rsid w:val="004E3F12"/>
    <w:rsid w:val="004E7C38"/>
    <w:rsid w:val="004F07EC"/>
    <w:rsid w:val="004F13EC"/>
    <w:rsid w:val="004F3F66"/>
    <w:rsid w:val="00500C2B"/>
    <w:rsid w:val="0050325C"/>
    <w:rsid w:val="00505F82"/>
    <w:rsid w:val="005121B8"/>
    <w:rsid w:val="005129E8"/>
    <w:rsid w:val="00513252"/>
    <w:rsid w:val="00520E05"/>
    <w:rsid w:val="00520F50"/>
    <w:rsid w:val="00533258"/>
    <w:rsid w:val="005416FF"/>
    <w:rsid w:val="00541E04"/>
    <w:rsid w:val="00545558"/>
    <w:rsid w:val="005457B3"/>
    <w:rsid w:val="00546303"/>
    <w:rsid w:val="005466C7"/>
    <w:rsid w:val="0055252E"/>
    <w:rsid w:val="00555124"/>
    <w:rsid w:val="00556C6B"/>
    <w:rsid w:val="0055797F"/>
    <w:rsid w:val="0056288B"/>
    <w:rsid w:val="00564F85"/>
    <w:rsid w:val="005655D1"/>
    <w:rsid w:val="00567ABF"/>
    <w:rsid w:val="00571AAD"/>
    <w:rsid w:val="005744C5"/>
    <w:rsid w:val="0058130E"/>
    <w:rsid w:val="00581834"/>
    <w:rsid w:val="00583A05"/>
    <w:rsid w:val="005851C4"/>
    <w:rsid w:val="00587ECE"/>
    <w:rsid w:val="005944A6"/>
    <w:rsid w:val="005A1924"/>
    <w:rsid w:val="005A2DAC"/>
    <w:rsid w:val="005A397C"/>
    <w:rsid w:val="005A4A56"/>
    <w:rsid w:val="005B3B20"/>
    <w:rsid w:val="005D2F87"/>
    <w:rsid w:val="005D3134"/>
    <w:rsid w:val="005D485B"/>
    <w:rsid w:val="005D6EEB"/>
    <w:rsid w:val="005D7D15"/>
    <w:rsid w:val="005E1277"/>
    <w:rsid w:val="005E34DD"/>
    <w:rsid w:val="005E3FA1"/>
    <w:rsid w:val="005F13E7"/>
    <w:rsid w:val="005F24F6"/>
    <w:rsid w:val="005F29DD"/>
    <w:rsid w:val="005F5154"/>
    <w:rsid w:val="005F6D83"/>
    <w:rsid w:val="005F7CFB"/>
    <w:rsid w:val="00602F96"/>
    <w:rsid w:val="00603228"/>
    <w:rsid w:val="006042AF"/>
    <w:rsid w:val="006059F0"/>
    <w:rsid w:val="00607DC0"/>
    <w:rsid w:val="00610C2F"/>
    <w:rsid w:val="00610C74"/>
    <w:rsid w:val="0061286E"/>
    <w:rsid w:val="00616095"/>
    <w:rsid w:val="00622AAB"/>
    <w:rsid w:val="006254DF"/>
    <w:rsid w:val="006268A7"/>
    <w:rsid w:val="0063722B"/>
    <w:rsid w:val="00640223"/>
    <w:rsid w:val="00640DF3"/>
    <w:rsid w:val="0064233B"/>
    <w:rsid w:val="00647F33"/>
    <w:rsid w:val="00651431"/>
    <w:rsid w:val="0065492F"/>
    <w:rsid w:val="00654C84"/>
    <w:rsid w:val="006578DC"/>
    <w:rsid w:val="00662737"/>
    <w:rsid w:val="00674E67"/>
    <w:rsid w:val="006773DE"/>
    <w:rsid w:val="006814B7"/>
    <w:rsid w:val="006822E7"/>
    <w:rsid w:val="006863DE"/>
    <w:rsid w:val="006910AD"/>
    <w:rsid w:val="00692C3F"/>
    <w:rsid w:val="00695254"/>
    <w:rsid w:val="00696270"/>
    <w:rsid w:val="006A1FA5"/>
    <w:rsid w:val="006A2552"/>
    <w:rsid w:val="006A69D1"/>
    <w:rsid w:val="006B0C0A"/>
    <w:rsid w:val="006B1104"/>
    <w:rsid w:val="006B1B4C"/>
    <w:rsid w:val="006B4458"/>
    <w:rsid w:val="006B7EA1"/>
    <w:rsid w:val="006C1AA5"/>
    <w:rsid w:val="006C20F2"/>
    <w:rsid w:val="006C7423"/>
    <w:rsid w:val="006C76EE"/>
    <w:rsid w:val="006D0C5D"/>
    <w:rsid w:val="006D175A"/>
    <w:rsid w:val="006D43FC"/>
    <w:rsid w:val="006D4894"/>
    <w:rsid w:val="006D5DF6"/>
    <w:rsid w:val="006D6E53"/>
    <w:rsid w:val="006D770D"/>
    <w:rsid w:val="006D79C8"/>
    <w:rsid w:val="006E1F91"/>
    <w:rsid w:val="006E4331"/>
    <w:rsid w:val="006E4D6E"/>
    <w:rsid w:val="006E5793"/>
    <w:rsid w:val="006E6D45"/>
    <w:rsid w:val="006F3EBC"/>
    <w:rsid w:val="006F4255"/>
    <w:rsid w:val="006F4572"/>
    <w:rsid w:val="007005FF"/>
    <w:rsid w:val="00700619"/>
    <w:rsid w:val="00701460"/>
    <w:rsid w:val="0070158C"/>
    <w:rsid w:val="0070210A"/>
    <w:rsid w:val="00702F33"/>
    <w:rsid w:val="007066D9"/>
    <w:rsid w:val="00711384"/>
    <w:rsid w:val="00711842"/>
    <w:rsid w:val="007130C0"/>
    <w:rsid w:val="00715654"/>
    <w:rsid w:val="007204AA"/>
    <w:rsid w:val="00720EA0"/>
    <w:rsid w:val="007218F5"/>
    <w:rsid w:val="00722A59"/>
    <w:rsid w:val="00723B70"/>
    <w:rsid w:val="007258C7"/>
    <w:rsid w:val="007274C9"/>
    <w:rsid w:val="007302CE"/>
    <w:rsid w:val="0073162F"/>
    <w:rsid w:val="00737058"/>
    <w:rsid w:val="00737B82"/>
    <w:rsid w:val="00744E8C"/>
    <w:rsid w:val="00744FA2"/>
    <w:rsid w:val="007475EF"/>
    <w:rsid w:val="007476FF"/>
    <w:rsid w:val="00750866"/>
    <w:rsid w:val="00750DBD"/>
    <w:rsid w:val="00752F7E"/>
    <w:rsid w:val="007532C3"/>
    <w:rsid w:val="00756817"/>
    <w:rsid w:val="007569F7"/>
    <w:rsid w:val="00761812"/>
    <w:rsid w:val="00766BA2"/>
    <w:rsid w:val="00770488"/>
    <w:rsid w:val="0077103B"/>
    <w:rsid w:val="00774455"/>
    <w:rsid w:val="00776FF0"/>
    <w:rsid w:val="00776FF4"/>
    <w:rsid w:val="00777233"/>
    <w:rsid w:val="0078030A"/>
    <w:rsid w:val="00782947"/>
    <w:rsid w:val="00782E09"/>
    <w:rsid w:val="00783218"/>
    <w:rsid w:val="007841E8"/>
    <w:rsid w:val="00784761"/>
    <w:rsid w:val="00786078"/>
    <w:rsid w:val="00791E93"/>
    <w:rsid w:val="00792E4D"/>
    <w:rsid w:val="0079455A"/>
    <w:rsid w:val="00796BF7"/>
    <w:rsid w:val="007A11D9"/>
    <w:rsid w:val="007B5FDF"/>
    <w:rsid w:val="007B79DF"/>
    <w:rsid w:val="007C24C5"/>
    <w:rsid w:val="007C462D"/>
    <w:rsid w:val="007C6355"/>
    <w:rsid w:val="007C7C35"/>
    <w:rsid w:val="007E0EB0"/>
    <w:rsid w:val="007E418C"/>
    <w:rsid w:val="007E552C"/>
    <w:rsid w:val="007E7A33"/>
    <w:rsid w:val="007F0A1B"/>
    <w:rsid w:val="007F0C66"/>
    <w:rsid w:val="007F1371"/>
    <w:rsid w:val="007F2012"/>
    <w:rsid w:val="007F2D6F"/>
    <w:rsid w:val="007F379A"/>
    <w:rsid w:val="007F4242"/>
    <w:rsid w:val="007F474E"/>
    <w:rsid w:val="007F574A"/>
    <w:rsid w:val="007F5CD6"/>
    <w:rsid w:val="007F696A"/>
    <w:rsid w:val="008025F4"/>
    <w:rsid w:val="00806808"/>
    <w:rsid w:val="008104A7"/>
    <w:rsid w:val="0081254C"/>
    <w:rsid w:val="0082024E"/>
    <w:rsid w:val="0082031B"/>
    <w:rsid w:val="00822242"/>
    <w:rsid w:val="0082421C"/>
    <w:rsid w:val="00824D69"/>
    <w:rsid w:val="00826407"/>
    <w:rsid w:val="00826999"/>
    <w:rsid w:val="00832264"/>
    <w:rsid w:val="00833E94"/>
    <w:rsid w:val="00834268"/>
    <w:rsid w:val="00834416"/>
    <w:rsid w:val="008358B5"/>
    <w:rsid w:val="008426AF"/>
    <w:rsid w:val="00846B6F"/>
    <w:rsid w:val="00850180"/>
    <w:rsid w:val="008514F9"/>
    <w:rsid w:val="00851CCE"/>
    <w:rsid w:val="008523F5"/>
    <w:rsid w:val="008544B2"/>
    <w:rsid w:val="00857188"/>
    <w:rsid w:val="00863197"/>
    <w:rsid w:val="00864795"/>
    <w:rsid w:val="00865076"/>
    <w:rsid w:val="00866A63"/>
    <w:rsid w:val="00870967"/>
    <w:rsid w:val="00873647"/>
    <w:rsid w:val="0088785F"/>
    <w:rsid w:val="008941D8"/>
    <w:rsid w:val="00894A14"/>
    <w:rsid w:val="008A2633"/>
    <w:rsid w:val="008A273F"/>
    <w:rsid w:val="008A468B"/>
    <w:rsid w:val="008B2B3D"/>
    <w:rsid w:val="008B5ECC"/>
    <w:rsid w:val="008B6686"/>
    <w:rsid w:val="008B66ED"/>
    <w:rsid w:val="008C55B3"/>
    <w:rsid w:val="008D07EC"/>
    <w:rsid w:val="008D0ACF"/>
    <w:rsid w:val="008D1081"/>
    <w:rsid w:val="008D20CF"/>
    <w:rsid w:val="008D32C3"/>
    <w:rsid w:val="008D792C"/>
    <w:rsid w:val="008E1322"/>
    <w:rsid w:val="008E3A77"/>
    <w:rsid w:val="008E3D8F"/>
    <w:rsid w:val="008E4929"/>
    <w:rsid w:val="008E4D4F"/>
    <w:rsid w:val="008F77A3"/>
    <w:rsid w:val="00901955"/>
    <w:rsid w:val="00902D5B"/>
    <w:rsid w:val="00905CB7"/>
    <w:rsid w:val="009065DE"/>
    <w:rsid w:val="009107CC"/>
    <w:rsid w:val="00915EF0"/>
    <w:rsid w:val="00916E78"/>
    <w:rsid w:val="00920D3B"/>
    <w:rsid w:val="00921092"/>
    <w:rsid w:val="009222CD"/>
    <w:rsid w:val="00922381"/>
    <w:rsid w:val="00925074"/>
    <w:rsid w:val="00927AF9"/>
    <w:rsid w:val="00931261"/>
    <w:rsid w:val="00933D36"/>
    <w:rsid w:val="00934400"/>
    <w:rsid w:val="0093751E"/>
    <w:rsid w:val="00950F41"/>
    <w:rsid w:val="00951367"/>
    <w:rsid w:val="00952A38"/>
    <w:rsid w:val="00952B8D"/>
    <w:rsid w:val="00955518"/>
    <w:rsid w:val="00956DCD"/>
    <w:rsid w:val="00960CA0"/>
    <w:rsid w:val="00962C0D"/>
    <w:rsid w:val="009705C9"/>
    <w:rsid w:val="00972C32"/>
    <w:rsid w:val="00976641"/>
    <w:rsid w:val="00980859"/>
    <w:rsid w:val="00986B96"/>
    <w:rsid w:val="00995065"/>
    <w:rsid w:val="00996BFD"/>
    <w:rsid w:val="009A232A"/>
    <w:rsid w:val="009A238F"/>
    <w:rsid w:val="009A3FEC"/>
    <w:rsid w:val="009A597E"/>
    <w:rsid w:val="009A78A3"/>
    <w:rsid w:val="009B0466"/>
    <w:rsid w:val="009B2E29"/>
    <w:rsid w:val="009B3D10"/>
    <w:rsid w:val="009B57AF"/>
    <w:rsid w:val="009C0FFF"/>
    <w:rsid w:val="009C79CE"/>
    <w:rsid w:val="009D2291"/>
    <w:rsid w:val="009D2D26"/>
    <w:rsid w:val="009D4134"/>
    <w:rsid w:val="009D5582"/>
    <w:rsid w:val="009D5695"/>
    <w:rsid w:val="009D7002"/>
    <w:rsid w:val="009E2945"/>
    <w:rsid w:val="009E3AA8"/>
    <w:rsid w:val="009E5C16"/>
    <w:rsid w:val="009E707B"/>
    <w:rsid w:val="009F12DA"/>
    <w:rsid w:val="009F15E5"/>
    <w:rsid w:val="009F4F8F"/>
    <w:rsid w:val="00A006E9"/>
    <w:rsid w:val="00A037F6"/>
    <w:rsid w:val="00A046AE"/>
    <w:rsid w:val="00A06D6A"/>
    <w:rsid w:val="00A0760A"/>
    <w:rsid w:val="00A106D6"/>
    <w:rsid w:val="00A1094E"/>
    <w:rsid w:val="00A118AC"/>
    <w:rsid w:val="00A11B28"/>
    <w:rsid w:val="00A14900"/>
    <w:rsid w:val="00A151BC"/>
    <w:rsid w:val="00A23131"/>
    <w:rsid w:val="00A267E2"/>
    <w:rsid w:val="00A269BE"/>
    <w:rsid w:val="00A26E2F"/>
    <w:rsid w:val="00A301C6"/>
    <w:rsid w:val="00A30A26"/>
    <w:rsid w:val="00A33184"/>
    <w:rsid w:val="00A33DBA"/>
    <w:rsid w:val="00A34070"/>
    <w:rsid w:val="00A41025"/>
    <w:rsid w:val="00A413CD"/>
    <w:rsid w:val="00A4166E"/>
    <w:rsid w:val="00A43158"/>
    <w:rsid w:val="00A4324E"/>
    <w:rsid w:val="00A45AF4"/>
    <w:rsid w:val="00A524CD"/>
    <w:rsid w:val="00A542F3"/>
    <w:rsid w:val="00A558FB"/>
    <w:rsid w:val="00A564E1"/>
    <w:rsid w:val="00A57B70"/>
    <w:rsid w:val="00A629EB"/>
    <w:rsid w:val="00A63D59"/>
    <w:rsid w:val="00A64813"/>
    <w:rsid w:val="00A6559A"/>
    <w:rsid w:val="00A67F2E"/>
    <w:rsid w:val="00A67F74"/>
    <w:rsid w:val="00A72A73"/>
    <w:rsid w:val="00A76C57"/>
    <w:rsid w:val="00A76EED"/>
    <w:rsid w:val="00A80610"/>
    <w:rsid w:val="00A81C90"/>
    <w:rsid w:val="00A828FC"/>
    <w:rsid w:val="00A846C4"/>
    <w:rsid w:val="00A87DD9"/>
    <w:rsid w:val="00A93D20"/>
    <w:rsid w:val="00A977A8"/>
    <w:rsid w:val="00AA25D8"/>
    <w:rsid w:val="00AA421C"/>
    <w:rsid w:val="00AA5FF0"/>
    <w:rsid w:val="00AA668E"/>
    <w:rsid w:val="00AB1D24"/>
    <w:rsid w:val="00AB7E57"/>
    <w:rsid w:val="00AC3AEC"/>
    <w:rsid w:val="00AC479E"/>
    <w:rsid w:val="00AC6AB6"/>
    <w:rsid w:val="00AC6D45"/>
    <w:rsid w:val="00AC6E11"/>
    <w:rsid w:val="00AE1DD2"/>
    <w:rsid w:val="00AE51DA"/>
    <w:rsid w:val="00AF668C"/>
    <w:rsid w:val="00B02940"/>
    <w:rsid w:val="00B13012"/>
    <w:rsid w:val="00B143C5"/>
    <w:rsid w:val="00B14A4B"/>
    <w:rsid w:val="00B16A99"/>
    <w:rsid w:val="00B207A8"/>
    <w:rsid w:val="00B221BD"/>
    <w:rsid w:val="00B24558"/>
    <w:rsid w:val="00B37A62"/>
    <w:rsid w:val="00B416AA"/>
    <w:rsid w:val="00B4250A"/>
    <w:rsid w:val="00B43A9D"/>
    <w:rsid w:val="00B47221"/>
    <w:rsid w:val="00B47B6B"/>
    <w:rsid w:val="00B53500"/>
    <w:rsid w:val="00B606A9"/>
    <w:rsid w:val="00B6239D"/>
    <w:rsid w:val="00B62BB1"/>
    <w:rsid w:val="00B7083D"/>
    <w:rsid w:val="00B804F4"/>
    <w:rsid w:val="00B81C54"/>
    <w:rsid w:val="00B834C8"/>
    <w:rsid w:val="00B8473C"/>
    <w:rsid w:val="00B852E2"/>
    <w:rsid w:val="00B867EF"/>
    <w:rsid w:val="00B91CF7"/>
    <w:rsid w:val="00B93863"/>
    <w:rsid w:val="00B94B5B"/>
    <w:rsid w:val="00B96E85"/>
    <w:rsid w:val="00BA3BEA"/>
    <w:rsid w:val="00BB00BC"/>
    <w:rsid w:val="00BB0584"/>
    <w:rsid w:val="00BB3F57"/>
    <w:rsid w:val="00BB7694"/>
    <w:rsid w:val="00BC0877"/>
    <w:rsid w:val="00BC16FF"/>
    <w:rsid w:val="00BC2C44"/>
    <w:rsid w:val="00BC4FD6"/>
    <w:rsid w:val="00BD0D6F"/>
    <w:rsid w:val="00BD16AE"/>
    <w:rsid w:val="00BD3669"/>
    <w:rsid w:val="00BD7BC1"/>
    <w:rsid w:val="00BE454E"/>
    <w:rsid w:val="00BE7BC3"/>
    <w:rsid w:val="00BF1601"/>
    <w:rsid w:val="00BF241D"/>
    <w:rsid w:val="00BF3B5E"/>
    <w:rsid w:val="00BF46FA"/>
    <w:rsid w:val="00BF59D1"/>
    <w:rsid w:val="00BF6512"/>
    <w:rsid w:val="00C00530"/>
    <w:rsid w:val="00C009E1"/>
    <w:rsid w:val="00C00C8A"/>
    <w:rsid w:val="00C01423"/>
    <w:rsid w:val="00C03F29"/>
    <w:rsid w:val="00C14567"/>
    <w:rsid w:val="00C14958"/>
    <w:rsid w:val="00C17663"/>
    <w:rsid w:val="00C176BD"/>
    <w:rsid w:val="00C25CF1"/>
    <w:rsid w:val="00C264D2"/>
    <w:rsid w:val="00C278F7"/>
    <w:rsid w:val="00C27A6E"/>
    <w:rsid w:val="00C27F28"/>
    <w:rsid w:val="00C30389"/>
    <w:rsid w:val="00C32A39"/>
    <w:rsid w:val="00C3663E"/>
    <w:rsid w:val="00C414D5"/>
    <w:rsid w:val="00C426DD"/>
    <w:rsid w:val="00C43F6E"/>
    <w:rsid w:val="00C442C4"/>
    <w:rsid w:val="00C44DDC"/>
    <w:rsid w:val="00C45589"/>
    <w:rsid w:val="00C463C9"/>
    <w:rsid w:val="00C46B76"/>
    <w:rsid w:val="00C53A8F"/>
    <w:rsid w:val="00C543EE"/>
    <w:rsid w:val="00C562C8"/>
    <w:rsid w:val="00C5762C"/>
    <w:rsid w:val="00C57FC9"/>
    <w:rsid w:val="00C613F1"/>
    <w:rsid w:val="00C62513"/>
    <w:rsid w:val="00C6695D"/>
    <w:rsid w:val="00C67492"/>
    <w:rsid w:val="00C72C31"/>
    <w:rsid w:val="00C83295"/>
    <w:rsid w:val="00C83EF8"/>
    <w:rsid w:val="00C86C8F"/>
    <w:rsid w:val="00C908B3"/>
    <w:rsid w:val="00C94CCA"/>
    <w:rsid w:val="00C9771F"/>
    <w:rsid w:val="00CA07BE"/>
    <w:rsid w:val="00CA3644"/>
    <w:rsid w:val="00CA55EF"/>
    <w:rsid w:val="00CA60C9"/>
    <w:rsid w:val="00CA7877"/>
    <w:rsid w:val="00CA7F02"/>
    <w:rsid w:val="00CB119F"/>
    <w:rsid w:val="00CB1427"/>
    <w:rsid w:val="00CC023F"/>
    <w:rsid w:val="00CC195D"/>
    <w:rsid w:val="00CC29AF"/>
    <w:rsid w:val="00CC38A3"/>
    <w:rsid w:val="00CC3B5D"/>
    <w:rsid w:val="00CC6D02"/>
    <w:rsid w:val="00CD431A"/>
    <w:rsid w:val="00CD7075"/>
    <w:rsid w:val="00CE0109"/>
    <w:rsid w:val="00CE5C6A"/>
    <w:rsid w:val="00CF4000"/>
    <w:rsid w:val="00CF51CC"/>
    <w:rsid w:val="00CF7DC9"/>
    <w:rsid w:val="00D003D6"/>
    <w:rsid w:val="00D01BBD"/>
    <w:rsid w:val="00D01EFC"/>
    <w:rsid w:val="00D02771"/>
    <w:rsid w:val="00D043EC"/>
    <w:rsid w:val="00D048F6"/>
    <w:rsid w:val="00D071B5"/>
    <w:rsid w:val="00D10CBE"/>
    <w:rsid w:val="00D169ED"/>
    <w:rsid w:val="00D17EC8"/>
    <w:rsid w:val="00D20EE6"/>
    <w:rsid w:val="00D21580"/>
    <w:rsid w:val="00D23D7A"/>
    <w:rsid w:val="00D240D4"/>
    <w:rsid w:val="00D2642B"/>
    <w:rsid w:val="00D271BF"/>
    <w:rsid w:val="00D3075F"/>
    <w:rsid w:val="00D3272A"/>
    <w:rsid w:val="00D33D92"/>
    <w:rsid w:val="00D35510"/>
    <w:rsid w:val="00D36562"/>
    <w:rsid w:val="00D36737"/>
    <w:rsid w:val="00D37393"/>
    <w:rsid w:val="00D4321E"/>
    <w:rsid w:val="00D45B0A"/>
    <w:rsid w:val="00D5095E"/>
    <w:rsid w:val="00D50FB3"/>
    <w:rsid w:val="00D538FC"/>
    <w:rsid w:val="00D55F5F"/>
    <w:rsid w:val="00D560FB"/>
    <w:rsid w:val="00D62372"/>
    <w:rsid w:val="00D6359F"/>
    <w:rsid w:val="00D67258"/>
    <w:rsid w:val="00D73E83"/>
    <w:rsid w:val="00D76417"/>
    <w:rsid w:val="00D7703E"/>
    <w:rsid w:val="00D803B2"/>
    <w:rsid w:val="00D82A71"/>
    <w:rsid w:val="00D8694C"/>
    <w:rsid w:val="00D96B9E"/>
    <w:rsid w:val="00D97DD7"/>
    <w:rsid w:val="00DA0C10"/>
    <w:rsid w:val="00DA31C1"/>
    <w:rsid w:val="00DC3C2F"/>
    <w:rsid w:val="00DC6055"/>
    <w:rsid w:val="00DC6175"/>
    <w:rsid w:val="00DC7D93"/>
    <w:rsid w:val="00DD1C98"/>
    <w:rsid w:val="00DD5628"/>
    <w:rsid w:val="00DD6D7C"/>
    <w:rsid w:val="00DE01BB"/>
    <w:rsid w:val="00DE4A19"/>
    <w:rsid w:val="00DE4F6C"/>
    <w:rsid w:val="00DE6586"/>
    <w:rsid w:val="00DE727C"/>
    <w:rsid w:val="00DF23A7"/>
    <w:rsid w:val="00DF5CB1"/>
    <w:rsid w:val="00DF678E"/>
    <w:rsid w:val="00E0243D"/>
    <w:rsid w:val="00E04C11"/>
    <w:rsid w:val="00E052C1"/>
    <w:rsid w:val="00E05528"/>
    <w:rsid w:val="00E05B56"/>
    <w:rsid w:val="00E05F0F"/>
    <w:rsid w:val="00E0665A"/>
    <w:rsid w:val="00E06A12"/>
    <w:rsid w:val="00E076DB"/>
    <w:rsid w:val="00E07A1F"/>
    <w:rsid w:val="00E11662"/>
    <w:rsid w:val="00E14647"/>
    <w:rsid w:val="00E23806"/>
    <w:rsid w:val="00E23970"/>
    <w:rsid w:val="00E27413"/>
    <w:rsid w:val="00E27FEE"/>
    <w:rsid w:val="00E34FCF"/>
    <w:rsid w:val="00E35F89"/>
    <w:rsid w:val="00E37A34"/>
    <w:rsid w:val="00E40544"/>
    <w:rsid w:val="00E41932"/>
    <w:rsid w:val="00E426D9"/>
    <w:rsid w:val="00E429D7"/>
    <w:rsid w:val="00E4386D"/>
    <w:rsid w:val="00E43B1B"/>
    <w:rsid w:val="00E443FD"/>
    <w:rsid w:val="00E4687A"/>
    <w:rsid w:val="00E50A18"/>
    <w:rsid w:val="00E60A29"/>
    <w:rsid w:val="00E7605F"/>
    <w:rsid w:val="00E84BE5"/>
    <w:rsid w:val="00E87B83"/>
    <w:rsid w:val="00E9182E"/>
    <w:rsid w:val="00E91F93"/>
    <w:rsid w:val="00E94319"/>
    <w:rsid w:val="00E94856"/>
    <w:rsid w:val="00E94D24"/>
    <w:rsid w:val="00E95778"/>
    <w:rsid w:val="00EA264D"/>
    <w:rsid w:val="00EA502B"/>
    <w:rsid w:val="00EB0119"/>
    <w:rsid w:val="00EB0C64"/>
    <w:rsid w:val="00EB395E"/>
    <w:rsid w:val="00EB3D19"/>
    <w:rsid w:val="00EB4950"/>
    <w:rsid w:val="00EB56C6"/>
    <w:rsid w:val="00EB7735"/>
    <w:rsid w:val="00EC19F8"/>
    <w:rsid w:val="00EC2652"/>
    <w:rsid w:val="00EC5CF4"/>
    <w:rsid w:val="00EC6594"/>
    <w:rsid w:val="00ED00FC"/>
    <w:rsid w:val="00ED3BB5"/>
    <w:rsid w:val="00ED4E4B"/>
    <w:rsid w:val="00EE2880"/>
    <w:rsid w:val="00EE348E"/>
    <w:rsid w:val="00EE41E0"/>
    <w:rsid w:val="00EE4EBC"/>
    <w:rsid w:val="00EE51A6"/>
    <w:rsid w:val="00EE6645"/>
    <w:rsid w:val="00EE6FAA"/>
    <w:rsid w:val="00EF025D"/>
    <w:rsid w:val="00EF0742"/>
    <w:rsid w:val="00EF2336"/>
    <w:rsid w:val="00EF2E26"/>
    <w:rsid w:val="00EF5D0B"/>
    <w:rsid w:val="00EF622A"/>
    <w:rsid w:val="00F00313"/>
    <w:rsid w:val="00F01FDE"/>
    <w:rsid w:val="00F026EE"/>
    <w:rsid w:val="00F03A90"/>
    <w:rsid w:val="00F042D7"/>
    <w:rsid w:val="00F07111"/>
    <w:rsid w:val="00F12A4A"/>
    <w:rsid w:val="00F17F7A"/>
    <w:rsid w:val="00F20AFC"/>
    <w:rsid w:val="00F232B1"/>
    <w:rsid w:val="00F23C97"/>
    <w:rsid w:val="00F24C6F"/>
    <w:rsid w:val="00F3263A"/>
    <w:rsid w:val="00F326DC"/>
    <w:rsid w:val="00F32B27"/>
    <w:rsid w:val="00F334B8"/>
    <w:rsid w:val="00F36C27"/>
    <w:rsid w:val="00F44CB9"/>
    <w:rsid w:val="00F51240"/>
    <w:rsid w:val="00F576DA"/>
    <w:rsid w:val="00F62234"/>
    <w:rsid w:val="00F670AB"/>
    <w:rsid w:val="00F73849"/>
    <w:rsid w:val="00F77510"/>
    <w:rsid w:val="00F96606"/>
    <w:rsid w:val="00F966F0"/>
    <w:rsid w:val="00F96866"/>
    <w:rsid w:val="00F97B21"/>
    <w:rsid w:val="00FA4A43"/>
    <w:rsid w:val="00FA4E42"/>
    <w:rsid w:val="00FA6DF9"/>
    <w:rsid w:val="00FB10B2"/>
    <w:rsid w:val="00FB2EA7"/>
    <w:rsid w:val="00FB5F73"/>
    <w:rsid w:val="00FB657E"/>
    <w:rsid w:val="00FB6E5E"/>
    <w:rsid w:val="00FB7D1F"/>
    <w:rsid w:val="00FC3220"/>
    <w:rsid w:val="00FC443E"/>
    <w:rsid w:val="00FD2623"/>
    <w:rsid w:val="00FD38AE"/>
    <w:rsid w:val="00FD5E9C"/>
    <w:rsid w:val="00FD6014"/>
    <w:rsid w:val="00FE09FC"/>
    <w:rsid w:val="00FE14CA"/>
    <w:rsid w:val="00FE2636"/>
    <w:rsid w:val="00FE3897"/>
    <w:rsid w:val="00FE6053"/>
    <w:rsid w:val="00FE62BD"/>
    <w:rsid w:val="00FE7265"/>
    <w:rsid w:val="00FF1FB2"/>
    <w:rsid w:val="00FF2FB0"/>
    <w:rsid w:val="00FF6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A5AF3-D472-47A4-B73D-5B96D8C9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uiPriority w:val="99"/>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rsid w:val="00505F82"/>
    <w:rPr>
      <w:rFonts w:ascii="Times New Roman" w:hAnsi="Times New Roman" w:cs="Times New Roman"/>
      <w:sz w:val="26"/>
      <w:szCs w:val="26"/>
    </w:rPr>
  </w:style>
  <w:style w:type="character" w:customStyle="1" w:styleId="35">
    <w:name w:val="Основной текст (3)_"/>
    <w:basedOn w:val="a0"/>
    <w:link w:val="36"/>
    <w:rsid w:val="00CF4000"/>
    <w:rPr>
      <w:rFonts w:ascii="Calibri" w:eastAsia="Calibri" w:hAnsi="Calibri" w:cs="Calibri"/>
      <w:b/>
      <w:bCs/>
      <w:sz w:val="26"/>
      <w:szCs w:val="26"/>
      <w:shd w:val="clear" w:color="auto" w:fill="FFFFFF"/>
    </w:rPr>
  </w:style>
  <w:style w:type="paragraph" w:customStyle="1" w:styleId="36">
    <w:name w:val="Основной текст (3)"/>
    <w:basedOn w:val="a"/>
    <w:link w:val="35"/>
    <w:rsid w:val="00CF4000"/>
    <w:pPr>
      <w:widowControl w:val="0"/>
      <w:shd w:val="clear" w:color="auto" w:fill="FFFFFF"/>
      <w:spacing w:line="336" w:lineRule="exact"/>
    </w:pPr>
    <w:rPr>
      <w:rFonts w:ascii="Calibri" w:eastAsia="Calibri" w:hAnsi="Calibri" w:cs="Calibri"/>
      <w:b/>
      <w:bCs/>
      <w:sz w:val="26"/>
      <w:szCs w:val="26"/>
      <w:lang w:eastAsia="en-US"/>
    </w:rPr>
  </w:style>
  <w:style w:type="paragraph" w:customStyle="1" w:styleId="Style7">
    <w:name w:val="Style7"/>
    <w:basedOn w:val="a"/>
    <w:uiPriority w:val="99"/>
    <w:rsid w:val="00826999"/>
    <w:pPr>
      <w:widowControl w:val="0"/>
      <w:autoSpaceDE w:val="0"/>
      <w:autoSpaceDN w:val="0"/>
      <w:adjustRightInd w:val="0"/>
      <w:spacing w:line="365" w:lineRule="exact"/>
      <w:ind w:firstLine="710"/>
      <w:jc w:val="both"/>
    </w:pPr>
    <w:rPr>
      <w:rFonts w:eastAsia="Calibri"/>
      <w:sz w:val="24"/>
      <w:szCs w:val="24"/>
    </w:rPr>
  </w:style>
  <w:style w:type="paragraph" w:customStyle="1" w:styleId="Style10">
    <w:name w:val="Style10"/>
    <w:basedOn w:val="a"/>
    <w:rsid w:val="00826999"/>
    <w:pPr>
      <w:widowControl w:val="0"/>
      <w:autoSpaceDE w:val="0"/>
      <w:autoSpaceDN w:val="0"/>
      <w:adjustRightInd w:val="0"/>
      <w:jc w:val="both"/>
    </w:pPr>
    <w:rPr>
      <w:rFonts w:eastAsia="Calibri"/>
      <w:sz w:val="24"/>
      <w:szCs w:val="24"/>
    </w:rPr>
  </w:style>
  <w:style w:type="character" w:customStyle="1" w:styleId="FontStyle60">
    <w:name w:val="Font Style60"/>
    <w:basedOn w:val="a0"/>
    <w:rsid w:val="00826999"/>
    <w:rPr>
      <w:rFonts w:ascii="Times New Roman" w:hAnsi="Times New Roman" w:cs="Times New Roman"/>
      <w:b/>
      <w:bCs/>
      <w:sz w:val="18"/>
      <w:szCs w:val="18"/>
    </w:rPr>
  </w:style>
  <w:style w:type="paragraph" w:customStyle="1" w:styleId="Style17">
    <w:name w:val="Style17"/>
    <w:basedOn w:val="a"/>
    <w:rsid w:val="00A14900"/>
    <w:pPr>
      <w:widowControl w:val="0"/>
      <w:autoSpaceDE w:val="0"/>
      <w:autoSpaceDN w:val="0"/>
      <w:adjustRightInd w:val="0"/>
      <w:spacing w:line="322" w:lineRule="exact"/>
      <w:ind w:firstLine="576"/>
      <w:jc w:val="both"/>
    </w:pPr>
    <w:rPr>
      <w:rFonts w:eastAsia="Calibri"/>
      <w:sz w:val="24"/>
      <w:szCs w:val="24"/>
    </w:rPr>
  </w:style>
  <w:style w:type="paragraph" w:customStyle="1" w:styleId="Style5">
    <w:name w:val="Style5"/>
    <w:basedOn w:val="a"/>
    <w:rsid w:val="00A14900"/>
    <w:pPr>
      <w:widowControl w:val="0"/>
      <w:autoSpaceDE w:val="0"/>
      <w:autoSpaceDN w:val="0"/>
      <w:adjustRightInd w:val="0"/>
      <w:spacing w:line="365" w:lineRule="exact"/>
      <w:jc w:val="both"/>
    </w:pPr>
    <w:rPr>
      <w:rFonts w:eastAsia="Calibri"/>
      <w:sz w:val="24"/>
      <w:szCs w:val="24"/>
    </w:rPr>
  </w:style>
  <w:style w:type="paragraph" w:customStyle="1" w:styleId="Style12">
    <w:name w:val="Style12"/>
    <w:basedOn w:val="a"/>
    <w:rsid w:val="00A14900"/>
    <w:pPr>
      <w:widowControl w:val="0"/>
      <w:autoSpaceDE w:val="0"/>
      <w:autoSpaceDN w:val="0"/>
      <w:adjustRightInd w:val="0"/>
      <w:spacing w:line="322" w:lineRule="exact"/>
      <w:ind w:firstLine="542"/>
      <w:jc w:val="both"/>
    </w:pPr>
    <w:rPr>
      <w:rFonts w:eastAsia="Calibri"/>
      <w:sz w:val="24"/>
      <w:szCs w:val="24"/>
    </w:rPr>
  </w:style>
  <w:style w:type="paragraph" w:customStyle="1" w:styleId="Style6">
    <w:name w:val="Style6"/>
    <w:basedOn w:val="a"/>
    <w:rsid w:val="00D01EFC"/>
    <w:pPr>
      <w:widowControl w:val="0"/>
      <w:autoSpaceDE w:val="0"/>
      <w:autoSpaceDN w:val="0"/>
      <w:adjustRightInd w:val="0"/>
      <w:spacing w:line="365" w:lineRule="exact"/>
      <w:ind w:firstLine="706"/>
      <w:jc w:val="both"/>
    </w:pPr>
    <w:rPr>
      <w:rFonts w:eastAsia="Calibri"/>
      <w:sz w:val="24"/>
      <w:szCs w:val="24"/>
    </w:rPr>
  </w:style>
  <w:style w:type="paragraph" w:customStyle="1" w:styleId="aff3">
    <w:name w:val="Словарная статья"/>
    <w:basedOn w:val="a"/>
    <w:next w:val="a"/>
    <w:rsid w:val="003531D4"/>
    <w:pPr>
      <w:suppressAutoHyphens/>
      <w:autoSpaceDE w:val="0"/>
      <w:ind w:right="118"/>
      <w:jc w:val="both"/>
    </w:pPr>
    <w:rPr>
      <w:rFonts w:ascii="Arial" w:hAnsi="Arial"/>
      <w:lang w:eastAsia="ar-SA"/>
    </w:rPr>
  </w:style>
  <w:style w:type="paragraph" w:customStyle="1" w:styleId="Style40">
    <w:name w:val="Style40"/>
    <w:basedOn w:val="a"/>
    <w:uiPriority w:val="99"/>
    <w:rsid w:val="00846B6F"/>
    <w:pPr>
      <w:widowControl w:val="0"/>
      <w:autoSpaceDE w:val="0"/>
      <w:autoSpaceDN w:val="0"/>
      <w:adjustRightInd w:val="0"/>
    </w:pPr>
    <w:rPr>
      <w:sz w:val="24"/>
      <w:szCs w:val="24"/>
    </w:rPr>
  </w:style>
  <w:style w:type="character" w:customStyle="1" w:styleId="FontStyle72">
    <w:name w:val="Font Style72"/>
    <w:basedOn w:val="a0"/>
    <w:uiPriority w:val="99"/>
    <w:rsid w:val="00846B6F"/>
    <w:rPr>
      <w:rFonts w:ascii="Times New Roman" w:hAnsi="Times New Roman" w:cs="Times New Roman"/>
      <w:sz w:val="22"/>
      <w:szCs w:val="22"/>
    </w:rPr>
  </w:style>
  <w:style w:type="character" w:customStyle="1" w:styleId="aff4">
    <w:name w:val="Цветовое выделение"/>
    <w:rsid w:val="00846B6F"/>
    <w:rPr>
      <w:b/>
      <w:color w:val="000080"/>
      <w:sz w:val="20"/>
    </w:rPr>
  </w:style>
  <w:style w:type="paragraph" w:customStyle="1" w:styleId="aff5">
    <w:name w:val="Содержимое таблицы"/>
    <w:basedOn w:val="a"/>
    <w:rsid w:val="00416763"/>
    <w:pPr>
      <w:widowControl w:val="0"/>
      <w:suppressLineNumbers/>
      <w:suppressAutoHyphens/>
    </w:pPr>
    <w:rPr>
      <w:rFonts w:eastAsia="Lucida Sans Unicode" w:cs="Tahoma"/>
      <w:color w:val="000000"/>
      <w:sz w:val="24"/>
      <w:szCs w:val="24"/>
      <w:lang w:val="en-US" w:eastAsia="en-US" w:bidi="en-US"/>
    </w:rPr>
  </w:style>
  <w:style w:type="character" w:customStyle="1" w:styleId="apple-converted-space">
    <w:name w:val="apple-converted-space"/>
    <w:basedOn w:val="a0"/>
    <w:rsid w:val="00FD6014"/>
  </w:style>
  <w:style w:type="character" w:customStyle="1" w:styleId="FontStyle19">
    <w:name w:val="Font Style19"/>
    <w:basedOn w:val="a0"/>
    <w:uiPriority w:val="99"/>
    <w:rsid w:val="006578DC"/>
    <w:rPr>
      <w:rFonts w:ascii="Times New Roman" w:hAnsi="Times New Roman" w:cs="Times New Roman"/>
      <w:sz w:val="22"/>
      <w:szCs w:val="22"/>
    </w:rPr>
  </w:style>
  <w:style w:type="paragraph" w:customStyle="1" w:styleId="Style1">
    <w:name w:val="Style1"/>
    <w:basedOn w:val="a"/>
    <w:uiPriority w:val="99"/>
    <w:rsid w:val="00D35510"/>
    <w:pPr>
      <w:widowControl w:val="0"/>
      <w:autoSpaceDE w:val="0"/>
      <w:autoSpaceDN w:val="0"/>
      <w:adjustRightInd w:val="0"/>
      <w:jc w:val="center"/>
    </w:pPr>
    <w:rPr>
      <w:sz w:val="24"/>
      <w:szCs w:val="24"/>
    </w:rPr>
  </w:style>
  <w:style w:type="paragraph" w:customStyle="1" w:styleId="Style27">
    <w:name w:val="Style27"/>
    <w:basedOn w:val="a"/>
    <w:uiPriority w:val="99"/>
    <w:rsid w:val="00D35510"/>
    <w:pPr>
      <w:widowControl w:val="0"/>
      <w:autoSpaceDE w:val="0"/>
      <w:autoSpaceDN w:val="0"/>
      <w:adjustRightInd w:val="0"/>
      <w:spacing w:line="281" w:lineRule="exact"/>
      <w:jc w:val="center"/>
    </w:pPr>
    <w:rPr>
      <w:sz w:val="24"/>
      <w:szCs w:val="24"/>
    </w:rPr>
  </w:style>
  <w:style w:type="character" w:customStyle="1" w:styleId="FontStyle58">
    <w:name w:val="Font Style58"/>
    <w:basedOn w:val="a0"/>
    <w:uiPriority w:val="99"/>
    <w:rsid w:val="00D3551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2EAE-AC56-4061-9415-17CC5A55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30</Pages>
  <Words>12765</Words>
  <Characters>72765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85360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135</cp:revision>
  <cp:lastPrinted>2018-12-18T13:49:00Z</cp:lastPrinted>
  <dcterms:created xsi:type="dcterms:W3CDTF">2017-03-09T07:53:00Z</dcterms:created>
  <dcterms:modified xsi:type="dcterms:W3CDTF">2018-12-19T13:52:00Z</dcterms:modified>
</cp:coreProperties>
</file>