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3957F" w14:textId="77777777" w:rsidR="007A4BB2" w:rsidRPr="007A4BB2" w:rsidRDefault="007A4BB2" w:rsidP="007A4BB2">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14:paraId="165B30D6" w14:textId="77777777" w:rsidR="000923A6" w:rsidRPr="007A4BB2" w:rsidRDefault="007A4BB2" w:rsidP="007A4BB2">
      <w:pPr>
        <w:spacing w:line="276" w:lineRule="auto"/>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14:anchorId="4F48B595" wp14:editId="336AE647">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DD24D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DD24D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14:paraId="436D336B"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14:paraId="4F5A7A1E"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D05418">
        <w:rPr>
          <w:rFonts w:ascii="Times New Roman" w:hAnsi="Times New Roman" w:cs="Times New Roman"/>
          <w:sz w:val="28"/>
          <w:szCs w:val="28"/>
        </w:rPr>
        <w:t>Д</w:t>
      </w:r>
      <w:r w:rsidR="00EE0C59" w:rsidRPr="007A4BB2">
        <w:rPr>
          <w:rFonts w:ascii="Times New Roman" w:hAnsi="Times New Roman" w:cs="Times New Roman"/>
          <w:sz w:val="28"/>
          <w:szCs w:val="28"/>
        </w:rPr>
        <w:t>.</w:t>
      </w:r>
      <w:r w:rsidR="00DD24D3">
        <w:rPr>
          <w:rFonts w:ascii="Times New Roman" w:hAnsi="Times New Roman" w:cs="Times New Roman"/>
          <w:sz w:val="28"/>
          <w:szCs w:val="28"/>
        </w:rPr>
        <w:t>Н</w:t>
      </w:r>
      <w:r w:rsidR="00EE0C59" w:rsidRPr="007A4BB2">
        <w:rPr>
          <w:rFonts w:ascii="Times New Roman" w:hAnsi="Times New Roman" w:cs="Times New Roman"/>
          <w:sz w:val="28"/>
          <w:szCs w:val="28"/>
        </w:rPr>
        <w:t xml:space="preserve">. </w:t>
      </w:r>
      <w:r w:rsidR="00D05418">
        <w:rPr>
          <w:rFonts w:ascii="Times New Roman" w:hAnsi="Times New Roman" w:cs="Times New Roman"/>
          <w:sz w:val="28"/>
          <w:szCs w:val="28"/>
        </w:rPr>
        <w:t>Дударев</w:t>
      </w:r>
      <w:r w:rsidRPr="007A4BB2">
        <w:rPr>
          <w:rFonts w:ascii="Times New Roman" w:hAnsi="Times New Roman" w:cs="Times New Roman"/>
          <w:sz w:val="28"/>
          <w:szCs w:val="28"/>
        </w:rPr>
        <w:t xml:space="preserve"> </w:t>
      </w:r>
    </w:p>
    <w:p w14:paraId="5D0BC077" w14:textId="77777777" w:rsidR="000923A6" w:rsidRPr="007A4BB2" w:rsidRDefault="000923A6" w:rsidP="000923A6">
      <w:pPr>
        <w:spacing w:line="276" w:lineRule="auto"/>
        <w:ind w:left="4820"/>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w:t>
      </w:r>
      <w:r w:rsidR="00A46804">
        <w:rPr>
          <w:rFonts w:ascii="Times New Roman" w:hAnsi="Times New Roman" w:cs="Times New Roman"/>
          <w:sz w:val="28"/>
          <w:szCs w:val="28"/>
        </w:rPr>
        <w:t>20</w:t>
      </w:r>
      <w:r w:rsidRPr="007A4BB2">
        <w:rPr>
          <w:rFonts w:ascii="Times New Roman" w:hAnsi="Times New Roman" w:cs="Times New Roman"/>
          <w:sz w:val="28"/>
          <w:szCs w:val="28"/>
        </w:rPr>
        <w:t xml:space="preserve"> г.</w:t>
      </w:r>
    </w:p>
    <w:p w14:paraId="26E380D4" w14:textId="77777777" w:rsidR="003C266A" w:rsidRPr="007A4BB2" w:rsidRDefault="003C266A" w:rsidP="00DE15AE">
      <w:pPr>
        <w:spacing w:line="276" w:lineRule="auto"/>
        <w:ind w:left="4820"/>
        <w:rPr>
          <w:rFonts w:ascii="Times New Roman" w:hAnsi="Times New Roman" w:cs="Times New Roman"/>
          <w:sz w:val="28"/>
          <w:szCs w:val="28"/>
        </w:rPr>
      </w:pPr>
    </w:p>
    <w:p w14:paraId="00D21891" w14:textId="77777777" w:rsidR="008A2AE3" w:rsidRPr="007A4BB2" w:rsidRDefault="008A2AE3" w:rsidP="002C4067">
      <w:pPr>
        <w:outlineLvl w:val="0"/>
        <w:rPr>
          <w:rFonts w:ascii="Times New Roman" w:eastAsia="Times New Roman" w:hAnsi="Times New Roman" w:cs="Times New Roman"/>
          <w:b/>
          <w:bCs/>
          <w:kern w:val="36"/>
          <w:sz w:val="28"/>
          <w:szCs w:val="28"/>
          <w:lang w:eastAsia="ru-RU"/>
        </w:rPr>
      </w:pPr>
    </w:p>
    <w:p w14:paraId="1705141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38E0B702"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1FD9A859" w14:textId="77777777" w:rsidR="00894700" w:rsidRPr="007A4BB2" w:rsidRDefault="00894700" w:rsidP="002C4067">
      <w:pPr>
        <w:outlineLvl w:val="0"/>
        <w:rPr>
          <w:rFonts w:ascii="Times New Roman" w:eastAsia="Times New Roman" w:hAnsi="Times New Roman" w:cs="Times New Roman"/>
          <w:b/>
          <w:bCs/>
          <w:kern w:val="36"/>
          <w:sz w:val="28"/>
          <w:szCs w:val="28"/>
          <w:lang w:eastAsia="ru-RU"/>
        </w:rPr>
      </w:pPr>
    </w:p>
    <w:p w14:paraId="7C1C2D9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600E73E4"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2580D0EA"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59DB67BD" w14:textId="77777777" w:rsidR="003C266A" w:rsidRPr="007A4BB2" w:rsidRDefault="003C266A" w:rsidP="007A4BB2">
      <w:pPr>
        <w:outlineLvl w:val="0"/>
        <w:rPr>
          <w:rFonts w:ascii="Times New Roman" w:eastAsia="Times New Roman" w:hAnsi="Times New Roman" w:cs="Times New Roman"/>
          <w:b/>
          <w:bCs/>
          <w:kern w:val="36"/>
          <w:sz w:val="28"/>
          <w:szCs w:val="28"/>
          <w:lang w:eastAsia="ru-RU"/>
        </w:rPr>
      </w:pPr>
    </w:p>
    <w:p w14:paraId="5127A97B" w14:textId="77777777"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14:paraId="799DBC21" w14:textId="77777777" w:rsidR="0057436E" w:rsidRPr="00687C89" w:rsidRDefault="00687C89" w:rsidP="007A4BB2">
      <w:pPr>
        <w:jc w:val="center"/>
        <w:rPr>
          <w:rFonts w:ascii="Times New Roman" w:hAnsi="Times New Roman" w:cs="Times New Roman"/>
          <w:b/>
          <w:sz w:val="40"/>
          <w:szCs w:val="40"/>
        </w:rPr>
      </w:pPr>
      <w:bookmarkStart w:id="0" w:name="_Hlk43735300"/>
      <w:r w:rsidRPr="00687C89">
        <w:rPr>
          <w:rFonts w:ascii="Times New Roman" w:hAnsi="Times New Roman" w:cs="Times New Roman"/>
          <w:b/>
          <w:sz w:val="40"/>
          <w:szCs w:val="40"/>
        </w:rPr>
        <w:t xml:space="preserve">ИЗВЕЩЕНИЕ </w:t>
      </w:r>
    </w:p>
    <w:p w14:paraId="33474622" w14:textId="77777777" w:rsidR="00687C89" w:rsidRDefault="00687C89" w:rsidP="007A4BB2">
      <w:pPr>
        <w:jc w:val="center"/>
        <w:rPr>
          <w:rFonts w:ascii="Times New Roman" w:hAnsi="Times New Roman" w:cs="Times New Roman"/>
          <w:b/>
          <w:sz w:val="36"/>
          <w:szCs w:val="36"/>
        </w:rPr>
      </w:pPr>
    </w:p>
    <w:p w14:paraId="35150B86" w14:textId="77777777" w:rsidR="00DD27C1" w:rsidRDefault="001678AF" w:rsidP="00386B95">
      <w:pPr>
        <w:jc w:val="center"/>
        <w:rPr>
          <w:rFonts w:ascii="Times New Roman" w:hAnsi="Times New Roman" w:cs="Times New Roman"/>
          <w:b/>
          <w:sz w:val="32"/>
          <w:szCs w:val="32"/>
        </w:rPr>
      </w:pPr>
      <w:r w:rsidRPr="00687C89">
        <w:rPr>
          <w:rFonts w:ascii="Times New Roman" w:hAnsi="Times New Roman" w:cs="Times New Roman"/>
          <w:b/>
          <w:sz w:val="32"/>
          <w:szCs w:val="32"/>
        </w:rPr>
        <w:t>о проведении</w:t>
      </w:r>
      <w:r w:rsidR="0057436E" w:rsidRPr="00687C89">
        <w:rPr>
          <w:rFonts w:ascii="Times New Roman" w:hAnsi="Times New Roman" w:cs="Times New Roman"/>
          <w:b/>
          <w:sz w:val="32"/>
          <w:szCs w:val="32"/>
        </w:rPr>
        <w:t xml:space="preserve"> запроса </w:t>
      </w:r>
      <w:r w:rsidR="00425BD4" w:rsidRPr="00687C89">
        <w:rPr>
          <w:rFonts w:ascii="Times New Roman" w:hAnsi="Times New Roman" w:cs="Times New Roman"/>
          <w:b/>
          <w:sz w:val="32"/>
          <w:szCs w:val="32"/>
        </w:rPr>
        <w:t xml:space="preserve">котировок </w:t>
      </w:r>
    </w:p>
    <w:p w14:paraId="44B6BCFF" w14:textId="77777777" w:rsidR="00DD27C1" w:rsidRDefault="00425BD4" w:rsidP="00386B95">
      <w:pPr>
        <w:jc w:val="center"/>
        <w:rPr>
          <w:rFonts w:ascii="Times New Roman" w:hAnsi="Times New Roman" w:cs="Times New Roman"/>
          <w:b/>
          <w:noProof/>
          <w:sz w:val="32"/>
          <w:szCs w:val="32"/>
          <w:lang w:eastAsia="ru-RU"/>
        </w:rPr>
      </w:pPr>
      <w:r w:rsidRPr="00687C89">
        <w:rPr>
          <w:rFonts w:ascii="Times New Roman" w:hAnsi="Times New Roman" w:cs="Times New Roman"/>
          <w:b/>
          <w:sz w:val="32"/>
          <w:szCs w:val="32"/>
        </w:rPr>
        <w:t>на</w:t>
      </w:r>
      <w:r w:rsidR="009D645E" w:rsidRPr="00687C89">
        <w:rPr>
          <w:rFonts w:ascii="Times New Roman" w:hAnsi="Times New Roman" w:cs="Times New Roman"/>
          <w:b/>
          <w:noProof/>
          <w:sz w:val="32"/>
          <w:szCs w:val="32"/>
          <w:lang w:eastAsia="ru-RU"/>
        </w:rPr>
        <w:t xml:space="preserve"> </w:t>
      </w:r>
      <w:bookmarkStart w:id="1" w:name="_Hlk504817200"/>
      <w:r w:rsidR="009D645E" w:rsidRPr="00687C89">
        <w:rPr>
          <w:rFonts w:ascii="Times New Roman" w:hAnsi="Times New Roman" w:cs="Times New Roman"/>
          <w:b/>
          <w:noProof/>
          <w:sz w:val="32"/>
          <w:szCs w:val="32"/>
          <w:lang w:eastAsia="ru-RU"/>
        </w:rPr>
        <w:t xml:space="preserve">право заключения договора </w:t>
      </w:r>
      <w:bookmarkEnd w:id="1"/>
      <w:r w:rsidR="00386B95" w:rsidRPr="00386B95">
        <w:rPr>
          <w:rFonts w:ascii="Times New Roman" w:hAnsi="Times New Roman" w:cs="Times New Roman"/>
          <w:b/>
          <w:noProof/>
          <w:sz w:val="32"/>
          <w:szCs w:val="32"/>
          <w:lang w:eastAsia="ru-RU"/>
        </w:rPr>
        <w:t xml:space="preserve">на поставку средств индивидуальной защиты – комплектов для защиты </w:t>
      </w:r>
    </w:p>
    <w:p w14:paraId="366846A1" w14:textId="317D68B1" w:rsidR="009D645E" w:rsidRDefault="00386B95" w:rsidP="00386B95">
      <w:pPr>
        <w:jc w:val="center"/>
        <w:rPr>
          <w:rFonts w:ascii="Times New Roman" w:hAnsi="Times New Roman" w:cs="Times New Roman"/>
          <w:b/>
          <w:noProof/>
          <w:sz w:val="32"/>
          <w:szCs w:val="32"/>
          <w:lang w:eastAsia="ru-RU"/>
        </w:rPr>
      </w:pPr>
      <w:r w:rsidRPr="00386B95">
        <w:rPr>
          <w:rFonts w:ascii="Times New Roman" w:hAnsi="Times New Roman" w:cs="Times New Roman"/>
          <w:b/>
          <w:noProof/>
          <w:sz w:val="32"/>
          <w:szCs w:val="32"/>
          <w:lang w:eastAsia="ru-RU"/>
        </w:rPr>
        <w:t>от воздействия электрической дуги</w:t>
      </w:r>
    </w:p>
    <w:bookmarkEnd w:id="0"/>
    <w:p w14:paraId="366B38FA" w14:textId="77777777" w:rsidR="00386B95" w:rsidRDefault="00386B95" w:rsidP="00386B95">
      <w:pPr>
        <w:jc w:val="center"/>
        <w:rPr>
          <w:rFonts w:ascii="Times New Roman" w:hAnsi="Times New Roman" w:cs="Times New Roman"/>
          <w:b/>
          <w:noProof/>
          <w:sz w:val="32"/>
          <w:szCs w:val="32"/>
          <w:lang w:eastAsia="ru-RU"/>
        </w:rPr>
      </w:pPr>
    </w:p>
    <w:p w14:paraId="4A759268" w14:textId="77777777" w:rsidR="00386B95" w:rsidRPr="00687C89" w:rsidRDefault="00386B95" w:rsidP="00386B95">
      <w:pPr>
        <w:jc w:val="center"/>
        <w:rPr>
          <w:rFonts w:ascii="Times New Roman" w:hAnsi="Times New Roman" w:cs="Times New Roman"/>
          <w:b/>
          <w:bCs/>
          <w:sz w:val="36"/>
          <w:szCs w:val="36"/>
        </w:rPr>
      </w:pPr>
    </w:p>
    <w:p w14:paraId="596A59F1" w14:textId="4849F1EF" w:rsidR="00021C14" w:rsidRPr="00687C89" w:rsidRDefault="00DD27C1" w:rsidP="006124E6">
      <w:pPr>
        <w:tabs>
          <w:tab w:val="left" w:pos="2410"/>
        </w:tabs>
        <w:jc w:val="center"/>
        <w:outlineLvl w:val="0"/>
        <w:rPr>
          <w:rFonts w:ascii="Times New Roman" w:hAnsi="Times New Roman" w:cs="Times New Roman"/>
          <w:sz w:val="36"/>
          <w:szCs w:val="36"/>
        </w:rPr>
      </w:pPr>
      <w:r w:rsidRPr="00E63F95">
        <w:rPr>
          <w:rFonts w:ascii="Times New Roman" w:hAnsi="Times New Roman" w:cs="Times New Roman"/>
          <w:b/>
          <w:sz w:val="36"/>
          <w:szCs w:val="36"/>
        </w:rPr>
        <w:t xml:space="preserve">№ </w:t>
      </w:r>
      <w:r w:rsidR="006E459C" w:rsidRPr="00E63F95">
        <w:rPr>
          <w:rFonts w:ascii="Times New Roman" w:hAnsi="Times New Roman" w:cs="Times New Roman"/>
          <w:b/>
          <w:sz w:val="36"/>
          <w:szCs w:val="36"/>
        </w:rPr>
        <w:t>1</w:t>
      </w:r>
      <w:r w:rsidR="00C453B2">
        <w:rPr>
          <w:rFonts w:ascii="Times New Roman" w:hAnsi="Times New Roman" w:cs="Times New Roman"/>
          <w:b/>
          <w:sz w:val="36"/>
          <w:szCs w:val="36"/>
        </w:rPr>
        <w:t>5</w:t>
      </w:r>
      <w:r w:rsidR="00095C32" w:rsidRPr="00E63F95">
        <w:rPr>
          <w:rFonts w:ascii="Times New Roman" w:hAnsi="Times New Roman" w:cs="Times New Roman"/>
          <w:b/>
          <w:sz w:val="36"/>
          <w:szCs w:val="36"/>
        </w:rPr>
        <w:t xml:space="preserve"> З</w:t>
      </w:r>
      <w:r w:rsidR="00BA7FFC" w:rsidRPr="00E63F95">
        <w:rPr>
          <w:rFonts w:ascii="Times New Roman" w:hAnsi="Times New Roman" w:cs="Times New Roman"/>
          <w:b/>
          <w:sz w:val="36"/>
          <w:szCs w:val="36"/>
        </w:rPr>
        <w:t>К</w:t>
      </w:r>
      <w:r w:rsidR="00BA7FFC" w:rsidRPr="00095C32">
        <w:rPr>
          <w:rFonts w:ascii="Times New Roman" w:hAnsi="Times New Roman" w:cs="Times New Roman"/>
          <w:b/>
          <w:sz w:val="36"/>
          <w:szCs w:val="36"/>
        </w:rPr>
        <w:t>/</w:t>
      </w:r>
      <w:r w:rsidR="007A4BB2" w:rsidRPr="00095C32">
        <w:rPr>
          <w:rFonts w:ascii="Times New Roman" w:hAnsi="Times New Roman" w:cs="Times New Roman"/>
          <w:b/>
          <w:sz w:val="36"/>
          <w:szCs w:val="36"/>
        </w:rPr>
        <w:t>20</w:t>
      </w:r>
      <w:r w:rsidR="00A46804" w:rsidRPr="00095C32">
        <w:rPr>
          <w:rFonts w:ascii="Times New Roman" w:hAnsi="Times New Roman" w:cs="Times New Roman"/>
          <w:b/>
          <w:sz w:val="36"/>
          <w:szCs w:val="36"/>
        </w:rPr>
        <w:t>20</w:t>
      </w:r>
    </w:p>
    <w:p w14:paraId="60094904" w14:textId="77777777" w:rsidR="003C266A" w:rsidRPr="007A4BB2" w:rsidRDefault="003C266A" w:rsidP="00110B8B">
      <w:pPr>
        <w:rPr>
          <w:rFonts w:ascii="Times New Roman" w:hAnsi="Times New Roman" w:cs="Times New Roman"/>
          <w:sz w:val="28"/>
          <w:szCs w:val="28"/>
        </w:rPr>
      </w:pPr>
    </w:p>
    <w:p w14:paraId="5F430FD1" w14:textId="77777777" w:rsidR="003C266A" w:rsidRPr="007A4BB2" w:rsidRDefault="003C266A" w:rsidP="00110B8B">
      <w:pPr>
        <w:rPr>
          <w:rFonts w:ascii="Times New Roman" w:hAnsi="Times New Roman" w:cs="Times New Roman"/>
          <w:sz w:val="28"/>
          <w:szCs w:val="28"/>
        </w:rPr>
      </w:pPr>
    </w:p>
    <w:p w14:paraId="2AC2BE50" w14:textId="77777777" w:rsidR="003C266A" w:rsidRPr="007A4BB2" w:rsidRDefault="003C266A" w:rsidP="00110B8B">
      <w:pPr>
        <w:rPr>
          <w:rFonts w:ascii="Times New Roman" w:hAnsi="Times New Roman" w:cs="Times New Roman"/>
          <w:sz w:val="28"/>
          <w:szCs w:val="28"/>
        </w:rPr>
      </w:pPr>
    </w:p>
    <w:p w14:paraId="0C0BC06F" w14:textId="77777777" w:rsidR="003C266A" w:rsidRPr="007A4BB2" w:rsidRDefault="003C266A" w:rsidP="00110B8B">
      <w:pPr>
        <w:rPr>
          <w:rFonts w:ascii="Times New Roman" w:hAnsi="Times New Roman" w:cs="Times New Roman"/>
          <w:sz w:val="28"/>
          <w:szCs w:val="28"/>
        </w:rPr>
      </w:pPr>
    </w:p>
    <w:p w14:paraId="39E20CBC" w14:textId="77777777" w:rsidR="003C266A" w:rsidRPr="007A4BB2" w:rsidRDefault="003C266A" w:rsidP="00110B8B">
      <w:pPr>
        <w:rPr>
          <w:rFonts w:ascii="Times New Roman" w:hAnsi="Times New Roman" w:cs="Times New Roman"/>
          <w:sz w:val="28"/>
          <w:szCs w:val="28"/>
        </w:rPr>
      </w:pPr>
    </w:p>
    <w:p w14:paraId="300F5ACB" w14:textId="77777777" w:rsidR="003C266A" w:rsidRPr="007A4BB2" w:rsidRDefault="003C266A" w:rsidP="00110B8B">
      <w:pPr>
        <w:rPr>
          <w:rFonts w:ascii="Times New Roman" w:hAnsi="Times New Roman" w:cs="Times New Roman"/>
          <w:sz w:val="28"/>
          <w:szCs w:val="28"/>
        </w:rPr>
      </w:pPr>
    </w:p>
    <w:p w14:paraId="581AF70F" w14:textId="77777777" w:rsidR="003C266A" w:rsidRPr="007A4BB2" w:rsidRDefault="003C266A" w:rsidP="00110B8B">
      <w:pPr>
        <w:rPr>
          <w:rFonts w:ascii="Times New Roman" w:hAnsi="Times New Roman" w:cs="Times New Roman"/>
          <w:sz w:val="28"/>
          <w:szCs w:val="28"/>
        </w:rPr>
      </w:pPr>
    </w:p>
    <w:p w14:paraId="1D84E812" w14:textId="77777777" w:rsidR="003C266A" w:rsidRPr="007A4BB2" w:rsidRDefault="003C266A" w:rsidP="00110B8B">
      <w:pPr>
        <w:rPr>
          <w:rFonts w:ascii="Times New Roman" w:hAnsi="Times New Roman" w:cs="Times New Roman"/>
          <w:sz w:val="28"/>
          <w:szCs w:val="28"/>
        </w:rPr>
      </w:pPr>
    </w:p>
    <w:p w14:paraId="0EC7CA6A" w14:textId="77777777" w:rsidR="003C266A" w:rsidRPr="007A4BB2" w:rsidRDefault="003C266A" w:rsidP="00110B8B">
      <w:pPr>
        <w:rPr>
          <w:rFonts w:ascii="Times New Roman" w:hAnsi="Times New Roman" w:cs="Times New Roman"/>
          <w:sz w:val="28"/>
          <w:szCs w:val="28"/>
        </w:rPr>
      </w:pPr>
    </w:p>
    <w:p w14:paraId="21AD101D" w14:textId="77777777" w:rsidR="003C266A" w:rsidRPr="007A4BB2" w:rsidRDefault="003C266A" w:rsidP="00110B8B">
      <w:pPr>
        <w:rPr>
          <w:rFonts w:ascii="Times New Roman" w:hAnsi="Times New Roman" w:cs="Times New Roman"/>
          <w:sz w:val="28"/>
          <w:szCs w:val="28"/>
        </w:rPr>
      </w:pPr>
    </w:p>
    <w:p w14:paraId="074FE694" w14:textId="77777777" w:rsidR="003C266A" w:rsidRPr="007A4BB2" w:rsidRDefault="003C266A" w:rsidP="00110B8B">
      <w:pPr>
        <w:rPr>
          <w:rFonts w:ascii="Times New Roman" w:hAnsi="Times New Roman" w:cs="Times New Roman"/>
          <w:sz w:val="28"/>
          <w:szCs w:val="28"/>
        </w:rPr>
      </w:pPr>
    </w:p>
    <w:p w14:paraId="1F4D7E87" w14:textId="77777777" w:rsidR="003C266A" w:rsidRPr="007A4BB2" w:rsidRDefault="003C266A" w:rsidP="00110B8B">
      <w:pPr>
        <w:rPr>
          <w:rFonts w:ascii="Times New Roman" w:hAnsi="Times New Roman" w:cs="Times New Roman"/>
          <w:sz w:val="28"/>
          <w:szCs w:val="28"/>
        </w:rPr>
      </w:pPr>
    </w:p>
    <w:p w14:paraId="7AFBD4CF" w14:textId="77777777" w:rsidR="003C266A" w:rsidRPr="007A4BB2" w:rsidRDefault="003C266A" w:rsidP="00110B8B">
      <w:pPr>
        <w:rPr>
          <w:rFonts w:ascii="Times New Roman" w:hAnsi="Times New Roman" w:cs="Times New Roman"/>
          <w:sz w:val="28"/>
          <w:szCs w:val="28"/>
        </w:rPr>
      </w:pPr>
    </w:p>
    <w:p w14:paraId="2A200C40" w14:textId="77777777" w:rsidR="003C266A" w:rsidRPr="007A4BB2" w:rsidRDefault="003C266A" w:rsidP="00110B8B">
      <w:pPr>
        <w:rPr>
          <w:rFonts w:ascii="Times New Roman" w:hAnsi="Times New Roman" w:cs="Times New Roman"/>
          <w:sz w:val="28"/>
          <w:szCs w:val="28"/>
        </w:rPr>
      </w:pPr>
    </w:p>
    <w:p w14:paraId="2A82C141" w14:textId="77777777" w:rsidR="006124E6" w:rsidRPr="007A4BB2" w:rsidRDefault="006124E6" w:rsidP="00110B8B">
      <w:pPr>
        <w:rPr>
          <w:rFonts w:ascii="Times New Roman" w:hAnsi="Times New Roman" w:cs="Times New Roman"/>
          <w:sz w:val="28"/>
          <w:szCs w:val="28"/>
        </w:rPr>
      </w:pPr>
    </w:p>
    <w:p w14:paraId="753C9175" w14:textId="77777777" w:rsidR="006124E6" w:rsidRPr="007A4BB2" w:rsidRDefault="006124E6" w:rsidP="00110B8B">
      <w:pPr>
        <w:rPr>
          <w:rFonts w:ascii="Times New Roman" w:hAnsi="Times New Roman" w:cs="Times New Roman"/>
          <w:sz w:val="28"/>
          <w:szCs w:val="28"/>
        </w:rPr>
      </w:pPr>
    </w:p>
    <w:p w14:paraId="2FA53435" w14:textId="77777777" w:rsidR="003C266A" w:rsidRPr="007A4BB2" w:rsidRDefault="003C266A" w:rsidP="00110B8B">
      <w:pPr>
        <w:rPr>
          <w:rFonts w:ascii="Times New Roman" w:hAnsi="Times New Roman" w:cs="Times New Roman"/>
          <w:sz w:val="28"/>
          <w:szCs w:val="28"/>
        </w:rPr>
      </w:pPr>
    </w:p>
    <w:p w14:paraId="6FD0B516" w14:textId="77777777" w:rsidR="003C266A" w:rsidRPr="007A4BB2" w:rsidRDefault="003C266A" w:rsidP="00110B8B">
      <w:pPr>
        <w:rPr>
          <w:rFonts w:ascii="Times New Roman" w:hAnsi="Times New Roman" w:cs="Times New Roman"/>
          <w:sz w:val="28"/>
          <w:szCs w:val="28"/>
        </w:rPr>
      </w:pPr>
    </w:p>
    <w:p w14:paraId="34BFF30C" w14:textId="77777777" w:rsidR="003C266A" w:rsidRPr="007A4BB2" w:rsidRDefault="003C266A" w:rsidP="003C266A">
      <w:pPr>
        <w:jc w:val="center"/>
        <w:rPr>
          <w:rFonts w:ascii="Times New Roman" w:hAnsi="Times New Roman" w:cs="Times New Roman"/>
          <w:b/>
          <w:sz w:val="28"/>
          <w:szCs w:val="28"/>
        </w:rPr>
      </w:pPr>
      <w:r w:rsidRPr="007A4BB2">
        <w:rPr>
          <w:rFonts w:ascii="Times New Roman" w:hAnsi="Times New Roman" w:cs="Times New Roman"/>
          <w:b/>
          <w:sz w:val="28"/>
          <w:szCs w:val="28"/>
        </w:rPr>
        <w:t xml:space="preserve">г. </w:t>
      </w:r>
      <w:r w:rsidR="002C4067" w:rsidRPr="007A4BB2">
        <w:rPr>
          <w:rFonts w:ascii="Times New Roman" w:hAnsi="Times New Roman" w:cs="Times New Roman"/>
          <w:b/>
          <w:sz w:val="28"/>
          <w:szCs w:val="28"/>
        </w:rPr>
        <w:t>Липецк</w:t>
      </w:r>
    </w:p>
    <w:p w14:paraId="42DBD61F" w14:textId="77777777" w:rsidR="002C4067" w:rsidRPr="007A4BB2" w:rsidRDefault="002C4067" w:rsidP="003C266A">
      <w:pPr>
        <w:widowControl w:val="0"/>
        <w:jc w:val="center"/>
        <w:rPr>
          <w:rFonts w:ascii="Times New Roman" w:hAnsi="Times New Roman" w:cs="Times New Roman"/>
          <w:b/>
          <w:sz w:val="28"/>
          <w:szCs w:val="28"/>
        </w:rPr>
      </w:pPr>
    </w:p>
    <w:p w14:paraId="06B23709" w14:textId="77777777"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w:t>
      </w:r>
      <w:r w:rsidR="00A46804">
        <w:rPr>
          <w:rFonts w:ascii="Times New Roman" w:hAnsi="Times New Roman" w:cs="Times New Roman"/>
          <w:b/>
          <w:sz w:val="28"/>
          <w:szCs w:val="28"/>
        </w:rPr>
        <w:t>20</w:t>
      </w:r>
      <w:r w:rsidR="007B2C55">
        <w:rPr>
          <w:rFonts w:ascii="Times New Roman" w:hAnsi="Times New Roman" w:cs="Times New Roman"/>
          <w:b/>
          <w:sz w:val="28"/>
          <w:szCs w:val="28"/>
        </w:rPr>
        <w:t xml:space="preserve"> г.</w:t>
      </w:r>
    </w:p>
    <w:p w14:paraId="7DF60A97" w14:textId="77777777" w:rsidR="006124E6" w:rsidRPr="007A4BB2" w:rsidRDefault="006124E6" w:rsidP="003C266A">
      <w:pPr>
        <w:widowControl w:val="0"/>
        <w:jc w:val="center"/>
        <w:rPr>
          <w:rFonts w:ascii="Times New Roman" w:hAnsi="Times New Roman" w:cs="Times New Roman"/>
          <w:b/>
          <w:sz w:val="28"/>
          <w:szCs w:val="28"/>
        </w:rPr>
      </w:pPr>
    </w:p>
    <w:p w14:paraId="55C98209" w14:textId="77777777" w:rsidR="006124E6" w:rsidRDefault="006124E6" w:rsidP="003C266A">
      <w:pPr>
        <w:widowControl w:val="0"/>
        <w:jc w:val="center"/>
        <w:rPr>
          <w:rFonts w:ascii="Times New Roman" w:hAnsi="Times New Roman" w:cs="Times New Roman"/>
          <w:b/>
          <w:sz w:val="28"/>
          <w:szCs w:val="28"/>
        </w:rPr>
      </w:pPr>
    </w:p>
    <w:p w14:paraId="2E8E72A8" w14:textId="77777777"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r w:rsidR="005B7E5E" w:rsidRPr="005B7E5E">
        <w:rPr>
          <w:rFonts w:ascii="Times New Roman" w:hAnsi="Times New Roman" w:cs="Times New Roman"/>
          <w:b/>
          <w:bCs/>
          <w:sz w:val="28"/>
          <w:szCs w:val="28"/>
        </w:rPr>
        <w:t>:</w:t>
      </w:r>
    </w:p>
    <w:p w14:paraId="5E747FC4" w14:textId="77777777" w:rsidR="005B7E5E" w:rsidRPr="00C1663E" w:rsidRDefault="005B7E5E" w:rsidP="003C266A">
      <w:pPr>
        <w:rPr>
          <w:rFonts w:ascii="Times New Roman" w:hAnsi="Times New Roman" w:cs="Times New Roman"/>
          <w:b/>
          <w:bCs/>
          <w:sz w:val="28"/>
          <w:szCs w:val="28"/>
        </w:rPr>
      </w:pPr>
    </w:p>
    <w:p w14:paraId="36566C27" w14:textId="23BB740E" w:rsidR="003C266A" w:rsidRPr="00611AD0" w:rsidRDefault="00F77821" w:rsidP="00110B8B">
      <w:pPr>
        <w:rPr>
          <w:rFonts w:ascii="Times New Roman" w:hAnsi="Times New Roman" w:cs="Times New Roman"/>
          <w:b/>
          <w:sz w:val="28"/>
        </w:rPr>
      </w:pPr>
      <w:r>
        <w:rPr>
          <w:rFonts w:ascii="Times New Roman" w:hAnsi="Times New Roman" w:cs="Times New Roman"/>
          <w:b/>
          <w:sz w:val="28"/>
          <w:lang w:val="en-US"/>
        </w:rPr>
        <w:t>I</w:t>
      </w:r>
      <w:r w:rsidR="005B7E5E" w:rsidRPr="00C1663E">
        <w:rPr>
          <w:rFonts w:ascii="Times New Roman" w:hAnsi="Times New Roman" w:cs="Times New Roman"/>
          <w:b/>
          <w:sz w:val="28"/>
        </w:rPr>
        <w:t>. </w:t>
      </w:r>
      <w:r w:rsidR="00D843C0" w:rsidRPr="00D843C0">
        <w:rPr>
          <w:rFonts w:ascii="Times New Roman" w:hAnsi="Times New Roman" w:cs="Times New Roman"/>
          <w:b/>
          <w:sz w:val="28"/>
          <w:szCs w:val="24"/>
        </w:rPr>
        <w:t xml:space="preserve">Информационная карта запроса </w:t>
      </w:r>
      <w:r w:rsidR="00D843C0" w:rsidRPr="00611AD0">
        <w:rPr>
          <w:rFonts w:ascii="Times New Roman" w:hAnsi="Times New Roman" w:cs="Times New Roman"/>
          <w:b/>
          <w:sz w:val="28"/>
          <w:szCs w:val="24"/>
        </w:rPr>
        <w:t xml:space="preserve">котировок </w:t>
      </w:r>
      <w:r w:rsidR="00D843C0" w:rsidRPr="00611AD0">
        <w:rPr>
          <w:rFonts w:ascii="Times New Roman" w:hAnsi="Times New Roman" w:cs="Times New Roman"/>
          <w:b/>
          <w:sz w:val="32"/>
        </w:rPr>
        <w:t xml:space="preserve"> </w:t>
      </w:r>
      <w:r w:rsidR="00D843C0" w:rsidRPr="00611AD0">
        <w:rPr>
          <w:rFonts w:ascii="Times New Roman" w:hAnsi="Times New Roman" w:cs="Times New Roman"/>
          <w:b/>
          <w:sz w:val="28"/>
        </w:rPr>
        <w:t xml:space="preserve">                                     </w:t>
      </w:r>
      <w:r w:rsidR="009620EB" w:rsidRPr="00611AD0">
        <w:rPr>
          <w:rFonts w:ascii="Times New Roman" w:hAnsi="Times New Roman" w:cs="Times New Roman"/>
          <w:b/>
          <w:sz w:val="28"/>
        </w:rPr>
        <w:t xml:space="preserve"> 3</w:t>
      </w:r>
    </w:p>
    <w:p w14:paraId="2C7FE7DD" w14:textId="77777777" w:rsidR="005B7E5E" w:rsidRPr="00F10AEE" w:rsidRDefault="005B7E5E" w:rsidP="00110B8B">
      <w:pPr>
        <w:rPr>
          <w:rFonts w:ascii="Times New Roman" w:hAnsi="Times New Roman" w:cs="Times New Roman"/>
          <w:b/>
          <w:sz w:val="28"/>
          <w:szCs w:val="28"/>
          <w:highlight w:val="yellow"/>
        </w:rPr>
      </w:pPr>
    </w:p>
    <w:p w14:paraId="4AB19F31" w14:textId="2972A01C" w:rsidR="00F77821" w:rsidRPr="00611AD0" w:rsidRDefault="00F77821" w:rsidP="00110B8B">
      <w:pPr>
        <w:rPr>
          <w:rFonts w:ascii="Times New Roman" w:hAnsi="Times New Roman" w:cs="Times New Roman"/>
          <w:b/>
          <w:sz w:val="28"/>
          <w:szCs w:val="24"/>
        </w:rPr>
      </w:pPr>
      <w:r w:rsidRPr="00611AD0">
        <w:rPr>
          <w:rFonts w:ascii="Times New Roman" w:hAnsi="Times New Roman" w:cs="Times New Roman"/>
          <w:b/>
          <w:sz w:val="28"/>
          <w:szCs w:val="24"/>
          <w:lang w:val="en-US"/>
        </w:rPr>
        <w:t>II</w:t>
      </w:r>
      <w:r w:rsidR="005B7E5E" w:rsidRPr="00611AD0">
        <w:rPr>
          <w:rFonts w:ascii="Times New Roman" w:hAnsi="Times New Roman" w:cs="Times New Roman"/>
          <w:b/>
          <w:sz w:val="28"/>
          <w:szCs w:val="24"/>
        </w:rPr>
        <w:t>. </w:t>
      </w:r>
      <w:r w:rsidRPr="00611AD0">
        <w:rPr>
          <w:rFonts w:ascii="Times New Roman" w:hAnsi="Times New Roman" w:cs="Times New Roman"/>
          <w:b/>
          <w:sz w:val="28"/>
          <w:szCs w:val="28"/>
        </w:rPr>
        <w:t xml:space="preserve">Общие условия проведения запроса котировок                                 </w:t>
      </w:r>
      <w:r w:rsidR="00611AD0">
        <w:rPr>
          <w:rFonts w:ascii="Times New Roman" w:hAnsi="Times New Roman" w:cs="Times New Roman"/>
          <w:b/>
          <w:sz w:val="28"/>
          <w:szCs w:val="28"/>
        </w:rPr>
        <w:t>4</w:t>
      </w:r>
    </w:p>
    <w:p w14:paraId="41EEDF01" w14:textId="02A7C675" w:rsidR="003C266A" w:rsidRPr="0042188C" w:rsidRDefault="00F77821" w:rsidP="00110B8B">
      <w:pPr>
        <w:rPr>
          <w:rFonts w:ascii="Times New Roman" w:hAnsi="Times New Roman" w:cs="Times New Roman"/>
          <w:b/>
          <w:color w:val="000000" w:themeColor="text1"/>
          <w:sz w:val="28"/>
          <w:szCs w:val="24"/>
        </w:rPr>
      </w:pPr>
      <w:r w:rsidRPr="00611AD0">
        <w:rPr>
          <w:rFonts w:ascii="Times New Roman" w:hAnsi="Times New Roman" w:cs="Times New Roman"/>
          <w:b/>
          <w:sz w:val="28"/>
          <w:szCs w:val="24"/>
          <w:lang w:val="en-US"/>
        </w:rPr>
        <w:t>III</w:t>
      </w:r>
      <w:r w:rsidRPr="00611AD0">
        <w:rPr>
          <w:rFonts w:ascii="Times New Roman" w:hAnsi="Times New Roman" w:cs="Times New Roman"/>
          <w:b/>
          <w:sz w:val="28"/>
          <w:szCs w:val="24"/>
        </w:rPr>
        <w:t>.</w:t>
      </w:r>
      <w:r w:rsidR="005B7E5E" w:rsidRPr="00611AD0">
        <w:rPr>
          <w:rFonts w:ascii="Times New Roman" w:hAnsi="Times New Roman" w:cs="Times New Roman"/>
          <w:b/>
          <w:sz w:val="28"/>
          <w:szCs w:val="24"/>
        </w:rPr>
        <w:t xml:space="preserve">Приложения к </w:t>
      </w:r>
      <w:r w:rsidR="00A74A55" w:rsidRPr="00611AD0">
        <w:rPr>
          <w:rFonts w:ascii="Times New Roman" w:hAnsi="Times New Roman" w:cs="Times New Roman"/>
          <w:b/>
          <w:sz w:val="28"/>
          <w:szCs w:val="24"/>
        </w:rPr>
        <w:t>извещению</w:t>
      </w:r>
      <w:r w:rsidR="005B7E5E" w:rsidRPr="00611AD0">
        <w:rPr>
          <w:rFonts w:ascii="Times New Roman" w:hAnsi="Times New Roman" w:cs="Times New Roman"/>
          <w:b/>
          <w:sz w:val="28"/>
          <w:szCs w:val="24"/>
        </w:rPr>
        <w:t xml:space="preserve"> о проведении запроса </w:t>
      </w:r>
      <w:r w:rsidR="005B7E5E" w:rsidRPr="00611AD0">
        <w:rPr>
          <w:rFonts w:ascii="Times New Roman" w:hAnsi="Times New Roman" w:cs="Times New Roman"/>
          <w:b/>
          <w:color w:val="000000" w:themeColor="text1"/>
          <w:sz w:val="28"/>
          <w:szCs w:val="24"/>
        </w:rPr>
        <w:t xml:space="preserve">котировок </w:t>
      </w:r>
      <w:r w:rsidR="005301E1" w:rsidRPr="00611AD0">
        <w:rPr>
          <w:rFonts w:ascii="Times New Roman" w:hAnsi="Times New Roman" w:cs="Times New Roman"/>
          <w:b/>
          <w:color w:val="000000" w:themeColor="text1"/>
          <w:sz w:val="28"/>
          <w:szCs w:val="24"/>
        </w:rPr>
        <w:t xml:space="preserve">   </w:t>
      </w:r>
      <w:r w:rsidR="00B16CFD" w:rsidRPr="00611AD0">
        <w:rPr>
          <w:rFonts w:ascii="Times New Roman" w:hAnsi="Times New Roman" w:cs="Times New Roman"/>
          <w:b/>
          <w:color w:val="000000" w:themeColor="text1"/>
          <w:sz w:val="28"/>
          <w:szCs w:val="24"/>
        </w:rPr>
        <w:t xml:space="preserve">    </w:t>
      </w:r>
      <w:r w:rsidR="005301E1" w:rsidRPr="00611AD0">
        <w:rPr>
          <w:rFonts w:ascii="Times New Roman" w:hAnsi="Times New Roman" w:cs="Times New Roman"/>
          <w:b/>
          <w:color w:val="000000" w:themeColor="text1"/>
          <w:sz w:val="28"/>
          <w:szCs w:val="24"/>
        </w:rPr>
        <w:t xml:space="preserve"> </w:t>
      </w:r>
      <w:r w:rsidR="009620EB" w:rsidRPr="00611AD0">
        <w:rPr>
          <w:rFonts w:ascii="Times New Roman" w:hAnsi="Times New Roman" w:cs="Times New Roman"/>
          <w:b/>
          <w:color w:val="000000" w:themeColor="text1"/>
          <w:sz w:val="28"/>
          <w:szCs w:val="24"/>
        </w:rPr>
        <w:t>1</w:t>
      </w:r>
      <w:r w:rsidR="00611AD0">
        <w:rPr>
          <w:rFonts w:ascii="Times New Roman" w:hAnsi="Times New Roman" w:cs="Times New Roman"/>
          <w:b/>
          <w:color w:val="000000" w:themeColor="text1"/>
          <w:sz w:val="28"/>
          <w:szCs w:val="24"/>
        </w:rPr>
        <w:t>4</w:t>
      </w:r>
    </w:p>
    <w:p w14:paraId="08359878" w14:textId="76C4169C" w:rsidR="00F77821" w:rsidRDefault="00F77821" w:rsidP="0042188C">
      <w:pPr>
        <w:jc w:val="both"/>
        <w:rPr>
          <w:rFonts w:ascii="Times New Roman" w:hAnsi="Times New Roman" w:cs="Times New Roman"/>
          <w:b/>
          <w:sz w:val="28"/>
          <w:szCs w:val="24"/>
        </w:rPr>
      </w:pPr>
    </w:p>
    <w:p w14:paraId="5BD2C103" w14:textId="2F2B69DC" w:rsidR="005B7E5E" w:rsidRPr="00C1663E" w:rsidRDefault="006675E1" w:rsidP="0042188C">
      <w:pPr>
        <w:jc w:val="both"/>
        <w:rPr>
          <w:rFonts w:ascii="Times New Roman" w:hAnsi="Times New Roman" w:cs="Times New Roman"/>
          <w:b/>
          <w:sz w:val="28"/>
          <w:szCs w:val="24"/>
        </w:rPr>
      </w:pPr>
      <w:r>
        <w:rPr>
          <w:rFonts w:ascii="Times New Roman" w:hAnsi="Times New Roman" w:cs="Times New Roman"/>
          <w:b/>
          <w:sz w:val="28"/>
          <w:szCs w:val="24"/>
        </w:rPr>
        <w:t xml:space="preserve">3.1. </w:t>
      </w:r>
      <w:r w:rsidR="001E721C">
        <w:rPr>
          <w:rFonts w:ascii="Times New Roman" w:hAnsi="Times New Roman" w:cs="Times New Roman"/>
          <w:b/>
          <w:sz w:val="28"/>
          <w:szCs w:val="24"/>
        </w:rPr>
        <w:t>И</w:t>
      </w:r>
      <w:r w:rsidR="00A1078C">
        <w:rPr>
          <w:rFonts w:ascii="Times New Roman" w:hAnsi="Times New Roman" w:cs="Times New Roman"/>
          <w:b/>
          <w:sz w:val="28"/>
          <w:szCs w:val="24"/>
        </w:rPr>
        <w:t>звещение</w:t>
      </w:r>
      <w:r w:rsidR="005B7E5E" w:rsidRPr="00C1663E">
        <w:rPr>
          <w:rFonts w:ascii="Times New Roman" w:hAnsi="Times New Roman" w:cs="Times New Roman"/>
          <w:b/>
          <w:sz w:val="28"/>
          <w:szCs w:val="24"/>
        </w:rPr>
        <w:t xml:space="preserve"> (</w:t>
      </w:r>
      <w:r w:rsidR="005B7E5E" w:rsidRPr="00DC5C40">
        <w:rPr>
          <w:rFonts w:ascii="Times New Roman" w:hAnsi="Times New Roman" w:cs="Times New Roman"/>
          <w:b/>
          <w:sz w:val="28"/>
          <w:szCs w:val="24"/>
        </w:rPr>
        <w:t>приложение № 1</w:t>
      </w:r>
      <w:r w:rsidR="005B7E5E" w:rsidRPr="00C1663E">
        <w:rPr>
          <w:rFonts w:ascii="Times New Roman" w:hAnsi="Times New Roman" w:cs="Times New Roman"/>
          <w:b/>
          <w:sz w:val="28"/>
          <w:szCs w:val="24"/>
        </w:rPr>
        <w:t xml:space="preserve"> к </w:t>
      </w:r>
      <w:r w:rsidR="00A74A55">
        <w:rPr>
          <w:rFonts w:ascii="Times New Roman" w:hAnsi="Times New Roman" w:cs="Times New Roman"/>
          <w:b/>
          <w:sz w:val="28"/>
          <w:szCs w:val="24"/>
        </w:rPr>
        <w:t>извещению о проведении запроса котировок</w:t>
      </w:r>
    </w:p>
    <w:p w14:paraId="3F437013" w14:textId="77777777" w:rsidR="005B7E5E" w:rsidRPr="00C1663E" w:rsidRDefault="005B7E5E" w:rsidP="00110B8B">
      <w:pPr>
        <w:rPr>
          <w:rFonts w:ascii="Times New Roman" w:hAnsi="Times New Roman" w:cs="Times New Roman"/>
          <w:b/>
          <w:sz w:val="28"/>
          <w:szCs w:val="24"/>
        </w:rPr>
      </w:pPr>
    </w:p>
    <w:p w14:paraId="192F5688" w14:textId="653497A8" w:rsidR="00A24074" w:rsidRDefault="00A24074" w:rsidP="00110B8B">
      <w:pPr>
        <w:rPr>
          <w:rFonts w:ascii="Times New Roman" w:hAnsi="Times New Roman" w:cs="Times New Roman"/>
          <w:b/>
          <w:sz w:val="28"/>
        </w:rPr>
      </w:pPr>
      <w:r>
        <w:rPr>
          <w:rFonts w:ascii="Times New Roman" w:hAnsi="Times New Roman" w:cs="Times New Roman"/>
          <w:b/>
          <w:sz w:val="28"/>
        </w:rPr>
        <w:t>3</w:t>
      </w:r>
      <w:r w:rsidR="00F77821">
        <w:rPr>
          <w:rFonts w:ascii="Times New Roman" w:hAnsi="Times New Roman" w:cs="Times New Roman"/>
          <w:b/>
          <w:sz w:val="28"/>
        </w:rPr>
        <w:t>.</w:t>
      </w:r>
      <w:r w:rsidR="006675E1">
        <w:rPr>
          <w:rFonts w:ascii="Times New Roman" w:hAnsi="Times New Roman" w:cs="Times New Roman"/>
          <w:b/>
          <w:sz w:val="28"/>
        </w:rPr>
        <w:t>2</w:t>
      </w:r>
      <w:r>
        <w:rPr>
          <w:rFonts w:ascii="Times New Roman" w:hAnsi="Times New Roman" w:cs="Times New Roman"/>
          <w:b/>
          <w:sz w:val="28"/>
        </w:rPr>
        <w:t>.</w:t>
      </w:r>
      <w:r w:rsidR="006675E1">
        <w:rPr>
          <w:rFonts w:ascii="Times New Roman" w:hAnsi="Times New Roman" w:cs="Times New Roman"/>
          <w:b/>
          <w:sz w:val="28"/>
        </w:rPr>
        <w:t xml:space="preserve"> </w:t>
      </w:r>
      <w:r w:rsidR="005B7E5E" w:rsidRPr="00C1663E">
        <w:rPr>
          <w:rFonts w:ascii="Times New Roman" w:hAnsi="Times New Roman" w:cs="Times New Roman"/>
          <w:b/>
          <w:sz w:val="28"/>
        </w:rPr>
        <w:t>Техническое задание</w:t>
      </w:r>
      <w:r w:rsidR="00F77821">
        <w:rPr>
          <w:rFonts w:ascii="Times New Roman" w:hAnsi="Times New Roman" w:cs="Times New Roman"/>
          <w:b/>
          <w:sz w:val="28"/>
        </w:rPr>
        <w:t>,</w:t>
      </w:r>
      <w:r>
        <w:rPr>
          <w:rFonts w:ascii="Times New Roman" w:hAnsi="Times New Roman" w:cs="Times New Roman"/>
          <w:b/>
          <w:sz w:val="28"/>
        </w:rPr>
        <w:t xml:space="preserve"> </w:t>
      </w:r>
      <w:r w:rsidR="00F77821" w:rsidRPr="00C1663E">
        <w:rPr>
          <w:rFonts w:ascii="Times New Roman" w:hAnsi="Times New Roman" w:cs="Times New Roman"/>
          <w:b/>
          <w:sz w:val="28"/>
        </w:rPr>
        <w:t xml:space="preserve">являющееся неотъемлемой частью </w:t>
      </w:r>
      <w:r w:rsidR="00F77821">
        <w:rPr>
          <w:rFonts w:ascii="Times New Roman" w:hAnsi="Times New Roman" w:cs="Times New Roman"/>
          <w:b/>
          <w:sz w:val="28"/>
        </w:rPr>
        <w:t>извещения</w:t>
      </w:r>
      <w:r w:rsidR="00F77821" w:rsidRPr="00C1663E">
        <w:rPr>
          <w:rFonts w:ascii="Times New Roman" w:hAnsi="Times New Roman" w:cs="Times New Roman"/>
          <w:b/>
          <w:sz w:val="28"/>
        </w:rPr>
        <w:t xml:space="preserve"> о проведении запроса котировок</w:t>
      </w:r>
    </w:p>
    <w:p w14:paraId="481759C6" w14:textId="77777777" w:rsidR="0042188C" w:rsidRDefault="0042188C" w:rsidP="0042188C">
      <w:pPr>
        <w:jc w:val="both"/>
        <w:rPr>
          <w:rFonts w:ascii="Times New Roman" w:hAnsi="Times New Roman" w:cs="Times New Roman"/>
          <w:b/>
          <w:sz w:val="28"/>
        </w:rPr>
      </w:pPr>
    </w:p>
    <w:p w14:paraId="782DB39F" w14:textId="33BD50EC" w:rsidR="005B7E5E" w:rsidRDefault="006675E1" w:rsidP="0042188C">
      <w:pPr>
        <w:jc w:val="both"/>
        <w:rPr>
          <w:rFonts w:ascii="Times New Roman" w:hAnsi="Times New Roman" w:cs="Times New Roman"/>
          <w:b/>
          <w:sz w:val="28"/>
        </w:rPr>
      </w:pPr>
      <w:r>
        <w:rPr>
          <w:rFonts w:ascii="Times New Roman" w:hAnsi="Times New Roman" w:cs="Times New Roman"/>
          <w:b/>
          <w:sz w:val="28"/>
        </w:rPr>
        <w:t>3</w:t>
      </w:r>
      <w:r w:rsidR="00A24074">
        <w:rPr>
          <w:rFonts w:ascii="Times New Roman" w:hAnsi="Times New Roman" w:cs="Times New Roman"/>
          <w:b/>
          <w:sz w:val="28"/>
        </w:rPr>
        <w:t>.</w:t>
      </w:r>
      <w:r>
        <w:rPr>
          <w:rFonts w:ascii="Times New Roman" w:hAnsi="Times New Roman" w:cs="Times New Roman"/>
          <w:b/>
          <w:sz w:val="28"/>
        </w:rPr>
        <w:t>3.</w:t>
      </w:r>
      <w:r w:rsidR="0042188C">
        <w:rPr>
          <w:rFonts w:ascii="Times New Roman" w:hAnsi="Times New Roman" w:cs="Times New Roman"/>
          <w:b/>
          <w:sz w:val="28"/>
        </w:rPr>
        <w:t xml:space="preserve"> </w:t>
      </w:r>
      <w:r w:rsidR="005B7E5E" w:rsidRPr="00C1663E">
        <w:rPr>
          <w:rFonts w:ascii="Times New Roman" w:hAnsi="Times New Roman" w:cs="Times New Roman"/>
          <w:b/>
          <w:sz w:val="28"/>
        </w:rPr>
        <w:t xml:space="preserve">Проект договора, являющийся неотъемлемой частью </w:t>
      </w:r>
      <w:r w:rsidR="00A74A55">
        <w:rPr>
          <w:rFonts w:ascii="Times New Roman" w:hAnsi="Times New Roman" w:cs="Times New Roman"/>
          <w:b/>
          <w:sz w:val="28"/>
        </w:rPr>
        <w:t>извещения</w:t>
      </w:r>
      <w:r w:rsidR="005B7E5E" w:rsidRPr="00C1663E">
        <w:rPr>
          <w:rFonts w:ascii="Times New Roman" w:hAnsi="Times New Roman" w:cs="Times New Roman"/>
          <w:b/>
          <w:sz w:val="28"/>
        </w:rPr>
        <w:t xml:space="preserve"> о проведении запроса котировок </w:t>
      </w:r>
    </w:p>
    <w:p w14:paraId="2D83239C" w14:textId="77777777" w:rsidR="006675E1" w:rsidRDefault="006675E1" w:rsidP="006675E1">
      <w:pPr>
        <w:jc w:val="both"/>
        <w:rPr>
          <w:rFonts w:ascii="Times New Roman" w:hAnsi="Times New Roman" w:cs="Times New Roman"/>
          <w:b/>
          <w:sz w:val="28"/>
          <w:szCs w:val="24"/>
        </w:rPr>
      </w:pPr>
    </w:p>
    <w:p w14:paraId="0858944B" w14:textId="34FEC973" w:rsidR="006675E1" w:rsidRDefault="006675E1" w:rsidP="006675E1">
      <w:pPr>
        <w:jc w:val="both"/>
        <w:rPr>
          <w:rFonts w:ascii="Times New Roman" w:hAnsi="Times New Roman" w:cs="Times New Roman"/>
          <w:b/>
          <w:sz w:val="28"/>
          <w:szCs w:val="24"/>
        </w:rPr>
      </w:pPr>
      <w:r>
        <w:rPr>
          <w:rFonts w:ascii="Times New Roman" w:hAnsi="Times New Roman" w:cs="Times New Roman"/>
          <w:b/>
          <w:sz w:val="28"/>
          <w:szCs w:val="24"/>
        </w:rPr>
        <w:t>3.4.*</w:t>
      </w:r>
      <w:r w:rsidRPr="00FF2725">
        <w:rPr>
          <w:rFonts w:ascii="Times New Roman" w:hAnsi="Times New Roman" w:cs="Times New Roman"/>
          <w:b/>
          <w:sz w:val="28"/>
          <w:szCs w:val="24"/>
        </w:rPr>
        <w:t xml:space="preserve">Сведения о начальной максимальной цене единицы </w:t>
      </w:r>
      <w:r>
        <w:rPr>
          <w:rFonts w:ascii="Times New Roman" w:hAnsi="Times New Roman" w:cs="Times New Roman"/>
          <w:b/>
          <w:sz w:val="28"/>
          <w:szCs w:val="24"/>
        </w:rPr>
        <w:t>товара</w:t>
      </w:r>
    </w:p>
    <w:p w14:paraId="7F4EBBCE" w14:textId="77777777" w:rsidR="006675E1" w:rsidRDefault="006675E1" w:rsidP="006675E1">
      <w:pPr>
        <w:jc w:val="both"/>
        <w:rPr>
          <w:rFonts w:ascii="Times New Roman" w:hAnsi="Times New Roman" w:cs="Times New Roman"/>
          <w:b/>
          <w:bCs/>
          <w:sz w:val="28"/>
          <w:szCs w:val="24"/>
        </w:rPr>
      </w:pPr>
    </w:p>
    <w:p w14:paraId="493DC026" w14:textId="1AF9E18E" w:rsidR="006675E1" w:rsidRPr="00A202C5" w:rsidRDefault="006675E1" w:rsidP="006675E1">
      <w:pPr>
        <w:jc w:val="both"/>
        <w:rPr>
          <w:rFonts w:ascii="Times New Roman" w:hAnsi="Times New Roman" w:cs="Times New Roman"/>
          <w:b/>
          <w:bCs/>
          <w:sz w:val="28"/>
          <w:szCs w:val="24"/>
        </w:rPr>
      </w:pPr>
      <w:r>
        <w:rPr>
          <w:rFonts w:ascii="Times New Roman" w:hAnsi="Times New Roman" w:cs="Times New Roman"/>
          <w:b/>
          <w:bCs/>
          <w:sz w:val="28"/>
          <w:szCs w:val="24"/>
        </w:rPr>
        <w:t xml:space="preserve">3.5. </w:t>
      </w:r>
      <w:r w:rsidRPr="00A202C5">
        <w:rPr>
          <w:rFonts w:ascii="Times New Roman" w:hAnsi="Times New Roman" w:cs="Times New Roman"/>
          <w:b/>
          <w:bCs/>
          <w:sz w:val="28"/>
          <w:szCs w:val="24"/>
        </w:rPr>
        <w:t>Обоснование начальной (максимальной цены) договора</w:t>
      </w:r>
    </w:p>
    <w:p w14:paraId="130FDCF3" w14:textId="51048212" w:rsidR="00FF2725" w:rsidRPr="00FF2725" w:rsidRDefault="00FF2725" w:rsidP="0042188C">
      <w:pPr>
        <w:jc w:val="both"/>
        <w:rPr>
          <w:rFonts w:ascii="Times New Roman" w:hAnsi="Times New Roman" w:cs="Times New Roman"/>
          <w:b/>
          <w:sz w:val="28"/>
          <w:szCs w:val="24"/>
        </w:rPr>
      </w:pPr>
    </w:p>
    <w:p w14:paraId="629C09D4" w14:textId="77777777" w:rsidR="00FF2725" w:rsidRPr="00C1663E" w:rsidRDefault="00FF2725" w:rsidP="0042188C">
      <w:pPr>
        <w:jc w:val="both"/>
        <w:rPr>
          <w:rFonts w:ascii="Times New Roman" w:hAnsi="Times New Roman" w:cs="Times New Roman"/>
          <w:b/>
          <w:sz w:val="24"/>
          <w:szCs w:val="23"/>
        </w:rPr>
      </w:pPr>
    </w:p>
    <w:p w14:paraId="1731E2A9" w14:textId="77777777" w:rsidR="003C266A" w:rsidRPr="00894700" w:rsidRDefault="003C266A" w:rsidP="00110B8B">
      <w:pPr>
        <w:rPr>
          <w:sz w:val="23"/>
          <w:szCs w:val="23"/>
        </w:rPr>
      </w:pPr>
    </w:p>
    <w:p w14:paraId="6FD11C4C" w14:textId="77777777" w:rsidR="003C266A" w:rsidRPr="00894700" w:rsidRDefault="003C266A" w:rsidP="00110B8B">
      <w:pPr>
        <w:rPr>
          <w:sz w:val="23"/>
          <w:szCs w:val="23"/>
        </w:rPr>
      </w:pPr>
    </w:p>
    <w:p w14:paraId="44378493" w14:textId="77777777" w:rsidR="003C266A" w:rsidRPr="00894700" w:rsidRDefault="003C266A" w:rsidP="00110B8B">
      <w:pPr>
        <w:rPr>
          <w:sz w:val="23"/>
          <w:szCs w:val="23"/>
        </w:rPr>
      </w:pPr>
    </w:p>
    <w:p w14:paraId="5B9CF623" w14:textId="77777777" w:rsidR="003C266A" w:rsidRPr="00894700" w:rsidRDefault="003C266A" w:rsidP="00110B8B">
      <w:pPr>
        <w:rPr>
          <w:sz w:val="23"/>
          <w:szCs w:val="23"/>
        </w:rPr>
      </w:pPr>
    </w:p>
    <w:p w14:paraId="2F9B865D" w14:textId="77777777" w:rsidR="004C1AA9" w:rsidRPr="00894700" w:rsidRDefault="004C1AA9" w:rsidP="00110B8B">
      <w:pPr>
        <w:rPr>
          <w:sz w:val="23"/>
          <w:szCs w:val="23"/>
        </w:rPr>
      </w:pPr>
    </w:p>
    <w:p w14:paraId="7C7E7BF7" w14:textId="77777777" w:rsidR="004C1AA9" w:rsidRPr="00894700" w:rsidRDefault="004C1AA9" w:rsidP="00110B8B">
      <w:pPr>
        <w:rPr>
          <w:sz w:val="23"/>
          <w:szCs w:val="23"/>
        </w:rPr>
      </w:pPr>
    </w:p>
    <w:p w14:paraId="1B66BF4C" w14:textId="77777777" w:rsidR="004C1AA9" w:rsidRPr="00894700" w:rsidRDefault="004C1AA9" w:rsidP="00110B8B">
      <w:pPr>
        <w:rPr>
          <w:sz w:val="23"/>
          <w:szCs w:val="23"/>
        </w:rPr>
      </w:pPr>
    </w:p>
    <w:p w14:paraId="4FC59728" w14:textId="77777777" w:rsidR="004C1AA9" w:rsidRPr="00894700" w:rsidRDefault="004C1AA9" w:rsidP="00110B8B">
      <w:pPr>
        <w:rPr>
          <w:sz w:val="23"/>
          <w:szCs w:val="23"/>
        </w:rPr>
      </w:pPr>
    </w:p>
    <w:p w14:paraId="6A44BD7C" w14:textId="77777777" w:rsidR="004C1AA9" w:rsidRPr="00894700" w:rsidRDefault="004C1AA9" w:rsidP="00110B8B">
      <w:pPr>
        <w:rPr>
          <w:sz w:val="23"/>
          <w:szCs w:val="23"/>
        </w:rPr>
      </w:pPr>
    </w:p>
    <w:p w14:paraId="6A2623B9" w14:textId="77777777" w:rsidR="004C1AA9" w:rsidRPr="00894700" w:rsidRDefault="004C1AA9" w:rsidP="00110B8B">
      <w:pPr>
        <w:rPr>
          <w:sz w:val="23"/>
          <w:szCs w:val="23"/>
        </w:rPr>
      </w:pPr>
    </w:p>
    <w:p w14:paraId="54355CB4" w14:textId="77777777" w:rsidR="004C1AA9" w:rsidRPr="00894700" w:rsidRDefault="004C1AA9" w:rsidP="00110B8B">
      <w:pPr>
        <w:rPr>
          <w:sz w:val="23"/>
          <w:szCs w:val="23"/>
        </w:rPr>
      </w:pPr>
    </w:p>
    <w:p w14:paraId="1E323FD5" w14:textId="77777777" w:rsidR="004C1AA9" w:rsidRDefault="004C1AA9" w:rsidP="00110B8B">
      <w:pPr>
        <w:rPr>
          <w:sz w:val="23"/>
          <w:szCs w:val="23"/>
        </w:rPr>
      </w:pPr>
    </w:p>
    <w:p w14:paraId="08C78B13" w14:textId="77777777" w:rsidR="005B7E5E" w:rsidRDefault="005B7E5E" w:rsidP="00110B8B">
      <w:pPr>
        <w:rPr>
          <w:sz w:val="23"/>
          <w:szCs w:val="23"/>
        </w:rPr>
      </w:pPr>
    </w:p>
    <w:p w14:paraId="6A2F1052" w14:textId="77777777" w:rsidR="005B7E5E" w:rsidRDefault="005B7E5E" w:rsidP="00110B8B">
      <w:pPr>
        <w:rPr>
          <w:sz w:val="23"/>
          <w:szCs w:val="23"/>
        </w:rPr>
      </w:pPr>
    </w:p>
    <w:p w14:paraId="2A921160" w14:textId="77777777" w:rsidR="005B7E5E" w:rsidRDefault="005B7E5E" w:rsidP="00110B8B">
      <w:pPr>
        <w:rPr>
          <w:sz w:val="23"/>
          <w:szCs w:val="23"/>
        </w:rPr>
      </w:pPr>
    </w:p>
    <w:p w14:paraId="40B165D1" w14:textId="77777777" w:rsidR="00115AA7" w:rsidRDefault="00115AA7">
      <w:pPr>
        <w:rPr>
          <w:sz w:val="23"/>
          <w:szCs w:val="23"/>
        </w:rPr>
      </w:pPr>
      <w:r>
        <w:rPr>
          <w:sz w:val="23"/>
          <w:szCs w:val="23"/>
        </w:rPr>
        <w:br w:type="page"/>
      </w:r>
    </w:p>
    <w:p w14:paraId="709BE9E0" w14:textId="77777777" w:rsidR="00425BD4" w:rsidRPr="00894700" w:rsidRDefault="00425BD4" w:rsidP="00110B8B">
      <w:pPr>
        <w:rPr>
          <w:sz w:val="23"/>
          <w:szCs w:val="23"/>
        </w:rPr>
      </w:pPr>
    </w:p>
    <w:p w14:paraId="2868263F" w14:textId="77777777" w:rsidR="003C266A" w:rsidRDefault="00C50AC8" w:rsidP="00C50AC8">
      <w:pPr>
        <w:jc w:val="center"/>
        <w:rPr>
          <w:rFonts w:ascii="Times New Roman" w:hAnsi="Times New Roman" w:cs="Times New Roman"/>
          <w:b/>
          <w:sz w:val="28"/>
          <w:szCs w:val="24"/>
        </w:rPr>
      </w:pPr>
      <w:r w:rsidRPr="005B7E5E">
        <w:rPr>
          <w:rFonts w:ascii="Times New Roman" w:hAnsi="Times New Roman" w:cs="Times New Roman"/>
          <w:b/>
          <w:sz w:val="24"/>
          <w:szCs w:val="24"/>
        </w:rPr>
        <w:t xml:space="preserve"> </w:t>
      </w: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p>
    <w:p w14:paraId="3E8FF9B5" w14:textId="77777777" w:rsidR="00355BEF" w:rsidRPr="005B7E5E" w:rsidRDefault="00355BEF" w:rsidP="00C50AC8">
      <w:pPr>
        <w:jc w:val="center"/>
        <w:rPr>
          <w:rFonts w:ascii="Times New Roman" w:hAnsi="Times New Roman" w:cs="Times New Roman"/>
          <w:b/>
          <w:sz w:val="24"/>
          <w:szCs w:val="24"/>
        </w:rPr>
      </w:pP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14:paraId="5A0F09C9" w14:textId="77777777" w:rsidTr="00F36F15">
        <w:trPr>
          <w:tblCellSpacing w:w="15" w:type="dxa"/>
        </w:trPr>
        <w:tc>
          <w:tcPr>
            <w:tcW w:w="4634" w:type="dxa"/>
            <w:vAlign w:val="center"/>
            <w:hideMark/>
          </w:tcPr>
          <w:p w14:paraId="346B5EC9" w14:textId="77777777"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w:t>
            </w:r>
            <w:r w:rsidRPr="00DF6D74">
              <w:rPr>
                <w:rFonts w:ascii="Times New Roman" w:eastAsia="Times New Roman" w:hAnsi="Times New Roman" w:cs="Times New Roman"/>
                <w:i/>
                <w:sz w:val="24"/>
                <w:szCs w:val="24"/>
                <w:lang w:eastAsia="ru-RU"/>
              </w:rPr>
              <w:t>. Способ</w:t>
            </w:r>
            <w:r w:rsidR="00F200D3" w:rsidRPr="00DF6D74">
              <w:rPr>
                <w:rFonts w:ascii="Times New Roman" w:eastAsia="Times New Roman" w:hAnsi="Times New Roman" w:cs="Times New Roman"/>
                <w:i/>
                <w:sz w:val="24"/>
                <w:szCs w:val="24"/>
                <w:lang w:eastAsia="ru-RU"/>
              </w:rPr>
              <w:t xml:space="preserve"> </w:t>
            </w:r>
            <w:r w:rsidR="0067794C" w:rsidRPr="00DF6D74">
              <w:rPr>
                <w:rFonts w:ascii="Times New Roman" w:eastAsia="Times New Roman" w:hAnsi="Times New Roman" w:cs="Times New Roman"/>
                <w:i/>
                <w:sz w:val="24"/>
                <w:szCs w:val="24"/>
                <w:lang w:eastAsia="ru-RU"/>
              </w:rPr>
              <w:t>осуществления закупки</w:t>
            </w:r>
          </w:p>
        </w:tc>
        <w:tc>
          <w:tcPr>
            <w:tcW w:w="5766" w:type="dxa"/>
            <w:vAlign w:val="center"/>
            <w:hideMark/>
          </w:tcPr>
          <w:p w14:paraId="16200A2E" w14:textId="77777777" w:rsidR="009C1564" w:rsidRDefault="009C1564" w:rsidP="00C50AC8">
            <w:pPr>
              <w:jc w:val="both"/>
              <w:outlineLvl w:val="0"/>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Запрос котировок </w:t>
            </w:r>
          </w:p>
          <w:p w14:paraId="66335349" w14:textId="77777777" w:rsidR="003A706E" w:rsidRPr="003A706E" w:rsidRDefault="003A706E" w:rsidP="00C50AC8">
            <w:pPr>
              <w:jc w:val="both"/>
              <w:outlineLvl w:val="0"/>
              <w:rPr>
                <w:rFonts w:ascii="Times New Roman" w:eastAsia="Times New Roman" w:hAnsi="Times New Roman" w:cs="Times New Roman"/>
                <w:sz w:val="24"/>
                <w:szCs w:val="24"/>
                <w:lang w:eastAsia="ru-RU"/>
              </w:rPr>
            </w:pPr>
            <w:r w:rsidRPr="00D60DA3">
              <w:rPr>
                <w:rFonts w:ascii="Times New Roman" w:hAnsi="Times New Roman" w:cs="Times New Roman"/>
                <w:sz w:val="24"/>
                <w:szCs w:val="24"/>
              </w:rPr>
              <w:t xml:space="preserve">При проведении запроса </w:t>
            </w:r>
            <w:r w:rsidR="00095C32" w:rsidRPr="00D60DA3">
              <w:rPr>
                <w:rFonts w:ascii="Times New Roman" w:eastAsia="Times New Roman" w:hAnsi="Times New Roman" w:cs="Times New Roman"/>
                <w:sz w:val="24"/>
                <w:szCs w:val="24"/>
                <w:lang w:eastAsia="ru-RU"/>
              </w:rPr>
              <w:t xml:space="preserve">котировок </w:t>
            </w:r>
            <w:r w:rsidR="00095C32" w:rsidRPr="00D60DA3">
              <w:rPr>
                <w:rFonts w:ascii="Times New Roman" w:hAnsi="Times New Roman" w:cs="Times New Roman"/>
                <w:sz w:val="24"/>
                <w:szCs w:val="24"/>
              </w:rPr>
              <w:t>Заказчик</w:t>
            </w:r>
            <w:r w:rsidRPr="00D60DA3">
              <w:rPr>
                <w:rFonts w:ascii="Times New Roman" w:hAnsi="Times New Roman" w:cs="Times New Roman"/>
                <w:sz w:val="24"/>
                <w:szCs w:val="24"/>
              </w:rPr>
              <w:t xml:space="preserve"> руководствуется Федеральным законом от 18.07.2011 № 223–ФЗ «О закупках товаров, работ, услуг отдельными видами юридических лиц», </w:t>
            </w:r>
            <w:r w:rsidRPr="008323CC">
              <w:rPr>
                <w:rFonts w:ascii="Times New Roman" w:hAnsi="Times New Roman" w:cs="Times New Roman"/>
                <w:sz w:val="24"/>
                <w:szCs w:val="24"/>
              </w:rPr>
              <w:t>Положением о закупк</w:t>
            </w:r>
            <w:r>
              <w:rPr>
                <w:rFonts w:ascii="Times New Roman" w:hAnsi="Times New Roman" w:cs="Times New Roman"/>
                <w:sz w:val="24"/>
                <w:szCs w:val="24"/>
              </w:rPr>
              <w:t>ах</w:t>
            </w:r>
            <w:r w:rsidRPr="008323CC">
              <w:rPr>
                <w:rFonts w:ascii="Times New Roman" w:hAnsi="Times New Roman" w:cs="Times New Roman"/>
                <w:sz w:val="24"/>
                <w:szCs w:val="24"/>
              </w:rPr>
              <w:t xml:space="preserve"> товаров, работ, услуг АО «ОЭЗ </w:t>
            </w:r>
            <w:r>
              <w:rPr>
                <w:rFonts w:ascii="Times New Roman" w:hAnsi="Times New Roman" w:cs="Times New Roman"/>
                <w:sz w:val="24"/>
                <w:szCs w:val="24"/>
              </w:rPr>
              <w:t>ППТ «Липецк»</w:t>
            </w:r>
            <w:r w:rsidRPr="008323CC">
              <w:rPr>
                <w:rFonts w:ascii="Times New Roman" w:hAnsi="Times New Roman" w:cs="Times New Roman"/>
                <w:sz w:val="24"/>
                <w:szCs w:val="24"/>
              </w:rPr>
              <w:t xml:space="preserve">» </w:t>
            </w:r>
            <w:r w:rsidRPr="00D60DA3">
              <w:rPr>
                <w:rFonts w:ascii="Times New Roman" w:hAnsi="Times New Roman" w:cs="Times New Roman"/>
                <w:sz w:val="24"/>
                <w:szCs w:val="24"/>
              </w:rPr>
              <w:t>(Положение о закупк</w:t>
            </w:r>
            <w:r>
              <w:rPr>
                <w:rFonts w:ascii="Times New Roman" w:hAnsi="Times New Roman" w:cs="Times New Roman"/>
                <w:sz w:val="24"/>
                <w:szCs w:val="24"/>
              </w:rPr>
              <w:t>е</w:t>
            </w:r>
            <w:r w:rsidRPr="00D60DA3">
              <w:rPr>
                <w:rFonts w:ascii="Times New Roman" w:hAnsi="Times New Roman" w:cs="Times New Roman"/>
                <w:sz w:val="24"/>
                <w:szCs w:val="24"/>
              </w:rPr>
              <w:t>)</w:t>
            </w:r>
          </w:p>
        </w:tc>
      </w:tr>
      <w:tr w:rsidR="009C1564" w:rsidRPr="005B7E5E" w14:paraId="79E1F592" w14:textId="77777777" w:rsidTr="00F36F15">
        <w:trPr>
          <w:tblCellSpacing w:w="15" w:type="dxa"/>
        </w:trPr>
        <w:tc>
          <w:tcPr>
            <w:tcW w:w="4634" w:type="dxa"/>
            <w:vAlign w:val="center"/>
            <w:hideMark/>
          </w:tcPr>
          <w:p w14:paraId="0DF73DF0" w14:textId="77777777"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w:t>
            </w:r>
            <w:r w:rsidRPr="00DF6D74">
              <w:rPr>
                <w:rFonts w:ascii="Times New Roman" w:eastAsia="Times New Roman" w:hAnsi="Times New Roman" w:cs="Times New Roman"/>
                <w:i/>
                <w:iCs/>
                <w:sz w:val="24"/>
                <w:szCs w:val="24"/>
                <w:lang w:eastAsia="ru-RU"/>
              </w:rPr>
              <w:t>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14:paraId="610FD276" w14:textId="77777777"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14:paraId="3709F48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14:paraId="13F5A11A"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Липецкая область, Грязинский район, с. Казинка, территория ОЭЗ ППТ Липецк, здание 2</w:t>
            </w:r>
          </w:p>
          <w:p w14:paraId="51322AAD"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14:paraId="0C9C0C96"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599B92E2" w14:textId="77777777"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@se</w:t>
            </w:r>
            <w:proofErr w:type="spellStart"/>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14:paraId="405ED160" w14:textId="77777777"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14:paraId="10933196" w14:textId="77777777" w:rsidR="00684DC4" w:rsidRPr="005B7E5E" w:rsidRDefault="005B7E5E" w:rsidP="005B7E5E">
            <w:pPr>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(4742) 51-53-50, 51-53-63</w:t>
            </w:r>
          </w:p>
        </w:tc>
      </w:tr>
      <w:tr w:rsidR="009C1564" w:rsidRPr="005B7E5E" w14:paraId="281F1C54" w14:textId="77777777" w:rsidTr="00F36F15">
        <w:trPr>
          <w:tblCellSpacing w:w="15" w:type="dxa"/>
        </w:trPr>
        <w:tc>
          <w:tcPr>
            <w:tcW w:w="4634" w:type="dxa"/>
            <w:vAlign w:val="center"/>
            <w:hideMark/>
          </w:tcPr>
          <w:p w14:paraId="6C96D713" w14:textId="77777777"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w:t>
            </w:r>
            <w:r w:rsidRPr="00DF6D74">
              <w:rPr>
                <w:rFonts w:ascii="Times New Roman" w:hAnsi="Times New Roman" w:cs="Times New Roman"/>
                <w:i/>
                <w:sz w:val="24"/>
                <w:szCs w:val="24"/>
              </w:rPr>
              <w:t>Предмет договора с указанием количества поставляемого товара, объема выполняемых работ, оказываемых услуг</w:t>
            </w:r>
            <w:r w:rsidR="0067794C" w:rsidRPr="00DF6D74">
              <w:rPr>
                <w:rFonts w:ascii="Times New Roman" w:hAnsi="Times New Roman" w:cs="Times New Roman"/>
                <w:i/>
                <w:sz w:val="24"/>
                <w:szCs w:val="24"/>
              </w:rPr>
              <w:t>, краткое описание предмета закупки</w:t>
            </w:r>
          </w:p>
        </w:tc>
        <w:tc>
          <w:tcPr>
            <w:tcW w:w="5766" w:type="dxa"/>
            <w:vAlign w:val="center"/>
            <w:hideMark/>
          </w:tcPr>
          <w:p w14:paraId="71C5E99D" w14:textId="4FC00D1B" w:rsidR="00095C32" w:rsidRPr="00095C32" w:rsidRDefault="00386B95" w:rsidP="00095C32">
            <w:pPr>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Поставка</w:t>
            </w:r>
            <w:r w:rsidRPr="00386B95">
              <w:rPr>
                <w:rFonts w:ascii="Times New Roman" w:eastAsia="Calibri" w:hAnsi="Times New Roman" w:cs="Times New Roman"/>
                <w:sz w:val="24"/>
                <w:szCs w:val="24"/>
              </w:rPr>
              <w:t xml:space="preserve"> средств индивидуальной защиты – комплектов для защиты от воздействия электрической дуги</w:t>
            </w:r>
          </w:p>
          <w:p w14:paraId="50A013A9" w14:textId="77777777" w:rsidR="009D645E" w:rsidRPr="009D645E" w:rsidRDefault="00927C72" w:rsidP="00095C32">
            <w:pPr>
              <w:jc w:val="both"/>
              <w:rPr>
                <w:rFonts w:ascii="Times New Roman" w:eastAsia="Times New Roman" w:hAnsi="Times New Roman" w:cs="Times New Roman"/>
                <w:i/>
                <w:sz w:val="24"/>
                <w:szCs w:val="24"/>
                <w:lang w:eastAsia="ru-RU"/>
              </w:rPr>
            </w:pPr>
            <w:r w:rsidRPr="00EF35F2">
              <w:rPr>
                <w:rFonts w:ascii="Times New Roman" w:eastAsia="Times New Roman" w:hAnsi="Times New Roman" w:cs="Times New Roman"/>
                <w:i/>
                <w:sz w:val="24"/>
                <w:szCs w:val="24"/>
                <w:lang w:eastAsia="ru-RU"/>
              </w:rPr>
              <w:t>–</w:t>
            </w:r>
            <w:r w:rsidR="009D645E" w:rsidRPr="00EF35F2">
              <w:rPr>
                <w:rFonts w:ascii="Times New Roman" w:eastAsia="Times New Roman" w:hAnsi="Times New Roman" w:cs="Times New Roman"/>
                <w:i/>
                <w:sz w:val="24"/>
                <w:szCs w:val="24"/>
                <w:lang w:eastAsia="ru-RU"/>
              </w:rPr>
              <w:t xml:space="preserve"> </w:t>
            </w:r>
            <w:r w:rsidRPr="00EF35F2">
              <w:rPr>
                <w:rFonts w:ascii="Times New Roman" w:hAnsi="Times New Roman" w:cs="Times New Roman"/>
                <w:noProof/>
                <w:sz w:val="24"/>
                <w:szCs w:val="24"/>
              </w:rPr>
              <w:t xml:space="preserve">в </w:t>
            </w:r>
            <w:r w:rsidR="009D645E" w:rsidRPr="00EF35F2">
              <w:rPr>
                <w:rFonts w:ascii="Times New Roman" w:hAnsi="Times New Roman" w:cs="Times New Roman"/>
                <w:noProof/>
                <w:sz w:val="24"/>
                <w:szCs w:val="24"/>
              </w:rPr>
              <w:t xml:space="preserve">соответствии с техническим заданием и </w:t>
            </w:r>
            <w:r w:rsidR="009D645E" w:rsidRPr="00EF35F2">
              <w:rPr>
                <w:rFonts w:ascii="Times New Roman" w:hAnsi="Times New Roman" w:cs="Times New Roman"/>
                <w:sz w:val="24"/>
                <w:szCs w:val="24"/>
              </w:rPr>
              <w:t>проектом договора, являющимися неотъемлемой частью настояще</w:t>
            </w:r>
            <w:r w:rsidR="00727D46">
              <w:rPr>
                <w:rFonts w:ascii="Times New Roman" w:hAnsi="Times New Roman" w:cs="Times New Roman"/>
                <w:sz w:val="24"/>
                <w:szCs w:val="24"/>
              </w:rPr>
              <w:t>го</w:t>
            </w:r>
            <w:r w:rsidR="009D645E" w:rsidRPr="00EF35F2">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tc>
      </w:tr>
      <w:tr w:rsidR="009C1564" w:rsidRPr="005B7E5E" w14:paraId="5CE9FA72" w14:textId="77777777" w:rsidTr="00F36F15">
        <w:trPr>
          <w:tblCellSpacing w:w="15" w:type="dxa"/>
        </w:trPr>
        <w:tc>
          <w:tcPr>
            <w:tcW w:w="4634" w:type="dxa"/>
            <w:vAlign w:val="center"/>
            <w:hideMark/>
          </w:tcPr>
          <w:p w14:paraId="4C8E8580" w14:textId="77777777" w:rsidR="00146E50" w:rsidRDefault="00C50AC8" w:rsidP="00BF4A5E">
            <w:pPr>
              <w:jc w:val="both"/>
              <w:rPr>
                <w:rFonts w:ascii="Times New Roman" w:hAnsi="Times New Roman" w:cs="Times New Roman"/>
                <w:i/>
                <w:sz w:val="24"/>
                <w:szCs w:val="24"/>
              </w:rPr>
            </w:pPr>
            <w:r w:rsidRPr="005B7E5E">
              <w:rPr>
                <w:rFonts w:ascii="Times New Roman" w:eastAsia="Times New Roman" w:hAnsi="Times New Roman" w:cs="Times New Roman"/>
                <w:i/>
                <w:sz w:val="24"/>
                <w:szCs w:val="24"/>
                <w:lang w:eastAsia="ru-RU"/>
              </w:rPr>
              <w:t>4</w:t>
            </w:r>
            <w:r w:rsidR="009C1564" w:rsidRPr="008F1E52">
              <w:rPr>
                <w:rFonts w:ascii="Times New Roman" w:eastAsia="Times New Roman" w:hAnsi="Times New Roman" w:cs="Times New Roman"/>
                <w:i/>
                <w:color w:val="FF0000"/>
                <w:sz w:val="24"/>
                <w:szCs w:val="24"/>
                <w:lang w:eastAsia="ru-RU"/>
              </w:rPr>
              <w:t>. </w:t>
            </w:r>
            <w:r w:rsidR="009C1564" w:rsidRPr="00DF6D74">
              <w:rPr>
                <w:rFonts w:ascii="Times New Roman" w:hAnsi="Times New Roman" w:cs="Times New Roman"/>
                <w:i/>
                <w:sz w:val="24"/>
                <w:szCs w:val="24"/>
              </w:rPr>
              <w:t xml:space="preserve">Срок, место и порядок предоставления документации о </w:t>
            </w:r>
            <w:r w:rsidR="00494DB1" w:rsidRPr="00DF6D74">
              <w:rPr>
                <w:rFonts w:ascii="Times New Roman" w:hAnsi="Times New Roman" w:cs="Times New Roman"/>
                <w:i/>
                <w:sz w:val="24"/>
                <w:szCs w:val="24"/>
              </w:rPr>
              <w:t>проведении запроса котировок,</w:t>
            </w:r>
            <w:r w:rsidR="009C1564" w:rsidRPr="00DF6D74">
              <w:rPr>
                <w:rFonts w:ascii="Times New Roman" w:hAnsi="Times New Roman" w:cs="Times New Roman"/>
                <w:i/>
                <w:sz w:val="24"/>
                <w:szCs w:val="24"/>
              </w:rPr>
              <w:t xml:space="preserve"> </w:t>
            </w:r>
            <w:r w:rsidR="009C1564" w:rsidRPr="005B7E5E">
              <w:rPr>
                <w:rFonts w:ascii="Times New Roman" w:hAnsi="Times New Roman" w:cs="Times New Roman"/>
                <w:i/>
                <w:sz w:val="24"/>
                <w:szCs w:val="24"/>
              </w:rPr>
              <w:t>размер, порядок и сроки внесения платы, взимаемой заказчиком за предоставление документации, если такая плата установлена заказчиком</w:t>
            </w:r>
            <w:r w:rsidR="00146E50">
              <w:rPr>
                <w:rFonts w:ascii="Times New Roman" w:hAnsi="Times New Roman" w:cs="Times New Roman"/>
                <w:i/>
                <w:sz w:val="24"/>
                <w:szCs w:val="24"/>
              </w:rPr>
              <w:t>.</w:t>
            </w:r>
          </w:p>
          <w:p w14:paraId="12A4682E" w14:textId="77777777" w:rsidR="00146E50" w:rsidRPr="00C1213A" w:rsidRDefault="00C1213A" w:rsidP="00BF4A5E">
            <w:pPr>
              <w:jc w:val="both"/>
              <w:rPr>
                <w:rFonts w:ascii="Times New Roman" w:hAnsi="Times New Roman" w:cs="Times New Roman"/>
                <w:i/>
                <w:iCs/>
                <w:sz w:val="24"/>
                <w:szCs w:val="24"/>
              </w:rPr>
            </w:pPr>
            <w:r>
              <w:rPr>
                <w:rFonts w:ascii="Times New Roman" w:hAnsi="Times New Roman" w:cs="Times New Roman"/>
                <w:i/>
                <w:iCs/>
                <w:sz w:val="24"/>
                <w:szCs w:val="24"/>
              </w:rPr>
              <w:t>А</w:t>
            </w:r>
            <w:r w:rsidRPr="00C1213A">
              <w:rPr>
                <w:rFonts w:ascii="Times New Roman" w:hAnsi="Times New Roman" w:cs="Times New Roman"/>
                <w:i/>
                <w:iCs/>
                <w:sz w:val="24"/>
                <w:szCs w:val="24"/>
              </w:rPr>
              <w:t>дрес электронной площадки в информационно – телекоммуникационной сети «Интернет»</w:t>
            </w:r>
          </w:p>
        </w:tc>
        <w:tc>
          <w:tcPr>
            <w:tcW w:w="5766" w:type="dxa"/>
            <w:shd w:val="clear" w:color="auto" w:fill="auto"/>
            <w:vAlign w:val="center"/>
            <w:hideMark/>
          </w:tcPr>
          <w:p w14:paraId="483D56AC" w14:textId="15C3A911" w:rsidR="009C1564" w:rsidRPr="00473A87" w:rsidRDefault="00704FAF"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Извещение</w:t>
            </w:r>
            <w:r w:rsidR="002C438D" w:rsidRPr="005B7E5E">
              <w:rPr>
                <w:rFonts w:ascii="Times New Roman" w:eastAsia="Times New Roman" w:hAnsi="Times New Roman" w:cs="Times New Roman"/>
                <w:sz w:val="24"/>
                <w:szCs w:val="24"/>
                <w:lang w:eastAsia="ru-RU"/>
              </w:rPr>
              <w:t xml:space="preserve"> о проведении запроса котировок размещен</w:t>
            </w:r>
            <w:r>
              <w:rPr>
                <w:rFonts w:ascii="Times New Roman" w:eastAsia="Times New Roman" w:hAnsi="Times New Roman" w:cs="Times New Roman"/>
                <w:sz w:val="24"/>
                <w:szCs w:val="24"/>
                <w:lang w:eastAsia="ru-RU"/>
              </w:rPr>
              <w:t>о</w:t>
            </w:r>
            <w:r w:rsidR="002C438D" w:rsidRPr="005B7E5E">
              <w:rPr>
                <w:rFonts w:ascii="Times New Roman" w:eastAsia="Times New Roman" w:hAnsi="Times New Roman" w:cs="Times New Roman"/>
                <w:sz w:val="24"/>
                <w:szCs w:val="24"/>
                <w:lang w:eastAsia="ru-RU"/>
              </w:rPr>
              <w:t xml:space="preserve">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002C438D" w:rsidRPr="00C453B2">
                <w:rPr>
                  <w:rStyle w:val="af4"/>
                  <w:rFonts w:ascii="Times New Roman" w:eastAsia="Times New Roman" w:hAnsi="Times New Roman" w:cs="Times New Roman"/>
                  <w:color w:val="auto"/>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r w:rsidR="00473A87" w:rsidRPr="00473A87">
              <w:rPr>
                <w:rFonts w:ascii="Times New Roman" w:eastAsia="Times New Roman" w:hAnsi="Times New Roman" w:cs="Times New Roman"/>
                <w:sz w:val="24"/>
                <w:szCs w:val="24"/>
                <w:lang w:eastAsia="ru-RU"/>
              </w:rPr>
              <w:t>)</w:t>
            </w:r>
            <w:r w:rsidR="00473A87">
              <w:rPr>
                <w:rFonts w:ascii="Times New Roman" w:eastAsia="Times New Roman" w:hAnsi="Times New Roman" w:cs="Times New Roman"/>
                <w:sz w:val="24"/>
                <w:szCs w:val="24"/>
                <w:lang w:eastAsia="ru-RU"/>
              </w:rPr>
              <w:t>.</w:t>
            </w:r>
          </w:p>
          <w:p w14:paraId="7432D388" w14:textId="77777777"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Плата за предоставление </w:t>
            </w:r>
            <w:r w:rsidR="00704FAF">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о проведении запроса котировок не установлена</w:t>
            </w:r>
            <w:r w:rsidR="00A4577F">
              <w:rPr>
                <w:rFonts w:ascii="Times New Roman" w:eastAsia="Times New Roman" w:hAnsi="Times New Roman" w:cs="Times New Roman"/>
                <w:sz w:val="24"/>
                <w:szCs w:val="24"/>
                <w:lang w:eastAsia="ru-RU"/>
              </w:rPr>
              <w:t>.</w:t>
            </w:r>
          </w:p>
        </w:tc>
      </w:tr>
      <w:tr w:rsidR="009C1564" w:rsidRPr="005B7E5E" w14:paraId="5342E41B" w14:textId="77777777" w:rsidTr="00F36F15">
        <w:trPr>
          <w:tblCellSpacing w:w="15" w:type="dxa"/>
        </w:trPr>
        <w:tc>
          <w:tcPr>
            <w:tcW w:w="4634" w:type="dxa"/>
            <w:vAlign w:val="center"/>
            <w:hideMark/>
          </w:tcPr>
          <w:p w14:paraId="1739D2F0" w14:textId="77777777"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C1213A">
              <w:rPr>
                <w:rFonts w:ascii="Times New Roman" w:hAnsi="Times New Roman" w:cs="Times New Roman"/>
                <w:i/>
                <w:sz w:val="24"/>
                <w:szCs w:val="24"/>
              </w:rPr>
              <w:t>.</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 xml:space="preserve">запроса котировок </w:t>
            </w:r>
          </w:p>
        </w:tc>
        <w:tc>
          <w:tcPr>
            <w:tcW w:w="5766" w:type="dxa"/>
            <w:vAlign w:val="center"/>
            <w:hideMark/>
          </w:tcPr>
          <w:p w14:paraId="205E0DC4" w14:textId="77777777" w:rsidR="009C1564" w:rsidRPr="00473A87" w:rsidRDefault="00473A87" w:rsidP="00FE138C">
            <w:pPr>
              <w:jc w:val="both"/>
              <w:rPr>
                <w:rFonts w:ascii="Times New Roman" w:hAnsi="Times New Roman" w:cs="Times New Roman"/>
                <w:noProof/>
                <w:sz w:val="24"/>
                <w:szCs w:val="24"/>
              </w:rPr>
            </w:pPr>
            <w:r w:rsidRPr="00831A05">
              <w:rPr>
                <w:rFonts w:ascii="Times New Roman" w:hAnsi="Times New Roman" w:cs="Times New Roman"/>
                <w:sz w:val="24"/>
                <w:szCs w:val="24"/>
              </w:rPr>
              <w:t>Заказчик вправе отменить запрос котировок до наступления даты и времени окончания срока подачи заявок на участие в запросе котировок.</w:t>
            </w:r>
            <w:r w:rsidRPr="00831A05">
              <w:rPr>
                <w:rFonts w:ascii="Times New Roman" w:hAnsi="Times New Roman" w:cs="Times New Roman"/>
                <w:noProof/>
                <w:sz w:val="24"/>
                <w:szCs w:val="24"/>
              </w:rPr>
              <w:t xml:space="preserve"> </w:t>
            </w:r>
          </w:p>
        </w:tc>
      </w:tr>
    </w:tbl>
    <w:p w14:paraId="4835B9B9" w14:textId="77777777" w:rsidR="00C56B73" w:rsidRPr="006A396F" w:rsidRDefault="00C56B73" w:rsidP="007F6665">
      <w:pPr>
        <w:jc w:val="center"/>
        <w:rPr>
          <w:rFonts w:ascii="Times New Roman" w:hAnsi="Times New Roman" w:cs="Times New Roman"/>
          <w:b/>
          <w:sz w:val="28"/>
          <w:szCs w:val="24"/>
        </w:rPr>
      </w:pPr>
    </w:p>
    <w:p w14:paraId="2B5A08FA" w14:textId="77777777" w:rsidR="00611AD0" w:rsidRPr="00A1078C" w:rsidRDefault="00611AD0" w:rsidP="007F6665">
      <w:pPr>
        <w:jc w:val="center"/>
        <w:rPr>
          <w:rFonts w:ascii="Times New Roman" w:hAnsi="Times New Roman" w:cs="Times New Roman"/>
          <w:b/>
          <w:sz w:val="28"/>
          <w:szCs w:val="24"/>
        </w:rPr>
      </w:pPr>
    </w:p>
    <w:p w14:paraId="6DDCDD74" w14:textId="77777777" w:rsidR="00611AD0" w:rsidRPr="00A1078C" w:rsidRDefault="00611AD0" w:rsidP="007F6665">
      <w:pPr>
        <w:jc w:val="center"/>
        <w:rPr>
          <w:rFonts w:ascii="Times New Roman" w:hAnsi="Times New Roman" w:cs="Times New Roman"/>
          <w:b/>
          <w:sz w:val="28"/>
          <w:szCs w:val="24"/>
        </w:rPr>
      </w:pPr>
    </w:p>
    <w:p w14:paraId="284B6E72" w14:textId="77777777" w:rsidR="00611AD0" w:rsidRPr="00A1078C" w:rsidRDefault="00611AD0" w:rsidP="007F6665">
      <w:pPr>
        <w:jc w:val="center"/>
        <w:rPr>
          <w:rFonts w:ascii="Times New Roman" w:hAnsi="Times New Roman" w:cs="Times New Roman"/>
          <w:b/>
          <w:sz w:val="28"/>
          <w:szCs w:val="24"/>
        </w:rPr>
      </w:pPr>
    </w:p>
    <w:p w14:paraId="47AF9086" w14:textId="77777777" w:rsidR="00611AD0" w:rsidRPr="00A1078C" w:rsidRDefault="00611AD0" w:rsidP="007F6665">
      <w:pPr>
        <w:jc w:val="center"/>
        <w:rPr>
          <w:rFonts w:ascii="Times New Roman" w:hAnsi="Times New Roman" w:cs="Times New Roman"/>
          <w:b/>
          <w:sz w:val="28"/>
          <w:szCs w:val="24"/>
        </w:rPr>
      </w:pPr>
    </w:p>
    <w:p w14:paraId="2FE9821C" w14:textId="77777777" w:rsidR="00611AD0" w:rsidRPr="00A1078C" w:rsidRDefault="00611AD0" w:rsidP="007F6665">
      <w:pPr>
        <w:jc w:val="center"/>
        <w:rPr>
          <w:rFonts w:ascii="Times New Roman" w:hAnsi="Times New Roman" w:cs="Times New Roman"/>
          <w:b/>
          <w:sz w:val="28"/>
          <w:szCs w:val="24"/>
        </w:rPr>
      </w:pPr>
    </w:p>
    <w:p w14:paraId="77FEC247" w14:textId="77777777" w:rsidR="00611AD0" w:rsidRPr="00A1078C" w:rsidRDefault="00611AD0" w:rsidP="007F6665">
      <w:pPr>
        <w:jc w:val="center"/>
        <w:rPr>
          <w:rFonts w:ascii="Times New Roman" w:hAnsi="Times New Roman" w:cs="Times New Roman"/>
          <w:b/>
          <w:sz w:val="28"/>
          <w:szCs w:val="24"/>
        </w:rPr>
      </w:pPr>
    </w:p>
    <w:p w14:paraId="7E895966" w14:textId="77777777" w:rsidR="00611AD0" w:rsidRPr="00A1078C" w:rsidRDefault="00611AD0" w:rsidP="007F6665">
      <w:pPr>
        <w:jc w:val="center"/>
        <w:rPr>
          <w:rFonts w:ascii="Times New Roman" w:hAnsi="Times New Roman" w:cs="Times New Roman"/>
          <w:b/>
          <w:sz w:val="28"/>
          <w:szCs w:val="24"/>
        </w:rPr>
      </w:pPr>
    </w:p>
    <w:p w14:paraId="4DC506E6" w14:textId="77777777" w:rsidR="00611AD0" w:rsidRPr="00A1078C" w:rsidRDefault="00611AD0" w:rsidP="007F6665">
      <w:pPr>
        <w:jc w:val="center"/>
        <w:rPr>
          <w:rFonts w:ascii="Times New Roman" w:hAnsi="Times New Roman" w:cs="Times New Roman"/>
          <w:b/>
          <w:sz w:val="28"/>
          <w:szCs w:val="24"/>
        </w:rPr>
      </w:pPr>
    </w:p>
    <w:p w14:paraId="02608120" w14:textId="77777777" w:rsidR="00611AD0" w:rsidRPr="00A1078C" w:rsidRDefault="00611AD0" w:rsidP="007F6665">
      <w:pPr>
        <w:jc w:val="center"/>
        <w:rPr>
          <w:rFonts w:ascii="Times New Roman" w:hAnsi="Times New Roman" w:cs="Times New Roman"/>
          <w:b/>
          <w:sz w:val="28"/>
          <w:szCs w:val="24"/>
        </w:rPr>
      </w:pPr>
    </w:p>
    <w:p w14:paraId="62798373" w14:textId="77777777" w:rsidR="00611AD0" w:rsidRPr="00A1078C" w:rsidRDefault="00611AD0" w:rsidP="007F6665">
      <w:pPr>
        <w:jc w:val="center"/>
        <w:rPr>
          <w:rFonts w:ascii="Times New Roman" w:hAnsi="Times New Roman" w:cs="Times New Roman"/>
          <w:b/>
          <w:sz w:val="28"/>
          <w:szCs w:val="24"/>
        </w:rPr>
      </w:pPr>
    </w:p>
    <w:p w14:paraId="5022C6D9" w14:textId="4B46495E" w:rsidR="003C266A"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lastRenderedPageBreak/>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w:t>
      </w:r>
    </w:p>
    <w:p w14:paraId="61334819" w14:textId="77777777" w:rsidR="00C56B73" w:rsidRPr="00C76409" w:rsidRDefault="00C56B73" w:rsidP="007F6665">
      <w:pPr>
        <w:jc w:val="center"/>
        <w:rPr>
          <w:rFonts w:ascii="Times New Roman" w:hAnsi="Times New Roman" w:cs="Times New Roman"/>
          <w:b/>
          <w:sz w:val="28"/>
          <w:szCs w:val="24"/>
        </w:rPr>
      </w:pP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14:paraId="27125735" w14:textId="77777777" w:rsidTr="00F10D2E">
        <w:trPr>
          <w:tblCellSpacing w:w="15" w:type="dxa"/>
        </w:trPr>
        <w:tc>
          <w:tcPr>
            <w:tcW w:w="3783" w:type="dxa"/>
            <w:vAlign w:val="center"/>
            <w:hideMark/>
          </w:tcPr>
          <w:p w14:paraId="0761DC0D" w14:textId="77777777" w:rsidR="00D673E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sz w:val="24"/>
                <w:szCs w:val="24"/>
              </w:rPr>
              <w:t>1</w:t>
            </w:r>
            <w:r w:rsidRPr="00D673E8">
              <w:rPr>
                <w:rFonts w:ascii="Times New Roman" w:hAnsi="Times New Roman" w:cs="Times New Roman"/>
                <w:i/>
                <w:sz w:val="24"/>
                <w:szCs w:val="24"/>
              </w:rPr>
              <w:t>.</w:t>
            </w:r>
            <w:r w:rsidR="00D673E8" w:rsidRPr="00D673E8">
              <w:rPr>
                <w:sz w:val="24"/>
                <w:szCs w:val="24"/>
              </w:rPr>
              <w:t xml:space="preserve"> </w:t>
            </w:r>
            <w:r w:rsidR="00D673E8" w:rsidRPr="00D673E8">
              <w:rPr>
                <w:rFonts w:ascii="Times New Roman" w:hAnsi="Times New Roman" w:cs="Times New Roman"/>
                <w:i/>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w:t>
            </w:r>
            <w:r w:rsidR="00D673E8" w:rsidRPr="00D673E8">
              <w:rPr>
                <w:i/>
                <w:sz w:val="24"/>
                <w:szCs w:val="24"/>
              </w:rPr>
              <w:t xml:space="preserve"> регулировании, документами, </w:t>
            </w:r>
            <w:r w:rsidR="00D673E8" w:rsidRPr="00D673E8">
              <w:rPr>
                <w:rFonts w:ascii="Times New Roman" w:hAnsi="Times New Roman" w:cs="Times New Roman"/>
                <w:i/>
                <w:sz w:val="24"/>
                <w:szCs w:val="24"/>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0438097" w14:textId="77777777" w:rsidR="009900C8" w:rsidRPr="00D673E8" w:rsidRDefault="0094709C" w:rsidP="009D645E">
            <w:pPr>
              <w:autoSpaceDE w:val="0"/>
              <w:autoSpaceDN w:val="0"/>
              <w:adjustRightInd w:val="0"/>
              <w:jc w:val="both"/>
              <w:outlineLvl w:val="1"/>
              <w:rPr>
                <w:rFonts w:ascii="Times New Roman" w:hAnsi="Times New Roman" w:cs="Times New Roman"/>
                <w:i/>
                <w:sz w:val="24"/>
                <w:szCs w:val="24"/>
              </w:rPr>
            </w:pPr>
            <w:r w:rsidRPr="00D673E8">
              <w:rPr>
                <w:rFonts w:ascii="Times New Roman" w:hAnsi="Times New Roman" w:cs="Times New Roman"/>
                <w:i/>
                <w:sz w:val="24"/>
                <w:szCs w:val="24"/>
              </w:rPr>
              <w:t> </w:t>
            </w:r>
          </w:p>
        </w:tc>
        <w:tc>
          <w:tcPr>
            <w:tcW w:w="6759" w:type="dxa"/>
            <w:vAlign w:val="center"/>
            <w:hideMark/>
          </w:tcPr>
          <w:p w14:paraId="48A8FE97" w14:textId="77777777"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w:t>
            </w:r>
            <w:r w:rsidR="00704FAF">
              <w:rPr>
                <w:rFonts w:ascii="Times New Roman" w:hAnsi="Times New Roman" w:cs="Times New Roman"/>
                <w:sz w:val="24"/>
                <w:szCs w:val="24"/>
              </w:rPr>
              <w:t>го</w:t>
            </w:r>
            <w:r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извещения</w:t>
            </w:r>
          </w:p>
          <w:p w14:paraId="163BC99D" w14:textId="77777777" w:rsidR="00704047" w:rsidRDefault="00704047" w:rsidP="00B57B0F">
            <w:pPr>
              <w:jc w:val="both"/>
              <w:rPr>
                <w:rFonts w:ascii="Times New Roman" w:hAnsi="Times New Roman" w:cs="Times New Roman"/>
                <w:sz w:val="24"/>
                <w:szCs w:val="24"/>
              </w:rPr>
            </w:pPr>
          </w:p>
          <w:p w14:paraId="0EB24EF3" w14:textId="77777777" w:rsidR="00704047" w:rsidRPr="00704047" w:rsidRDefault="00704047" w:rsidP="00704047">
            <w:pPr>
              <w:autoSpaceDE w:val="0"/>
              <w:autoSpaceDN w:val="0"/>
              <w:adjustRightInd w:val="0"/>
              <w:jc w:val="both"/>
              <w:rPr>
                <w:rFonts w:ascii="Times New Roman" w:eastAsia="Times New Roman" w:hAnsi="Times New Roman" w:cs="Times New Roman"/>
                <w:i/>
                <w:iCs/>
                <w:sz w:val="24"/>
                <w:szCs w:val="24"/>
                <w:lang w:eastAsia="ru-RU"/>
              </w:rPr>
            </w:pPr>
            <w:r w:rsidRPr="00704047">
              <w:rPr>
                <w:rFonts w:ascii="Times New Roman" w:eastAsia="Times New Roman" w:hAnsi="Times New Roman" w:cs="Times New Roman"/>
                <w:i/>
                <w:iCs/>
                <w:sz w:val="24"/>
                <w:szCs w:val="24"/>
                <w:lang w:eastAsia="ru-RU"/>
              </w:rPr>
              <w:t xml:space="preserve">В случае, если в </w:t>
            </w:r>
            <w:r>
              <w:rPr>
                <w:rFonts w:ascii="Times New Roman" w:eastAsia="Times New Roman" w:hAnsi="Times New Roman" w:cs="Times New Roman"/>
                <w:i/>
                <w:iCs/>
                <w:sz w:val="24"/>
                <w:szCs w:val="24"/>
                <w:lang w:eastAsia="ru-RU"/>
              </w:rPr>
              <w:t>извещении о проведении запроса котировок</w:t>
            </w:r>
            <w:r w:rsidRPr="00704047">
              <w:rPr>
                <w:rFonts w:ascii="Times New Roman" w:eastAsia="Times New Roman" w:hAnsi="Times New Roman" w:cs="Times New Roman"/>
                <w:i/>
                <w:iCs/>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698B7B9E" w14:textId="77777777" w:rsidR="00704047" w:rsidRPr="005B7E5E" w:rsidRDefault="00704047" w:rsidP="00B57B0F">
            <w:pPr>
              <w:jc w:val="both"/>
              <w:rPr>
                <w:rFonts w:ascii="Times New Roman" w:eastAsia="Times New Roman" w:hAnsi="Times New Roman" w:cs="Times New Roman"/>
                <w:sz w:val="24"/>
                <w:szCs w:val="24"/>
                <w:lang w:eastAsia="ru-RU"/>
              </w:rPr>
            </w:pPr>
          </w:p>
        </w:tc>
      </w:tr>
      <w:tr w:rsidR="0094709C" w:rsidRPr="005B7E5E" w14:paraId="139CA994" w14:textId="77777777" w:rsidTr="00F10D2E">
        <w:trPr>
          <w:tblCellSpacing w:w="15" w:type="dxa"/>
        </w:trPr>
        <w:tc>
          <w:tcPr>
            <w:tcW w:w="3783" w:type="dxa"/>
            <w:vAlign w:val="center"/>
            <w:hideMark/>
          </w:tcPr>
          <w:p w14:paraId="05A85AEF" w14:textId="77777777"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w:t>
            </w:r>
            <w:r w:rsidRPr="00146E50">
              <w:rPr>
                <w:rFonts w:ascii="Times New Roman" w:eastAsia="Times New Roman" w:hAnsi="Times New Roman" w:cs="Times New Roman"/>
                <w:i/>
                <w:color w:val="FF0000"/>
                <w:sz w:val="24"/>
                <w:szCs w:val="24"/>
                <w:lang w:eastAsia="ru-RU"/>
              </w:rPr>
              <w:t>. </w:t>
            </w:r>
            <w:r w:rsidRPr="00DF6D74">
              <w:rPr>
                <w:rFonts w:ascii="Times New Roman" w:eastAsia="Times New Roman" w:hAnsi="Times New Roman" w:cs="Times New Roman"/>
                <w:i/>
                <w:sz w:val="24"/>
                <w:szCs w:val="24"/>
                <w:lang w:eastAsia="ru-RU"/>
              </w:rPr>
              <w:t>Т</w:t>
            </w:r>
            <w:r w:rsidRPr="00DF6D74">
              <w:rPr>
                <w:rFonts w:ascii="Times New Roman" w:hAnsi="Times New Roman" w:cs="Times New Roman"/>
                <w:i/>
                <w:sz w:val="24"/>
                <w:szCs w:val="24"/>
              </w:rPr>
              <w:t xml:space="preserve">ребования к содержанию, форме, оформлению и составу </w:t>
            </w:r>
            <w:r w:rsidR="00494DB1" w:rsidRPr="00DF6D74">
              <w:rPr>
                <w:rFonts w:ascii="Times New Roman" w:hAnsi="Times New Roman" w:cs="Times New Roman"/>
                <w:i/>
                <w:sz w:val="24"/>
                <w:szCs w:val="24"/>
              </w:rPr>
              <w:t xml:space="preserve">котировочной </w:t>
            </w:r>
            <w:r w:rsidRPr="00DF6D74">
              <w:rPr>
                <w:rFonts w:ascii="Times New Roman" w:hAnsi="Times New Roman" w:cs="Times New Roman"/>
                <w:i/>
                <w:sz w:val="24"/>
                <w:szCs w:val="24"/>
              </w:rPr>
              <w:t xml:space="preserve">заявки </w:t>
            </w:r>
          </w:p>
        </w:tc>
        <w:tc>
          <w:tcPr>
            <w:tcW w:w="6759" w:type="dxa"/>
            <w:vAlign w:val="center"/>
            <w:hideMark/>
          </w:tcPr>
          <w:p w14:paraId="47A504C3" w14:textId="0C1ACE6B" w:rsidR="006E459C" w:rsidRPr="00827DFC" w:rsidRDefault="00153CB5" w:rsidP="006E459C">
            <w:pPr>
              <w:keepNext/>
              <w:keepLines/>
              <w:widowControl w:val="0"/>
              <w:suppressLineNumbers/>
              <w:suppressAutoHyphens/>
              <w:jc w:val="both"/>
              <w:rPr>
                <w:rFonts w:ascii="Times New Roman" w:hAnsi="Times New Roman" w:cs="Times New Roman"/>
                <w:sz w:val="24"/>
                <w:szCs w:val="24"/>
              </w:rPr>
            </w:pPr>
            <w:r w:rsidRPr="005B7E5E">
              <w:rPr>
                <w:rFonts w:ascii="Times New Roman" w:hAnsi="Times New Roman" w:cs="Times New Roman"/>
                <w:sz w:val="24"/>
                <w:szCs w:val="24"/>
              </w:rPr>
              <w:t>1</w:t>
            </w:r>
            <w:r w:rsidR="008C009C" w:rsidRPr="008C009C">
              <w:rPr>
                <w:rFonts w:ascii="Times New Roman" w:hAnsi="Times New Roman" w:cs="Times New Roman"/>
                <w:sz w:val="24"/>
                <w:szCs w:val="24"/>
              </w:rPr>
              <w:t xml:space="preserve">. </w:t>
            </w:r>
            <w:r w:rsidR="006E459C" w:rsidRPr="008C009C">
              <w:rPr>
                <w:rFonts w:ascii="Times New Roman" w:hAnsi="Times New Roman" w:cs="Times New Roman"/>
                <w:sz w:val="24"/>
                <w:szCs w:val="24"/>
              </w:rPr>
              <w:t>Котировочная заявка подается участником закупки заказчику в письменной форме</w:t>
            </w:r>
            <w:r w:rsidR="006E459C" w:rsidRPr="004469D7">
              <w:rPr>
                <w:rFonts w:ascii="Times New Roman" w:eastAsia="Times New Roman" w:hAnsi="Times New Roman" w:cs="Times New Roman"/>
                <w:sz w:val="24"/>
                <w:szCs w:val="24"/>
                <w:lang w:eastAsia="ru-RU"/>
              </w:rPr>
              <w:t xml:space="preserve"> в запечатанном конверте</w:t>
            </w:r>
            <w:r w:rsidR="006E459C">
              <w:rPr>
                <w:rFonts w:ascii="Times New Roman" w:eastAsia="Times New Roman" w:hAnsi="Times New Roman" w:cs="Times New Roman"/>
                <w:sz w:val="24"/>
                <w:szCs w:val="24"/>
                <w:lang w:eastAsia="ru-RU"/>
              </w:rPr>
              <w:t xml:space="preserve"> </w:t>
            </w:r>
            <w:r w:rsidR="006E459C" w:rsidRPr="008C009C">
              <w:rPr>
                <w:rFonts w:ascii="Times New Roman" w:hAnsi="Times New Roman" w:cs="Times New Roman"/>
                <w:sz w:val="24"/>
                <w:szCs w:val="24"/>
              </w:rPr>
              <w:t xml:space="preserve">в срок, указанный в извещении о проведении запроса котировок. </w:t>
            </w:r>
            <w:r w:rsidR="006E459C" w:rsidRPr="00827DFC">
              <w:rPr>
                <w:rFonts w:ascii="Times New Roman" w:hAnsi="Times New Roman" w:cs="Times New Roman"/>
                <w:szCs w:val="24"/>
              </w:rPr>
              <w:t xml:space="preserve">На  конверте указывается наименование запроса котировок, на участие в котором подается данная заявка, наименование и адрес Заказчика, слова «не вскрывать до ___» следующим образом: «Заявка на участи в запросе котировок ____________ </w:t>
            </w:r>
            <w:r w:rsidR="006E459C" w:rsidRPr="00827DFC">
              <w:rPr>
                <w:rFonts w:ascii="Times New Roman" w:hAnsi="Times New Roman" w:cs="Times New Roman"/>
                <w:i/>
                <w:szCs w:val="24"/>
              </w:rPr>
              <w:t>(наименование запроса котировок)</w:t>
            </w:r>
            <w:r w:rsidR="006E459C" w:rsidRPr="00827DFC">
              <w:rPr>
                <w:rFonts w:ascii="Times New Roman" w:hAnsi="Times New Roman" w:cs="Times New Roman"/>
                <w:szCs w:val="24"/>
              </w:rPr>
              <w:t xml:space="preserve">, по лоту № ________ </w:t>
            </w:r>
            <w:r w:rsidR="006E459C" w:rsidRPr="00827DFC">
              <w:rPr>
                <w:rFonts w:ascii="Times New Roman" w:hAnsi="Times New Roman" w:cs="Times New Roman"/>
                <w:i/>
                <w:szCs w:val="24"/>
              </w:rPr>
              <w:t>(номер лота)</w:t>
            </w:r>
            <w:r w:rsidR="006E459C" w:rsidRPr="00827DFC">
              <w:rPr>
                <w:rFonts w:ascii="Times New Roman" w:hAnsi="Times New Roman" w:cs="Times New Roman"/>
                <w:szCs w:val="24"/>
              </w:rPr>
              <w:t xml:space="preserve"> __________ </w:t>
            </w:r>
            <w:r w:rsidR="006E459C" w:rsidRPr="00827DFC">
              <w:rPr>
                <w:rFonts w:ascii="Times New Roman" w:hAnsi="Times New Roman" w:cs="Times New Roman"/>
                <w:i/>
                <w:szCs w:val="24"/>
              </w:rPr>
              <w:t xml:space="preserve">(наименование лота), </w:t>
            </w:r>
            <w:r w:rsidR="006E459C" w:rsidRPr="00827DFC">
              <w:rPr>
                <w:rFonts w:ascii="Times New Roman" w:hAnsi="Times New Roman" w:cs="Times New Roman"/>
                <w:szCs w:val="24"/>
              </w:rPr>
              <w:t>«не вскрывать до ___».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6B52BA9" w14:textId="20B4967E" w:rsidR="00091A72" w:rsidRPr="005B7E5E" w:rsidRDefault="008C009C" w:rsidP="008C009C">
            <w:pPr>
              <w:autoSpaceDE w:val="0"/>
              <w:autoSpaceDN w:val="0"/>
              <w:adjustRightInd w:val="0"/>
              <w:jc w:val="both"/>
              <w:rPr>
                <w:rFonts w:ascii="Times New Roman" w:hAnsi="Times New Roman" w:cs="Times New Roman"/>
                <w:sz w:val="24"/>
                <w:szCs w:val="24"/>
              </w:rPr>
            </w:pPr>
            <w:r w:rsidRPr="008C009C">
              <w:rPr>
                <w:rFonts w:ascii="Times New Roman" w:hAnsi="Times New Roman" w:cs="Times New Roman"/>
                <w:sz w:val="24"/>
                <w:szCs w:val="24"/>
              </w:rPr>
              <w:t>Заявки на участие в запросе котировок представляются согласно требованиям к содержанию, оформлению и составу заявки на участие в закупке, указанным в извещении о закупке</w:t>
            </w:r>
            <w:r>
              <w:rPr>
                <w:rFonts w:ascii="Times New Roman" w:hAnsi="Times New Roman" w:cs="Times New Roman"/>
                <w:sz w:val="24"/>
                <w:szCs w:val="24"/>
              </w:rPr>
              <w:t xml:space="preserve">. </w:t>
            </w:r>
            <w:r w:rsidR="00153CB5" w:rsidRPr="005B7E5E">
              <w:rPr>
                <w:rFonts w:ascii="Times New Roman" w:hAnsi="Times New Roman" w:cs="Times New Roman"/>
                <w:sz w:val="24"/>
                <w:szCs w:val="24"/>
              </w:rPr>
              <w:t>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w:t>
            </w:r>
            <w:r w:rsidR="00704FAF">
              <w:rPr>
                <w:rFonts w:ascii="Times New Roman" w:hAnsi="Times New Roman" w:cs="Times New Roman"/>
                <w:sz w:val="24"/>
                <w:szCs w:val="24"/>
              </w:rPr>
              <w:t>му извещению</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14:paraId="0F58CC03" w14:textId="77777777"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 xml:space="preserve">пронумерованы, скреплены печатью участника закупки на прошивке (для </w:t>
            </w:r>
            <w:r w:rsidR="00153CB5" w:rsidRPr="005B7E5E">
              <w:rPr>
                <w:rFonts w:ascii="Times New Roman" w:hAnsi="Times New Roman" w:cs="Times New Roman"/>
                <w:sz w:val="24"/>
                <w:szCs w:val="24"/>
              </w:rPr>
              <w:lastRenderedPageBreak/>
              <w:t>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14:paraId="5C974BDB" w14:textId="77777777" w:rsidR="0094709C" w:rsidRPr="00816D75"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816D75">
              <w:rPr>
                <w:rFonts w:ascii="Times New Roman" w:hAnsi="Times New Roman" w:cs="Times New Roman"/>
                <w:sz w:val="24"/>
                <w:szCs w:val="24"/>
              </w:rPr>
              <w:t>.</w:t>
            </w:r>
            <w:r w:rsidR="00B82B5E" w:rsidRPr="00816D75">
              <w:rPr>
                <w:rFonts w:ascii="Times New Roman" w:hAnsi="Times New Roman" w:cs="Times New Roman"/>
                <w:sz w:val="24"/>
                <w:szCs w:val="24"/>
              </w:rPr>
              <w:t xml:space="preserve"> </w:t>
            </w:r>
            <w:r w:rsidR="00012385" w:rsidRPr="00816D75">
              <w:rPr>
                <w:rFonts w:ascii="Times New Roman" w:hAnsi="Times New Roman" w:cs="Times New Roman"/>
                <w:sz w:val="24"/>
                <w:szCs w:val="24"/>
              </w:rPr>
              <w:t>Участник закупки вправе подать только одну котировочную заявку.</w:t>
            </w:r>
            <w:r w:rsidR="00816D75" w:rsidRPr="00891CB9">
              <w:t xml:space="preserve"> </w:t>
            </w:r>
            <w:r w:rsidR="00816D75" w:rsidRPr="00816D75">
              <w:rPr>
                <w:rFonts w:ascii="Times New Roman" w:hAnsi="Times New Roman" w:cs="Times New Roman"/>
                <w:sz w:val="24"/>
                <w:szCs w:val="24"/>
              </w:rPr>
              <w:t>Участник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816D75">
              <w:rPr>
                <w:rFonts w:ascii="Times New Roman" w:hAnsi="Times New Roman" w:cs="Times New Roman"/>
                <w:sz w:val="24"/>
                <w:szCs w:val="24"/>
              </w:rPr>
              <w:t>.</w:t>
            </w:r>
          </w:p>
          <w:p w14:paraId="3345F650" w14:textId="77777777" w:rsidR="00704047" w:rsidRDefault="00DE6C07" w:rsidP="00704047">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 xml:space="preserve">аказчиком в </w:t>
            </w:r>
            <w:r w:rsidR="00704FAF">
              <w:rPr>
                <w:rFonts w:ascii="Times New Roman" w:hAnsi="Times New Roman" w:cs="Times New Roman"/>
                <w:sz w:val="24"/>
                <w:szCs w:val="24"/>
              </w:rPr>
              <w:t>извещении</w:t>
            </w:r>
            <w:r w:rsidR="00B330DF" w:rsidRPr="005B7E5E">
              <w:rPr>
                <w:rFonts w:ascii="Times New Roman" w:hAnsi="Times New Roman" w:cs="Times New Roman"/>
                <w:sz w:val="24"/>
                <w:szCs w:val="24"/>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00704047">
              <w:rPr>
                <w:rFonts w:ascii="Times New Roman" w:eastAsia="Times New Roman" w:hAnsi="Times New Roman" w:cs="Times New Roman"/>
                <w:sz w:val="24"/>
                <w:szCs w:val="24"/>
                <w:lang w:eastAsia="ru-RU"/>
              </w:rPr>
              <w:t xml:space="preserve"> </w:t>
            </w:r>
          </w:p>
          <w:p w14:paraId="1E07282B" w14:textId="77777777" w:rsidR="00704047" w:rsidRPr="007B2C55" w:rsidRDefault="00E0505E" w:rsidP="00E0505E">
            <w:pPr>
              <w:keepNext/>
              <w:keepLines/>
              <w:widowControl w:val="0"/>
              <w:suppressLineNumbers/>
              <w:suppressAutoHyphens/>
              <w:jc w:val="both"/>
              <w:rPr>
                <w:rFonts w:ascii="Times New Roman" w:hAnsi="Times New Roman" w:cs="Times New Roman"/>
                <w:sz w:val="24"/>
                <w:szCs w:val="24"/>
              </w:rPr>
            </w:pPr>
            <w:r>
              <w:rPr>
                <w:rFonts w:ascii="Times New Roman" w:hAnsi="Times New Roman" w:cs="Times New Roman"/>
                <w:sz w:val="24"/>
                <w:szCs w:val="24"/>
              </w:rPr>
              <w:t xml:space="preserve"> </w:t>
            </w:r>
            <w:r w:rsidR="00704047">
              <w:rPr>
                <w:rFonts w:ascii="Times New Roman" w:hAnsi="Times New Roman" w:cs="Times New Roman"/>
                <w:sz w:val="24"/>
                <w:szCs w:val="24"/>
              </w:rPr>
              <w:t>5.</w:t>
            </w:r>
            <w:r w:rsidR="00704047" w:rsidRPr="00704047">
              <w:rPr>
                <w:rFonts w:ascii="Times New Roman" w:eastAsia="Times New Roman" w:hAnsi="Times New Roman" w:cs="Times New Roman"/>
                <w:sz w:val="24"/>
                <w:szCs w:val="24"/>
                <w:lang w:eastAsia="ru-RU"/>
              </w:rPr>
              <w:t xml:space="preserve"> Цена договора указывается цифрами и прописью, в </w:t>
            </w:r>
            <w:r w:rsidRPr="00704047">
              <w:rPr>
                <w:rFonts w:ascii="Times New Roman" w:eastAsia="Times New Roman" w:hAnsi="Times New Roman" w:cs="Times New Roman"/>
                <w:sz w:val="24"/>
                <w:szCs w:val="24"/>
                <w:lang w:eastAsia="ru-RU"/>
              </w:rPr>
              <w:t xml:space="preserve">случае </w:t>
            </w:r>
            <w:r>
              <w:rPr>
                <w:rFonts w:ascii="Times New Roman" w:eastAsia="Times New Roman" w:hAnsi="Times New Roman" w:cs="Times New Roman"/>
                <w:sz w:val="24"/>
                <w:szCs w:val="24"/>
                <w:lang w:eastAsia="ru-RU"/>
              </w:rPr>
              <w:t>разночтения</w:t>
            </w:r>
            <w:r w:rsidR="00704047" w:rsidRPr="00704047">
              <w:rPr>
                <w:rFonts w:ascii="Times New Roman" w:eastAsia="Times New Roman" w:hAnsi="Times New Roman" w:cs="Times New Roman"/>
                <w:sz w:val="24"/>
                <w:szCs w:val="24"/>
                <w:lang w:eastAsia="ru-RU"/>
              </w:rPr>
              <w:t xml:space="preserve"> подлежит рассмотрению комиссией цена, указанная прописью.</w:t>
            </w:r>
          </w:p>
        </w:tc>
      </w:tr>
      <w:tr w:rsidR="0094709C" w:rsidRPr="005B7E5E" w14:paraId="7D00E481" w14:textId="77777777" w:rsidTr="00F10D2E">
        <w:trPr>
          <w:trHeight w:val="669"/>
          <w:tblCellSpacing w:w="15" w:type="dxa"/>
        </w:trPr>
        <w:tc>
          <w:tcPr>
            <w:tcW w:w="3783" w:type="dxa"/>
            <w:vAlign w:val="center"/>
            <w:hideMark/>
          </w:tcPr>
          <w:p w14:paraId="7C224FD4" w14:textId="75308064" w:rsidR="0094709C" w:rsidRPr="00D673E8" w:rsidRDefault="00153CB5" w:rsidP="009D645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lastRenderedPageBreak/>
              <w:t>3</w:t>
            </w:r>
            <w:r w:rsidRPr="00146E50">
              <w:rPr>
                <w:rFonts w:ascii="Times New Roman" w:eastAsia="Times New Roman" w:hAnsi="Times New Roman" w:cs="Times New Roman"/>
                <w:i/>
                <w:iCs/>
                <w:color w:val="FF0000"/>
                <w:sz w:val="24"/>
                <w:szCs w:val="24"/>
                <w:lang w:eastAsia="ru-RU"/>
              </w:rPr>
              <w:t>. </w:t>
            </w:r>
            <w:r w:rsidRPr="00DF6D74">
              <w:rPr>
                <w:rFonts w:ascii="Times New Roman" w:hAnsi="Times New Roman" w:cs="Times New Roman"/>
                <w:i/>
                <w:sz w:val="24"/>
                <w:szCs w:val="24"/>
              </w:rPr>
              <w:t xml:space="preserve">Требования к описанию участниками закупки </w:t>
            </w:r>
            <w:r w:rsidR="00386B95" w:rsidRPr="00386B95">
              <w:rPr>
                <w:rFonts w:ascii="Times New Roman" w:hAnsi="Times New Roman" w:cs="Times New Roman"/>
                <w:i/>
                <w:sz w:val="24"/>
                <w:szCs w:val="24"/>
              </w:rPr>
              <w:t>поставляемого товара</w:t>
            </w:r>
            <w:r w:rsidR="00386B95">
              <w:rPr>
                <w:rFonts w:ascii="Times New Roman" w:hAnsi="Times New Roman" w:cs="Times New Roman"/>
                <w:i/>
                <w:sz w:val="24"/>
                <w:szCs w:val="24"/>
              </w:rPr>
              <w:t>,</w:t>
            </w:r>
            <w:r w:rsidR="00386B95" w:rsidRPr="00386B95">
              <w:rPr>
                <w:rFonts w:ascii="Times New Roman" w:hAnsi="Times New Roman" w:cs="Times New Roman"/>
                <w:i/>
                <w:sz w:val="24"/>
                <w:szCs w:val="24"/>
              </w:rPr>
              <w:t xml:space="preserve"> </w:t>
            </w:r>
            <w:r w:rsidRPr="00DF6D74">
              <w:rPr>
                <w:rFonts w:ascii="Times New Roman" w:hAnsi="Times New Roman" w:cs="Times New Roman"/>
                <w:i/>
                <w:sz w:val="24"/>
                <w:szCs w:val="24"/>
              </w:rPr>
              <w:t>выполняемых работ, которые являются предметом</w:t>
            </w:r>
            <w:r w:rsidR="00386B95">
              <w:rPr>
                <w:rFonts w:ascii="Times New Roman" w:hAnsi="Times New Roman" w:cs="Times New Roman"/>
                <w:i/>
                <w:sz w:val="24"/>
                <w:szCs w:val="24"/>
              </w:rPr>
              <w:t xml:space="preserve"> запроса котировок</w:t>
            </w:r>
            <w:r w:rsidRPr="00DF6D74">
              <w:rPr>
                <w:rFonts w:ascii="Times New Roman" w:hAnsi="Times New Roman" w:cs="Times New Roman"/>
                <w:i/>
                <w:sz w:val="24"/>
                <w:szCs w:val="24"/>
              </w:rPr>
              <w:t>, их количественных и качественных характеристик</w:t>
            </w:r>
            <w:r w:rsidR="007B5FD8" w:rsidRPr="00DF6D74">
              <w:rPr>
                <w:rFonts w:ascii="Times New Roman" w:hAnsi="Times New Roman" w:cs="Times New Roman"/>
                <w:i/>
                <w:sz w:val="24"/>
                <w:szCs w:val="24"/>
              </w:rPr>
              <w:t>,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tc>
        <w:tc>
          <w:tcPr>
            <w:tcW w:w="6759" w:type="dxa"/>
            <w:vAlign w:val="center"/>
            <w:hideMark/>
          </w:tcPr>
          <w:p w14:paraId="2D8D9961" w14:textId="77777777" w:rsidR="00386B95" w:rsidRPr="00386B95" w:rsidRDefault="00153CB5" w:rsidP="00386B95">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Участники запроса </w:t>
            </w:r>
            <w:r w:rsidR="007B5FD8" w:rsidRPr="005B7E5E">
              <w:rPr>
                <w:rFonts w:ascii="Times New Roman" w:hAnsi="Times New Roman" w:cs="Times New Roman"/>
                <w:sz w:val="24"/>
                <w:szCs w:val="24"/>
              </w:rPr>
              <w:t>котировок должны</w:t>
            </w:r>
            <w:r w:rsidRPr="005B7E5E">
              <w:rPr>
                <w:rFonts w:ascii="Times New Roman" w:hAnsi="Times New Roman" w:cs="Times New Roman"/>
                <w:sz w:val="24"/>
                <w:szCs w:val="24"/>
              </w:rPr>
              <w:t xml:space="preserve"> описать в котировочной заявке </w:t>
            </w:r>
            <w:r w:rsidR="00386B95" w:rsidRPr="00386B95">
              <w:rPr>
                <w:rFonts w:ascii="Times New Roman" w:hAnsi="Times New Roman" w:cs="Times New Roman"/>
                <w:sz w:val="24"/>
                <w:szCs w:val="24"/>
              </w:rPr>
              <w:t>наименование и описание поставляемого товара, который являются предметом закупки, его количественные и качественные характеристики.</w:t>
            </w:r>
          </w:p>
          <w:p w14:paraId="5C106BB5" w14:textId="2C41F71B" w:rsidR="0094709C" w:rsidRPr="005B7E5E" w:rsidRDefault="00386B95" w:rsidP="00386B95">
            <w:pPr>
              <w:ind w:left="102" w:right="87"/>
              <w:jc w:val="both"/>
              <w:rPr>
                <w:rFonts w:ascii="Times New Roman" w:eastAsia="Times New Roman" w:hAnsi="Times New Roman" w:cs="Times New Roman"/>
                <w:sz w:val="24"/>
                <w:szCs w:val="24"/>
                <w:lang w:eastAsia="ru-RU"/>
              </w:rPr>
            </w:pPr>
            <w:r w:rsidRPr="00386B95">
              <w:rPr>
                <w:rFonts w:ascii="Times New Roman" w:hAnsi="Times New Roman" w:cs="Times New Roman"/>
                <w:sz w:val="24"/>
                <w:szCs w:val="24"/>
              </w:rPr>
              <w:t>Предложения участника запроса котировок, содержащиеся в котировочной заявке, должны полностью соответствовать каждому из предъявленных в извещении о запросе котировок требований к поставке товара к участникам закупки или быть лучше.</w:t>
            </w:r>
          </w:p>
        </w:tc>
      </w:tr>
      <w:tr w:rsidR="0094709C" w:rsidRPr="005B7E5E" w14:paraId="0053F80E" w14:textId="77777777" w:rsidTr="00F10D2E">
        <w:trPr>
          <w:tblCellSpacing w:w="15" w:type="dxa"/>
        </w:trPr>
        <w:tc>
          <w:tcPr>
            <w:tcW w:w="3783" w:type="dxa"/>
            <w:vAlign w:val="center"/>
            <w:hideMark/>
          </w:tcPr>
          <w:p w14:paraId="264B1C54" w14:textId="77777777"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w:t>
            </w:r>
            <w:r w:rsidRPr="0067794C">
              <w:rPr>
                <w:rFonts w:ascii="Times New Roman" w:hAnsi="Times New Roman" w:cs="Times New Roman"/>
                <w:i/>
                <w:color w:val="FF0000"/>
                <w:sz w:val="24"/>
                <w:szCs w:val="24"/>
              </w:rPr>
              <w:t>. </w:t>
            </w:r>
            <w:r w:rsidR="00C1213A" w:rsidRPr="00C1213A">
              <w:rPr>
                <w:rFonts w:ascii="Times New Roman" w:hAnsi="Times New Roman" w:cs="Times New Roman"/>
                <w:i/>
                <w:sz w:val="24"/>
                <w:szCs w:val="24"/>
              </w:rPr>
              <w:t>Место, условия и сроки (периоды) поставки товара, выполнения работ, оказания услуги</w:t>
            </w:r>
          </w:p>
        </w:tc>
        <w:tc>
          <w:tcPr>
            <w:tcW w:w="6759" w:type="dxa"/>
            <w:vAlign w:val="center"/>
            <w:hideMark/>
          </w:tcPr>
          <w:p w14:paraId="2A8A98E9" w14:textId="3520C3A7" w:rsidR="00FA60CB" w:rsidRPr="00E0505E" w:rsidRDefault="00FA60CB" w:rsidP="00C23956">
            <w:pPr>
              <w:ind w:left="102" w:right="87"/>
              <w:jc w:val="both"/>
              <w:rPr>
                <w:rFonts w:ascii="Times New Roman" w:hAnsi="Times New Roman" w:cs="Times New Roman"/>
                <w:noProof/>
                <w:sz w:val="24"/>
                <w:szCs w:val="24"/>
              </w:rPr>
            </w:pPr>
            <w:r w:rsidRPr="00BA67E9">
              <w:rPr>
                <w:rFonts w:ascii="Times New Roman" w:hAnsi="Times New Roman" w:cs="Times New Roman"/>
                <w:noProof/>
                <w:sz w:val="24"/>
                <w:szCs w:val="24"/>
              </w:rPr>
              <w:t xml:space="preserve">Место </w:t>
            </w:r>
            <w:r w:rsidR="00386B95">
              <w:rPr>
                <w:rFonts w:ascii="Times New Roman" w:hAnsi="Times New Roman" w:cs="Times New Roman"/>
                <w:noProof/>
                <w:sz w:val="24"/>
                <w:szCs w:val="24"/>
              </w:rPr>
              <w:t>поставки</w:t>
            </w:r>
            <w:r w:rsidRPr="00BA67E9">
              <w:rPr>
                <w:rFonts w:ascii="Times New Roman" w:hAnsi="Times New Roman" w:cs="Times New Roman"/>
                <w:noProof/>
                <w:sz w:val="24"/>
                <w:szCs w:val="24"/>
              </w:rPr>
              <w:t xml:space="preserve"> </w:t>
            </w:r>
            <w:r w:rsidR="00C6719C">
              <w:rPr>
                <w:rFonts w:ascii="Times New Roman" w:hAnsi="Times New Roman" w:cs="Times New Roman"/>
                <w:noProof/>
                <w:sz w:val="24"/>
                <w:szCs w:val="24"/>
              </w:rPr>
              <w:t>–</w:t>
            </w:r>
            <w:r w:rsidR="00BA67E9" w:rsidRPr="00BA67E9">
              <w:rPr>
                <w:rFonts w:ascii="Times New Roman" w:hAnsi="Times New Roman" w:cs="Times New Roman"/>
                <w:noProof/>
                <w:sz w:val="24"/>
                <w:szCs w:val="24"/>
              </w:rPr>
              <w:t xml:space="preserve"> </w:t>
            </w:r>
            <w:r w:rsidR="00386B95" w:rsidRPr="00386B95">
              <w:rPr>
                <w:rFonts w:ascii="Times New Roman" w:hAnsi="Times New Roman" w:cs="Times New Roman"/>
                <w:noProof/>
                <w:sz w:val="24"/>
                <w:szCs w:val="24"/>
              </w:rPr>
              <w:t>Липецкая область, Грязинский район, с. Казинка, территория ОЭЗ ППТ Липецк, здание 2.</w:t>
            </w:r>
          </w:p>
          <w:p w14:paraId="2218E6AE" w14:textId="282EE67F" w:rsidR="00EF35F2" w:rsidRDefault="00FA60CB" w:rsidP="00883573">
            <w:pPr>
              <w:ind w:left="102" w:right="87"/>
              <w:jc w:val="both"/>
              <w:rPr>
                <w:rFonts w:ascii="Times New Roman" w:hAnsi="Times New Roman" w:cs="Times New Roman"/>
                <w:noProof/>
                <w:color w:val="FFFFFF" w:themeColor="background1"/>
                <w:sz w:val="24"/>
                <w:szCs w:val="24"/>
              </w:rPr>
            </w:pPr>
            <w:r w:rsidRPr="00E0505E">
              <w:rPr>
                <w:rFonts w:ascii="Times New Roman" w:hAnsi="Times New Roman" w:cs="Times New Roman"/>
                <w:noProof/>
                <w:sz w:val="24"/>
                <w:szCs w:val="24"/>
              </w:rPr>
              <w:t xml:space="preserve">Срок </w:t>
            </w:r>
            <w:r w:rsidR="00386B95">
              <w:rPr>
                <w:rFonts w:ascii="Times New Roman" w:hAnsi="Times New Roman" w:cs="Times New Roman"/>
                <w:noProof/>
                <w:sz w:val="24"/>
                <w:szCs w:val="24"/>
              </w:rPr>
              <w:t>поставки</w:t>
            </w:r>
            <w:r w:rsidRPr="00E0505E">
              <w:rPr>
                <w:rFonts w:ascii="Times New Roman" w:hAnsi="Times New Roman" w:cs="Times New Roman"/>
                <w:noProof/>
                <w:sz w:val="24"/>
                <w:szCs w:val="24"/>
              </w:rPr>
              <w:t xml:space="preserve"> </w:t>
            </w:r>
            <w:r w:rsidR="008C009C" w:rsidRPr="00E0505E">
              <w:rPr>
                <w:rFonts w:ascii="Times New Roman" w:hAnsi="Times New Roman" w:cs="Times New Roman"/>
                <w:noProof/>
                <w:sz w:val="24"/>
                <w:szCs w:val="24"/>
              </w:rPr>
              <w:t xml:space="preserve">– </w:t>
            </w:r>
            <w:r w:rsidR="006E459C" w:rsidRPr="00F77821">
              <w:rPr>
                <w:rFonts w:ascii="Times New Roman" w:hAnsi="Times New Roman" w:cs="Times New Roman"/>
                <w:noProof/>
                <w:sz w:val="24"/>
                <w:szCs w:val="24"/>
              </w:rPr>
              <w:t>28</w:t>
            </w:r>
            <w:r w:rsidR="008C009C" w:rsidRPr="00F77821">
              <w:rPr>
                <w:rFonts w:ascii="Times New Roman" w:hAnsi="Times New Roman" w:cs="Times New Roman"/>
                <w:noProof/>
                <w:sz w:val="24"/>
                <w:szCs w:val="24"/>
              </w:rPr>
              <w:t xml:space="preserve"> календарных дней с даты заключения договора.</w:t>
            </w:r>
            <w:r w:rsidR="008C009C">
              <w:rPr>
                <w:rFonts w:ascii="Times New Roman" w:hAnsi="Times New Roman" w:cs="Times New Roman"/>
                <w:noProof/>
                <w:color w:val="FFFFFF" w:themeColor="background1"/>
                <w:sz w:val="24"/>
                <w:szCs w:val="24"/>
              </w:rPr>
              <w:t xml:space="preserve"> </w:t>
            </w:r>
          </w:p>
          <w:p w14:paraId="3056785B" w14:textId="77777777"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14:paraId="6DF8B39A" w14:textId="77777777" w:rsidTr="00F10D2E">
        <w:trPr>
          <w:tblCellSpacing w:w="15" w:type="dxa"/>
        </w:trPr>
        <w:tc>
          <w:tcPr>
            <w:tcW w:w="3783" w:type="dxa"/>
            <w:vAlign w:val="center"/>
            <w:hideMark/>
          </w:tcPr>
          <w:p w14:paraId="305FDF05" w14:textId="77777777" w:rsidR="001903A1" w:rsidRPr="00DF6D74" w:rsidRDefault="00153CB5" w:rsidP="00A05030">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5</w:t>
            </w:r>
            <w:r w:rsidRPr="00DF6D74">
              <w:rPr>
                <w:rFonts w:ascii="Times New Roman" w:eastAsia="Times New Roman" w:hAnsi="Times New Roman" w:cs="Times New Roman"/>
                <w:i/>
                <w:iCs/>
                <w:sz w:val="24"/>
                <w:szCs w:val="24"/>
                <w:lang w:eastAsia="ru-RU"/>
              </w:rPr>
              <w:t>. </w:t>
            </w:r>
            <w:r w:rsidRPr="00E0505E">
              <w:rPr>
                <w:rFonts w:ascii="Times New Roman" w:eastAsia="Times New Roman" w:hAnsi="Times New Roman" w:cs="Times New Roman"/>
                <w:i/>
                <w:iCs/>
                <w:sz w:val="24"/>
                <w:szCs w:val="24"/>
                <w:lang w:eastAsia="ru-RU"/>
              </w:rPr>
              <w:t xml:space="preserve">Сведения о </w:t>
            </w:r>
            <w:r w:rsidR="0039719E" w:rsidRPr="00E0505E">
              <w:rPr>
                <w:rFonts w:ascii="Times New Roman" w:eastAsia="Times New Roman" w:hAnsi="Times New Roman" w:cs="Times New Roman"/>
                <w:i/>
                <w:iCs/>
                <w:sz w:val="24"/>
                <w:szCs w:val="24"/>
                <w:lang w:eastAsia="ru-RU"/>
              </w:rPr>
              <w:t>начальной (</w:t>
            </w:r>
            <w:r w:rsidRPr="00E0505E">
              <w:rPr>
                <w:rFonts w:ascii="Times New Roman" w:eastAsia="Times New Roman" w:hAnsi="Times New Roman" w:cs="Times New Roman"/>
                <w:i/>
                <w:iCs/>
                <w:sz w:val="24"/>
                <w:szCs w:val="24"/>
                <w:lang w:eastAsia="ru-RU"/>
              </w:rPr>
              <w:t>максимальной</w:t>
            </w:r>
            <w:r w:rsidR="0039719E" w:rsidRPr="00E0505E">
              <w:rPr>
                <w:rFonts w:ascii="Times New Roman" w:eastAsia="Times New Roman" w:hAnsi="Times New Roman" w:cs="Times New Roman"/>
                <w:i/>
                <w:iCs/>
                <w:sz w:val="24"/>
                <w:szCs w:val="24"/>
                <w:lang w:eastAsia="ru-RU"/>
              </w:rPr>
              <w:t>)</w:t>
            </w:r>
            <w:r w:rsidRPr="00E0505E">
              <w:rPr>
                <w:rFonts w:ascii="Times New Roman" w:eastAsia="Times New Roman" w:hAnsi="Times New Roman" w:cs="Times New Roman"/>
                <w:i/>
                <w:iCs/>
                <w:sz w:val="24"/>
                <w:szCs w:val="24"/>
                <w:lang w:eastAsia="ru-RU"/>
              </w:rPr>
              <w:t xml:space="preserve"> цене договора</w:t>
            </w:r>
          </w:p>
          <w:p w14:paraId="68FB838E" w14:textId="77777777" w:rsidR="00153CB5" w:rsidRPr="00DF6D74" w:rsidRDefault="00153CB5" w:rsidP="00A05030">
            <w:pPr>
              <w:jc w:val="both"/>
              <w:rPr>
                <w:rFonts w:ascii="Times New Roman" w:eastAsia="Times New Roman" w:hAnsi="Times New Roman" w:cs="Times New Roman"/>
                <w:i/>
                <w:iCs/>
                <w:sz w:val="24"/>
                <w:szCs w:val="24"/>
                <w:lang w:eastAsia="ru-RU"/>
              </w:rPr>
            </w:pPr>
            <w:r w:rsidRPr="00DF6D74">
              <w:rPr>
                <w:rFonts w:ascii="Times New Roman" w:eastAsia="Times New Roman" w:hAnsi="Times New Roman" w:cs="Times New Roman"/>
                <w:i/>
                <w:iCs/>
                <w:sz w:val="24"/>
                <w:szCs w:val="24"/>
                <w:lang w:eastAsia="ru-RU"/>
              </w:rPr>
              <w:t xml:space="preserve"> </w:t>
            </w:r>
          </w:p>
          <w:p w14:paraId="13F2C46B" w14:textId="77777777" w:rsidR="008C009C" w:rsidRPr="00DF6D74" w:rsidRDefault="008C009C" w:rsidP="00A05030">
            <w:pPr>
              <w:jc w:val="both"/>
              <w:rPr>
                <w:rFonts w:ascii="Times New Roman" w:hAnsi="Times New Roman" w:cs="Times New Roman"/>
                <w:i/>
                <w:sz w:val="24"/>
                <w:szCs w:val="24"/>
              </w:rPr>
            </w:pPr>
          </w:p>
          <w:p w14:paraId="6365EA93" w14:textId="77777777" w:rsidR="00373A6A" w:rsidRPr="001903A1" w:rsidRDefault="001903A1" w:rsidP="00A05030">
            <w:pPr>
              <w:jc w:val="both"/>
              <w:rPr>
                <w:rFonts w:ascii="Times New Roman" w:eastAsia="Times New Roman" w:hAnsi="Times New Roman" w:cs="Times New Roman"/>
                <w:i/>
                <w:iCs/>
                <w:color w:val="FF0000"/>
                <w:sz w:val="24"/>
                <w:szCs w:val="24"/>
                <w:lang w:eastAsia="ru-RU"/>
              </w:rPr>
            </w:pPr>
            <w:r w:rsidRPr="001903A1">
              <w:rPr>
                <w:rFonts w:ascii="Times New Roman" w:hAnsi="Times New Roman" w:cs="Times New Roman"/>
                <w:i/>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7E501F6" w14:textId="77777777" w:rsidR="00373A6A" w:rsidRPr="00D673E8" w:rsidRDefault="00373A6A" w:rsidP="00A05030">
            <w:pPr>
              <w:jc w:val="both"/>
              <w:rPr>
                <w:rFonts w:ascii="Times New Roman" w:eastAsia="Times New Roman" w:hAnsi="Times New Roman" w:cs="Times New Roman"/>
                <w:sz w:val="24"/>
                <w:szCs w:val="24"/>
                <w:lang w:eastAsia="ru-RU"/>
              </w:rPr>
            </w:pPr>
          </w:p>
        </w:tc>
        <w:tc>
          <w:tcPr>
            <w:tcW w:w="6759" w:type="dxa"/>
            <w:shd w:val="clear" w:color="auto" w:fill="auto"/>
            <w:vAlign w:val="center"/>
            <w:hideMark/>
          </w:tcPr>
          <w:p w14:paraId="07891E2D" w14:textId="2A8CC75D" w:rsidR="00E06B12" w:rsidRPr="00E76667" w:rsidRDefault="009722E7" w:rsidP="00E06B12">
            <w:pPr>
              <w:jc w:val="both"/>
              <w:rPr>
                <w:rFonts w:ascii="Times New Roman" w:eastAsia="Times New Roman" w:hAnsi="Times New Roman" w:cs="Times New Roman"/>
                <w:color w:val="FF0000"/>
                <w:sz w:val="24"/>
                <w:szCs w:val="24"/>
                <w:lang w:eastAsia="ru-RU"/>
              </w:rPr>
            </w:pPr>
            <w:r w:rsidRPr="005B7E5E">
              <w:rPr>
                <w:rFonts w:ascii="Times New Roman" w:hAnsi="Times New Roman" w:cs="Times New Roman"/>
                <w:b/>
                <w:color w:val="FF0000"/>
                <w:sz w:val="24"/>
                <w:szCs w:val="24"/>
              </w:rPr>
              <w:t xml:space="preserve"> </w:t>
            </w:r>
            <w:bookmarkStart w:id="2" w:name="_Hlk516063171"/>
            <w:r w:rsidR="006211CC" w:rsidRPr="006211CC">
              <w:rPr>
                <w:rFonts w:ascii="Times New Roman" w:hAnsi="Times New Roman" w:cs="Times New Roman"/>
                <w:b/>
                <w:sz w:val="24"/>
                <w:szCs w:val="24"/>
              </w:rPr>
              <w:t>1</w:t>
            </w:r>
            <w:r w:rsidR="006211CC">
              <w:rPr>
                <w:rFonts w:ascii="Times New Roman" w:hAnsi="Times New Roman" w:cs="Times New Roman"/>
                <w:b/>
                <w:sz w:val="24"/>
                <w:szCs w:val="24"/>
              </w:rPr>
              <w:t> </w:t>
            </w:r>
            <w:r w:rsidR="006211CC" w:rsidRPr="006211CC">
              <w:rPr>
                <w:rFonts w:ascii="Times New Roman" w:hAnsi="Times New Roman" w:cs="Times New Roman"/>
                <w:b/>
                <w:sz w:val="24"/>
                <w:szCs w:val="24"/>
              </w:rPr>
              <w:t>215</w:t>
            </w:r>
            <w:r w:rsidR="006211CC">
              <w:rPr>
                <w:rFonts w:ascii="Times New Roman" w:hAnsi="Times New Roman" w:cs="Times New Roman"/>
                <w:b/>
                <w:sz w:val="24"/>
                <w:szCs w:val="24"/>
              </w:rPr>
              <w:t xml:space="preserve"> </w:t>
            </w:r>
            <w:r w:rsidR="006211CC" w:rsidRPr="006211CC">
              <w:rPr>
                <w:rFonts w:ascii="Times New Roman" w:hAnsi="Times New Roman" w:cs="Times New Roman"/>
                <w:b/>
                <w:sz w:val="24"/>
                <w:szCs w:val="24"/>
              </w:rPr>
              <w:t>650,40</w:t>
            </w:r>
            <w:r w:rsidRPr="006211CC">
              <w:rPr>
                <w:rFonts w:ascii="Times New Roman" w:hAnsi="Times New Roman" w:cs="Times New Roman"/>
                <w:b/>
                <w:sz w:val="24"/>
                <w:szCs w:val="24"/>
              </w:rPr>
              <w:t xml:space="preserve"> </w:t>
            </w:r>
            <w:r w:rsidRPr="00E0505E">
              <w:rPr>
                <w:rFonts w:ascii="Times New Roman" w:hAnsi="Times New Roman" w:cs="Times New Roman"/>
                <w:b/>
                <w:color w:val="000000" w:themeColor="text1"/>
                <w:sz w:val="24"/>
                <w:szCs w:val="24"/>
              </w:rPr>
              <w:t>(</w:t>
            </w:r>
            <w:r w:rsidR="006211CC">
              <w:rPr>
                <w:rFonts w:ascii="Times New Roman" w:hAnsi="Times New Roman" w:cs="Times New Roman"/>
                <w:b/>
                <w:color w:val="000000" w:themeColor="text1"/>
                <w:sz w:val="24"/>
                <w:szCs w:val="24"/>
              </w:rPr>
              <w:t>один миллион двести пятнадцать тысяч шестьсот пятьдесят</w:t>
            </w:r>
            <w:r w:rsidR="00472D0E">
              <w:rPr>
                <w:rFonts w:ascii="Times New Roman" w:hAnsi="Times New Roman" w:cs="Times New Roman"/>
                <w:b/>
                <w:sz w:val="24"/>
                <w:szCs w:val="24"/>
              </w:rPr>
              <w:t>) руб.</w:t>
            </w:r>
            <w:r w:rsidR="006211CC">
              <w:rPr>
                <w:rFonts w:ascii="Times New Roman" w:hAnsi="Times New Roman" w:cs="Times New Roman"/>
                <w:b/>
                <w:sz w:val="24"/>
                <w:szCs w:val="24"/>
              </w:rPr>
              <w:t xml:space="preserve"> 40</w:t>
            </w:r>
            <w:r w:rsidRPr="00E0505E">
              <w:rPr>
                <w:rFonts w:ascii="Times New Roman" w:hAnsi="Times New Roman" w:cs="Times New Roman"/>
                <w:b/>
                <w:sz w:val="24"/>
                <w:szCs w:val="24"/>
              </w:rPr>
              <w:t xml:space="preserve"> коп.</w:t>
            </w:r>
            <w:bookmarkEnd w:id="2"/>
            <w:r w:rsidR="00D60028" w:rsidRPr="00E0505E">
              <w:rPr>
                <w:rFonts w:ascii="Times New Roman" w:hAnsi="Times New Roman" w:cs="Times New Roman"/>
                <w:b/>
                <w:sz w:val="24"/>
                <w:szCs w:val="24"/>
              </w:rPr>
              <w:t xml:space="preserve"> </w:t>
            </w:r>
            <w:r w:rsidR="00D60028" w:rsidRPr="00E0505E">
              <w:rPr>
                <w:rFonts w:ascii="Times New Roman" w:hAnsi="Times New Roman" w:cs="Times New Roman"/>
                <w:sz w:val="24"/>
                <w:szCs w:val="24"/>
              </w:rPr>
              <w:t>включая налоги, сборы и платежи, установленные законодательством РФ</w:t>
            </w:r>
            <w:r w:rsidR="008C009C" w:rsidRPr="00E0505E">
              <w:rPr>
                <w:rFonts w:ascii="Times New Roman" w:hAnsi="Times New Roman" w:cs="Times New Roman"/>
                <w:sz w:val="24"/>
                <w:szCs w:val="24"/>
              </w:rPr>
              <w:t>.</w:t>
            </w:r>
          </w:p>
          <w:p w14:paraId="325755BA" w14:textId="77777777" w:rsidR="00D557B4" w:rsidRDefault="00D557B4" w:rsidP="00A05030">
            <w:pPr>
              <w:jc w:val="both"/>
              <w:rPr>
                <w:rFonts w:ascii="Times New Roman" w:eastAsia="Times New Roman" w:hAnsi="Times New Roman" w:cs="Times New Roman"/>
                <w:sz w:val="24"/>
                <w:szCs w:val="24"/>
                <w:lang w:eastAsia="ru-RU"/>
              </w:rPr>
            </w:pPr>
          </w:p>
          <w:p w14:paraId="5B808EF2" w14:textId="41541B38" w:rsidR="001903A1" w:rsidRPr="005B7E5E" w:rsidRDefault="008C009C" w:rsidP="00A05030">
            <w:pPr>
              <w:jc w:val="both"/>
              <w:rPr>
                <w:rFonts w:ascii="Times New Roman" w:eastAsia="Times New Roman" w:hAnsi="Times New Roman" w:cs="Times New Roman"/>
                <w:sz w:val="24"/>
                <w:szCs w:val="24"/>
                <w:lang w:eastAsia="ru-RU"/>
              </w:rPr>
            </w:pPr>
            <w:r w:rsidRPr="00E0505E">
              <w:rPr>
                <w:rFonts w:ascii="Times New Roman" w:hAnsi="Times New Roman" w:cs="Times New Roman"/>
                <w:i/>
                <w:sz w:val="24"/>
                <w:szCs w:val="24"/>
              </w:rPr>
              <w:t>порядок формирования цены договора -</w:t>
            </w:r>
            <w:r w:rsidR="001903A1" w:rsidRPr="00E0505E">
              <w:rPr>
                <w:rFonts w:ascii="Times New Roman" w:hAnsi="Times New Roman" w:cs="Times New Roman"/>
                <w:noProof/>
                <w:sz w:val="24"/>
                <w:szCs w:val="24"/>
              </w:rPr>
              <w:t xml:space="preserve"> соответствии </w:t>
            </w:r>
            <w:r w:rsidR="001903A1" w:rsidRPr="00F77821">
              <w:rPr>
                <w:rFonts w:ascii="Times New Roman" w:hAnsi="Times New Roman" w:cs="Times New Roman"/>
                <w:noProof/>
                <w:sz w:val="24"/>
                <w:szCs w:val="24"/>
              </w:rPr>
              <w:t xml:space="preserve">со ст. </w:t>
            </w:r>
            <w:r w:rsidR="00F77821" w:rsidRPr="00F77821">
              <w:rPr>
                <w:rFonts w:ascii="Times New Roman" w:hAnsi="Times New Roman" w:cs="Times New Roman"/>
                <w:noProof/>
                <w:sz w:val="24"/>
                <w:szCs w:val="24"/>
              </w:rPr>
              <w:t>4</w:t>
            </w:r>
            <w:r w:rsidR="001903A1" w:rsidRPr="00F77821">
              <w:rPr>
                <w:rFonts w:ascii="Times New Roman" w:hAnsi="Times New Roman" w:cs="Times New Roman"/>
                <w:noProof/>
                <w:color w:val="FF0000"/>
                <w:sz w:val="24"/>
                <w:szCs w:val="24"/>
              </w:rPr>
              <w:t xml:space="preserve"> </w:t>
            </w:r>
            <w:r w:rsidR="001903A1" w:rsidRPr="00F77821">
              <w:rPr>
                <w:rFonts w:ascii="Times New Roman" w:hAnsi="Times New Roman" w:cs="Times New Roman"/>
                <w:noProof/>
                <w:sz w:val="24"/>
                <w:szCs w:val="24"/>
              </w:rPr>
              <w:t>проекта договора.</w:t>
            </w:r>
          </w:p>
        </w:tc>
      </w:tr>
      <w:tr w:rsidR="0094709C" w:rsidRPr="005B7E5E" w14:paraId="75F1E609" w14:textId="77777777" w:rsidTr="00F10D2E">
        <w:trPr>
          <w:tblCellSpacing w:w="15" w:type="dxa"/>
        </w:trPr>
        <w:tc>
          <w:tcPr>
            <w:tcW w:w="3783" w:type="dxa"/>
            <w:vAlign w:val="center"/>
            <w:hideMark/>
          </w:tcPr>
          <w:p w14:paraId="790F050A" w14:textId="77777777"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F6D74">
              <w:rPr>
                <w:rFonts w:ascii="Times New Roman" w:eastAsia="Times New Roman" w:hAnsi="Times New Roman" w:cs="Times New Roman"/>
                <w:i/>
                <w:iCs/>
                <w:sz w:val="24"/>
                <w:szCs w:val="24"/>
                <w:lang w:eastAsia="ru-RU"/>
              </w:rPr>
              <w:t>. </w:t>
            </w:r>
            <w:r w:rsidRPr="00DF6D74">
              <w:rPr>
                <w:rFonts w:ascii="Times New Roman" w:eastAsia="Times New Roman" w:hAnsi="Times New Roman" w:cs="Times New Roman"/>
                <w:i/>
                <w:iCs/>
                <w:sz w:val="24"/>
                <w:szCs w:val="24"/>
                <w:lang w:eastAsia="ru-RU"/>
              </w:rPr>
              <w:t>Ф</w:t>
            </w:r>
            <w:r w:rsidRPr="00DF6D74">
              <w:rPr>
                <w:rFonts w:ascii="Times New Roman" w:hAnsi="Times New Roman" w:cs="Times New Roman"/>
                <w:i/>
                <w:sz w:val="24"/>
                <w:szCs w:val="24"/>
              </w:rPr>
              <w:t>орма, сроки и порядок оплаты товара, работ, услуг</w:t>
            </w:r>
            <w:r w:rsidR="007B5FD8" w:rsidRPr="00DF6D74">
              <w:rPr>
                <w:rFonts w:ascii="Times New Roman" w:hAnsi="Times New Roman" w:cs="Times New Roman"/>
                <w:i/>
                <w:sz w:val="24"/>
                <w:szCs w:val="24"/>
              </w:rPr>
              <w:t>и</w:t>
            </w:r>
          </w:p>
        </w:tc>
        <w:tc>
          <w:tcPr>
            <w:tcW w:w="6759" w:type="dxa"/>
            <w:vAlign w:val="center"/>
            <w:hideMark/>
          </w:tcPr>
          <w:p w14:paraId="504158A1" w14:textId="22FFDE57"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 xml:space="preserve">В </w:t>
            </w:r>
            <w:r w:rsidRPr="00F77821">
              <w:rPr>
                <w:rFonts w:ascii="Times New Roman" w:hAnsi="Times New Roman" w:cs="Times New Roman"/>
                <w:noProof/>
                <w:sz w:val="24"/>
                <w:szCs w:val="24"/>
              </w:rPr>
              <w:t>соответствии с</w:t>
            </w:r>
            <w:r w:rsidR="00640C68" w:rsidRPr="00F77821">
              <w:rPr>
                <w:rFonts w:ascii="Times New Roman" w:hAnsi="Times New Roman" w:cs="Times New Roman"/>
                <w:noProof/>
                <w:sz w:val="24"/>
                <w:szCs w:val="24"/>
              </w:rPr>
              <w:t>о</w:t>
            </w:r>
            <w:r w:rsidR="004C1AA9" w:rsidRPr="00F77821">
              <w:rPr>
                <w:rFonts w:ascii="Times New Roman" w:hAnsi="Times New Roman" w:cs="Times New Roman"/>
                <w:noProof/>
                <w:sz w:val="24"/>
                <w:szCs w:val="24"/>
              </w:rPr>
              <w:t xml:space="preserve"> </w:t>
            </w:r>
            <w:r w:rsidR="009E5230" w:rsidRPr="00F77821">
              <w:rPr>
                <w:rFonts w:ascii="Times New Roman" w:hAnsi="Times New Roman" w:cs="Times New Roman"/>
                <w:noProof/>
                <w:sz w:val="24"/>
                <w:szCs w:val="24"/>
              </w:rPr>
              <w:t>ст</w:t>
            </w:r>
            <w:r w:rsidR="004C1AA9" w:rsidRPr="00F77821">
              <w:rPr>
                <w:rFonts w:ascii="Times New Roman" w:hAnsi="Times New Roman" w:cs="Times New Roman"/>
                <w:noProof/>
                <w:sz w:val="24"/>
                <w:szCs w:val="24"/>
              </w:rPr>
              <w:t xml:space="preserve">. </w:t>
            </w:r>
            <w:r w:rsidR="00F77821" w:rsidRPr="00C453B2">
              <w:rPr>
                <w:rFonts w:ascii="Times New Roman" w:hAnsi="Times New Roman" w:cs="Times New Roman"/>
                <w:noProof/>
                <w:sz w:val="24"/>
                <w:szCs w:val="24"/>
              </w:rPr>
              <w:t>4</w:t>
            </w:r>
            <w:r w:rsidRPr="00C453B2">
              <w:rPr>
                <w:rFonts w:ascii="Times New Roman" w:hAnsi="Times New Roman" w:cs="Times New Roman"/>
                <w:noProof/>
                <w:sz w:val="24"/>
                <w:szCs w:val="24"/>
              </w:rPr>
              <w:t xml:space="preserve"> про</w:t>
            </w:r>
            <w:r w:rsidR="004C1AA9" w:rsidRPr="00C453B2">
              <w:rPr>
                <w:rFonts w:ascii="Times New Roman" w:hAnsi="Times New Roman" w:cs="Times New Roman"/>
                <w:noProof/>
                <w:sz w:val="24"/>
                <w:szCs w:val="24"/>
              </w:rPr>
              <w:t>екта договора</w:t>
            </w:r>
            <w:r w:rsidR="00684DC4" w:rsidRPr="00C453B2">
              <w:rPr>
                <w:rFonts w:ascii="Times New Roman" w:hAnsi="Times New Roman" w:cs="Times New Roman"/>
                <w:noProof/>
                <w:sz w:val="24"/>
                <w:szCs w:val="24"/>
              </w:rPr>
              <w:t>.</w:t>
            </w:r>
          </w:p>
        </w:tc>
      </w:tr>
      <w:tr w:rsidR="004B2408" w:rsidRPr="005B7E5E" w14:paraId="56C11DC1" w14:textId="77777777" w:rsidTr="00F10D2E">
        <w:trPr>
          <w:tblCellSpacing w:w="15" w:type="dxa"/>
        </w:trPr>
        <w:tc>
          <w:tcPr>
            <w:tcW w:w="3783" w:type="dxa"/>
            <w:vAlign w:val="center"/>
            <w:hideMark/>
          </w:tcPr>
          <w:p w14:paraId="5C12E765" w14:textId="77777777" w:rsidR="007B5FD8" w:rsidRPr="00DF6D74" w:rsidRDefault="00DF6D74" w:rsidP="00A05030">
            <w:pPr>
              <w:jc w:val="both"/>
              <w:rPr>
                <w:rFonts w:ascii="Times New Roman" w:hAnsi="Times New Roman" w:cs="Times New Roman"/>
                <w:i/>
                <w:sz w:val="24"/>
                <w:szCs w:val="24"/>
              </w:rPr>
            </w:pPr>
            <w:r w:rsidRPr="00DF6D74">
              <w:rPr>
                <w:rFonts w:ascii="Times New Roman" w:eastAsia="Times New Roman" w:hAnsi="Times New Roman" w:cs="Times New Roman"/>
                <w:i/>
                <w:sz w:val="24"/>
                <w:szCs w:val="24"/>
                <w:lang w:eastAsia="ru-RU"/>
              </w:rPr>
              <w:t>7</w:t>
            </w:r>
            <w:r w:rsidR="004B2408" w:rsidRPr="00DF6D74">
              <w:rPr>
                <w:rFonts w:ascii="Times New Roman" w:eastAsia="Times New Roman" w:hAnsi="Times New Roman" w:cs="Times New Roman"/>
                <w:i/>
                <w:sz w:val="24"/>
                <w:szCs w:val="24"/>
                <w:lang w:eastAsia="ru-RU"/>
              </w:rPr>
              <w:t>. </w:t>
            </w:r>
            <w:r w:rsidR="004B2408" w:rsidRPr="00DF6D74">
              <w:rPr>
                <w:rFonts w:ascii="Times New Roman" w:hAnsi="Times New Roman" w:cs="Times New Roman"/>
                <w:i/>
                <w:sz w:val="24"/>
                <w:szCs w:val="24"/>
              </w:rPr>
              <w:t>Порядок, дата начала</w:t>
            </w:r>
            <w:r w:rsidR="007B5FD8" w:rsidRPr="00DF6D74">
              <w:rPr>
                <w:rFonts w:ascii="Times New Roman" w:hAnsi="Times New Roman" w:cs="Times New Roman"/>
                <w:i/>
                <w:sz w:val="24"/>
                <w:szCs w:val="24"/>
              </w:rPr>
              <w:t>,</w:t>
            </w:r>
            <w:r w:rsidR="004B2408" w:rsidRPr="00DF6D74">
              <w:rPr>
                <w:rFonts w:ascii="Times New Roman" w:hAnsi="Times New Roman" w:cs="Times New Roman"/>
                <w:i/>
                <w:sz w:val="24"/>
                <w:szCs w:val="24"/>
              </w:rPr>
              <w:t xml:space="preserve"> дата </w:t>
            </w:r>
            <w:r w:rsidR="007B5FD8" w:rsidRPr="00DF6D74">
              <w:rPr>
                <w:rFonts w:ascii="Times New Roman" w:hAnsi="Times New Roman" w:cs="Times New Roman"/>
                <w:i/>
                <w:sz w:val="24"/>
                <w:szCs w:val="24"/>
              </w:rPr>
              <w:t xml:space="preserve">и время </w:t>
            </w:r>
            <w:r w:rsidR="004B2408" w:rsidRPr="00DF6D74">
              <w:rPr>
                <w:rFonts w:ascii="Times New Roman" w:hAnsi="Times New Roman" w:cs="Times New Roman"/>
                <w:i/>
                <w:sz w:val="24"/>
                <w:szCs w:val="24"/>
              </w:rPr>
              <w:t xml:space="preserve">окончания срока подачи </w:t>
            </w:r>
            <w:r w:rsidR="00F2729E" w:rsidRPr="00DF6D74">
              <w:rPr>
                <w:rFonts w:ascii="Times New Roman" w:hAnsi="Times New Roman" w:cs="Times New Roman"/>
                <w:i/>
                <w:sz w:val="24"/>
                <w:szCs w:val="24"/>
              </w:rPr>
              <w:lastRenderedPageBreak/>
              <w:t xml:space="preserve">котировочных </w:t>
            </w:r>
            <w:r w:rsidR="007B5FD8" w:rsidRPr="00DF6D74">
              <w:rPr>
                <w:rFonts w:ascii="Times New Roman" w:hAnsi="Times New Roman" w:cs="Times New Roman"/>
                <w:i/>
                <w:sz w:val="24"/>
                <w:szCs w:val="24"/>
              </w:rPr>
              <w:t>заявок</w:t>
            </w:r>
            <w:r w:rsidR="008F1E52" w:rsidRPr="00DF6D74">
              <w:rPr>
                <w:rFonts w:ascii="Times New Roman" w:hAnsi="Times New Roman" w:cs="Times New Roman"/>
                <w:i/>
                <w:sz w:val="24"/>
                <w:szCs w:val="24"/>
              </w:rPr>
              <w:t xml:space="preserve"> участников запроса котировок.</w:t>
            </w:r>
          </w:p>
          <w:p w14:paraId="5C43FEE8" w14:textId="77777777" w:rsidR="004B2408" w:rsidRPr="00D673E8" w:rsidRDefault="004B2408" w:rsidP="00A05030">
            <w:pPr>
              <w:jc w:val="both"/>
              <w:rPr>
                <w:rFonts w:ascii="Times New Roman" w:eastAsia="Times New Roman" w:hAnsi="Times New Roman" w:cs="Times New Roman"/>
                <w:sz w:val="24"/>
                <w:szCs w:val="24"/>
                <w:lang w:eastAsia="ru-RU"/>
              </w:rPr>
            </w:pPr>
          </w:p>
        </w:tc>
        <w:tc>
          <w:tcPr>
            <w:tcW w:w="6759" w:type="dxa"/>
            <w:vAlign w:val="center"/>
            <w:hideMark/>
          </w:tcPr>
          <w:p w14:paraId="3796F5BB" w14:textId="77777777" w:rsidR="00D2322F"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lastRenderedPageBreak/>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14:paraId="4F65D488" w14:textId="77777777" w:rsidR="00AA5E96"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FF4DD5">
              <w:rPr>
                <w:rFonts w:ascii="Times New Roman" w:eastAsia="Times New Roman" w:hAnsi="Times New Roman" w:cs="Times New Roman"/>
                <w:sz w:val="24"/>
                <w:szCs w:val="24"/>
                <w:lang w:eastAsia="ru-RU"/>
              </w:rPr>
              <w:t xml:space="preserve">Прием котировочных заявок </w:t>
            </w:r>
            <w:r w:rsidR="00D515A1" w:rsidRPr="00FF4DD5">
              <w:rPr>
                <w:rFonts w:ascii="Times New Roman" w:eastAsia="Times New Roman" w:hAnsi="Times New Roman" w:cs="Times New Roman"/>
                <w:sz w:val="24"/>
                <w:szCs w:val="24"/>
                <w:lang w:eastAsia="ru-RU"/>
              </w:rPr>
              <w:t>осуществляется</w:t>
            </w:r>
            <w:r w:rsidR="00AA5E96">
              <w:rPr>
                <w:rFonts w:ascii="Times New Roman" w:eastAsia="Times New Roman" w:hAnsi="Times New Roman" w:cs="Times New Roman"/>
                <w:sz w:val="24"/>
                <w:szCs w:val="24"/>
                <w:lang w:eastAsia="ru-RU"/>
              </w:rPr>
              <w:t>:</w:t>
            </w:r>
          </w:p>
          <w:p w14:paraId="355DCC8B" w14:textId="7CA8DA0C" w:rsidR="00DE6C07" w:rsidRPr="00FF4DD5" w:rsidRDefault="00D515A1" w:rsidP="00BA67E9">
            <w:pPr>
              <w:pStyle w:val="ConsNormal"/>
              <w:snapToGrid w:val="0"/>
              <w:ind w:right="0" w:firstLine="0"/>
              <w:jc w:val="both"/>
              <w:rPr>
                <w:rFonts w:ascii="Times New Roman" w:hAnsi="Times New Roman" w:cs="Times New Roman"/>
                <w:sz w:val="24"/>
              </w:rPr>
            </w:pPr>
            <w:r w:rsidRPr="00FF4DD5">
              <w:rPr>
                <w:rFonts w:ascii="Times New Roman" w:eastAsia="Times New Roman" w:hAnsi="Times New Roman" w:cs="Times New Roman"/>
                <w:sz w:val="24"/>
                <w:szCs w:val="24"/>
                <w:lang w:eastAsia="ru-RU"/>
              </w:rPr>
              <w:lastRenderedPageBreak/>
              <w:t xml:space="preserve"> нарочным</w:t>
            </w:r>
            <w:r w:rsidR="006811F2" w:rsidRPr="00FF4DD5">
              <w:rPr>
                <w:rFonts w:ascii="Times New Roman" w:eastAsia="Times New Roman" w:hAnsi="Times New Roman" w:cs="Times New Roman"/>
                <w:sz w:val="24"/>
                <w:szCs w:val="24"/>
                <w:lang w:eastAsia="ru-RU"/>
              </w:rPr>
              <w:t xml:space="preserve"> </w:t>
            </w:r>
            <w:r w:rsidR="00DC664A" w:rsidRPr="00FF4DD5">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F4DD5" w:rsidRPr="00FF4DD5">
              <w:rPr>
                <w:rFonts w:ascii="Times New Roman" w:eastAsia="Times New Roman" w:hAnsi="Times New Roman" w:cs="Times New Roman"/>
                <w:sz w:val="24"/>
                <w:szCs w:val="24"/>
                <w:lang w:eastAsia="ru-RU"/>
              </w:rPr>
              <w:t>по адресу</w:t>
            </w:r>
            <w:r w:rsidR="00FF4DD5">
              <w:rPr>
                <w:rFonts w:ascii="Times New Roman" w:eastAsia="Times New Roman" w:hAnsi="Times New Roman" w:cs="Times New Roman"/>
                <w:sz w:val="24"/>
                <w:szCs w:val="24"/>
                <w:lang w:eastAsia="ru-RU"/>
              </w:rPr>
              <w:t>:</w:t>
            </w:r>
            <w:r w:rsidR="00DE6C07" w:rsidRPr="00FF4DD5">
              <w:rPr>
                <w:rFonts w:ascii="Times New Roman" w:eastAsia="Times New Roman" w:hAnsi="Times New Roman" w:cs="Times New Roman"/>
                <w:sz w:val="24"/>
                <w:szCs w:val="24"/>
                <w:lang w:eastAsia="ru-RU"/>
              </w:rPr>
              <w:t xml:space="preserve"> </w:t>
            </w:r>
            <w:r w:rsidR="005301E1" w:rsidRPr="00FF4DD5">
              <w:rPr>
                <w:rFonts w:ascii="Times New Roman" w:eastAsiaTheme="minorHAnsi" w:hAnsi="Times New Roman" w:cs="Times New Roman"/>
                <w:sz w:val="24"/>
                <w:lang w:eastAsia="en-US"/>
              </w:rPr>
              <w:t xml:space="preserve">Липецкая область, Грязинский район, с. </w:t>
            </w:r>
            <w:r w:rsidR="00AA5E96">
              <w:rPr>
                <w:rFonts w:ascii="Times New Roman" w:eastAsiaTheme="minorHAnsi" w:hAnsi="Times New Roman" w:cs="Times New Roman"/>
                <w:sz w:val="24"/>
                <w:lang w:eastAsia="en-US"/>
              </w:rPr>
              <w:t xml:space="preserve"> </w:t>
            </w:r>
            <w:r w:rsidR="005301E1" w:rsidRPr="00FF4DD5">
              <w:rPr>
                <w:rFonts w:ascii="Times New Roman" w:eastAsiaTheme="minorHAnsi" w:hAnsi="Times New Roman" w:cs="Times New Roman"/>
                <w:sz w:val="24"/>
                <w:lang w:eastAsia="en-US"/>
              </w:rPr>
              <w:t>Казинка, территория ОЭЗ ППТ Липецк, здание 1</w:t>
            </w:r>
            <w:r w:rsidR="005301E1" w:rsidRPr="00FF4DD5">
              <w:rPr>
                <w:rFonts w:ascii="Times New Roman" w:hAnsi="Times New Roman" w:cs="Times New Roman"/>
                <w:sz w:val="24"/>
              </w:rPr>
              <w:t xml:space="preserve">, к. </w:t>
            </w:r>
            <w:r w:rsidR="00C453B2">
              <w:rPr>
                <w:rFonts w:ascii="Times New Roman" w:hAnsi="Times New Roman" w:cs="Times New Roman"/>
                <w:sz w:val="24"/>
              </w:rPr>
              <w:t>203</w:t>
            </w:r>
            <w:r w:rsidR="00DE6C07" w:rsidRPr="00FF4DD5">
              <w:rPr>
                <w:rFonts w:ascii="Times New Roman" w:eastAsia="Times New Roman" w:hAnsi="Times New Roman" w:cs="Times New Roman"/>
                <w:sz w:val="40"/>
                <w:szCs w:val="24"/>
                <w:lang w:eastAsia="ru-RU"/>
              </w:rPr>
              <w:t xml:space="preserve"> </w:t>
            </w:r>
            <w:r w:rsidR="005301E1" w:rsidRPr="00FF4DD5">
              <w:rPr>
                <w:rFonts w:ascii="Times New Roman" w:hAnsi="Times New Roman" w:cs="Times New Roman"/>
                <w:sz w:val="24"/>
              </w:rPr>
              <w:t>в рабочие дни</w:t>
            </w:r>
            <w:r w:rsidR="005301E1" w:rsidRPr="00FF4DD5">
              <w:rPr>
                <w:rFonts w:ascii="Times New Roman" w:hAnsi="Times New Roman" w:cs="Times New Roman"/>
                <w:b/>
                <w:sz w:val="24"/>
              </w:rPr>
              <w:t xml:space="preserve"> с 8.30 до 13.00 </w:t>
            </w:r>
            <w:r w:rsidR="005301E1" w:rsidRPr="00FF4DD5">
              <w:rPr>
                <w:rFonts w:ascii="Times New Roman" w:hAnsi="Times New Roman" w:cs="Times New Roman"/>
                <w:sz w:val="24"/>
              </w:rPr>
              <w:t xml:space="preserve">часов и </w:t>
            </w:r>
            <w:r w:rsidR="005301E1" w:rsidRPr="00FF4DD5">
              <w:rPr>
                <w:rFonts w:ascii="Times New Roman" w:hAnsi="Times New Roman" w:cs="Times New Roman"/>
                <w:b/>
                <w:sz w:val="24"/>
              </w:rPr>
              <w:t>с 14.00 до 17.30</w:t>
            </w:r>
            <w:r w:rsidR="005301E1" w:rsidRPr="00FF4DD5">
              <w:rPr>
                <w:rFonts w:ascii="Times New Roman" w:hAnsi="Times New Roman" w:cs="Times New Roman"/>
                <w:sz w:val="24"/>
              </w:rPr>
              <w:t xml:space="preserve"> часов, в пятницу и предпраздничные дни </w:t>
            </w:r>
            <w:r w:rsidR="005301E1" w:rsidRPr="00FF4DD5">
              <w:rPr>
                <w:rFonts w:ascii="Times New Roman" w:hAnsi="Times New Roman" w:cs="Times New Roman"/>
                <w:b/>
                <w:sz w:val="24"/>
              </w:rPr>
              <w:t>до 16.30</w:t>
            </w:r>
            <w:r w:rsidR="005301E1" w:rsidRPr="00FF4DD5">
              <w:rPr>
                <w:rFonts w:ascii="Times New Roman" w:hAnsi="Times New Roman" w:cs="Times New Roman"/>
                <w:sz w:val="24"/>
              </w:rPr>
              <w:t>.</w:t>
            </w:r>
          </w:p>
          <w:p w14:paraId="6A7CC084" w14:textId="10975235" w:rsidR="006811F2" w:rsidRPr="006811F2" w:rsidRDefault="00AA5E96" w:rsidP="006811F2">
            <w:pPr>
              <w:spacing w:after="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11F2" w:rsidRPr="006811F2">
              <w:rPr>
                <w:rFonts w:ascii="Times New Roman" w:eastAsia="Times New Roman" w:hAnsi="Times New Roman" w:cs="Times New Roman"/>
                <w:sz w:val="24"/>
                <w:szCs w:val="24"/>
                <w:lang w:eastAsia="ru-RU"/>
              </w:rPr>
              <w:t>по почте:</w:t>
            </w:r>
          </w:p>
          <w:p w14:paraId="4EF287DB" w14:textId="77777777" w:rsidR="006811F2" w:rsidRPr="006811F2" w:rsidRDefault="006811F2" w:rsidP="006811F2">
            <w:pPr>
              <w:jc w:val="both"/>
              <w:rPr>
                <w:rFonts w:ascii="Times New Roman" w:hAnsi="Times New Roman" w:cs="Times New Roman"/>
                <w:sz w:val="24"/>
                <w:szCs w:val="24"/>
              </w:rPr>
            </w:pPr>
            <w:r w:rsidRPr="006811F2">
              <w:rPr>
                <w:rFonts w:ascii="Times New Roman" w:hAnsi="Times New Roman" w:cs="Times New Roman"/>
                <w:sz w:val="24"/>
                <w:szCs w:val="24"/>
              </w:rPr>
              <w:t>399071, Липецкая область, Грязинский район, с. Казинка, территория ОЭЗ ППТ Липецк, здание 2;</w:t>
            </w:r>
          </w:p>
          <w:p w14:paraId="4952B8B8" w14:textId="77777777" w:rsidR="004B2408" w:rsidRPr="00611AD0" w:rsidRDefault="004B2408" w:rsidP="00A04949">
            <w:pPr>
              <w:ind w:left="102" w:right="87"/>
              <w:jc w:val="both"/>
              <w:rPr>
                <w:rFonts w:ascii="Times New Roman" w:eastAsia="Times New Roman" w:hAnsi="Times New Roman" w:cs="Times New Roman"/>
                <w:sz w:val="24"/>
                <w:szCs w:val="24"/>
                <w:lang w:eastAsia="ru-RU"/>
              </w:rPr>
            </w:pPr>
            <w:r w:rsidRPr="00611AD0">
              <w:rPr>
                <w:rFonts w:ascii="Times New Roman" w:eastAsia="Times New Roman" w:hAnsi="Times New Roman" w:cs="Times New Roman"/>
                <w:b/>
                <w:sz w:val="24"/>
                <w:szCs w:val="24"/>
                <w:lang w:eastAsia="ru-RU"/>
              </w:rPr>
              <w:t>Дата начала</w:t>
            </w:r>
            <w:r w:rsidRPr="00611AD0">
              <w:rPr>
                <w:rFonts w:ascii="Times New Roman" w:eastAsia="Times New Roman" w:hAnsi="Times New Roman" w:cs="Times New Roman"/>
                <w:sz w:val="24"/>
                <w:szCs w:val="24"/>
                <w:lang w:eastAsia="ru-RU"/>
              </w:rPr>
              <w:t xml:space="preserve"> подачи котировочных заявок:</w:t>
            </w:r>
          </w:p>
          <w:p w14:paraId="058554B9" w14:textId="6F759398" w:rsidR="004917F4" w:rsidRPr="00611AD0" w:rsidRDefault="00262655" w:rsidP="00826FF1">
            <w:pPr>
              <w:ind w:left="102" w:right="87"/>
              <w:jc w:val="both"/>
              <w:rPr>
                <w:rFonts w:ascii="Times New Roman" w:eastAsia="Times New Roman" w:hAnsi="Times New Roman" w:cs="Times New Roman"/>
                <w:b/>
                <w:sz w:val="24"/>
                <w:szCs w:val="24"/>
                <w:lang w:eastAsia="ru-RU"/>
              </w:rPr>
            </w:pPr>
            <w:r w:rsidRPr="00734D3F">
              <w:rPr>
                <w:rFonts w:ascii="Times New Roman" w:eastAsia="Times New Roman" w:hAnsi="Times New Roman" w:cs="Times New Roman"/>
                <w:b/>
                <w:sz w:val="24"/>
                <w:szCs w:val="24"/>
                <w:lang w:eastAsia="ru-RU"/>
              </w:rPr>
              <w:t>«</w:t>
            </w:r>
            <w:r w:rsidR="00734D3F" w:rsidRPr="00734D3F">
              <w:rPr>
                <w:rFonts w:ascii="Times New Roman" w:eastAsia="Times New Roman" w:hAnsi="Times New Roman" w:cs="Times New Roman"/>
                <w:b/>
                <w:sz w:val="24"/>
                <w:szCs w:val="24"/>
                <w:lang w:eastAsia="ru-RU"/>
              </w:rPr>
              <w:t>1</w:t>
            </w:r>
            <w:r w:rsidR="00F10AEE" w:rsidRPr="00734D3F">
              <w:rPr>
                <w:rFonts w:ascii="Times New Roman" w:eastAsia="Times New Roman" w:hAnsi="Times New Roman" w:cs="Times New Roman"/>
                <w:b/>
                <w:sz w:val="24"/>
                <w:szCs w:val="24"/>
                <w:lang w:eastAsia="ru-RU"/>
              </w:rPr>
              <w:t>6</w:t>
            </w:r>
            <w:r w:rsidRPr="00734D3F">
              <w:rPr>
                <w:rFonts w:ascii="Times New Roman" w:eastAsia="Times New Roman" w:hAnsi="Times New Roman" w:cs="Times New Roman"/>
                <w:b/>
                <w:sz w:val="24"/>
                <w:szCs w:val="24"/>
                <w:lang w:eastAsia="ru-RU"/>
              </w:rPr>
              <w:t>»</w:t>
            </w:r>
            <w:r w:rsidR="00213895" w:rsidRPr="00734D3F">
              <w:rPr>
                <w:rFonts w:ascii="Times New Roman" w:eastAsia="Times New Roman" w:hAnsi="Times New Roman" w:cs="Times New Roman"/>
                <w:b/>
                <w:sz w:val="24"/>
                <w:szCs w:val="24"/>
                <w:lang w:eastAsia="ru-RU"/>
              </w:rPr>
              <w:t xml:space="preserve"> </w:t>
            </w:r>
            <w:r w:rsidR="006211CC" w:rsidRPr="00734D3F">
              <w:rPr>
                <w:rFonts w:ascii="Times New Roman" w:eastAsia="Times New Roman" w:hAnsi="Times New Roman" w:cs="Times New Roman"/>
                <w:b/>
                <w:sz w:val="24"/>
                <w:szCs w:val="24"/>
                <w:lang w:eastAsia="ru-RU"/>
              </w:rPr>
              <w:t>ноября</w:t>
            </w:r>
            <w:r w:rsidR="006756AD" w:rsidRPr="00611AD0">
              <w:rPr>
                <w:rFonts w:ascii="Times New Roman" w:eastAsia="Times New Roman" w:hAnsi="Times New Roman" w:cs="Times New Roman"/>
                <w:b/>
                <w:sz w:val="24"/>
                <w:szCs w:val="24"/>
                <w:lang w:eastAsia="ru-RU"/>
              </w:rPr>
              <w:t xml:space="preserve"> </w:t>
            </w:r>
            <w:r w:rsidR="00D1576D" w:rsidRPr="00611AD0">
              <w:rPr>
                <w:rFonts w:ascii="Times New Roman" w:eastAsia="Times New Roman" w:hAnsi="Times New Roman" w:cs="Times New Roman"/>
                <w:b/>
                <w:sz w:val="24"/>
                <w:szCs w:val="24"/>
                <w:lang w:eastAsia="ru-RU"/>
              </w:rPr>
              <w:t>20</w:t>
            </w:r>
            <w:r w:rsidR="000A1ED4" w:rsidRPr="00611AD0">
              <w:rPr>
                <w:rFonts w:ascii="Times New Roman" w:eastAsia="Times New Roman" w:hAnsi="Times New Roman" w:cs="Times New Roman"/>
                <w:b/>
                <w:sz w:val="24"/>
                <w:szCs w:val="24"/>
                <w:lang w:eastAsia="ru-RU"/>
              </w:rPr>
              <w:t>20</w:t>
            </w:r>
            <w:r w:rsidR="00AD725B" w:rsidRPr="00611AD0">
              <w:rPr>
                <w:rFonts w:ascii="Times New Roman" w:eastAsia="Times New Roman" w:hAnsi="Times New Roman" w:cs="Times New Roman"/>
                <w:b/>
                <w:sz w:val="24"/>
                <w:szCs w:val="24"/>
                <w:lang w:eastAsia="ru-RU"/>
              </w:rPr>
              <w:t xml:space="preserve"> г</w:t>
            </w:r>
            <w:r w:rsidR="00826FF1" w:rsidRPr="00611AD0">
              <w:rPr>
                <w:rFonts w:ascii="Times New Roman" w:eastAsia="Times New Roman" w:hAnsi="Times New Roman" w:cs="Times New Roman"/>
                <w:b/>
                <w:sz w:val="24"/>
                <w:szCs w:val="24"/>
                <w:lang w:eastAsia="ru-RU"/>
              </w:rPr>
              <w:t>.</w:t>
            </w:r>
          </w:p>
          <w:p w14:paraId="670FE391" w14:textId="77777777" w:rsidR="004B2408" w:rsidRPr="00611AD0" w:rsidRDefault="00861DE9" w:rsidP="00A04949">
            <w:pPr>
              <w:ind w:left="102" w:right="87"/>
              <w:rPr>
                <w:rFonts w:ascii="Times New Roman" w:eastAsia="Times New Roman" w:hAnsi="Times New Roman" w:cs="Times New Roman"/>
                <w:sz w:val="24"/>
                <w:szCs w:val="24"/>
                <w:lang w:eastAsia="ru-RU"/>
              </w:rPr>
            </w:pPr>
            <w:r w:rsidRPr="00611AD0">
              <w:rPr>
                <w:rFonts w:ascii="Times New Roman" w:eastAsia="Times New Roman" w:hAnsi="Times New Roman" w:cs="Times New Roman"/>
                <w:b/>
                <w:sz w:val="24"/>
                <w:szCs w:val="24"/>
                <w:lang w:eastAsia="ru-RU"/>
              </w:rPr>
              <w:t xml:space="preserve">Дата и время </w:t>
            </w:r>
            <w:r w:rsidR="004B2408" w:rsidRPr="00611AD0">
              <w:rPr>
                <w:rFonts w:ascii="Times New Roman" w:eastAsia="Times New Roman" w:hAnsi="Times New Roman" w:cs="Times New Roman"/>
                <w:b/>
                <w:sz w:val="24"/>
                <w:szCs w:val="24"/>
                <w:lang w:eastAsia="ru-RU"/>
              </w:rPr>
              <w:t>окончания</w:t>
            </w:r>
            <w:r w:rsidR="004B2408" w:rsidRPr="00611AD0">
              <w:rPr>
                <w:rFonts w:ascii="Times New Roman" w:eastAsia="Times New Roman" w:hAnsi="Times New Roman" w:cs="Times New Roman"/>
                <w:sz w:val="24"/>
                <w:szCs w:val="24"/>
                <w:lang w:eastAsia="ru-RU"/>
              </w:rPr>
              <w:t xml:space="preserve"> срока подачи котировочных заявок:</w:t>
            </w:r>
          </w:p>
          <w:p w14:paraId="679A31E0" w14:textId="2AEAEFA1" w:rsidR="004B2408" w:rsidRPr="008F4ADC" w:rsidRDefault="00C808C2" w:rsidP="00A04949">
            <w:pPr>
              <w:ind w:left="102" w:right="87"/>
              <w:jc w:val="both"/>
              <w:rPr>
                <w:rFonts w:ascii="Times New Roman" w:eastAsia="Times New Roman" w:hAnsi="Times New Roman" w:cs="Times New Roman"/>
                <w:b/>
                <w:sz w:val="24"/>
                <w:szCs w:val="24"/>
                <w:lang w:eastAsia="ru-RU"/>
              </w:rPr>
            </w:pPr>
            <w:r w:rsidRPr="00734D3F">
              <w:rPr>
                <w:rFonts w:ascii="Times New Roman" w:eastAsia="Times New Roman" w:hAnsi="Times New Roman" w:cs="Times New Roman"/>
                <w:b/>
                <w:sz w:val="24"/>
                <w:szCs w:val="24"/>
                <w:lang w:eastAsia="ru-RU"/>
              </w:rPr>
              <w:t>«</w:t>
            </w:r>
            <w:r w:rsidR="00734D3F" w:rsidRPr="00734D3F">
              <w:rPr>
                <w:rFonts w:ascii="Times New Roman" w:eastAsia="Times New Roman" w:hAnsi="Times New Roman" w:cs="Times New Roman"/>
                <w:b/>
                <w:sz w:val="24"/>
                <w:szCs w:val="24"/>
                <w:lang w:eastAsia="ru-RU"/>
              </w:rPr>
              <w:t>25</w:t>
            </w:r>
            <w:r w:rsidR="00262655" w:rsidRPr="00734D3F">
              <w:rPr>
                <w:rFonts w:ascii="Times New Roman" w:eastAsia="Times New Roman" w:hAnsi="Times New Roman" w:cs="Times New Roman"/>
                <w:b/>
                <w:sz w:val="24"/>
                <w:szCs w:val="24"/>
                <w:lang w:eastAsia="ru-RU"/>
              </w:rPr>
              <w:t>»</w:t>
            </w:r>
            <w:r w:rsidR="00684DC4" w:rsidRPr="00734D3F">
              <w:rPr>
                <w:rFonts w:ascii="Times New Roman" w:eastAsia="Times New Roman" w:hAnsi="Times New Roman" w:cs="Times New Roman"/>
                <w:b/>
                <w:sz w:val="24"/>
                <w:szCs w:val="24"/>
                <w:lang w:eastAsia="ru-RU"/>
              </w:rPr>
              <w:t xml:space="preserve"> </w:t>
            </w:r>
            <w:r w:rsidR="00E63F95" w:rsidRPr="00734D3F">
              <w:rPr>
                <w:rFonts w:ascii="Times New Roman" w:eastAsia="Times New Roman" w:hAnsi="Times New Roman" w:cs="Times New Roman"/>
                <w:b/>
                <w:sz w:val="24"/>
                <w:szCs w:val="24"/>
                <w:lang w:eastAsia="ru-RU"/>
              </w:rPr>
              <w:t>ноября</w:t>
            </w:r>
            <w:r w:rsidR="00A64A8D" w:rsidRPr="00734D3F">
              <w:rPr>
                <w:rFonts w:ascii="Times New Roman" w:eastAsia="Times New Roman" w:hAnsi="Times New Roman" w:cs="Times New Roman"/>
                <w:b/>
                <w:sz w:val="24"/>
                <w:szCs w:val="24"/>
                <w:lang w:eastAsia="ru-RU"/>
              </w:rPr>
              <w:t xml:space="preserve"> </w:t>
            </w:r>
            <w:r w:rsidR="004B2408" w:rsidRPr="00734D3F">
              <w:rPr>
                <w:rFonts w:ascii="Times New Roman" w:eastAsia="Times New Roman" w:hAnsi="Times New Roman" w:cs="Times New Roman"/>
                <w:b/>
                <w:sz w:val="24"/>
                <w:szCs w:val="24"/>
                <w:lang w:eastAsia="ru-RU"/>
              </w:rPr>
              <w:t>20</w:t>
            </w:r>
            <w:r w:rsidR="000A1ED4" w:rsidRPr="00734D3F">
              <w:rPr>
                <w:rFonts w:ascii="Times New Roman" w:eastAsia="Times New Roman" w:hAnsi="Times New Roman" w:cs="Times New Roman"/>
                <w:b/>
                <w:sz w:val="24"/>
                <w:szCs w:val="24"/>
                <w:lang w:eastAsia="ru-RU"/>
              </w:rPr>
              <w:t>20</w:t>
            </w:r>
            <w:r w:rsidR="00AD725B" w:rsidRPr="00734D3F">
              <w:rPr>
                <w:rFonts w:ascii="Times New Roman" w:eastAsia="Times New Roman" w:hAnsi="Times New Roman" w:cs="Times New Roman"/>
                <w:b/>
                <w:sz w:val="24"/>
                <w:szCs w:val="24"/>
                <w:lang w:eastAsia="ru-RU"/>
              </w:rPr>
              <w:t xml:space="preserve"> г</w:t>
            </w:r>
            <w:r w:rsidR="00826FF1" w:rsidRPr="00611AD0">
              <w:rPr>
                <w:rFonts w:ascii="Times New Roman" w:eastAsia="Times New Roman" w:hAnsi="Times New Roman" w:cs="Times New Roman"/>
                <w:b/>
                <w:sz w:val="24"/>
                <w:szCs w:val="24"/>
                <w:lang w:eastAsia="ru-RU"/>
              </w:rPr>
              <w:t>.</w:t>
            </w:r>
            <w:r w:rsidR="00861DE9" w:rsidRPr="00611AD0">
              <w:rPr>
                <w:rFonts w:ascii="Times New Roman" w:eastAsia="Times New Roman" w:hAnsi="Times New Roman" w:cs="Times New Roman"/>
                <w:b/>
                <w:sz w:val="24"/>
                <w:szCs w:val="24"/>
                <w:lang w:eastAsia="ru-RU"/>
              </w:rPr>
              <w:t xml:space="preserve"> 10:00</w:t>
            </w:r>
            <w:r w:rsidR="00861DE9" w:rsidRPr="00611AD0">
              <w:rPr>
                <w:rFonts w:ascii="Times New Roman" w:eastAsia="Times New Roman" w:hAnsi="Times New Roman" w:cs="Times New Roman"/>
                <w:sz w:val="24"/>
                <w:szCs w:val="24"/>
                <w:lang w:eastAsia="ru-RU"/>
              </w:rPr>
              <w:t xml:space="preserve"> (по московскому времени).</w:t>
            </w:r>
          </w:p>
          <w:p w14:paraId="2178566A" w14:textId="77777777" w:rsidR="00FE138C" w:rsidRPr="005B7E5E" w:rsidRDefault="00FE138C" w:rsidP="00FE138C">
            <w:pPr>
              <w:ind w:left="102" w:right="87"/>
              <w:jc w:val="both"/>
              <w:rPr>
                <w:rFonts w:ascii="Times New Roman" w:hAnsi="Times New Roman" w:cs="Times New Roman"/>
                <w:sz w:val="24"/>
                <w:szCs w:val="24"/>
              </w:rPr>
            </w:pPr>
            <w:r w:rsidRPr="005B7E5E">
              <w:rPr>
                <w:rFonts w:ascii="Times New Roman" w:eastAsia="Times New Roman" w:hAnsi="Times New Roman" w:cs="Times New Roman"/>
                <w:sz w:val="24"/>
                <w:szCs w:val="24"/>
                <w:lang w:eastAsia="ru-RU"/>
              </w:rPr>
              <w:t>Датой и време</w:t>
            </w:r>
            <w:r w:rsidR="00F43C29" w:rsidRPr="005B7E5E">
              <w:rPr>
                <w:rFonts w:ascii="Times New Roman" w:eastAsia="Times New Roman" w:hAnsi="Times New Roman" w:cs="Times New Roman"/>
                <w:sz w:val="24"/>
                <w:szCs w:val="24"/>
                <w:lang w:eastAsia="ru-RU"/>
              </w:rPr>
              <w:t xml:space="preserve">нем подачи котировочной заявки </w:t>
            </w:r>
            <w:r w:rsidRPr="005B7E5E">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14:paraId="2097D389" w14:textId="77777777" w:rsidR="0057112B"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BB47CA">
              <w:rPr>
                <w:rFonts w:ascii="Times New Roman" w:hAnsi="Times New Roman" w:cs="Times New Roman"/>
                <w:sz w:val="24"/>
                <w:szCs w:val="24"/>
              </w:rPr>
              <w:t>извещении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w:t>
            </w:r>
            <w:r w:rsidR="00BB47CA">
              <w:rPr>
                <w:rFonts w:ascii="Times New Roman" w:hAnsi="Times New Roman" w:cs="Times New Roman"/>
                <w:sz w:val="24"/>
                <w:szCs w:val="24"/>
              </w:rPr>
              <w:t>.</w:t>
            </w:r>
            <w:r w:rsidR="0057112B" w:rsidRPr="005B7E5E">
              <w:rPr>
                <w:rFonts w:ascii="Times New Roman" w:hAnsi="Times New Roman" w:cs="Times New Roman"/>
                <w:sz w:val="24"/>
                <w:szCs w:val="24"/>
              </w:rPr>
              <w:t xml:space="preserve"> </w:t>
            </w:r>
          </w:p>
          <w:p w14:paraId="7B9AFCFE" w14:textId="77777777" w:rsidR="00801173" w:rsidRPr="00801173" w:rsidRDefault="00801173"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Pr="00801173">
              <w:rPr>
                <w:rFonts w:ascii="Times New Roman" w:hAnsi="Times New Roman" w:cs="Times New Roman"/>
                <w:sz w:val="24"/>
                <w:szCs w:val="24"/>
              </w:rPr>
              <w:t xml:space="preserve">Участник закупки при отправке заявки по почте несет риск </w:t>
            </w:r>
            <w:r w:rsidR="00670439" w:rsidRPr="00801173">
              <w:rPr>
                <w:rFonts w:ascii="Times New Roman" w:hAnsi="Times New Roman" w:cs="Times New Roman"/>
                <w:sz w:val="24"/>
                <w:szCs w:val="24"/>
              </w:rPr>
              <w:t xml:space="preserve">того, </w:t>
            </w:r>
            <w:r w:rsidR="00670439">
              <w:rPr>
                <w:rFonts w:ascii="Times New Roman" w:hAnsi="Times New Roman" w:cs="Times New Roman"/>
                <w:sz w:val="24"/>
                <w:szCs w:val="24"/>
              </w:rPr>
              <w:t>что</w:t>
            </w:r>
            <w:r w:rsidRPr="00801173">
              <w:rPr>
                <w:rFonts w:ascii="Times New Roman" w:hAnsi="Times New Roman" w:cs="Times New Roman"/>
                <w:sz w:val="24"/>
                <w:szCs w:val="24"/>
              </w:rPr>
              <w:t xml:space="preserve"> его заявка будет доставлена по неправильному адресу, будет повреждена, будет доставлена Заказчику по истечении срока подачи заявок на участие в запросе котировок</w:t>
            </w:r>
            <w:r>
              <w:rPr>
                <w:rFonts w:ascii="Times New Roman" w:hAnsi="Times New Roman" w:cs="Times New Roman"/>
                <w:sz w:val="24"/>
                <w:szCs w:val="24"/>
              </w:rPr>
              <w:t>.</w:t>
            </w:r>
          </w:p>
          <w:p w14:paraId="03E88E65" w14:textId="77777777"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14:paraId="0BAB5E62" w14:textId="77777777" w:rsidR="00052653"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В </w:t>
            </w:r>
            <w:bookmarkStart w:id="3" w:name="ст46ч6"/>
            <w:bookmarkEnd w:id="3"/>
            <w:r w:rsidRPr="005B7E5E">
              <w:rPr>
                <w:rFonts w:ascii="Times New Roman" w:hAnsi="Times New Roman" w:cs="Times New Roman"/>
                <w:sz w:val="24"/>
                <w:szCs w:val="24"/>
              </w:rPr>
              <w:t xml:space="preserve">случае, если </w:t>
            </w:r>
            <w:r w:rsidR="0057112B" w:rsidRPr="005B7E5E">
              <w:rPr>
                <w:rFonts w:ascii="Times New Roman" w:hAnsi="Times New Roman" w:cs="Times New Roman"/>
                <w:sz w:val="24"/>
                <w:szCs w:val="24"/>
              </w:rPr>
              <w:t xml:space="preserve">на момент </w:t>
            </w:r>
            <w:r w:rsidRPr="005B7E5E">
              <w:rPr>
                <w:rFonts w:ascii="Times New Roman" w:hAnsi="Times New Roman" w:cs="Times New Roman"/>
                <w:sz w:val="24"/>
                <w:szCs w:val="24"/>
              </w:rPr>
              <w:t xml:space="preserve">окончания срока подачи котировочных заявок подана только одна котировочная заявка, Заказчик вправе принять решение о продлении срока подачи котировочных заявок </w:t>
            </w:r>
            <w:r w:rsidR="00543B2B" w:rsidRPr="005B7E5E">
              <w:rPr>
                <w:rFonts w:ascii="Times New Roman" w:hAnsi="Times New Roman" w:cs="Times New Roman"/>
                <w:sz w:val="24"/>
                <w:szCs w:val="24"/>
              </w:rPr>
              <w:t xml:space="preserve">и </w:t>
            </w:r>
            <w:r w:rsidRPr="005B7E5E">
              <w:rPr>
                <w:rFonts w:ascii="Times New Roman" w:hAnsi="Times New Roman" w:cs="Times New Roman"/>
                <w:sz w:val="24"/>
                <w:szCs w:val="24"/>
              </w:rPr>
              <w:t>разместить на официальном сайте</w:t>
            </w:r>
            <w:r w:rsidR="00FA114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извещение о продлении срока подачи таких заявок. </w:t>
            </w:r>
          </w:p>
          <w:p w14:paraId="48509717" w14:textId="77777777" w:rsidR="00543B2B" w:rsidRPr="005B7E5E" w:rsidRDefault="00FE138C" w:rsidP="007B2C55">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При этом Заказчик вправе направить запрос </w:t>
            </w:r>
            <w:r w:rsidR="00A4577F" w:rsidRPr="005B7E5E">
              <w:rPr>
                <w:rFonts w:ascii="Times New Roman" w:hAnsi="Times New Roman" w:cs="Times New Roman"/>
                <w:sz w:val="24"/>
                <w:szCs w:val="24"/>
              </w:rPr>
              <w:t>котировок потенциальным</w:t>
            </w:r>
            <w:r w:rsidRPr="005B7E5E">
              <w:rPr>
                <w:rFonts w:ascii="Times New Roman" w:hAnsi="Times New Roman" w:cs="Times New Roman"/>
                <w:sz w:val="24"/>
                <w:szCs w:val="24"/>
              </w:rPr>
              <w:t xml:space="preserve"> участникам закупки, которые могут осуществить поставк</w:t>
            </w:r>
            <w:r w:rsidR="00543B2B" w:rsidRPr="005B7E5E">
              <w:rPr>
                <w:rFonts w:ascii="Times New Roman" w:hAnsi="Times New Roman" w:cs="Times New Roman"/>
                <w:sz w:val="24"/>
                <w:szCs w:val="24"/>
              </w:rPr>
              <w:t>у</w:t>
            </w:r>
            <w:r w:rsidRPr="005B7E5E">
              <w:rPr>
                <w:rFonts w:ascii="Times New Roman" w:hAnsi="Times New Roman" w:cs="Times New Roman"/>
                <w:sz w:val="24"/>
                <w:szCs w:val="24"/>
              </w:rPr>
              <w:t xml:space="preserve"> необходимых товаров, выполнение работ, оказание услуг. Поданная в срок, указанный в</w:t>
            </w:r>
            <w:r w:rsidR="00543B2B" w:rsidRPr="005B7E5E">
              <w:rPr>
                <w:rFonts w:ascii="Times New Roman" w:hAnsi="Times New Roman" w:cs="Times New Roman"/>
                <w:sz w:val="24"/>
                <w:szCs w:val="24"/>
              </w:rPr>
              <w:t xml:space="preserve"> настояще</w:t>
            </w:r>
            <w:r w:rsidR="00704FAF">
              <w:rPr>
                <w:rFonts w:ascii="Times New Roman" w:hAnsi="Times New Roman" w:cs="Times New Roman"/>
                <w:sz w:val="24"/>
                <w:szCs w:val="24"/>
              </w:rPr>
              <w:t>м</w:t>
            </w:r>
            <w:r w:rsidR="00543B2B" w:rsidRPr="005B7E5E">
              <w:rPr>
                <w:rFonts w:ascii="Times New Roman" w:hAnsi="Times New Roman" w:cs="Times New Roman"/>
                <w:sz w:val="24"/>
                <w:szCs w:val="24"/>
              </w:rPr>
              <w:t xml:space="preserve">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w:t>
            </w:r>
            <w:r w:rsidRPr="005B7E5E">
              <w:rPr>
                <w:rFonts w:ascii="Times New Roman" w:hAnsi="Times New Roman" w:cs="Times New Roman"/>
                <w:sz w:val="24"/>
                <w:szCs w:val="24"/>
              </w:rPr>
              <w:t xml:space="preserve"> котировочная заявка рассматривается в порядке, установленном </w:t>
            </w:r>
            <w:r w:rsidR="00543B2B" w:rsidRPr="005B7E5E">
              <w:rPr>
                <w:rFonts w:ascii="Times New Roman" w:hAnsi="Times New Roman" w:cs="Times New Roman"/>
                <w:sz w:val="24"/>
                <w:szCs w:val="24"/>
              </w:rPr>
              <w:t xml:space="preserve">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w:t>
            </w:r>
            <w:r w:rsidR="00A4577F" w:rsidRPr="005B7E5E">
              <w:rPr>
                <w:rFonts w:ascii="Times New Roman" w:hAnsi="Times New Roman" w:cs="Times New Roman"/>
                <w:sz w:val="24"/>
                <w:szCs w:val="24"/>
              </w:rPr>
              <w:t>котировок.</w:t>
            </w:r>
            <w:r w:rsidR="00543B2B"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w:t>
            </w:r>
            <w:r w:rsidR="00543B2B" w:rsidRPr="005B7E5E">
              <w:rPr>
                <w:rFonts w:ascii="Times New Roman" w:hAnsi="Times New Roman" w:cs="Times New Roman"/>
                <w:sz w:val="24"/>
                <w:szCs w:val="24"/>
              </w:rPr>
              <w:t xml:space="preserve">единственная поданная котировочная заявка соответствует требованиям, установленным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содержит предложение о цене договора, не превышающей начальную (максимальную) цену, указанную в </w:t>
            </w:r>
            <w:r w:rsidR="00704FAF">
              <w:rPr>
                <w:rFonts w:ascii="Times New Roman" w:hAnsi="Times New Roman" w:cs="Times New Roman"/>
                <w:sz w:val="24"/>
                <w:szCs w:val="24"/>
              </w:rPr>
              <w:t>извещении</w:t>
            </w:r>
            <w:r w:rsidR="00543B2B" w:rsidRPr="005B7E5E">
              <w:rPr>
                <w:rFonts w:ascii="Times New Roman" w:hAnsi="Times New Roman" w:cs="Times New Roman"/>
                <w:sz w:val="24"/>
                <w:szCs w:val="24"/>
              </w:rPr>
              <w:t xml:space="preserve"> о проведении запроса котировок, Заказчик вправе заключить договор с участником закупки, подавшим такую котировочную заявку, на условиях, предусмотренных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w:t>
            </w:r>
            <w:r w:rsidR="00704FAF">
              <w:rPr>
                <w:rFonts w:ascii="Times New Roman" w:hAnsi="Times New Roman" w:cs="Times New Roman"/>
                <w:sz w:val="24"/>
                <w:szCs w:val="24"/>
              </w:rPr>
              <w:t>извещением</w:t>
            </w:r>
            <w:r w:rsidR="00543B2B" w:rsidRPr="005B7E5E">
              <w:rPr>
                <w:rFonts w:ascii="Times New Roman" w:hAnsi="Times New Roman" w:cs="Times New Roman"/>
                <w:sz w:val="24"/>
                <w:szCs w:val="24"/>
              </w:rPr>
              <w:t xml:space="preserve"> о проведении запроса котировок, подписанного договора участник закупки признается уклонившимся от заключения договора.</w:t>
            </w:r>
          </w:p>
        </w:tc>
      </w:tr>
      <w:tr w:rsidR="00BB47CA" w:rsidRPr="005B7E5E" w14:paraId="16E06C2D" w14:textId="77777777" w:rsidTr="00F10D2E">
        <w:trPr>
          <w:tblCellSpacing w:w="15" w:type="dxa"/>
        </w:trPr>
        <w:tc>
          <w:tcPr>
            <w:tcW w:w="3783" w:type="dxa"/>
            <w:vAlign w:val="center"/>
          </w:tcPr>
          <w:p w14:paraId="499F4B21" w14:textId="77777777" w:rsidR="00BB47CA" w:rsidRPr="00BB47CA" w:rsidRDefault="00DF6D74" w:rsidP="00A05030">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8. </w:t>
            </w:r>
            <w:r w:rsidR="00BB47CA" w:rsidRPr="00BB47CA">
              <w:rPr>
                <w:rFonts w:ascii="Times New Roman" w:hAnsi="Times New Roman" w:cs="Times New Roman"/>
                <w:i/>
                <w:iCs/>
                <w:sz w:val="24"/>
                <w:szCs w:val="24"/>
              </w:rPr>
              <w:t>Участник закупки</w:t>
            </w:r>
          </w:p>
        </w:tc>
        <w:tc>
          <w:tcPr>
            <w:tcW w:w="6759" w:type="dxa"/>
            <w:vAlign w:val="center"/>
          </w:tcPr>
          <w:p w14:paraId="7F121EE8" w14:textId="4398B14E" w:rsidR="00BB47CA" w:rsidRDefault="00BB47CA" w:rsidP="00BB47CA">
            <w:pPr>
              <w:autoSpaceDE w:val="0"/>
              <w:autoSpaceDN w:val="0"/>
              <w:adjustRightInd w:val="0"/>
              <w:ind w:left="102" w:right="85"/>
              <w:jc w:val="both"/>
              <w:rPr>
                <w:rFonts w:ascii="Times New Roman" w:hAnsi="Times New Roman" w:cs="Times New Roman"/>
                <w:sz w:val="24"/>
                <w:szCs w:val="24"/>
              </w:rPr>
            </w:pPr>
            <w:r w:rsidRPr="00AF43BE">
              <w:rPr>
                <w:rFonts w:ascii="Times New Roman" w:hAnsi="Times New Roman" w:cs="Times New Roman"/>
                <w:sz w:val="24"/>
                <w:szCs w:val="24"/>
              </w:rPr>
              <w:t xml:space="preserve">В настоящем запросе </w:t>
            </w:r>
            <w:r w:rsidR="00E90F15">
              <w:rPr>
                <w:rFonts w:ascii="Times New Roman" w:hAnsi="Times New Roman" w:cs="Times New Roman"/>
                <w:sz w:val="24"/>
                <w:szCs w:val="24"/>
              </w:rPr>
              <w:t xml:space="preserve">котировок </w:t>
            </w:r>
            <w:r w:rsidRPr="00AF43BE">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r>
              <w:rPr>
                <w:rFonts w:ascii="Times New Roman" w:hAnsi="Times New Roman" w:cs="Times New Roman"/>
                <w:sz w:val="24"/>
                <w:szCs w:val="24"/>
              </w:rPr>
              <w:t>.</w:t>
            </w:r>
          </w:p>
          <w:p w14:paraId="75389606" w14:textId="77777777" w:rsidR="00BB47CA" w:rsidRPr="00AF43BE" w:rsidRDefault="00BB47CA" w:rsidP="00BB47C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AF43BE">
              <w:rPr>
                <w:rFonts w:ascii="Times New Roman" w:hAnsi="Times New Roman" w:cs="Times New Roman"/>
                <w:sz w:val="24"/>
                <w:szCs w:val="24"/>
              </w:rPr>
              <w:t>Требования, предъявляемые к участникам закупки применяются в равной степени ко всем участникам закупки.</w:t>
            </w:r>
          </w:p>
        </w:tc>
      </w:tr>
      <w:tr w:rsidR="004B2408" w:rsidRPr="005B7E5E" w14:paraId="2870DD85" w14:textId="77777777" w:rsidTr="00F10D2E">
        <w:trPr>
          <w:tblCellSpacing w:w="15" w:type="dxa"/>
        </w:trPr>
        <w:tc>
          <w:tcPr>
            <w:tcW w:w="3783" w:type="dxa"/>
            <w:vAlign w:val="center"/>
            <w:hideMark/>
          </w:tcPr>
          <w:p w14:paraId="3AA2C7E6" w14:textId="77777777"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t>9</w:t>
            </w:r>
            <w:r w:rsidR="00425E03" w:rsidRPr="00DF6D74">
              <w:rPr>
                <w:rFonts w:ascii="Times New Roman" w:hAnsi="Times New Roman" w:cs="Times New Roman"/>
                <w:i/>
                <w:sz w:val="24"/>
                <w:szCs w:val="24"/>
              </w:rPr>
              <w:t>. </w:t>
            </w:r>
            <w:r w:rsidR="00DF7B6C" w:rsidRPr="00DF6D74">
              <w:rPr>
                <w:rFonts w:ascii="Times New Roman" w:hAnsi="Times New Roman" w:cs="Times New Roman"/>
                <w:i/>
                <w:sz w:val="24"/>
                <w:szCs w:val="24"/>
              </w:rPr>
              <w:t>Т</w:t>
            </w:r>
            <w:r w:rsidR="00425E03" w:rsidRPr="00DF6D74">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59" w:type="dxa"/>
            <w:vAlign w:val="center"/>
            <w:hideMark/>
          </w:tcPr>
          <w:p w14:paraId="11DB9C52" w14:textId="77777777"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14:paraId="3108C07E" w14:textId="5ED8B3FA" w:rsidR="00A74A55" w:rsidRDefault="00DF7B6C" w:rsidP="00D54A40">
            <w:pPr>
              <w:autoSpaceDE w:val="0"/>
              <w:autoSpaceDN w:val="0"/>
              <w:adjustRightInd w:val="0"/>
              <w:ind w:left="102" w:right="85"/>
              <w:jc w:val="both"/>
              <w:rPr>
                <w:rFonts w:ascii="Times New Roman" w:hAnsi="Times New Roman"/>
                <w:sz w:val="24"/>
                <w:szCs w:val="24"/>
              </w:rPr>
            </w:pPr>
            <w:r w:rsidRPr="00D54A40">
              <w:rPr>
                <w:rFonts w:ascii="Times New Roman" w:hAnsi="Times New Roman" w:cs="Times New Roman"/>
                <w:sz w:val="24"/>
                <w:szCs w:val="24"/>
              </w:rPr>
              <w:t>1) </w:t>
            </w:r>
            <w:r w:rsidR="00C869D8" w:rsidRPr="00D54A40">
              <w:rPr>
                <w:rFonts w:ascii="Times New Roman" w:hAnsi="Times New Roman" w:cs="Times New Roman"/>
                <w:sz w:val="24"/>
                <w:szCs w:val="24"/>
              </w:rPr>
              <w:t xml:space="preserve">соответствие </w:t>
            </w:r>
            <w:bookmarkStart w:id="4" w:name="ст11ч1"/>
            <w:bookmarkEnd w:id="4"/>
            <w:r w:rsidR="00C869D8" w:rsidRPr="00D54A40">
              <w:rPr>
                <w:rFonts w:ascii="Times New Roman" w:hAnsi="Times New Roman" w:cs="Times New Roman"/>
                <w:sz w:val="24"/>
                <w:szCs w:val="24"/>
              </w:rPr>
              <w:t>участника закупки требованиям, устанавливаемым в соответствии с законодательством Российской Федерации к лицам, осуществляющим поставк</w:t>
            </w:r>
            <w:r w:rsidR="00E90F15">
              <w:rPr>
                <w:rFonts w:ascii="Times New Roman" w:hAnsi="Times New Roman" w:cs="Times New Roman"/>
                <w:sz w:val="24"/>
                <w:szCs w:val="24"/>
              </w:rPr>
              <w:t>у</w:t>
            </w:r>
            <w:r w:rsidR="00C869D8" w:rsidRPr="00D54A40">
              <w:rPr>
                <w:rFonts w:ascii="Times New Roman" w:hAnsi="Times New Roman" w:cs="Times New Roman"/>
                <w:sz w:val="24"/>
                <w:szCs w:val="24"/>
              </w:rPr>
              <w:t xml:space="preserve"> товаров, выполнение работ, оказание услуг, являющихся предметом закупки</w:t>
            </w:r>
            <w:r w:rsidR="006675E1">
              <w:rPr>
                <w:rFonts w:ascii="Times New Roman" w:hAnsi="Times New Roman" w:cs="Times New Roman"/>
                <w:sz w:val="24"/>
                <w:szCs w:val="24"/>
              </w:rPr>
              <w:t xml:space="preserve"> -</w:t>
            </w:r>
            <w:r w:rsidR="006675E1" w:rsidRPr="00E67D14">
              <w:rPr>
                <w:rFonts w:ascii="Times New Roman" w:hAnsi="Times New Roman"/>
                <w:i/>
                <w:iCs/>
                <w:sz w:val="24"/>
              </w:rPr>
              <w:t xml:space="preserve"> не установлено</w:t>
            </w:r>
            <w:r w:rsidR="006675E1">
              <w:rPr>
                <w:rFonts w:ascii="Times New Roman" w:hAnsi="Times New Roman"/>
                <w:i/>
                <w:iCs/>
                <w:sz w:val="24"/>
              </w:rPr>
              <w:t>;</w:t>
            </w:r>
            <w:r w:rsidR="006675E1" w:rsidRPr="0044046E">
              <w:rPr>
                <w:rFonts w:ascii="Times New Roman" w:hAnsi="Times New Roman"/>
                <w:sz w:val="24"/>
              </w:rPr>
              <w:t xml:space="preserve"> </w:t>
            </w:r>
            <w:r w:rsidR="006675E1" w:rsidRPr="0044046E">
              <w:rPr>
                <w:rFonts w:ascii="Times New Roman" w:hAnsi="Times New Roman"/>
                <w:sz w:val="24"/>
                <w:szCs w:val="24"/>
              </w:rPr>
              <w:t xml:space="preserve"> </w:t>
            </w:r>
          </w:p>
          <w:p w14:paraId="3A7D76C1" w14:textId="0B65E5AA" w:rsidR="00CD19AD" w:rsidRPr="00D54A40" w:rsidRDefault="00CD19AD" w:rsidP="00D54A40">
            <w:pPr>
              <w:autoSpaceDE w:val="0"/>
              <w:autoSpaceDN w:val="0"/>
              <w:adjustRightInd w:val="0"/>
              <w:ind w:left="102" w:right="85"/>
              <w:jc w:val="both"/>
              <w:rPr>
                <w:rFonts w:ascii="Times New Roman" w:eastAsia="Times New Roman" w:hAnsi="Times New Roman" w:cs="Times New Roman"/>
                <w:sz w:val="24"/>
                <w:szCs w:val="24"/>
                <w:lang w:eastAsia="ru-RU"/>
              </w:rPr>
            </w:pPr>
            <w:r>
              <w:rPr>
                <w:rFonts w:ascii="Times New Roman" w:hAnsi="Times New Roman"/>
                <w:sz w:val="24"/>
                <w:szCs w:val="24"/>
              </w:rPr>
              <w:t xml:space="preserve">2) </w:t>
            </w:r>
            <w:r w:rsidRPr="008316F6">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10AC8C9" w14:textId="03E2EB1D" w:rsidR="00DF7B6C" w:rsidRPr="00883573" w:rsidRDefault="00CD19AD" w:rsidP="00D54A40">
            <w:pPr>
              <w:autoSpaceDE w:val="0"/>
              <w:autoSpaceDN w:val="0"/>
              <w:adjustRightInd w:val="0"/>
              <w:ind w:left="102" w:right="85"/>
              <w:jc w:val="both"/>
              <w:rPr>
                <w:rFonts w:ascii="Times New Roman" w:hAnsi="Times New Roman" w:cs="Times New Roman"/>
                <w:sz w:val="24"/>
                <w:szCs w:val="24"/>
              </w:rPr>
            </w:pPr>
            <w:r>
              <w:rPr>
                <w:rFonts w:ascii="Times New Roman" w:hAnsi="Times New Roman"/>
                <w:bCs/>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w:t>
            </w:r>
            <w:r w:rsidR="00B400A8">
              <w:rPr>
                <w:rFonts w:ascii="Times New Roman" w:hAnsi="Times New Roman" w:cs="Times New Roman"/>
                <w:sz w:val="24"/>
                <w:szCs w:val="24"/>
              </w:rPr>
              <w:t>дату</w:t>
            </w:r>
            <w:r w:rsidR="00DF7B6C" w:rsidRPr="00883573">
              <w:rPr>
                <w:rFonts w:ascii="Times New Roman" w:hAnsi="Times New Roman" w:cs="Times New Roman"/>
                <w:sz w:val="24"/>
                <w:szCs w:val="24"/>
              </w:rPr>
              <w:t xml:space="preserve"> подачи заявки на участие в закупке;</w:t>
            </w:r>
          </w:p>
          <w:p w14:paraId="55C5A79A" w14:textId="520CAC4D" w:rsidR="00DF7B6C" w:rsidRPr="00883573" w:rsidRDefault="00CD19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14:paraId="2AA77FC5" w14:textId="2E7D8B28" w:rsidR="00137BAD" w:rsidRDefault="00CD19AD"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p>
          <w:p w14:paraId="76DD7225" w14:textId="1F352BB7" w:rsidR="00C6719C" w:rsidRPr="00883573" w:rsidRDefault="00C6719C" w:rsidP="00950C22">
            <w:pPr>
              <w:autoSpaceDE w:val="0"/>
              <w:autoSpaceDN w:val="0"/>
              <w:adjustRightInd w:val="0"/>
              <w:ind w:left="102" w:right="87"/>
              <w:jc w:val="both"/>
              <w:rPr>
                <w:rFonts w:ascii="Times New Roman" w:hAnsi="Times New Roman" w:cs="Times New Roman"/>
                <w:sz w:val="24"/>
                <w:szCs w:val="24"/>
              </w:rPr>
            </w:pPr>
            <w:r w:rsidRPr="004C5330">
              <w:rPr>
                <w:rFonts w:ascii="Times New Roman" w:hAnsi="Times New Roman" w:cs="Times New Roman"/>
                <w:i/>
                <w:iCs/>
                <w:sz w:val="24"/>
                <w:szCs w:val="24"/>
              </w:rPr>
              <w:t xml:space="preserve">Участник закупки в котировочной заявке декларирует свое   </w:t>
            </w:r>
            <w:r w:rsidR="0067491B" w:rsidRPr="004C5330">
              <w:rPr>
                <w:rFonts w:ascii="Times New Roman" w:hAnsi="Times New Roman" w:cs="Times New Roman"/>
                <w:i/>
                <w:iCs/>
                <w:sz w:val="24"/>
                <w:szCs w:val="24"/>
              </w:rPr>
              <w:t>соответствие требованиям</w:t>
            </w:r>
            <w:r w:rsidR="004C5330">
              <w:rPr>
                <w:rFonts w:ascii="Times New Roman" w:hAnsi="Times New Roman" w:cs="Times New Roman"/>
                <w:i/>
                <w:iCs/>
                <w:sz w:val="24"/>
                <w:szCs w:val="24"/>
              </w:rPr>
              <w:t>, указанным в пп.</w:t>
            </w:r>
            <w:r w:rsidR="00EB0916">
              <w:rPr>
                <w:rFonts w:ascii="Times New Roman" w:hAnsi="Times New Roman" w:cs="Times New Roman"/>
                <w:i/>
                <w:iCs/>
                <w:sz w:val="24"/>
                <w:szCs w:val="24"/>
              </w:rPr>
              <w:t>2</w:t>
            </w:r>
            <w:r w:rsidR="004C5330">
              <w:rPr>
                <w:rFonts w:ascii="Times New Roman" w:hAnsi="Times New Roman" w:cs="Times New Roman"/>
                <w:i/>
                <w:iCs/>
                <w:sz w:val="24"/>
                <w:szCs w:val="24"/>
              </w:rPr>
              <w:t>-</w:t>
            </w:r>
            <w:r w:rsidR="00CD19AD">
              <w:rPr>
                <w:rFonts w:ascii="Times New Roman" w:hAnsi="Times New Roman" w:cs="Times New Roman"/>
                <w:i/>
                <w:iCs/>
                <w:sz w:val="24"/>
                <w:szCs w:val="24"/>
              </w:rPr>
              <w:t>5</w:t>
            </w:r>
          </w:p>
        </w:tc>
      </w:tr>
      <w:tr w:rsidR="008B0137" w:rsidRPr="005B7E5E" w14:paraId="7976A687" w14:textId="77777777" w:rsidTr="00F10D2E">
        <w:trPr>
          <w:tblCellSpacing w:w="15" w:type="dxa"/>
        </w:trPr>
        <w:tc>
          <w:tcPr>
            <w:tcW w:w="3783" w:type="dxa"/>
            <w:vAlign w:val="center"/>
            <w:hideMark/>
          </w:tcPr>
          <w:p w14:paraId="0CEEF656" w14:textId="77777777"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10</w:t>
            </w:r>
            <w:r w:rsidR="008B0137" w:rsidRPr="00DF6D74">
              <w:rPr>
                <w:rFonts w:ascii="Times New Roman" w:eastAsia="Times New Roman" w:hAnsi="Times New Roman" w:cs="Times New Roman"/>
                <w:i/>
                <w:iCs/>
                <w:sz w:val="24"/>
                <w:szCs w:val="24"/>
                <w:lang w:eastAsia="ru-RU"/>
              </w:rPr>
              <w:t>. Ф</w:t>
            </w:r>
            <w:r w:rsidR="008B0137" w:rsidRPr="00DF6D74">
              <w:rPr>
                <w:rFonts w:ascii="Times New Roman" w:hAnsi="Times New Roman" w:cs="Times New Roman"/>
                <w:i/>
                <w:sz w:val="24"/>
                <w:szCs w:val="24"/>
              </w:rPr>
              <w:t>ормы, порядок, дата начал</w:t>
            </w:r>
            <w:r w:rsidR="008F1E52" w:rsidRPr="00DF6D74">
              <w:rPr>
                <w:rFonts w:ascii="Times New Roman" w:hAnsi="Times New Roman" w:cs="Times New Roman"/>
                <w:i/>
                <w:sz w:val="24"/>
                <w:szCs w:val="24"/>
              </w:rPr>
              <w:t>а</w:t>
            </w:r>
            <w:r w:rsidR="008B0137" w:rsidRPr="00DF6D74">
              <w:rPr>
                <w:rFonts w:ascii="Times New Roman" w:hAnsi="Times New Roman" w:cs="Times New Roman"/>
                <w:i/>
                <w:sz w:val="24"/>
                <w:szCs w:val="24"/>
              </w:rPr>
              <w:t xml:space="preserve"> и дата окончания срока предоставления участникам </w:t>
            </w:r>
            <w:r w:rsidR="008B0137" w:rsidRPr="00DF6D74">
              <w:rPr>
                <w:rFonts w:ascii="Times New Roman" w:hAnsi="Times New Roman" w:cs="Times New Roman"/>
                <w:i/>
                <w:sz w:val="24"/>
                <w:szCs w:val="24"/>
              </w:rPr>
              <w:lastRenderedPageBreak/>
              <w:t xml:space="preserve">закупки разъяснений положений документации о </w:t>
            </w:r>
            <w:r w:rsidR="00457335" w:rsidRPr="00DF6D74">
              <w:rPr>
                <w:rFonts w:ascii="Times New Roman" w:hAnsi="Times New Roman" w:cs="Times New Roman"/>
                <w:i/>
                <w:sz w:val="24"/>
                <w:szCs w:val="24"/>
              </w:rPr>
              <w:t xml:space="preserve">проведении запроса котировок </w:t>
            </w:r>
          </w:p>
        </w:tc>
        <w:tc>
          <w:tcPr>
            <w:tcW w:w="6759" w:type="dxa"/>
            <w:hideMark/>
          </w:tcPr>
          <w:p w14:paraId="466CEB80" w14:textId="53D6D8F9" w:rsidR="004C3890" w:rsidRDefault="008B0137" w:rsidP="00DF2E79">
            <w:pPr>
              <w:ind w:left="102" w:right="87"/>
              <w:jc w:val="both"/>
              <w:rPr>
                <w:rFonts w:ascii="Times New Roman" w:hAnsi="Times New Roman" w:cs="Times New Roman"/>
                <w:sz w:val="24"/>
                <w:szCs w:val="24"/>
              </w:rPr>
            </w:pPr>
            <w:r w:rsidRPr="005B7E5E">
              <w:rPr>
                <w:rFonts w:ascii="Times New Roman" w:hAnsi="Times New Roman" w:cs="Times New Roman"/>
                <w:sz w:val="24"/>
                <w:szCs w:val="24"/>
              </w:rPr>
              <w:lastRenderedPageBreak/>
              <w:t xml:space="preserve">Участник закупки вправе направить в письменной форме запрос о разъяснении положений </w:t>
            </w:r>
            <w:r w:rsidR="00AF43BE">
              <w:rPr>
                <w:rFonts w:ascii="Times New Roman" w:hAnsi="Times New Roman" w:cs="Times New Roman"/>
                <w:sz w:val="24"/>
                <w:szCs w:val="24"/>
              </w:rPr>
              <w:t>извещения</w:t>
            </w:r>
            <w:r w:rsidRPr="005B7E5E">
              <w:rPr>
                <w:rFonts w:ascii="Times New Roman" w:hAnsi="Times New Roman" w:cs="Times New Roman"/>
                <w:sz w:val="24"/>
                <w:szCs w:val="24"/>
              </w:rPr>
              <w:t xml:space="preserve"> о </w:t>
            </w:r>
            <w:r w:rsidR="00BE0C97" w:rsidRPr="005B7E5E">
              <w:rPr>
                <w:rFonts w:ascii="Times New Roman" w:hAnsi="Times New Roman" w:cs="Times New Roman"/>
                <w:sz w:val="24"/>
                <w:szCs w:val="24"/>
              </w:rPr>
              <w:t>проведении запроса котировок</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5B7E5E">
              <w:rPr>
                <w:rFonts w:ascii="Times New Roman" w:hAnsi="Times New Roman" w:cs="Times New Roman"/>
                <w:sz w:val="24"/>
                <w:szCs w:val="24"/>
              </w:rPr>
              <w:t>399071</w:t>
            </w:r>
            <w:r w:rsidR="009B123D" w:rsidRPr="005B7E5E">
              <w:rPr>
                <w:rFonts w:ascii="Times New Roman" w:hAnsi="Times New Roman" w:cs="Times New Roman"/>
                <w:sz w:val="24"/>
                <w:szCs w:val="24"/>
              </w:rPr>
              <w:t>,</w:t>
            </w:r>
            <w:r w:rsidR="00355420" w:rsidRPr="005B7E5E">
              <w:rPr>
                <w:rFonts w:ascii="Times New Roman" w:hAnsi="Times New Roman" w:cs="Times New Roman"/>
                <w:sz w:val="24"/>
                <w:szCs w:val="24"/>
              </w:rPr>
              <w:t xml:space="preserve"> </w:t>
            </w:r>
            <w:r w:rsidR="00784209" w:rsidRPr="00784209">
              <w:rPr>
                <w:rFonts w:ascii="Times New Roman" w:hAnsi="Times New Roman" w:cs="Times New Roman"/>
                <w:sz w:val="24"/>
              </w:rPr>
              <w:t xml:space="preserve">Липецкая </w:t>
            </w:r>
            <w:r w:rsidR="00784209" w:rsidRPr="00784209">
              <w:rPr>
                <w:rFonts w:ascii="Times New Roman" w:hAnsi="Times New Roman" w:cs="Times New Roman"/>
                <w:sz w:val="24"/>
              </w:rPr>
              <w:lastRenderedPageBreak/>
              <w:t>область, Грязинский район, с. Казинка, территория ОЭЗ ППТ Липецк, здание 2</w:t>
            </w:r>
            <w:r w:rsidR="00FB4E1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00E90F15">
              <w:rPr>
                <w:rFonts w:ascii="Times New Roman" w:hAnsi="Times New Roman" w:cs="Times New Roman"/>
                <w:sz w:val="24"/>
                <w:szCs w:val="24"/>
              </w:rPr>
              <w:t xml:space="preserve"> </w:t>
            </w:r>
            <w:r w:rsidR="004C3890" w:rsidRPr="005B7E5E">
              <w:rPr>
                <w:rFonts w:ascii="Times New Roman" w:hAnsi="Times New Roman" w:cs="Times New Roman"/>
                <w:sz w:val="24"/>
                <w:szCs w:val="24"/>
              </w:rPr>
              <w:t>нарочным</w:t>
            </w:r>
            <w:r w:rsidR="000C5734" w:rsidRPr="005B7E5E">
              <w:rPr>
                <w:rFonts w:ascii="Times New Roman" w:hAnsi="Times New Roman" w:cs="Times New Roman"/>
                <w:sz w:val="24"/>
                <w:szCs w:val="24"/>
              </w:rPr>
              <w:t xml:space="preserve"> по адресу</w:t>
            </w:r>
            <w:r w:rsidR="004C3890" w:rsidRPr="005B7E5E">
              <w:rPr>
                <w:rFonts w:ascii="Times New Roman" w:hAnsi="Times New Roman" w:cs="Times New Roman"/>
                <w:sz w:val="24"/>
                <w:szCs w:val="24"/>
              </w:rPr>
              <w:t xml:space="preserve"> – </w:t>
            </w:r>
            <w:r w:rsidR="00784209" w:rsidRPr="005B7E5E">
              <w:rPr>
                <w:rFonts w:ascii="Times New Roman" w:hAnsi="Times New Roman" w:cs="Times New Roman"/>
                <w:sz w:val="24"/>
                <w:szCs w:val="24"/>
              </w:rPr>
              <w:t>Российская Федерация</w:t>
            </w:r>
            <w:r w:rsidR="004C3890" w:rsidRPr="00784209">
              <w:rPr>
                <w:rFonts w:ascii="Times New Roman" w:hAnsi="Times New Roman" w:cs="Times New Roman"/>
                <w:sz w:val="24"/>
                <w:szCs w:val="24"/>
              </w:rPr>
              <w:t xml:space="preserve">, </w:t>
            </w:r>
            <w:r w:rsidR="00784209" w:rsidRPr="00784209">
              <w:rPr>
                <w:rFonts w:ascii="Times New Roman" w:hAnsi="Times New Roman" w:cs="Times New Roman"/>
                <w:sz w:val="24"/>
                <w:szCs w:val="24"/>
              </w:rPr>
              <w:t xml:space="preserve">Липецкая область, Грязинский район, с. Казинка, территория ОЭЗ ППТ Липецк, здание </w:t>
            </w:r>
            <w:r w:rsidR="00784209" w:rsidRPr="00784209">
              <w:rPr>
                <w:rFonts w:ascii="Times New Roman" w:hAnsi="Times New Roman" w:cs="Times New Roman"/>
                <w:color w:val="000000" w:themeColor="text1"/>
                <w:sz w:val="24"/>
                <w:szCs w:val="24"/>
              </w:rPr>
              <w:t>1</w:t>
            </w:r>
            <w:r w:rsidR="00784209" w:rsidRPr="00784209">
              <w:rPr>
                <w:rFonts w:ascii="Times New Roman" w:hAnsi="Times New Roman" w:cs="Times New Roman"/>
                <w:sz w:val="24"/>
                <w:szCs w:val="24"/>
              </w:rPr>
              <w:t>, к. 105</w:t>
            </w:r>
            <w:r w:rsidR="00950C22" w:rsidRPr="00784209">
              <w:rPr>
                <w:rFonts w:ascii="Times New Roman" w:hAnsi="Times New Roman" w:cs="Times New Roman"/>
                <w:sz w:val="24"/>
                <w:szCs w:val="24"/>
              </w:rPr>
              <w:t>.</w:t>
            </w:r>
          </w:p>
          <w:p w14:paraId="5B93786C" w14:textId="77777777" w:rsidR="0000700F" w:rsidRPr="007B2C55" w:rsidRDefault="0000700F" w:rsidP="0000700F">
            <w:pPr>
              <w:autoSpaceDE w:val="0"/>
              <w:autoSpaceDN w:val="0"/>
              <w:adjustRightInd w:val="0"/>
              <w:jc w:val="both"/>
              <w:rPr>
                <w:rFonts w:ascii="Times New Roman" w:hAnsi="Times New Roman" w:cs="Times New Roman"/>
                <w:sz w:val="24"/>
                <w:szCs w:val="24"/>
              </w:rPr>
            </w:pPr>
            <w:r w:rsidRPr="007B2C55">
              <w:rPr>
                <w:rFonts w:ascii="Times New Roman" w:hAnsi="Times New Roman" w:cs="Times New Roman"/>
                <w:sz w:val="24"/>
                <w:szCs w:val="24"/>
              </w:rPr>
              <w:t xml:space="preserve">В течение трех рабочих дней с даты поступления запроса, </w:t>
            </w:r>
            <w:r w:rsidR="007B2C55">
              <w:rPr>
                <w:rFonts w:ascii="Times New Roman" w:hAnsi="Times New Roman" w:cs="Times New Roman"/>
                <w:sz w:val="24"/>
                <w:szCs w:val="24"/>
              </w:rPr>
              <w:t>о разъяснении положений извещения</w:t>
            </w:r>
            <w:r w:rsidRPr="007B2C55">
              <w:rPr>
                <w:rFonts w:ascii="Times New Roman" w:hAnsi="Times New Roman" w:cs="Times New Roman"/>
                <w:sz w:val="24"/>
                <w:szCs w:val="24"/>
              </w:rPr>
              <w:t xml:space="preserve">, заказчик осуществляет разъяснение положений извещения о </w:t>
            </w:r>
            <w:r w:rsidR="007B2C55">
              <w:rPr>
                <w:rFonts w:ascii="Times New Roman" w:hAnsi="Times New Roman" w:cs="Times New Roman"/>
                <w:sz w:val="24"/>
                <w:szCs w:val="24"/>
              </w:rPr>
              <w:t xml:space="preserve">запросе котировок </w:t>
            </w:r>
            <w:r w:rsidR="007B2C55" w:rsidRPr="005B7E5E">
              <w:rPr>
                <w:rFonts w:ascii="Times New Roman" w:hAnsi="Times New Roman"/>
                <w:sz w:val="24"/>
                <w:szCs w:val="24"/>
              </w:rPr>
              <w:t xml:space="preserve">указанием предмета запроса, но без указания участника закупки, от которого поступил запрос, размещается Заказчиком на </w:t>
            </w:r>
            <w:r w:rsidR="007B2C55" w:rsidRPr="009E3433">
              <w:rPr>
                <w:rFonts w:ascii="Times New Roman" w:hAnsi="Times New Roman"/>
                <w:sz w:val="24"/>
                <w:szCs w:val="24"/>
              </w:rPr>
              <w:t>официальном сайте</w:t>
            </w:r>
            <w:r w:rsidRPr="007B2C55">
              <w:rPr>
                <w:rFonts w:ascii="Times New Roman" w:hAnsi="Times New Roman" w:cs="Times New Roman"/>
                <w:sz w:val="24"/>
                <w:szCs w:val="24"/>
              </w:rPr>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Pr="00891CB9">
              <w:t>.</w:t>
            </w:r>
          </w:p>
          <w:p w14:paraId="437FA8CB" w14:textId="6B02BBE2" w:rsidR="008B0137" w:rsidRPr="00F10AEE"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b/>
                <w:color w:val="auto"/>
                <w:sz w:val="24"/>
                <w:szCs w:val="24"/>
              </w:rPr>
              <w:t>Дата начала</w:t>
            </w:r>
            <w:r w:rsidRPr="005B7E5E">
              <w:rPr>
                <w:rFonts w:ascii="Times New Roman" w:hAnsi="Times New Roman"/>
                <w:color w:val="auto"/>
                <w:sz w:val="24"/>
                <w:szCs w:val="24"/>
              </w:rPr>
              <w:t xml:space="preserve"> предоставления разъяснений </w:t>
            </w:r>
            <w:r w:rsidR="00AF43BE">
              <w:rPr>
                <w:rFonts w:ascii="Times New Roman" w:hAnsi="Times New Roman"/>
                <w:color w:val="auto"/>
                <w:sz w:val="24"/>
                <w:szCs w:val="24"/>
              </w:rPr>
              <w:t>извещения</w:t>
            </w:r>
            <w:r w:rsidR="00A212D6" w:rsidRPr="005B7E5E">
              <w:rPr>
                <w:rFonts w:ascii="Times New Roman" w:hAnsi="Times New Roman"/>
                <w:color w:val="auto"/>
                <w:sz w:val="24"/>
                <w:szCs w:val="24"/>
              </w:rPr>
              <w:t xml:space="preserve"> о </w:t>
            </w:r>
            <w:r w:rsidR="0031236F" w:rsidRPr="00F10AEE">
              <w:rPr>
                <w:rFonts w:ascii="Times New Roman" w:hAnsi="Times New Roman"/>
                <w:color w:val="auto"/>
                <w:sz w:val="24"/>
                <w:szCs w:val="24"/>
              </w:rPr>
              <w:t>п</w:t>
            </w:r>
            <w:r w:rsidR="00637E27" w:rsidRPr="00F10AEE">
              <w:rPr>
                <w:rFonts w:ascii="Times New Roman" w:hAnsi="Times New Roman"/>
                <w:color w:val="auto"/>
                <w:sz w:val="24"/>
                <w:szCs w:val="24"/>
              </w:rPr>
              <w:t xml:space="preserve">роведении запроса </w:t>
            </w:r>
            <w:r w:rsidR="00AF43BE" w:rsidRPr="00F10AEE">
              <w:rPr>
                <w:rFonts w:ascii="Times New Roman" w:hAnsi="Times New Roman"/>
                <w:color w:val="auto"/>
                <w:sz w:val="24"/>
                <w:szCs w:val="24"/>
              </w:rPr>
              <w:t>котировок:</w:t>
            </w:r>
            <w:r w:rsidR="00A212D6" w:rsidRPr="00F10AEE">
              <w:rPr>
                <w:rFonts w:ascii="Times New Roman" w:hAnsi="Times New Roman"/>
                <w:color w:val="auto"/>
                <w:sz w:val="24"/>
                <w:szCs w:val="24"/>
              </w:rPr>
              <w:t xml:space="preserve"> </w:t>
            </w:r>
            <w:r w:rsidR="00262655" w:rsidRPr="00734D3F">
              <w:rPr>
                <w:rFonts w:ascii="Times New Roman" w:hAnsi="Times New Roman"/>
                <w:b/>
                <w:color w:val="auto"/>
                <w:sz w:val="24"/>
                <w:szCs w:val="24"/>
              </w:rPr>
              <w:t>«</w:t>
            </w:r>
            <w:r w:rsidR="00734D3F" w:rsidRPr="00734D3F">
              <w:rPr>
                <w:rFonts w:ascii="Times New Roman" w:hAnsi="Times New Roman"/>
                <w:b/>
                <w:color w:val="auto"/>
                <w:sz w:val="24"/>
                <w:szCs w:val="24"/>
              </w:rPr>
              <w:t>1</w:t>
            </w:r>
            <w:r w:rsidR="00F10AEE" w:rsidRPr="00734D3F">
              <w:rPr>
                <w:rFonts w:ascii="Times New Roman" w:hAnsi="Times New Roman"/>
                <w:b/>
                <w:color w:val="auto"/>
                <w:sz w:val="24"/>
                <w:szCs w:val="24"/>
              </w:rPr>
              <w:t>6</w:t>
            </w:r>
            <w:r w:rsidR="00262655" w:rsidRPr="00734D3F">
              <w:rPr>
                <w:rFonts w:ascii="Times New Roman" w:hAnsi="Times New Roman"/>
                <w:b/>
                <w:color w:val="auto"/>
                <w:sz w:val="24"/>
                <w:szCs w:val="24"/>
              </w:rPr>
              <w:t>»</w:t>
            </w:r>
            <w:r w:rsidR="00A746A2" w:rsidRPr="00734D3F">
              <w:rPr>
                <w:rFonts w:ascii="Times New Roman" w:hAnsi="Times New Roman"/>
                <w:b/>
                <w:color w:val="auto"/>
                <w:sz w:val="24"/>
                <w:szCs w:val="24"/>
              </w:rPr>
              <w:t xml:space="preserve"> </w:t>
            </w:r>
            <w:r w:rsidR="00E63F95" w:rsidRPr="00734D3F">
              <w:rPr>
                <w:rFonts w:ascii="Times New Roman" w:hAnsi="Times New Roman"/>
                <w:b/>
                <w:color w:val="auto"/>
                <w:sz w:val="24"/>
                <w:szCs w:val="24"/>
              </w:rPr>
              <w:t>ноября</w:t>
            </w:r>
            <w:r w:rsidR="00A212D6" w:rsidRPr="00734D3F">
              <w:rPr>
                <w:rFonts w:ascii="Times New Roman" w:hAnsi="Times New Roman"/>
                <w:b/>
                <w:color w:val="auto"/>
                <w:sz w:val="24"/>
                <w:szCs w:val="24"/>
              </w:rPr>
              <w:t xml:space="preserve"> 20</w:t>
            </w:r>
            <w:r w:rsidR="000A1ED4" w:rsidRPr="00734D3F">
              <w:rPr>
                <w:rFonts w:ascii="Times New Roman" w:hAnsi="Times New Roman"/>
                <w:b/>
                <w:color w:val="auto"/>
                <w:sz w:val="24"/>
                <w:szCs w:val="24"/>
              </w:rPr>
              <w:t>20</w:t>
            </w:r>
            <w:r w:rsidR="00AD725B" w:rsidRPr="00734D3F">
              <w:rPr>
                <w:rFonts w:ascii="Times New Roman" w:hAnsi="Times New Roman"/>
                <w:b/>
                <w:color w:val="auto"/>
                <w:sz w:val="24"/>
                <w:szCs w:val="24"/>
              </w:rPr>
              <w:t xml:space="preserve"> г</w:t>
            </w:r>
            <w:r w:rsidR="000A1ED4" w:rsidRPr="00734D3F">
              <w:rPr>
                <w:rFonts w:ascii="Times New Roman" w:hAnsi="Times New Roman"/>
                <w:b/>
                <w:color w:val="auto"/>
                <w:sz w:val="24"/>
                <w:szCs w:val="24"/>
              </w:rPr>
              <w:t>.</w:t>
            </w:r>
          </w:p>
          <w:p w14:paraId="137B3A42" w14:textId="4387FA25" w:rsidR="008B0137" w:rsidRPr="005B7E5E" w:rsidRDefault="008B0137" w:rsidP="007B2C55">
            <w:pPr>
              <w:pStyle w:val="02statia2"/>
              <w:spacing w:before="0" w:line="240" w:lineRule="auto"/>
              <w:ind w:left="102" w:right="87" w:firstLine="0"/>
              <w:rPr>
                <w:rFonts w:ascii="Times New Roman" w:hAnsi="Times New Roman"/>
                <w:color w:val="auto"/>
                <w:sz w:val="24"/>
                <w:szCs w:val="24"/>
              </w:rPr>
            </w:pPr>
            <w:r w:rsidRPr="00F10AEE">
              <w:rPr>
                <w:rFonts w:ascii="Times New Roman" w:hAnsi="Times New Roman"/>
                <w:b/>
                <w:color w:val="auto"/>
                <w:sz w:val="24"/>
                <w:szCs w:val="24"/>
              </w:rPr>
              <w:t>Дата окончания</w:t>
            </w:r>
            <w:r w:rsidRPr="00F10AEE">
              <w:rPr>
                <w:rFonts w:ascii="Times New Roman" w:hAnsi="Times New Roman"/>
                <w:color w:val="auto"/>
                <w:sz w:val="24"/>
                <w:szCs w:val="24"/>
              </w:rPr>
              <w:t xml:space="preserve"> предоставления разъяс</w:t>
            </w:r>
            <w:r w:rsidR="00A212D6" w:rsidRPr="00F10AEE">
              <w:rPr>
                <w:rFonts w:ascii="Times New Roman" w:hAnsi="Times New Roman"/>
                <w:color w:val="auto"/>
                <w:sz w:val="24"/>
                <w:szCs w:val="24"/>
              </w:rPr>
              <w:t xml:space="preserve">нений </w:t>
            </w:r>
            <w:r w:rsidR="00AF43BE" w:rsidRPr="00F10AEE">
              <w:rPr>
                <w:rFonts w:ascii="Times New Roman" w:hAnsi="Times New Roman"/>
                <w:color w:val="auto"/>
                <w:sz w:val="24"/>
                <w:szCs w:val="24"/>
              </w:rPr>
              <w:t>извещения</w:t>
            </w:r>
            <w:r w:rsidR="00A212D6" w:rsidRPr="00F10AEE">
              <w:rPr>
                <w:rFonts w:ascii="Times New Roman" w:hAnsi="Times New Roman"/>
                <w:color w:val="auto"/>
                <w:sz w:val="24"/>
                <w:szCs w:val="24"/>
              </w:rPr>
              <w:t xml:space="preserve"> о </w:t>
            </w:r>
            <w:r w:rsidR="0031236F" w:rsidRPr="00F10AEE">
              <w:rPr>
                <w:rFonts w:ascii="Times New Roman" w:hAnsi="Times New Roman"/>
                <w:color w:val="auto"/>
                <w:sz w:val="24"/>
                <w:szCs w:val="24"/>
              </w:rPr>
              <w:t xml:space="preserve">проведении запроса </w:t>
            </w:r>
            <w:r w:rsidR="00AF43BE" w:rsidRPr="00F10AEE">
              <w:rPr>
                <w:rFonts w:ascii="Times New Roman" w:hAnsi="Times New Roman"/>
                <w:color w:val="auto"/>
                <w:sz w:val="24"/>
                <w:szCs w:val="24"/>
              </w:rPr>
              <w:t>котировок:</w:t>
            </w:r>
            <w:r w:rsidR="00A212D6" w:rsidRPr="00F10AEE">
              <w:rPr>
                <w:rFonts w:ascii="Times New Roman" w:hAnsi="Times New Roman"/>
                <w:color w:val="auto"/>
                <w:sz w:val="24"/>
                <w:szCs w:val="24"/>
              </w:rPr>
              <w:t xml:space="preserve"> </w:t>
            </w:r>
            <w:r w:rsidR="00262655" w:rsidRPr="00F10AEE">
              <w:rPr>
                <w:rFonts w:ascii="Times New Roman" w:hAnsi="Times New Roman"/>
                <w:b/>
                <w:color w:val="auto"/>
                <w:sz w:val="24"/>
                <w:szCs w:val="24"/>
              </w:rPr>
              <w:t>«</w:t>
            </w:r>
            <w:r w:rsidR="00734D3F" w:rsidRPr="00734D3F">
              <w:rPr>
                <w:rFonts w:ascii="Times New Roman" w:hAnsi="Times New Roman"/>
                <w:b/>
                <w:color w:val="auto"/>
                <w:sz w:val="24"/>
                <w:szCs w:val="24"/>
              </w:rPr>
              <w:t>24</w:t>
            </w:r>
            <w:r w:rsidR="0014523B" w:rsidRPr="00734D3F">
              <w:rPr>
                <w:rFonts w:ascii="Times New Roman" w:hAnsi="Times New Roman"/>
                <w:b/>
                <w:color w:val="auto"/>
                <w:sz w:val="24"/>
                <w:szCs w:val="24"/>
              </w:rPr>
              <w:t xml:space="preserve">» </w:t>
            </w:r>
            <w:r w:rsidR="00E63F95" w:rsidRPr="00734D3F">
              <w:rPr>
                <w:rFonts w:ascii="Times New Roman" w:hAnsi="Times New Roman"/>
                <w:b/>
                <w:color w:val="auto"/>
                <w:sz w:val="24"/>
                <w:szCs w:val="24"/>
              </w:rPr>
              <w:t>ноября</w:t>
            </w:r>
            <w:r w:rsidR="0014523B" w:rsidRPr="00734D3F">
              <w:rPr>
                <w:rFonts w:ascii="Times New Roman" w:hAnsi="Times New Roman"/>
                <w:b/>
                <w:color w:val="auto"/>
                <w:sz w:val="24"/>
                <w:szCs w:val="24"/>
              </w:rPr>
              <w:t xml:space="preserve"> </w:t>
            </w:r>
            <w:r w:rsidR="00A212D6" w:rsidRPr="00734D3F">
              <w:rPr>
                <w:rFonts w:ascii="Times New Roman" w:hAnsi="Times New Roman"/>
                <w:b/>
                <w:color w:val="auto"/>
                <w:sz w:val="24"/>
                <w:szCs w:val="24"/>
              </w:rPr>
              <w:t>20</w:t>
            </w:r>
            <w:r w:rsidR="00EB0916" w:rsidRPr="00734D3F">
              <w:rPr>
                <w:rFonts w:ascii="Times New Roman" w:hAnsi="Times New Roman"/>
                <w:b/>
                <w:color w:val="auto"/>
                <w:sz w:val="24"/>
                <w:szCs w:val="24"/>
              </w:rPr>
              <w:t>20</w:t>
            </w:r>
            <w:r w:rsidR="00AD725B" w:rsidRPr="00734D3F">
              <w:rPr>
                <w:rFonts w:ascii="Times New Roman" w:hAnsi="Times New Roman"/>
                <w:b/>
                <w:color w:val="auto"/>
                <w:sz w:val="24"/>
                <w:szCs w:val="24"/>
              </w:rPr>
              <w:t xml:space="preserve"> г</w:t>
            </w:r>
            <w:r w:rsidR="00B263B2" w:rsidRPr="00734D3F">
              <w:rPr>
                <w:rFonts w:ascii="Times New Roman" w:hAnsi="Times New Roman"/>
                <w:b/>
                <w:color w:val="auto"/>
                <w:sz w:val="24"/>
                <w:szCs w:val="24"/>
              </w:rPr>
              <w:t>.</w:t>
            </w:r>
          </w:p>
        </w:tc>
      </w:tr>
      <w:tr w:rsidR="008B6F51" w:rsidRPr="005B7E5E" w14:paraId="11382440" w14:textId="77777777" w:rsidTr="00F10D2E">
        <w:trPr>
          <w:tblCellSpacing w:w="15" w:type="dxa"/>
        </w:trPr>
        <w:tc>
          <w:tcPr>
            <w:tcW w:w="3783" w:type="dxa"/>
            <w:vAlign w:val="center"/>
            <w:hideMark/>
          </w:tcPr>
          <w:p w14:paraId="57DF7DDB" w14:textId="77777777" w:rsidR="008B6F5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11</w:t>
            </w:r>
            <w:r w:rsidR="008B6F51" w:rsidRPr="005B7E5E">
              <w:rPr>
                <w:rFonts w:ascii="Times New Roman" w:eastAsia="Times New Roman" w:hAnsi="Times New Roman" w:cs="Times New Roman"/>
                <w:i/>
                <w:iCs/>
                <w:sz w:val="24"/>
                <w:szCs w:val="24"/>
                <w:lang w:eastAsia="ru-RU"/>
              </w:rPr>
              <w:t>.</w:t>
            </w:r>
            <w:r w:rsidR="008B6F51" w:rsidRPr="005B7E5E">
              <w:rPr>
                <w:rFonts w:ascii="Times New Roman" w:hAnsi="Times New Roman" w:cs="Times New Roman"/>
                <w:i/>
                <w:sz w:val="24"/>
                <w:szCs w:val="24"/>
              </w:rPr>
              <w:t xml:space="preserve"> </w:t>
            </w:r>
            <w:r w:rsidR="007B5FD8" w:rsidRPr="00DF6D74">
              <w:rPr>
                <w:rFonts w:ascii="Times New Roman" w:hAnsi="Times New Roman" w:cs="Times New Roman"/>
                <w:i/>
                <w:sz w:val="24"/>
                <w:szCs w:val="24"/>
              </w:rPr>
              <w:t>Д</w:t>
            </w:r>
            <w:r w:rsidR="008B6F51" w:rsidRPr="00DF6D74">
              <w:rPr>
                <w:rFonts w:ascii="Times New Roman" w:hAnsi="Times New Roman" w:cs="Times New Roman"/>
                <w:i/>
                <w:sz w:val="24"/>
                <w:szCs w:val="24"/>
              </w:rPr>
              <w:t>ата рассмотрения</w:t>
            </w:r>
            <w:r w:rsidR="00355BEF">
              <w:rPr>
                <w:rFonts w:ascii="Times New Roman" w:hAnsi="Times New Roman" w:cs="Times New Roman"/>
                <w:i/>
                <w:sz w:val="24"/>
                <w:szCs w:val="24"/>
              </w:rPr>
              <w:t xml:space="preserve"> и оценки</w:t>
            </w:r>
            <w:r w:rsidR="007B5FD8" w:rsidRPr="00DF6D74">
              <w:rPr>
                <w:rFonts w:ascii="Times New Roman" w:hAnsi="Times New Roman" w:cs="Times New Roman"/>
                <w:i/>
                <w:sz w:val="24"/>
                <w:szCs w:val="24"/>
              </w:rPr>
              <w:t xml:space="preserve"> </w:t>
            </w:r>
            <w:r w:rsidR="00F200D3" w:rsidRPr="00DF6D74">
              <w:rPr>
                <w:rFonts w:ascii="Times New Roman" w:hAnsi="Times New Roman" w:cs="Times New Roman"/>
                <w:i/>
                <w:sz w:val="24"/>
                <w:szCs w:val="24"/>
              </w:rPr>
              <w:t>заявок</w:t>
            </w:r>
            <w:r w:rsidR="007B5FD8" w:rsidRPr="00DF6D74">
              <w:rPr>
                <w:rFonts w:ascii="Times New Roman" w:hAnsi="Times New Roman" w:cs="Times New Roman"/>
                <w:i/>
                <w:sz w:val="24"/>
                <w:szCs w:val="24"/>
              </w:rPr>
              <w:t xml:space="preserve"> участников запроса </w:t>
            </w:r>
            <w:r w:rsidR="008F1E52" w:rsidRPr="00DF6D74">
              <w:rPr>
                <w:rFonts w:ascii="Times New Roman" w:hAnsi="Times New Roman" w:cs="Times New Roman"/>
                <w:i/>
                <w:sz w:val="24"/>
                <w:szCs w:val="24"/>
              </w:rPr>
              <w:t xml:space="preserve">котировок </w:t>
            </w:r>
            <w:r w:rsidR="00F2729E" w:rsidRPr="00DF6D74">
              <w:rPr>
                <w:rFonts w:ascii="Times New Roman" w:hAnsi="Times New Roman" w:cs="Times New Roman"/>
                <w:i/>
                <w:sz w:val="24"/>
                <w:szCs w:val="24"/>
              </w:rPr>
              <w:t xml:space="preserve"> </w:t>
            </w:r>
          </w:p>
        </w:tc>
        <w:tc>
          <w:tcPr>
            <w:tcW w:w="6759" w:type="dxa"/>
            <w:vAlign w:val="center"/>
            <w:hideMark/>
          </w:tcPr>
          <w:p w14:paraId="33EC1B4B" w14:textId="77777777" w:rsidR="00ED561D" w:rsidRDefault="008B6F51" w:rsidP="00FA1140">
            <w:pPr>
              <w:ind w:left="102" w:right="87"/>
              <w:jc w:val="both"/>
              <w:rPr>
                <w:rFonts w:ascii="Times New Roman" w:hAnsi="Times New Roman" w:cs="Times New Roman"/>
                <w:sz w:val="24"/>
              </w:rPr>
            </w:pPr>
            <w:r w:rsidRPr="005B7E5E">
              <w:rPr>
                <w:rFonts w:ascii="Times New Roman" w:hAnsi="Times New Roman" w:cs="Times New Roman"/>
                <w:noProof/>
                <w:sz w:val="24"/>
                <w:szCs w:val="24"/>
              </w:rPr>
              <w:t>Рассмотрение и оценка котировочных заявок осуществляются по адресу:</w:t>
            </w:r>
            <w:r w:rsidR="00DF2E79" w:rsidRPr="005B7E5E">
              <w:rPr>
                <w:rFonts w:ascii="Times New Roman" w:hAnsi="Times New Roman" w:cs="Times New Roman"/>
                <w:noProof/>
                <w:sz w:val="24"/>
                <w:szCs w:val="24"/>
              </w:rPr>
              <w:t xml:space="preserve"> </w:t>
            </w:r>
            <w:r w:rsidR="00773D59" w:rsidRPr="005B7E5E">
              <w:rPr>
                <w:rFonts w:ascii="Times New Roman" w:eastAsia="Times New Roman" w:hAnsi="Times New Roman" w:cs="Times New Roman"/>
                <w:sz w:val="24"/>
                <w:szCs w:val="24"/>
                <w:lang w:eastAsia="ru-RU"/>
              </w:rPr>
              <w:t xml:space="preserve">Российская Федерация, </w:t>
            </w:r>
            <w:r w:rsidR="00ED561D" w:rsidRPr="00784209">
              <w:rPr>
                <w:rFonts w:ascii="Times New Roman" w:hAnsi="Times New Roman" w:cs="Times New Roman"/>
                <w:sz w:val="24"/>
              </w:rPr>
              <w:t>Липецкая область, Грязинский район, с. Казинка, территория ОЭЗ ППТ Липецк, здание 2</w:t>
            </w:r>
            <w:r w:rsidR="0067491B">
              <w:rPr>
                <w:rFonts w:ascii="Times New Roman" w:hAnsi="Times New Roman" w:cs="Times New Roman"/>
                <w:sz w:val="24"/>
              </w:rPr>
              <w:t>.</w:t>
            </w:r>
          </w:p>
          <w:p w14:paraId="03DFD2D5" w14:textId="77777777" w:rsidR="006C4315" w:rsidRPr="00F10AEE" w:rsidRDefault="008B6F51" w:rsidP="00FA1140">
            <w:pPr>
              <w:ind w:left="102" w:right="87"/>
              <w:jc w:val="both"/>
              <w:rPr>
                <w:rFonts w:ascii="Times New Roman" w:hAnsi="Times New Roman" w:cs="Times New Roman"/>
                <w:noProof/>
                <w:sz w:val="24"/>
                <w:szCs w:val="24"/>
              </w:rPr>
            </w:pPr>
            <w:r w:rsidRPr="00F10AEE">
              <w:rPr>
                <w:rFonts w:ascii="Times New Roman" w:hAnsi="Times New Roman" w:cs="Times New Roman"/>
                <w:b/>
                <w:noProof/>
                <w:sz w:val="24"/>
                <w:szCs w:val="24"/>
              </w:rPr>
              <w:t>Дата рассмотрения и оценки</w:t>
            </w:r>
            <w:r w:rsidRPr="00F10AEE">
              <w:rPr>
                <w:rFonts w:ascii="Times New Roman" w:hAnsi="Times New Roman" w:cs="Times New Roman"/>
                <w:noProof/>
                <w:sz w:val="24"/>
                <w:szCs w:val="24"/>
              </w:rPr>
              <w:t xml:space="preserve"> котировочных заявок:</w:t>
            </w:r>
          </w:p>
          <w:p w14:paraId="3CA7ECE7" w14:textId="1F6E235F" w:rsidR="00637E27" w:rsidRPr="005B7E5E" w:rsidRDefault="008B6F51" w:rsidP="00B33C7C">
            <w:pPr>
              <w:ind w:left="102" w:right="87"/>
              <w:jc w:val="both"/>
              <w:rPr>
                <w:rFonts w:ascii="Times New Roman" w:hAnsi="Times New Roman" w:cs="Times New Roman"/>
                <w:b/>
                <w:noProof/>
                <w:sz w:val="24"/>
                <w:szCs w:val="24"/>
              </w:rPr>
            </w:pPr>
            <w:r w:rsidRPr="00F10AEE">
              <w:rPr>
                <w:rFonts w:ascii="Times New Roman" w:hAnsi="Times New Roman" w:cs="Times New Roman"/>
                <w:noProof/>
                <w:sz w:val="24"/>
                <w:szCs w:val="24"/>
              </w:rPr>
              <w:t xml:space="preserve"> </w:t>
            </w:r>
            <w:r w:rsidR="00262655" w:rsidRPr="00707CFA">
              <w:rPr>
                <w:rFonts w:ascii="Times New Roman" w:hAnsi="Times New Roman" w:cs="Times New Roman"/>
                <w:b/>
                <w:noProof/>
                <w:sz w:val="24"/>
                <w:szCs w:val="24"/>
              </w:rPr>
              <w:t>«</w:t>
            </w:r>
            <w:r w:rsidR="00707CFA" w:rsidRPr="00707CFA">
              <w:rPr>
                <w:rFonts w:ascii="Times New Roman" w:hAnsi="Times New Roman" w:cs="Times New Roman"/>
                <w:b/>
                <w:noProof/>
                <w:sz w:val="24"/>
                <w:szCs w:val="24"/>
              </w:rPr>
              <w:t>30</w:t>
            </w:r>
            <w:r w:rsidR="00FF562D" w:rsidRPr="00707CFA">
              <w:rPr>
                <w:rFonts w:ascii="Times New Roman" w:hAnsi="Times New Roman" w:cs="Times New Roman"/>
                <w:b/>
                <w:noProof/>
                <w:sz w:val="24"/>
                <w:szCs w:val="24"/>
              </w:rPr>
              <w:t>»</w:t>
            </w:r>
            <w:r w:rsidR="00386558" w:rsidRPr="00707CFA">
              <w:rPr>
                <w:rFonts w:ascii="Times New Roman" w:hAnsi="Times New Roman" w:cs="Times New Roman"/>
                <w:b/>
                <w:noProof/>
                <w:sz w:val="24"/>
                <w:szCs w:val="24"/>
              </w:rPr>
              <w:t xml:space="preserve"> </w:t>
            </w:r>
            <w:r w:rsidR="00E63F95" w:rsidRPr="00707CFA">
              <w:rPr>
                <w:rFonts w:ascii="Times New Roman" w:hAnsi="Times New Roman" w:cs="Times New Roman"/>
                <w:b/>
                <w:noProof/>
                <w:sz w:val="24"/>
                <w:szCs w:val="24"/>
              </w:rPr>
              <w:t>ноября</w:t>
            </w:r>
            <w:r w:rsidR="00773D59" w:rsidRPr="00707CFA">
              <w:rPr>
                <w:rFonts w:ascii="Times New Roman" w:hAnsi="Times New Roman" w:cs="Times New Roman"/>
                <w:b/>
                <w:noProof/>
                <w:sz w:val="24"/>
                <w:szCs w:val="24"/>
              </w:rPr>
              <w:t xml:space="preserve"> 20</w:t>
            </w:r>
            <w:r w:rsidR="00EB0916" w:rsidRPr="00707CFA">
              <w:rPr>
                <w:rFonts w:ascii="Times New Roman" w:hAnsi="Times New Roman" w:cs="Times New Roman"/>
                <w:b/>
                <w:noProof/>
                <w:sz w:val="24"/>
                <w:szCs w:val="24"/>
              </w:rPr>
              <w:t>20</w:t>
            </w:r>
            <w:r w:rsidR="00AD725B" w:rsidRPr="00707CFA">
              <w:rPr>
                <w:rFonts w:ascii="Times New Roman" w:hAnsi="Times New Roman" w:cs="Times New Roman"/>
                <w:b/>
                <w:noProof/>
                <w:sz w:val="24"/>
                <w:szCs w:val="24"/>
              </w:rPr>
              <w:t>г</w:t>
            </w:r>
            <w:r w:rsidR="00B263B2" w:rsidRPr="00707CFA">
              <w:rPr>
                <w:rFonts w:ascii="Times New Roman" w:hAnsi="Times New Roman" w:cs="Times New Roman"/>
                <w:b/>
                <w:noProof/>
                <w:sz w:val="24"/>
                <w:szCs w:val="24"/>
              </w:rPr>
              <w:t>.</w:t>
            </w:r>
          </w:p>
        </w:tc>
      </w:tr>
      <w:tr w:rsidR="009A0626" w:rsidRPr="005B7E5E" w14:paraId="2AE6F46B" w14:textId="77777777" w:rsidTr="00F10D2E">
        <w:trPr>
          <w:tblCellSpacing w:w="15" w:type="dxa"/>
        </w:trPr>
        <w:tc>
          <w:tcPr>
            <w:tcW w:w="3783" w:type="dxa"/>
            <w:vAlign w:val="center"/>
            <w:hideMark/>
          </w:tcPr>
          <w:p w14:paraId="31D365EC" w14:textId="77777777"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146E50">
              <w:rPr>
                <w:rFonts w:ascii="Times New Roman" w:eastAsia="Times New Roman" w:hAnsi="Times New Roman" w:cs="Times New Roman"/>
                <w:i/>
                <w:iCs/>
                <w:color w:val="FF0000"/>
                <w:sz w:val="24"/>
                <w:szCs w:val="24"/>
                <w:lang w:eastAsia="ru-RU"/>
              </w:rPr>
              <w:t>. </w:t>
            </w:r>
            <w:r w:rsidRPr="00DF6D74">
              <w:rPr>
                <w:rFonts w:ascii="Times New Roman" w:eastAsia="Times New Roman" w:hAnsi="Times New Roman" w:cs="Times New Roman"/>
                <w:i/>
                <w:iCs/>
                <w:sz w:val="24"/>
                <w:szCs w:val="24"/>
                <w:lang w:eastAsia="ru-RU"/>
              </w:rPr>
              <w:t>К</w:t>
            </w:r>
            <w:r w:rsidR="003835CE" w:rsidRPr="00DF6D74">
              <w:rPr>
                <w:rFonts w:ascii="Times New Roman" w:hAnsi="Times New Roman" w:cs="Times New Roman"/>
                <w:i/>
                <w:sz w:val="24"/>
                <w:szCs w:val="24"/>
              </w:rPr>
              <w:t xml:space="preserve">ритерии </w:t>
            </w:r>
            <w:r w:rsidR="00727D46" w:rsidRPr="00DF6D74">
              <w:rPr>
                <w:rFonts w:ascii="Times New Roman" w:hAnsi="Times New Roman" w:cs="Times New Roman"/>
                <w:i/>
                <w:sz w:val="24"/>
                <w:szCs w:val="24"/>
              </w:rPr>
              <w:t>оценки заявок</w:t>
            </w:r>
            <w:r w:rsidR="007B5FD8" w:rsidRPr="00DF6D74">
              <w:rPr>
                <w:rFonts w:ascii="Times New Roman" w:hAnsi="Times New Roman" w:cs="Times New Roman"/>
                <w:i/>
                <w:sz w:val="24"/>
                <w:szCs w:val="24"/>
              </w:rPr>
              <w:t xml:space="preserve"> на участие в з</w:t>
            </w:r>
            <w:r w:rsidR="00F200D3" w:rsidRPr="00DF6D74">
              <w:rPr>
                <w:rFonts w:ascii="Times New Roman" w:hAnsi="Times New Roman" w:cs="Times New Roman"/>
                <w:i/>
                <w:sz w:val="24"/>
                <w:szCs w:val="24"/>
              </w:rPr>
              <w:t>апросе котировок</w:t>
            </w:r>
          </w:p>
        </w:tc>
        <w:tc>
          <w:tcPr>
            <w:tcW w:w="6759" w:type="dxa"/>
            <w:vAlign w:val="center"/>
            <w:hideMark/>
          </w:tcPr>
          <w:p w14:paraId="15F9CAD4" w14:textId="77777777"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p>
        </w:tc>
      </w:tr>
      <w:tr w:rsidR="00A75DE1" w:rsidRPr="005B7E5E" w14:paraId="6C820B83" w14:textId="77777777" w:rsidTr="00F10D2E">
        <w:trPr>
          <w:tblCellSpacing w:w="15" w:type="dxa"/>
        </w:trPr>
        <w:tc>
          <w:tcPr>
            <w:tcW w:w="3783" w:type="dxa"/>
            <w:vAlign w:val="center"/>
            <w:hideMark/>
          </w:tcPr>
          <w:p w14:paraId="793B78B2" w14:textId="77777777"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w:t>
            </w:r>
            <w:r w:rsidRPr="00DF6D74">
              <w:rPr>
                <w:rFonts w:ascii="Times New Roman" w:eastAsia="Times New Roman" w:hAnsi="Times New Roman" w:cs="Times New Roman"/>
                <w:i/>
                <w:iCs/>
                <w:sz w:val="24"/>
                <w:szCs w:val="24"/>
                <w:lang w:eastAsia="ru-RU"/>
              </w:rPr>
              <w:t>П</w:t>
            </w:r>
            <w:r w:rsidRPr="00DF6D74">
              <w:rPr>
                <w:rFonts w:ascii="Times New Roman" w:hAnsi="Times New Roman" w:cs="Times New Roman"/>
                <w:i/>
                <w:sz w:val="24"/>
                <w:szCs w:val="24"/>
              </w:rPr>
              <w:t xml:space="preserve">орядок </w:t>
            </w:r>
            <w:r w:rsidR="00202C54" w:rsidRPr="00DF6D74">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14:paraId="79923DF8" w14:textId="77777777"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w:t>
            </w:r>
            <w:r w:rsidR="00AF43BE">
              <w:rPr>
                <w:rFonts w:ascii="Times New Roman" w:hAnsi="Times New Roman" w:cs="Times New Roman"/>
                <w:sz w:val="24"/>
                <w:szCs w:val="24"/>
              </w:rPr>
              <w:t>извещении</w:t>
            </w:r>
            <w:r w:rsidRPr="005B7E5E">
              <w:rPr>
                <w:rFonts w:ascii="Times New Roman" w:hAnsi="Times New Roman" w:cs="Times New Roman"/>
                <w:sz w:val="24"/>
                <w:szCs w:val="24"/>
              </w:rPr>
              <w:t xml:space="preserve"> о проведении запроса </w:t>
            </w:r>
            <w:r w:rsidR="00F95CF2" w:rsidRPr="005B7E5E">
              <w:rPr>
                <w:rFonts w:ascii="Times New Roman" w:hAnsi="Times New Roman" w:cs="Times New Roman"/>
                <w:sz w:val="24"/>
                <w:szCs w:val="24"/>
              </w:rPr>
              <w:t>котировок,</w:t>
            </w:r>
            <w:r w:rsidRPr="005B7E5E">
              <w:rPr>
                <w:rFonts w:ascii="Times New Roman" w:hAnsi="Times New Roman" w:cs="Times New Roman"/>
                <w:sz w:val="24"/>
                <w:szCs w:val="24"/>
              </w:rPr>
              <w:t xml:space="preserve"> и оценивает котировочные заявки. </w:t>
            </w:r>
          </w:p>
          <w:p w14:paraId="7A60564A" w14:textId="5D649458"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w:t>
            </w:r>
            <w:r w:rsidR="00E90F15">
              <w:rPr>
                <w:rFonts w:ascii="Times New Roman" w:hAnsi="Times New Roman" w:cs="Times New Roman"/>
                <w:sz w:val="24"/>
                <w:szCs w:val="24"/>
              </w:rPr>
              <w:t xml:space="preserve">огут </w:t>
            </w:r>
            <w:r w:rsidRPr="005B7E5E">
              <w:rPr>
                <w:rFonts w:ascii="Times New Roman" w:hAnsi="Times New Roman" w:cs="Times New Roman"/>
                <w:sz w:val="24"/>
                <w:szCs w:val="24"/>
              </w:rPr>
              <w:t xml:space="preserve">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w:t>
            </w:r>
            <w:r w:rsidR="00D515A1">
              <w:rPr>
                <w:rFonts w:ascii="Times New Roman" w:hAnsi="Times New Roman" w:cs="Times New Roman"/>
                <w:sz w:val="24"/>
                <w:szCs w:val="24"/>
              </w:rPr>
              <w:t xml:space="preserve">самостоятельным </w:t>
            </w:r>
            <w:r w:rsidRPr="005B7E5E">
              <w:rPr>
                <w:rFonts w:ascii="Times New Roman" w:hAnsi="Times New Roman" w:cs="Times New Roman"/>
                <w:sz w:val="24"/>
                <w:szCs w:val="24"/>
              </w:rPr>
              <w:t>основанием для отклонения заявки такого участника закупки или для отказа такому участнику закупки в допуске к участию в запросе котировок.</w:t>
            </w:r>
          </w:p>
          <w:p w14:paraId="5CDB572F" w14:textId="21CCB188"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w:t>
            </w:r>
            <w:r w:rsidR="00F95CF2" w:rsidRPr="005B7E5E">
              <w:rPr>
                <w:rFonts w:ascii="Times New Roman" w:hAnsi="Times New Roman" w:cs="Times New Roman"/>
                <w:sz w:val="24"/>
                <w:szCs w:val="24"/>
              </w:rPr>
              <w:t>котировок признается</w:t>
            </w:r>
            <w:r w:rsidRPr="005B7E5E">
              <w:rPr>
                <w:rFonts w:ascii="Times New Roman" w:hAnsi="Times New Roman" w:cs="Times New Roman"/>
                <w:sz w:val="24"/>
                <w:szCs w:val="24"/>
              </w:rPr>
              <w:t xml:space="preserve"> участник закупки, подавший котировочную заявку, которая отвечает всем требованиям, установленным в документации о проведении запроса </w:t>
            </w:r>
            <w:r w:rsidR="00F95CF2" w:rsidRPr="005B7E5E">
              <w:rPr>
                <w:rFonts w:ascii="Times New Roman" w:hAnsi="Times New Roman" w:cs="Times New Roman"/>
                <w:sz w:val="24"/>
                <w:szCs w:val="24"/>
              </w:rPr>
              <w:t>котировок и</w:t>
            </w:r>
            <w:r w:rsidRPr="005B7E5E">
              <w:rPr>
                <w:rFonts w:ascii="Times New Roman" w:hAnsi="Times New Roman" w:cs="Times New Roman"/>
                <w:sz w:val="24"/>
                <w:szCs w:val="24"/>
              </w:rPr>
              <w:t xml:space="preserve"> в которой </w:t>
            </w:r>
            <w:r w:rsidR="00C453B2" w:rsidRPr="005B7E5E">
              <w:rPr>
                <w:rFonts w:ascii="Times New Roman" w:hAnsi="Times New Roman" w:cs="Times New Roman"/>
                <w:sz w:val="24"/>
                <w:szCs w:val="24"/>
              </w:rPr>
              <w:t>указана,</w:t>
            </w:r>
            <w:r w:rsidRPr="005B7E5E">
              <w:rPr>
                <w:rFonts w:ascii="Times New Roman" w:hAnsi="Times New Roman" w:cs="Times New Roman"/>
                <w:sz w:val="24"/>
                <w:szCs w:val="24"/>
              </w:rPr>
              <w:t xml:space="preserve"> наиболее низкая цена товаров, работ, услуг. </w:t>
            </w:r>
          </w:p>
          <w:p w14:paraId="65AC7B1E"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14:paraId="24FC0DF5" w14:textId="77777777"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w:t>
            </w:r>
            <w:r w:rsidRPr="008F6AB6">
              <w:rPr>
                <w:rFonts w:ascii="Times New Roman" w:hAnsi="Times New Roman" w:cs="Times New Roman"/>
                <w:sz w:val="24"/>
                <w:szCs w:val="24"/>
              </w:rPr>
              <w:t>. </w:t>
            </w:r>
            <w:r w:rsidR="00327052" w:rsidRPr="008F6AB6">
              <w:rPr>
                <w:rFonts w:ascii="Times New Roman" w:hAnsi="Times New Roman" w:cs="Times New Roman"/>
                <w:sz w:val="24"/>
                <w:szCs w:val="24"/>
              </w:rPr>
              <w:t xml:space="preserve">Комиссия не рассматривает и отклоняет котировочные заявки, если они не соответствуют требованиям, установленным в </w:t>
            </w:r>
            <w:r w:rsidR="007B2C55" w:rsidRPr="008F6AB6">
              <w:rPr>
                <w:rFonts w:ascii="Times New Roman" w:hAnsi="Times New Roman" w:cs="Times New Roman"/>
                <w:sz w:val="24"/>
                <w:szCs w:val="24"/>
              </w:rPr>
              <w:lastRenderedPageBreak/>
              <w:t>извещении</w:t>
            </w:r>
            <w:r w:rsidR="00327052" w:rsidRPr="008F6AB6">
              <w:rPr>
                <w:rFonts w:ascii="Times New Roman" w:hAnsi="Times New Roman" w:cs="Times New Roman"/>
                <w:sz w:val="24"/>
                <w:szCs w:val="24"/>
              </w:rPr>
              <w:t xml:space="preserve"> о проведении </w:t>
            </w:r>
            <w:r w:rsidR="00AF43BE" w:rsidRPr="008F6AB6">
              <w:rPr>
                <w:rFonts w:ascii="Times New Roman" w:hAnsi="Times New Roman" w:cs="Times New Roman"/>
                <w:sz w:val="24"/>
                <w:szCs w:val="24"/>
              </w:rPr>
              <w:t>запроса котировок, или</w:t>
            </w:r>
            <w:r w:rsidR="00327052" w:rsidRPr="008F6AB6">
              <w:rPr>
                <w:rFonts w:ascii="Times New Roman" w:hAnsi="Times New Roman" w:cs="Times New Roman"/>
                <w:sz w:val="24"/>
                <w:szCs w:val="24"/>
              </w:rPr>
              <w:t xml:space="preserve"> предложенная в котировочных заявках цена товаров, работ, услуг превышает начальную (максимальную) цену, указанную в </w:t>
            </w:r>
            <w:r w:rsidR="007B2C55" w:rsidRPr="008F6AB6">
              <w:rPr>
                <w:rFonts w:ascii="Times New Roman" w:hAnsi="Times New Roman" w:cs="Times New Roman"/>
                <w:sz w:val="24"/>
                <w:szCs w:val="24"/>
              </w:rPr>
              <w:t>извещении</w:t>
            </w:r>
            <w:r w:rsidR="00327052" w:rsidRPr="008F6AB6">
              <w:rPr>
                <w:rFonts w:ascii="Times New Roman" w:hAnsi="Times New Roman" w:cs="Times New Roman"/>
                <w:sz w:val="24"/>
                <w:szCs w:val="24"/>
              </w:rPr>
              <w:t xml:space="preserve"> о проведении запроса котировок.</w:t>
            </w:r>
          </w:p>
          <w:p w14:paraId="74B04498" w14:textId="77777777"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DA033D">
              <w:rPr>
                <w:rFonts w:ascii="Times New Roman" w:hAnsi="Times New Roman" w:cs="Times New Roman"/>
                <w:sz w:val="24"/>
                <w:szCs w:val="24"/>
              </w:rPr>
              <w:t xml:space="preserve">Комиссия не допускает к участию в запросе </w:t>
            </w:r>
            <w:r w:rsidR="00AF43BE" w:rsidRPr="00DA033D">
              <w:rPr>
                <w:rFonts w:ascii="Times New Roman" w:hAnsi="Times New Roman" w:cs="Times New Roman"/>
                <w:sz w:val="24"/>
                <w:szCs w:val="24"/>
              </w:rPr>
              <w:t>котировок участников</w:t>
            </w:r>
            <w:r w:rsidRPr="00DA033D">
              <w:rPr>
                <w:rFonts w:ascii="Times New Roman" w:hAnsi="Times New Roman" w:cs="Times New Roman"/>
                <w:sz w:val="24"/>
                <w:szCs w:val="24"/>
              </w:rPr>
              <w:t xml:space="preserve"> закупки, не соответствующих требованиям, установленным в </w:t>
            </w:r>
            <w:r w:rsidR="007B2C55" w:rsidRPr="00DA033D">
              <w:rPr>
                <w:rFonts w:ascii="Times New Roman" w:hAnsi="Times New Roman" w:cs="Times New Roman"/>
                <w:sz w:val="24"/>
                <w:szCs w:val="24"/>
              </w:rPr>
              <w:t>извещении</w:t>
            </w:r>
            <w:r w:rsidRPr="00DA033D">
              <w:rPr>
                <w:rFonts w:ascii="Times New Roman" w:hAnsi="Times New Roman" w:cs="Times New Roman"/>
                <w:sz w:val="24"/>
                <w:szCs w:val="24"/>
              </w:rPr>
              <w:t xml:space="preserve"> о проведении запроса котировок, и чьи котировочные заявки отклонены.</w:t>
            </w:r>
          </w:p>
          <w:p w14:paraId="29447E32" w14:textId="77777777"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w:t>
            </w:r>
            <w:r w:rsidR="00334BF3" w:rsidRPr="005B7E5E">
              <w:rPr>
                <w:szCs w:val="24"/>
              </w:rPr>
              <w:t>котировок вплоть</w:t>
            </w:r>
            <w:r w:rsidRPr="005B7E5E">
              <w:rPr>
                <w:szCs w:val="24"/>
              </w:rPr>
              <w:t xml:space="preserve"> до заключения договора.</w:t>
            </w:r>
          </w:p>
          <w:p w14:paraId="43AA0B1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4. </w:t>
            </w:r>
            <w:r w:rsidRPr="00707CFA">
              <w:rPr>
                <w:rFonts w:ascii="Times New Roman" w:hAnsi="Times New Roman" w:cs="Times New Roman"/>
                <w:sz w:val="24"/>
                <w:szCs w:val="24"/>
                <w:u w:val="single"/>
              </w:rPr>
              <w:t xml:space="preserve">При представлении котировочной заявки, содержащей предложение о цене договора на </w:t>
            </w:r>
            <w:r w:rsidR="00AE4749" w:rsidRPr="00707CFA">
              <w:rPr>
                <w:rFonts w:ascii="Times New Roman" w:hAnsi="Times New Roman" w:cs="Times New Roman"/>
                <w:sz w:val="24"/>
                <w:szCs w:val="24"/>
                <w:u w:val="single"/>
              </w:rPr>
              <w:t xml:space="preserve">десять </w:t>
            </w:r>
            <w:r w:rsidRPr="00707CFA">
              <w:rPr>
                <w:rFonts w:ascii="Times New Roman" w:hAnsi="Times New Roman" w:cs="Times New Roman"/>
                <w:sz w:val="24"/>
                <w:szCs w:val="24"/>
                <w:u w:val="single"/>
              </w:rPr>
              <w:t>или более процентов ниже начальной (максимал</w:t>
            </w:r>
            <w:r w:rsidR="00BA602F" w:rsidRPr="00707CFA">
              <w:rPr>
                <w:rFonts w:ascii="Times New Roman" w:hAnsi="Times New Roman" w:cs="Times New Roman"/>
                <w:sz w:val="24"/>
                <w:szCs w:val="24"/>
                <w:u w:val="single"/>
              </w:rPr>
              <w:t>ьной) цены договора, указанной З</w:t>
            </w:r>
            <w:r w:rsidRPr="00707CFA">
              <w:rPr>
                <w:rFonts w:ascii="Times New Roman" w:hAnsi="Times New Roman" w:cs="Times New Roman"/>
                <w:sz w:val="24"/>
                <w:szCs w:val="24"/>
                <w:u w:val="single"/>
              </w:rPr>
              <w:t xml:space="preserve">аказчиком в </w:t>
            </w:r>
            <w:r w:rsidR="008F6AB6" w:rsidRPr="00707CFA">
              <w:rPr>
                <w:rFonts w:ascii="Times New Roman" w:hAnsi="Times New Roman" w:cs="Times New Roman"/>
                <w:sz w:val="24"/>
                <w:szCs w:val="24"/>
                <w:u w:val="single"/>
              </w:rPr>
              <w:t>извещении</w:t>
            </w:r>
            <w:r w:rsidRPr="00707CFA">
              <w:rPr>
                <w:rFonts w:ascii="Times New Roman" w:hAnsi="Times New Roman" w:cs="Times New Roman"/>
                <w:sz w:val="24"/>
                <w:szCs w:val="24"/>
                <w:u w:val="single"/>
              </w:rPr>
              <w:t xml:space="preserve">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r w:rsidRPr="005B7E5E">
              <w:rPr>
                <w:rFonts w:ascii="Times New Roman" w:hAnsi="Times New Roman" w:cs="Times New Roman"/>
                <w:sz w:val="24"/>
                <w:szCs w:val="24"/>
              </w:rPr>
              <w:t>.</w:t>
            </w:r>
          </w:p>
          <w:p w14:paraId="6D797E9F"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68FB9C36"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предложение о наиболее низкой цене товаров, работ, услуг, сведения о победителе запроса котировок, об участнике закупки, предложившем в котировочной заявке цену, такую же, как и победитель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14:paraId="17A4A69A" w14:textId="77777777"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784C1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участию в запросе котировок, запрос </w:t>
            </w:r>
            <w:r w:rsidR="00A4577F" w:rsidRPr="00784C1E">
              <w:rPr>
                <w:rFonts w:ascii="Times New Roman" w:hAnsi="Times New Roman" w:cs="Times New Roman"/>
                <w:sz w:val="24"/>
                <w:szCs w:val="24"/>
              </w:rPr>
              <w:t>котировок признается</w:t>
            </w:r>
            <w:r w:rsidRPr="00784C1E">
              <w:rPr>
                <w:rFonts w:ascii="Times New Roman" w:hAnsi="Times New Roman" w:cs="Times New Roman"/>
                <w:sz w:val="24"/>
                <w:szCs w:val="24"/>
              </w:rPr>
              <w:t xml:space="preserve"> несостоявшимся и такой участник закупки признается победителем запроса котировок.</w:t>
            </w:r>
            <w:r w:rsidRPr="005B7E5E">
              <w:rPr>
                <w:rFonts w:ascii="Times New Roman" w:hAnsi="Times New Roman" w:cs="Times New Roman"/>
                <w:sz w:val="24"/>
                <w:szCs w:val="24"/>
              </w:rPr>
              <w:t xml:space="preserve"> </w:t>
            </w:r>
          </w:p>
          <w:p w14:paraId="22981366" w14:textId="77777777"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 xml:space="preserve">Запрос </w:t>
            </w:r>
            <w:r w:rsidR="00A4577F" w:rsidRPr="005B7E5E">
              <w:rPr>
                <w:rFonts w:ascii="Times New Roman" w:hAnsi="Times New Roman" w:cs="Times New Roman"/>
                <w:spacing w:val="-4"/>
                <w:sz w:val="24"/>
                <w:szCs w:val="24"/>
              </w:rPr>
              <w:t>котировок признается</w:t>
            </w:r>
            <w:r w:rsidRPr="005B7E5E">
              <w:rPr>
                <w:rFonts w:ascii="Times New Roman" w:hAnsi="Times New Roman" w:cs="Times New Roman"/>
                <w:spacing w:val="-4"/>
                <w:sz w:val="24"/>
                <w:szCs w:val="24"/>
              </w:rPr>
              <w:t xml:space="preserve"> несостоявшимся также в случае, если отклонены все котировочные заявки.</w:t>
            </w:r>
          </w:p>
          <w:p w14:paraId="3F2D0566"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w:t>
            </w:r>
            <w:r w:rsidRPr="005B7E5E">
              <w:rPr>
                <w:rFonts w:ascii="Times New Roman" w:hAnsi="Times New Roman" w:cs="Times New Roman"/>
                <w:sz w:val="24"/>
                <w:szCs w:val="24"/>
              </w:rPr>
              <w:lastRenderedPageBreak/>
              <w:t>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 xml:space="preserve">аказчика. Заказчик после подписания указанного протокола передает победителю запроса </w:t>
            </w:r>
            <w:r w:rsidR="00F95CF2" w:rsidRPr="005B7E5E">
              <w:rPr>
                <w:rFonts w:ascii="Times New Roman" w:hAnsi="Times New Roman" w:cs="Times New Roman"/>
                <w:sz w:val="24"/>
                <w:szCs w:val="24"/>
              </w:rPr>
              <w:t>котировок один</w:t>
            </w:r>
            <w:r w:rsidRPr="005B7E5E">
              <w:rPr>
                <w:rFonts w:ascii="Times New Roman" w:hAnsi="Times New Roman" w:cs="Times New Roman"/>
                <w:sz w:val="24"/>
                <w:szCs w:val="24"/>
              </w:rPr>
              <w:t xml:space="preserve"> экземпляр протокола и проект договора, который составляется путем включения в него условий исполнения договора, предусмотренных </w:t>
            </w:r>
            <w:r w:rsidR="00F15DD6">
              <w:rPr>
                <w:rFonts w:ascii="Times New Roman" w:hAnsi="Times New Roman" w:cs="Times New Roman"/>
                <w:sz w:val="24"/>
                <w:szCs w:val="24"/>
              </w:rPr>
              <w:t>извещением</w:t>
            </w:r>
            <w:r w:rsidRPr="005B7E5E">
              <w:rPr>
                <w:rFonts w:ascii="Times New Roman" w:hAnsi="Times New Roman" w:cs="Times New Roman"/>
                <w:sz w:val="24"/>
                <w:szCs w:val="24"/>
              </w:rPr>
              <w:t xml:space="preserve"> о проведении запроса котировок, и цены, предложенной победителем запроса </w:t>
            </w:r>
            <w:r w:rsidR="00F95CF2" w:rsidRPr="005B7E5E">
              <w:rPr>
                <w:rFonts w:ascii="Times New Roman" w:hAnsi="Times New Roman" w:cs="Times New Roman"/>
                <w:sz w:val="24"/>
                <w:szCs w:val="24"/>
              </w:rPr>
              <w:t>котировок в</w:t>
            </w:r>
            <w:r w:rsidRPr="005B7E5E">
              <w:rPr>
                <w:rFonts w:ascii="Times New Roman" w:hAnsi="Times New Roman" w:cs="Times New Roman"/>
                <w:sz w:val="24"/>
                <w:szCs w:val="24"/>
              </w:rPr>
              <w:t xml:space="preserve"> котировочной заявке.</w:t>
            </w:r>
          </w:p>
          <w:p w14:paraId="3D34EFA0" w14:textId="77777777"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14:paraId="32D9913C" w14:textId="77777777"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w:t>
            </w:r>
            <w:r w:rsidR="00F15DD6" w:rsidRPr="005B7E5E">
              <w:rPr>
                <w:rFonts w:ascii="Times New Roman" w:hAnsi="Times New Roman" w:cs="Times New Roman"/>
                <w:sz w:val="24"/>
                <w:szCs w:val="24"/>
              </w:rPr>
              <w:t>котировок в</w:t>
            </w:r>
            <w:r w:rsidR="00A75DE1" w:rsidRPr="005B7E5E">
              <w:rPr>
                <w:rFonts w:ascii="Times New Roman" w:hAnsi="Times New Roman" w:cs="Times New Roman"/>
                <w:sz w:val="24"/>
                <w:szCs w:val="24"/>
              </w:rPr>
              <w:t xml:space="preserve"> срок, указанный в </w:t>
            </w:r>
            <w:r w:rsidR="008F6AB6">
              <w:rPr>
                <w:rFonts w:ascii="Times New Roman" w:hAnsi="Times New Roman" w:cs="Times New Roman"/>
                <w:sz w:val="24"/>
                <w:szCs w:val="24"/>
              </w:rPr>
              <w:t>извещении</w:t>
            </w:r>
            <w:r w:rsidR="00A75DE1" w:rsidRPr="005B7E5E">
              <w:rPr>
                <w:rFonts w:ascii="Times New Roman" w:hAnsi="Times New Roman" w:cs="Times New Roman"/>
                <w:sz w:val="24"/>
                <w:szCs w:val="24"/>
              </w:rPr>
              <w:t xml:space="preserve"> о проведении запрос</w:t>
            </w:r>
            <w:r w:rsidR="00BA602F" w:rsidRPr="005B7E5E">
              <w:rPr>
                <w:rFonts w:ascii="Times New Roman" w:hAnsi="Times New Roman" w:cs="Times New Roman"/>
                <w:sz w:val="24"/>
                <w:szCs w:val="24"/>
              </w:rPr>
              <w:t>а котировок,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14:paraId="5FA588E8" w14:textId="77777777" w:rsidR="00801173" w:rsidRPr="00801173" w:rsidRDefault="00A75DE1" w:rsidP="0080117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либо заключить договор с единственным поставщиком в порядке, установленном Положением о закупках.</w:t>
            </w:r>
            <w:r w:rsidR="00801173">
              <w:rPr>
                <w:szCs w:val="24"/>
              </w:rPr>
              <w:t xml:space="preserve"> </w:t>
            </w:r>
          </w:p>
        </w:tc>
      </w:tr>
      <w:tr w:rsidR="004D3CEA" w:rsidRPr="005B7E5E" w14:paraId="7F0AB7C8" w14:textId="77777777" w:rsidTr="00F10D2E">
        <w:trPr>
          <w:tblCellSpacing w:w="15" w:type="dxa"/>
        </w:trPr>
        <w:tc>
          <w:tcPr>
            <w:tcW w:w="3783" w:type="dxa"/>
            <w:vAlign w:val="center"/>
          </w:tcPr>
          <w:p w14:paraId="54009B9F" w14:textId="77777777"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365F067E" w14:textId="77777777"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14:paraId="7688E08B" w14:textId="77777777" w:rsidR="00F32FAA"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4D3CEA" w:rsidRPr="005E0221">
              <w:rPr>
                <w:rFonts w:ascii="Times New Roman" w:hAnsi="Times New Roman" w:cs="Times New Roman"/>
                <w:sz w:val="24"/>
                <w:szCs w:val="24"/>
              </w:rPr>
              <w:lastRenderedPageBreak/>
              <w:t>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14:paraId="7C1B2D5A" w14:textId="77777777" w:rsidR="00F01C1D" w:rsidRDefault="00B15A47"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A34DF3">
              <w:rPr>
                <w:rFonts w:ascii="Times New Roman" w:hAnsi="Times New Roman" w:cs="Times New Roman"/>
                <w:sz w:val="24"/>
                <w:szCs w:val="24"/>
              </w:rPr>
              <w:t xml:space="preserve">  </w:t>
            </w:r>
            <w:r w:rsidR="0039613F">
              <w:rPr>
                <w:rFonts w:ascii="Times New Roman" w:hAnsi="Times New Roman" w:cs="Times New Roman"/>
                <w:sz w:val="24"/>
                <w:szCs w:val="24"/>
              </w:rPr>
              <w:t>1.1</w:t>
            </w:r>
            <w:r w:rsidR="00A34DF3">
              <w:rPr>
                <w:rFonts w:ascii="Times New Roman" w:hAnsi="Times New Roman" w:cs="Times New Roman"/>
                <w:sz w:val="24"/>
                <w:szCs w:val="24"/>
              </w:rPr>
              <w:t xml:space="preserve"> </w:t>
            </w:r>
            <w:r w:rsidR="00F01C1D">
              <w:rPr>
                <w:rFonts w:ascii="Times New Roman" w:hAnsi="Times New Roman" w:cs="Times New Roman"/>
                <w:sz w:val="24"/>
                <w:szCs w:val="24"/>
              </w:rPr>
              <w:t>У</w:t>
            </w:r>
            <w:r w:rsidR="00A34DF3">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sidR="00A34DF3">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sidR="00A34DF3">
              <w:rPr>
                <w:rFonts w:ascii="Times New Roman" w:hAnsi="Times New Roman" w:cs="Times New Roman"/>
                <w:sz w:val="24"/>
                <w:szCs w:val="24"/>
              </w:rPr>
              <w:t xml:space="preserve">  </w:t>
            </w:r>
          </w:p>
          <w:p w14:paraId="39A7D573" w14:textId="77777777"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14:paraId="76B46B13" w14:textId="77777777"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7CB0FE" w14:textId="77777777"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14:paraId="049EA1C5" w14:textId="77777777"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14:paraId="54B0BD76" w14:textId="77777777"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1064FF" w:rsidRPr="001064FF">
              <w:rPr>
                <w:rFonts w:ascii="Times New Roman" w:eastAsia="Calibri" w:hAnsi="Times New Roman" w:cs="Times New Roman"/>
                <w:sz w:val="24"/>
                <w:szCs w:val="24"/>
              </w:rPr>
              <w:t xml:space="preserve">14 и п. 15 </w:t>
            </w:r>
            <w:r w:rsidRPr="001064FF">
              <w:rPr>
                <w:rFonts w:ascii="Times New Roman" w:eastAsia="Calibri" w:hAnsi="Times New Roman" w:cs="Times New Roman"/>
                <w:sz w:val="24"/>
                <w:szCs w:val="24"/>
              </w:rPr>
              <w:t xml:space="preserve">Раздела </w:t>
            </w:r>
            <w:r w:rsidRPr="001064FF">
              <w:rPr>
                <w:rFonts w:ascii="Times New Roman" w:eastAsia="Calibri" w:hAnsi="Times New Roman" w:cs="Times New Roman"/>
                <w:sz w:val="24"/>
                <w:szCs w:val="24"/>
                <w:lang w:val="en-US"/>
              </w:rPr>
              <w:t>I</w:t>
            </w:r>
            <w:r w:rsidRPr="001064FF">
              <w:rPr>
                <w:rFonts w:ascii="Times New Roman" w:eastAsia="Calibri" w:hAnsi="Times New Roman" w:cs="Times New Roman"/>
                <w:sz w:val="24"/>
                <w:szCs w:val="24"/>
              </w:rPr>
              <w:t xml:space="preserve"> настоящей документации.</w:t>
            </w:r>
          </w:p>
          <w:p w14:paraId="1B613FDC" w14:textId="77777777" w:rsidR="001064FF" w:rsidRP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r w:rsidR="001064FF">
              <w:rPr>
                <w:rFonts w:ascii="Times New Roman" w:hAnsi="Times New Roman" w:cs="Times New Roman"/>
                <w:sz w:val="24"/>
                <w:szCs w:val="24"/>
              </w:rPr>
              <w:t xml:space="preserve">   </w:t>
            </w:r>
          </w:p>
          <w:p w14:paraId="7CDBA9F8" w14:textId="77777777" w:rsidR="004D3CEA" w:rsidRPr="005E0221" w:rsidRDefault="00675BE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sidR="001064FF">
              <w:rPr>
                <w:rFonts w:ascii="Times New Roman" w:hAnsi="Times New Roman" w:cs="Times New Roman"/>
                <w:sz w:val="24"/>
                <w:szCs w:val="24"/>
              </w:rPr>
              <w:t xml:space="preserve">одпунктом «г» пункта 3 </w:t>
            </w:r>
            <w:r w:rsidR="00E726BF">
              <w:rPr>
                <w:rFonts w:ascii="Times New Roman" w:hAnsi="Times New Roman" w:cs="Times New Roman"/>
                <w:sz w:val="24"/>
                <w:szCs w:val="24"/>
              </w:rPr>
              <w:t xml:space="preserve">раздела 14 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2148123" w14:textId="77777777"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14:paraId="37AAE0E0"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3181BDF4"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961058B" w14:textId="77777777"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1E7F68" w14:textId="3CAB1E7D"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 xml:space="preserve">запроса котировок </w:t>
            </w:r>
            <w:r w:rsidR="004D3CEA" w:rsidRPr="005E0221">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727D46" w:rsidRPr="005B7E5E" w14:paraId="331FFF0A" w14:textId="77777777" w:rsidTr="00F10D2E">
        <w:trPr>
          <w:tblCellSpacing w:w="15" w:type="dxa"/>
        </w:trPr>
        <w:tc>
          <w:tcPr>
            <w:tcW w:w="3783" w:type="dxa"/>
            <w:vAlign w:val="center"/>
          </w:tcPr>
          <w:p w14:paraId="59396F5D"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lastRenderedPageBreak/>
              <w:t>1</w:t>
            </w:r>
            <w:r w:rsidR="00DF6D74">
              <w:rPr>
                <w:rFonts w:ascii="Times New Roman" w:hAnsi="Times New Roman" w:cs="Times New Roman"/>
                <w:i/>
                <w:sz w:val="24"/>
                <w:szCs w:val="24"/>
              </w:rPr>
              <w:t>5</w:t>
            </w:r>
            <w:r w:rsidRPr="00DF6D74">
              <w:rPr>
                <w:rFonts w:ascii="Times New Roman" w:hAnsi="Times New Roman" w:cs="Times New Roman"/>
                <w:i/>
                <w:sz w:val="24"/>
                <w:szCs w:val="24"/>
              </w:rPr>
              <w:t>. Требования к обеспечению заявки на участие в запросе котировок</w:t>
            </w:r>
          </w:p>
        </w:tc>
        <w:tc>
          <w:tcPr>
            <w:tcW w:w="6759" w:type="dxa"/>
            <w:vAlign w:val="center"/>
          </w:tcPr>
          <w:p w14:paraId="0B72186F" w14:textId="77777777" w:rsidR="00727D46" w:rsidRPr="001903A1" w:rsidRDefault="00725B5F" w:rsidP="004D3CEA">
            <w:pPr>
              <w:jc w:val="both"/>
              <w:rPr>
                <w:rFonts w:ascii="Times New Roman" w:hAnsi="Times New Roman" w:cs="Times New Roman"/>
                <w:iCs/>
                <w:sz w:val="24"/>
                <w:szCs w:val="24"/>
              </w:rPr>
            </w:pPr>
            <w:r>
              <w:rPr>
                <w:rFonts w:ascii="Times New Roman" w:hAnsi="Times New Roman" w:cs="Times New Roman"/>
                <w:iCs/>
                <w:sz w:val="24"/>
                <w:szCs w:val="24"/>
              </w:rPr>
              <w:t>Не установлено</w:t>
            </w:r>
          </w:p>
        </w:tc>
      </w:tr>
      <w:tr w:rsidR="00725B5F" w:rsidRPr="005B7E5E" w14:paraId="52D2F0A9" w14:textId="77777777" w:rsidTr="00F10D2E">
        <w:trPr>
          <w:tblCellSpacing w:w="15" w:type="dxa"/>
        </w:trPr>
        <w:tc>
          <w:tcPr>
            <w:tcW w:w="3783" w:type="dxa"/>
            <w:vAlign w:val="center"/>
          </w:tcPr>
          <w:p w14:paraId="6D87FC9F" w14:textId="77777777" w:rsidR="00725B5F"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16.</w:t>
            </w:r>
            <w:r w:rsidR="00725B5F" w:rsidRPr="00DF6D74">
              <w:rPr>
                <w:rFonts w:ascii="Times New Roman" w:hAnsi="Times New Roman" w:cs="Times New Roman"/>
                <w:i/>
                <w:sz w:val="24"/>
                <w:szCs w:val="24"/>
              </w:rPr>
              <w:t xml:space="preserve"> Требования к обеспечению договора на участие в запросе котировок</w:t>
            </w:r>
          </w:p>
        </w:tc>
        <w:tc>
          <w:tcPr>
            <w:tcW w:w="6759" w:type="dxa"/>
            <w:vAlign w:val="center"/>
          </w:tcPr>
          <w:p w14:paraId="14F33F60" w14:textId="77777777" w:rsidR="00725B5F" w:rsidRPr="001903A1" w:rsidRDefault="00115AA7" w:rsidP="004D3CEA">
            <w:pPr>
              <w:jc w:val="both"/>
              <w:rPr>
                <w:rFonts w:ascii="Times New Roman" w:hAnsi="Times New Roman" w:cs="Times New Roman"/>
                <w:sz w:val="24"/>
                <w:szCs w:val="24"/>
              </w:rPr>
            </w:pPr>
            <w:r>
              <w:rPr>
                <w:rFonts w:ascii="Times New Roman" w:hAnsi="Times New Roman" w:cs="Times New Roman"/>
                <w:iCs/>
                <w:sz w:val="24"/>
                <w:szCs w:val="24"/>
              </w:rPr>
              <w:t>Не установлено</w:t>
            </w:r>
          </w:p>
        </w:tc>
      </w:tr>
      <w:tr w:rsidR="00727D46" w:rsidRPr="005B7E5E" w14:paraId="05B412D8" w14:textId="77777777" w:rsidTr="00F10D2E">
        <w:trPr>
          <w:tblCellSpacing w:w="15" w:type="dxa"/>
        </w:trPr>
        <w:tc>
          <w:tcPr>
            <w:tcW w:w="3783" w:type="dxa"/>
            <w:vAlign w:val="center"/>
          </w:tcPr>
          <w:p w14:paraId="01675260" w14:textId="77777777" w:rsidR="00727D46" w:rsidRPr="00DF6D74" w:rsidRDefault="00727D46"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17</w:t>
            </w:r>
            <w:r w:rsidR="00DF6D74">
              <w:rPr>
                <w:rFonts w:ascii="Times New Roman" w:hAnsi="Times New Roman" w:cs="Times New Roman"/>
                <w:i/>
                <w:sz w:val="24"/>
                <w:szCs w:val="24"/>
              </w:rPr>
              <w:t>.</w:t>
            </w:r>
            <w:r w:rsidR="001903A1" w:rsidRPr="00DF6D74">
              <w:rPr>
                <w:i/>
              </w:rPr>
              <w:t xml:space="preserve"> </w:t>
            </w:r>
            <w:r w:rsidR="001903A1" w:rsidRPr="00DF6D74">
              <w:rPr>
                <w:rFonts w:ascii="Times New Roman" w:hAnsi="Times New Roman" w:cs="Times New Roman"/>
                <w:i/>
                <w:sz w:val="24"/>
                <w:szCs w:val="24"/>
              </w:rPr>
              <w:t>Привлечение субподрядчиков соисполнителей</w:t>
            </w:r>
          </w:p>
        </w:tc>
        <w:tc>
          <w:tcPr>
            <w:tcW w:w="6759" w:type="dxa"/>
            <w:vAlign w:val="center"/>
          </w:tcPr>
          <w:p w14:paraId="73CFCB38" w14:textId="77777777" w:rsidR="00727D46" w:rsidRDefault="00725B5F" w:rsidP="004D3CEA">
            <w:pPr>
              <w:jc w:val="both"/>
              <w:rPr>
                <w:rFonts w:ascii="Times New Roman" w:hAnsi="Times New Roman" w:cs="Times New Roman"/>
                <w:iCs/>
                <w:sz w:val="24"/>
                <w:szCs w:val="24"/>
              </w:rPr>
            </w:pPr>
            <w:r w:rsidRPr="001903A1">
              <w:rPr>
                <w:rFonts w:ascii="Times New Roman" w:hAnsi="Times New Roman" w:cs="Times New Roman"/>
                <w:sz w:val="24"/>
                <w:szCs w:val="24"/>
              </w:rPr>
              <w:t>В соответствии с условиями проекта договора, являющегося неотъемлемой частью извещения о проведении запроса котировок</w:t>
            </w:r>
          </w:p>
        </w:tc>
      </w:tr>
      <w:tr w:rsidR="001903A1" w:rsidRPr="005B7E5E" w14:paraId="01BD2349" w14:textId="77777777" w:rsidTr="00F10D2E">
        <w:trPr>
          <w:tblCellSpacing w:w="15" w:type="dxa"/>
        </w:trPr>
        <w:tc>
          <w:tcPr>
            <w:tcW w:w="3783" w:type="dxa"/>
            <w:vAlign w:val="center"/>
          </w:tcPr>
          <w:p w14:paraId="68438BE8" w14:textId="77777777" w:rsidR="001903A1" w:rsidRPr="00DF6D74" w:rsidRDefault="00DF6D74" w:rsidP="00ED5D33">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18. </w:t>
            </w:r>
            <w:r w:rsidR="00115AA7" w:rsidRPr="00DF6D74">
              <w:rPr>
                <w:rFonts w:ascii="Times New Roman" w:hAnsi="Times New Roman" w:cs="Times New Roman"/>
                <w:i/>
                <w:sz w:val="24"/>
                <w:szCs w:val="24"/>
              </w:rPr>
              <w:t>Заключение договора по результатам проведения запроса котировок</w:t>
            </w:r>
          </w:p>
        </w:tc>
        <w:tc>
          <w:tcPr>
            <w:tcW w:w="6759" w:type="dxa"/>
            <w:vAlign w:val="center"/>
          </w:tcPr>
          <w:p w14:paraId="025B4044" w14:textId="77777777" w:rsidR="001903A1" w:rsidRDefault="00115AA7" w:rsidP="004D3CEA">
            <w:pPr>
              <w:jc w:val="both"/>
              <w:rPr>
                <w:rFonts w:ascii="Times New Roman" w:hAnsi="Times New Roman" w:cs="Times New Roman"/>
                <w:iCs/>
                <w:sz w:val="24"/>
                <w:szCs w:val="24"/>
              </w:rPr>
            </w:pPr>
            <w:r w:rsidRPr="008F6AB6">
              <w:rPr>
                <w:rFonts w:ascii="Times New Roman" w:hAnsi="Times New Roman" w:cs="Times New Roman"/>
                <w:sz w:val="24"/>
                <w:szCs w:val="24"/>
              </w:rPr>
              <w:t>Договор заключается на условиях, предусмотренных извещением о проведении запроса котировок, по цене, предложенной в котировочной заявке победителя запроса котировок или в котировочной заявке участника закупки, с которым заключается договор в случае уклонения победителя запроса котировок от заключения договора</w:t>
            </w:r>
          </w:p>
        </w:tc>
      </w:tr>
      <w:tr w:rsidR="008B0137" w:rsidRPr="005B7E5E" w14:paraId="78EB685A" w14:textId="77777777" w:rsidTr="00F10D2E">
        <w:trPr>
          <w:tblCellSpacing w:w="15" w:type="dxa"/>
        </w:trPr>
        <w:tc>
          <w:tcPr>
            <w:tcW w:w="3783" w:type="dxa"/>
            <w:vAlign w:val="center"/>
            <w:hideMark/>
          </w:tcPr>
          <w:p w14:paraId="4FFF4BF0" w14:textId="77777777" w:rsidR="008B0137" w:rsidRPr="00DF6D74" w:rsidRDefault="00110A80" w:rsidP="00ED5D33">
            <w:pPr>
              <w:autoSpaceDE w:val="0"/>
              <w:autoSpaceDN w:val="0"/>
              <w:adjustRightInd w:val="0"/>
              <w:rPr>
                <w:rFonts w:ascii="Times New Roman" w:hAnsi="Times New Roman" w:cs="Times New Roman"/>
                <w:i/>
                <w:sz w:val="24"/>
                <w:szCs w:val="24"/>
              </w:rPr>
            </w:pPr>
            <w:r w:rsidRPr="00DF6D74">
              <w:rPr>
                <w:rFonts w:ascii="Times New Roman" w:hAnsi="Times New Roman" w:cs="Times New Roman"/>
                <w:i/>
                <w:sz w:val="24"/>
                <w:szCs w:val="24"/>
              </w:rPr>
              <w:t>1</w:t>
            </w:r>
            <w:r w:rsidR="00DF6D74">
              <w:rPr>
                <w:rFonts w:ascii="Times New Roman" w:hAnsi="Times New Roman" w:cs="Times New Roman"/>
                <w:i/>
                <w:sz w:val="24"/>
                <w:szCs w:val="24"/>
              </w:rPr>
              <w:t>9</w:t>
            </w:r>
            <w:r w:rsidRPr="00DF6D74">
              <w:rPr>
                <w:rFonts w:ascii="Times New Roman" w:hAnsi="Times New Roman" w:cs="Times New Roman"/>
                <w:i/>
                <w:sz w:val="24"/>
                <w:szCs w:val="24"/>
              </w:rPr>
              <w:t xml:space="preserve">. Срок подписания победителем запроса </w:t>
            </w:r>
            <w:r w:rsidR="00727D46" w:rsidRPr="00DF6D74">
              <w:rPr>
                <w:rFonts w:ascii="Times New Roman" w:hAnsi="Times New Roman" w:cs="Times New Roman"/>
                <w:i/>
                <w:sz w:val="24"/>
                <w:szCs w:val="24"/>
              </w:rPr>
              <w:t>котировок договора</w:t>
            </w:r>
            <w:r w:rsidRPr="00DF6D74">
              <w:rPr>
                <w:rFonts w:ascii="Times New Roman" w:hAnsi="Times New Roman" w:cs="Times New Roman"/>
                <w:i/>
                <w:sz w:val="24"/>
                <w:szCs w:val="24"/>
              </w:rPr>
              <w:t xml:space="preserve"> по итогам запроса котировок </w:t>
            </w:r>
          </w:p>
        </w:tc>
        <w:tc>
          <w:tcPr>
            <w:tcW w:w="6759" w:type="dxa"/>
            <w:vAlign w:val="center"/>
            <w:hideMark/>
          </w:tcPr>
          <w:p w14:paraId="10110B4E" w14:textId="77777777" w:rsidR="008B0137" w:rsidRPr="00C966F0" w:rsidRDefault="00C966F0" w:rsidP="004D3CEA">
            <w:pPr>
              <w:jc w:val="both"/>
              <w:rPr>
                <w:rFonts w:ascii="Times New Roman" w:eastAsia="Times New Roman" w:hAnsi="Times New Roman" w:cs="Times New Roman"/>
                <w:sz w:val="24"/>
                <w:szCs w:val="24"/>
                <w:lang w:eastAsia="ru-RU"/>
              </w:rPr>
            </w:pPr>
            <w:r w:rsidRPr="00891CB9">
              <w:t xml:space="preserve"> </w:t>
            </w:r>
            <w:r w:rsidRPr="009320E8">
              <w:rPr>
                <w:rFonts w:ascii="Times New Roman" w:hAnsi="Times New Roman" w:cs="Times New Roman"/>
                <w:sz w:val="24"/>
                <w:szCs w:val="24"/>
              </w:rPr>
              <w:t>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tc>
      </w:tr>
    </w:tbl>
    <w:p w14:paraId="7A0F4DA9" w14:textId="77777777" w:rsidR="00090B37" w:rsidRDefault="00090B37" w:rsidP="00090B37">
      <w:pPr>
        <w:rPr>
          <w:rFonts w:ascii="Times New Roman" w:hAnsi="Times New Roman" w:cs="Times New Roman"/>
          <w:b/>
          <w:sz w:val="24"/>
          <w:szCs w:val="24"/>
        </w:rPr>
      </w:pPr>
    </w:p>
    <w:p w14:paraId="38234E19" w14:textId="77777777" w:rsidR="001C4D30" w:rsidRDefault="001C4D30" w:rsidP="00090B37">
      <w:pPr>
        <w:rPr>
          <w:rFonts w:ascii="Times New Roman" w:hAnsi="Times New Roman" w:cs="Times New Roman"/>
          <w:b/>
          <w:sz w:val="24"/>
          <w:szCs w:val="24"/>
        </w:rPr>
      </w:pPr>
    </w:p>
    <w:p w14:paraId="3D77D8BE" w14:textId="77777777" w:rsidR="0039613F" w:rsidRDefault="0039613F" w:rsidP="00090B37">
      <w:pPr>
        <w:rPr>
          <w:rFonts w:ascii="Times New Roman" w:hAnsi="Times New Roman" w:cs="Times New Roman"/>
          <w:b/>
          <w:sz w:val="28"/>
          <w:szCs w:val="24"/>
        </w:rPr>
      </w:pPr>
    </w:p>
    <w:p w14:paraId="39C2CBB0" w14:textId="77777777" w:rsidR="0039613F" w:rsidRDefault="0039613F" w:rsidP="00090B37">
      <w:pPr>
        <w:rPr>
          <w:rFonts w:ascii="Times New Roman" w:hAnsi="Times New Roman" w:cs="Times New Roman"/>
          <w:b/>
          <w:sz w:val="28"/>
          <w:szCs w:val="24"/>
        </w:rPr>
      </w:pPr>
    </w:p>
    <w:p w14:paraId="010CF08A" w14:textId="77777777" w:rsidR="00F200D3" w:rsidRDefault="00F200D3">
      <w:pPr>
        <w:rPr>
          <w:rFonts w:ascii="Times New Roman" w:hAnsi="Times New Roman" w:cs="Times New Roman"/>
          <w:b/>
          <w:sz w:val="28"/>
          <w:szCs w:val="24"/>
        </w:rPr>
      </w:pPr>
      <w:r>
        <w:rPr>
          <w:rFonts w:ascii="Times New Roman" w:hAnsi="Times New Roman" w:cs="Times New Roman"/>
          <w:b/>
          <w:sz w:val="28"/>
          <w:szCs w:val="24"/>
        </w:rPr>
        <w:br w:type="page"/>
      </w:r>
    </w:p>
    <w:p w14:paraId="68748A30" w14:textId="77777777" w:rsidR="0039613F" w:rsidRDefault="0039613F" w:rsidP="00090B37">
      <w:pPr>
        <w:rPr>
          <w:rFonts w:ascii="Times New Roman" w:hAnsi="Times New Roman" w:cs="Times New Roman"/>
          <w:b/>
          <w:sz w:val="28"/>
          <w:szCs w:val="24"/>
        </w:rPr>
      </w:pPr>
    </w:p>
    <w:p w14:paraId="59E64C26" w14:textId="1E21BB51" w:rsidR="00C03F01" w:rsidRDefault="00A1078C" w:rsidP="009E3433">
      <w:pPr>
        <w:rPr>
          <w:rFonts w:ascii="Times New Roman" w:hAnsi="Times New Roman" w:cs="Times New Roman"/>
          <w:b/>
          <w:sz w:val="28"/>
          <w:szCs w:val="24"/>
        </w:rPr>
      </w:pPr>
      <w:bookmarkStart w:id="5" w:name="_Hlk39659600"/>
      <w:r>
        <w:rPr>
          <w:rFonts w:ascii="Times New Roman" w:hAnsi="Times New Roman" w:cs="Times New Roman"/>
          <w:b/>
          <w:sz w:val="28"/>
          <w:szCs w:val="24"/>
          <w:lang w:val="en-US"/>
        </w:rPr>
        <w:t>III</w:t>
      </w:r>
      <w:r w:rsidR="00C03F01" w:rsidRPr="005301E1">
        <w:rPr>
          <w:rFonts w:ascii="Times New Roman" w:hAnsi="Times New Roman" w:cs="Times New Roman"/>
          <w:b/>
          <w:sz w:val="28"/>
          <w:szCs w:val="24"/>
        </w:rPr>
        <w:t xml:space="preserve">. Приложения к </w:t>
      </w:r>
      <w:r w:rsidR="00F15DD6">
        <w:rPr>
          <w:rFonts w:ascii="Times New Roman" w:hAnsi="Times New Roman" w:cs="Times New Roman"/>
          <w:b/>
          <w:sz w:val="28"/>
          <w:szCs w:val="24"/>
        </w:rPr>
        <w:t>извещению</w:t>
      </w:r>
      <w:r w:rsidR="00C03F01" w:rsidRPr="005301E1">
        <w:rPr>
          <w:rFonts w:ascii="Times New Roman" w:hAnsi="Times New Roman" w:cs="Times New Roman"/>
          <w:b/>
          <w:sz w:val="28"/>
          <w:szCs w:val="24"/>
        </w:rPr>
        <w:t xml:space="preserve"> о проведении запроса котировок </w:t>
      </w:r>
    </w:p>
    <w:p w14:paraId="730424A5" w14:textId="3966EADD" w:rsidR="00124FB5" w:rsidRPr="00C1663E" w:rsidRDefault="00A1078C" w:rsidP="009E3433">
      <w:pPr>
        <w:rPr>
          <w:rFonts w:ascii="Times New Roman" w:hAnsi="Times New Roman" w:cs="Times New Roman"/>
          <w:b/>
          <w:sz w:val="28"/>
          <w:szCs w:val="24"/>
        </w:rPr>
      </w:pPr>
      <w:r w:rsidRPr="00A1078C">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w:t>
      </w:r>
      <w:r w:rsidR="00F15DD6">
        <w:rPr>
          <w:rFonts w:ascii="Times New Roman" w:hAnsi="Times New Roman" w:cs="Times New Roman"/>
          <w:b/>
          <w:sz w:val="28"/>
          <w:szCs w:val="24"/>
        </w:rPr>
        <w:t>извещению</w:t>
      </w:r>
      <w:r w:rsidR="00124FB5" w:rsidRPr="00C1663E">
        <w:rPr>
          <w:rFonts w:ascii="Times New Roman" w:hAnsi="Times New Roman" w:cs="Times New Roman"/>
          <w:b/>
          <w:sz w:val="28"/>
          <w:szCs w:val="24"/>
        </w:rPr>
        <w:t>)</w:t>
      </w:r>
    </w:p>
    <w:p w14:paraId="00FEBBCA" w14:textId="77777777" w:rsidR="00124FB5" w:rsidRPr="005B7E5E" w:rsidRDefault="00124FB5" w:rsidP="00090B37">
      <w:pPr>
        <w:rPr>
          <w:rFonts w:ascii="Times New Roman" w:hAnsi="Times New Roman" w:cs="Times New Roman"/>
          <w:b/>
          <w:sz w:val="24"/>
          <w:szCs w:val="24"/>
        </w:rPr>
      </w:pPr>
    </w:p>
    <w:bookmarkEnd w:id="5"/>
    <w:p w14:paraId="4776F2F3" w14:textId="77777777"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F15DD6">
        <w:rPr>
          <w:rFonts w:ascii="Times New Roman" w:hAnsi="Times New Roman" w:cs="Times New Roman"/>
          <w:sz w:val="24"/>
          <w:szCs w:val="24"/>
        </w:rPr>
        <w:t>извещению</w:t>
      </w:r>
      <w:r w:rsidR="000B370A" w:rsidRPr="005B7E5E">
        <w:rPr>
          <w:rFonts w:ascii="Times New Roman" w:hAnsi="Times New Roman" w:cs="Times New Roman"/>
          <w:sz w:val="24"/>
          <w:szCs w:val="24"/>
        </w:rPr>
        <w:t xml:space="preserve">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w:t>
      </w:r>
      <w:r w:rsidR="000D1535" w:rsidRPr="005B7E5E">
        <w:rPr>
          <w:rFonts w:ascii="Times New Roman" w:hAnsi="Times New Roman" w:cs="Times New Roman"/>
          <w:sz w:val="24"/>
          <w:szCs w:val="24"/>
        </w:rPr>
        <w:t xml:space="preserve"> </w:t>
      </w:r>
    </w:p>
    <w:p w14:paraId="39532175" w14:textId="77777777"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14:paraId="453747E4" w14:textId="77777777" w:rsidR="00EF0D91" w:rsidRPr="005B7E5E" w:rsidRDefault="00EF0D91" w:rsidP="00EF0D91">
      <w:pPr>
        <w:autoSpaceDE w:val="0"/>
        <w:autoSpaceDN w:val="0"/>
        <w:adjustRightInd w:val="0"/>
        <w:rPr>
          <w:rFonts w:ascii="Times New Roman" w:hAnsi="Times New Roman" w:cs="Times New Roman"/>
          <w:bCs/>
          <w:sz w:val="24"/>
          <w:szCs w:val="24"/>
        </w:rPr>
      </w:pPr>
    </w:p>
    <w:p w14:paraId="74CDCD1E" w14:textId="77777777"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14:paraId="1642E931" w14:textId="77777777"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14:paraId="1FF8C8DB" w14:textId="77777777" w:rsidR="00FC4B0D" w:rsidRPr="005B7E5E" w:rsidRDefault="00FC4B0D" w:rsidP="00FC4B0D">
      <w:pPr>
        <w:autoSpaceDE w:val="0"/>
        <w:autoSpaceDN w:val="0"/>
        <w:adjustRightInd w:val="0"/>
        <w:jc w:val="right"/>
        <w:rPr>
          <w:rFonts w:ascii="Times New Roman" w:hAnsi="Times New Roman" w:cs="Times New Roman"/>
          <w:b/>
          <w:bCs/>
          <w:sz w:val="24"/>
          <w:szCs w:val="24"/>
        </w:rPr>
      </w:pPr>
    </w:p>
    <w:p w14:paraId="263E3B0C" w14:textId="77777777" w:rsidR="004230E4" w:rsidRPr="005B7E5E" w:rsidRDefault="004230E4" w:rsidP="00FC4B0D">
      <w:pPr>
        <w:autoSpaceDE w:val="0"/>
        <w:autoSpaceDN w:val="0"/>
        <w:adjustRightInd w:val="0"/>
        <w:jc w:val="right"/>
        <w:rPr>
          <w:rFonts w:ascii="Times New Roman" w:hAnsi="Times New Roman" w:cs="Times New Roman"/>
          <w:b/>
          <w:bCs/>
          <w:sz w:val="24"/>
          <w:szCs w:val="24"/>
        </w:rPr>
      </w:pPr>
    </w:p>
    <w:p w14:paraId="180BE77F" w14:textId="77777777" w:rsidR="009E3433" w:rsidRPr="005B7E5E" w:rsidRDefault="009E3433" w:rsidP="00195899">
      <w:pPr>
        <w:autoSpaceDE w:val="0"/>
        <w:autoSpaceDN w:val="0"/>
        <w:adjustRightInd w:val="0"/>
        <w:jc w:val="center"/>
        <w:rPr>
          <w:rFonts w:ascii="Times New Roman" w:hAnsi="Times New Roman" w:cs="Times New Roman"/>
          <w:sz w:val="24"/>
          <w:szCs w:val="24"/>
        </w:rPr>
      </w:pPr>
    </w:p>
    <w:p w14:paraId="6CF4A573" w14:textId="77777777" w:rsidR="00CD19AD" w:rsidRDefault="00CD19AD" w:rsidP="00CD19AD">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14:paraId="007C13BC" w14:textId="77777777" w:rsidR="00CD19AD" w:rsidRPr="005B7E5E" w:rsidRDefault="00CD19AD" w:rsidP="00CD19AD">
      <w:pPr>
        <w:autoSpaceDE w:val="0"/>
        <w:autoSpaceDN w:val="0"/>
        <w:adjustRightInd w:val="0"/>
        <w:jc w:val="center"/>
        <w:rPr>
          <w:rFonts w:ascii="Times New Roman" w:hAnsi="Times New Roman" w:cs="Times New Roman"/>
          <w:sz w:val="24"/>
          <w:szCs w:val="24"/>
        </w:rPr>
      </w:pPr>
    </w:p>
    <w:p w14:paraId="330DB697" w14:textId="77777777" w:rsidR="00CD19AD" w:rsidRPr="005B7E5E" w:rsidRDefault="00CD19AD" w:rsidP="00CD19AD">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  __________ _________________________________</w:t>
      </w:r>
      <w:r>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Pr>
          <w:rFonts w:ascii="Times New Roman" w:hAnsi="Times New Roman" w:cs="Times New Roman"/>
          <w:sz w:val="24"/>
          <w:szCs w:val="24"/>
        </w:rPr>
        <w:t>__</w:t>
      </w:r>
      <w:r w:rsidRPr="005B7E5E">
        <w:rPr>
          <w:rFonts w:ascii="Times New Roman" w:hAnsi="Times New Roman" w:cs="Times New Roman"/>
          <w:sz w:val="24"/>
          <w:szCs w:val="24"/>
        </w:rPr>
        <w:t xml:space="preserve">, </w:t>
      </w:r>
    </w:p>
    <w:p w14:paraId="3022878A" w14:textId="77777777" w:rsidR="00CD19AD" w:rsidRPr="005B7E5E" w:rsidRDefault="00CD19AD" w:rsidP="00CD19AD">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w:t>
      </w:r>
    </w:p>
    <w:p w14:paraId="37B67F74" w14:textId="77777777" w:rsidR="00CD19AD" w:rsidRPr="00B415AA" w:rsidRDefault="00CD19AD" w:rsidP="00CD19AD">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 xml:space="preserve">мы __________________________________________________________________ </w:t>
      </w:r>
      <w:r w:rsidRPr="00B415AA">
        <w:rPr>
          <w:rFonts w:ascii="Times New Roman" w:hAnsi="Times New Roman" w:cs="Times New Roman"/>
          <w:i/>
          <w:sz w:val="20"/>
          <w:szCs w:val="20"/>
        </w:rPr>
        <w:t>(указываются сведения об участнике закупки: наименование и место нахождения, (для юридического лица); фамилия, имя, отчество и место жительства (для физического лица)</w:t>
      </w:r>
    </w:p>
    <w:p w14:paraId="6F445DD1" w14:textId="77777777" w:rsidR="00CD19AD" w:rsidRPr="005B7E5E" w:rsidRDefault="00CD19AD" w:rsidP="00CD19AD">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согласны исполнить условия договора, указанные в Извещении о проведении запроса котировок, в том числе проекте договора и техническом задании.</w:t>
      </w:r>
    </w:p>
    <w:p w14:paraId="2CD006D3" w14:textId="77777777" w:rsidR="00CD19AD" w:rsidRPr="005B7E5E" w:rsidRDefault="00CD19AD" w:rsidP="00CD19AD">
      <w:pPr>
        <w:ind w:firstLine="708"/>
        <w:jc w:val="both"/>
        <w:rPr>
          <w:rFonts w:ascii="Times New Roman" w:hAnsi="Times New Roman" w:cs="Times New Roman"/>
          <w:sz w:val="24"/>
          <w:szCs w:val="24"/>
        </w:rPr>
      </w:pPr>
      <w:r w:rsidRPr="005B7E5E">
        <w:rPr>
          <w:rFonts w:ascii="Times New Roman" w:hAnsi="Times New Roman" w:cs="Times New Roman"/>
          <w:sz w:val="24"/>
          <w:szCs w:val="24"/>
        </w:rPr>
        <w:t>1</w:t>
      </w:r>
      <w:r w:rsidRPr="00366B61">
        <w:rPr>
          <w:rFonts w:ascii="Times New Roman" w:hAnsi="Times New Roman" w:cs="Times New Roman"/>
          <w:sz w:val="24"/>
          <w:szCs w:val="24"/>
        </w:rPr>
        <w:t>. Наименование и описание  товара, который является предметом закупки, его функциональные характеристики (потребительские свойства), его количественные и качественные характеристики  в соответствии с требованиями Технического задания, являющегося  неотъемлемой   частью извещения о проведении  запроса котировок (общие  требования, требования к одежде, обуви, маркировке и т.д.)</w:t>
      </w:r>
      <w:r>
        <w:rPr>
          <w:rFonts w:ascii="Times New Roman" w:hAnsi="Times New Roman" w:cs="Times New Roman"/>
          <w:sz w:val="24"/>
          <w:szCs w:val="24"/>
        </w:rPr>
        <w:t xml:space="preserve"> </w:t>
      </w:r>
      <w:bookmarkStart w:id="6" w:name="_Hlk23151595"/>
      <w:r>
        <w:rPr>
          <w:rFonts w:ascii="Times New Roman" w:hAnsi="Times New Roman" w:cs="Times New Roman"/>
          <w:sz w:val="24"/>
          <w:szCs w:val="24"/>
        </w:rPr>
        <w:t xml:space="preserve"> </w:t>
      </w:r>
      <w:bookmarkEnd w:id="6"/>
      <w:r>
        <w:rPr>
          <w:rFonts w:ascii="Times New Roman" w:hAnsi="Times New Roman" w:cs="Times New Roman"/>
          <w:sz w:val="24"/>
          <w:szCs w:val="24"/>
        </w:rPr>
        <w:t>_____________________________________________________________________________</w:t>
      </w:r>
      <w:r w:rsidRPr="005B7E5E">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_____________________________________________________________________________</w:t>
      </w:r>
    </w:p>
    <w:p w14:paraId="43A295B5" w14:textId="77777777" w:rsidR="00CD19AD" w:rsidRPr="005B7E5E" w:rsidRDefault="00CD19AD" w:rsidP="00CD19AD">
      <w:pPr>
        <w:jc w:val="both"/>
        <w:rPr>
          <w:rFonts w:ascii="Times New Roman" w:hAnsi="Times New Roman" w:cs="Times New Roman"/>
          <w:sz w:val="24"/>
          <w:szCs w:val="24"/>
        </w:rPr>
      </w:pPr>
      <w:r w:rsidRPr="005B7E5E">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14:paraId="4F561E6A" w14:textId="77777777" w:rsidR="00CD19AD" w:rsidRDefault="00CD19AD" w:rsidP="00CD19AD">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 Цена договора: _________________________________________________ руб.</w:t>
      </w:r>
    </w:p>
    <w:p w14:paraId="35D9A44C" w14:textId="77777777" w:rsidR="00CD19AD" w:rsidRPr="005B7E5E" w:rsidRDefault="00CD19AD" w:rsidP="00CD19AD">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2.1. Цена договора включает:</w:t>
      </w:r>
    </w:p>
    <w:p w14:paraId="7980BEA3" w14:textId="77777777" w:rsidR="00CD19AD" w:rsidRPr="00053E68" w:rsidRDefault="00CD19AD" w:rsidP="00CD19AD">
      <w:pPr>
        <w:autoSpaceDE w:val="0"/>
        <w:autoSpaceDN w:val="0"/>
        <w:adjustRightInd w:val="0"/>
        <w:spacing w:line="0" w:lineRule="atLeast"/>
        <w:jc w:val="both"/>
        <w:rPr>
          <w:rFonts w:ascii="Times New Roman" w:hAnsi="Times New Roman" w:cs="Times New Roman"/>
          <w:sz w:val="24"/>
          <w:szCs w:val="24"/>
        </w:rPr>
      </w:pPr>
      <w:r w:rsidRPr="005B7E5E">
        <w:rPr>
          <w:rFonts w:ascii="Times New Roman" w:hAnsi="Times New Roman" w:cs="Times New Roman"/>
          <w:sz w:val="24"/>
          <w:szCs w:val="24"/>
        </w:rPr>
        <w:t xml:space="preserve">__________________________________________________________________________ </w:t>
      </w:r>
      <w:r w:rsidRPr="00B415AA">
        <w:rPr>
          <w:rFonts w:ascii="Times New Roman" w:hAnsi="Times New Roman" w:cs="Times New Roman"/>
          <w:i/>
          <w:sz w:val="20"/>
          <w:szCs w:val="20"/>
        </w:rPr>
        <w:t>указываются сведения о включенных</w:t>
      </w:r>
      <w:r w:rsidRPr="00B415AA">
        <w:rPr>
          <w:rFonts w:ascii="Times New Roman" w:hAnsi="Times New Roman" w:cs="Times New Roman"/>
          <w:i/>
          <w:color w:val="FF0000"/>
          <w:sz w:val="20"/>
          <w:szCs w:val="20"/>
        </w:rPr>
        <w:t xml:space="preserve"> </w:t>
      </w:r>
      <w:r w:rsidRPr="00B415AA">
        <w:rPr>
          <w:rFonts w:ascii="Times New Roman" w:hAnsi="Times New Roman" w:cs="Times New Roman"/>
          <w:i/>
          <w:sz w:val="20"/>
          <w:szCs w:val="20"/>
        </w:rPr>
        <w:t xml:space="preserve">в цену договора расходах на перевозку, страхование, уплату таможенных пошлин, налогов, сборов и других обязательных платежей </w:t>
      </w:r>
      <w:r>
        <w:rPr>
          <w:rFonts w:ascii="Times New Roman" w:hAnsi="Times New Roman" w:cs="Times New Roman"/>
          <w:i/>
          <w:sz w:val="20"/>
          <w:szCs w:val="20"/>
        </w:rPr>
        <w:t>(все затраты исполнителя, входящие в стоимость договора)</w:t>
      </w:r>
    </w:p>
    <w:p w14:paraId="5B1E7AE9" w14:textId="77777777" w:rsidR="00CD19AD" w:rsidRPr="00B415AA" w:rsidRDefault="00CD19AD" w:rsidP="00CD19AD">
      <w:pPr>
        <w:autoSpaceDE w:val="0"/>
        <w:autoSpaceDN w:val="0"/>
        <w:adjustRightInd w:val="0"/>
        <w:jc w:val="both"/>
        <w:rPr>
          <w:rFonts w:ascii="Times New Roman" w:hAnsi="Times New Roman" w:cs="Times New Roman"/>
          <w:i/>
          <w:sz w:val="20"/>
          <w:szCs w:val="20"/>
        </w:rPr>
      </w:pPr>
      <w:r w:rsidRPr="005B7E5E">
        <w:rPr>
          <w:rFonts w:ascii="Times New Roman" w:hAnsi="Times New Roman" w:cs="Times New Roman"/>
          <w:sz w:val="24"/>
          <w:szCs w:val="24"/>
        </w:rPr>
        <w:t xml:space="preserve">          </w:t>
      </w:r>
    </w:p>
    <w:p w14:paraId="3B5E14B0" w14:textId="77777777" w:rsidR="00CD19AD" w:rsidRPr="005B7E5E" w:rsidRDefault="00CD19AD" w:rsidP="00CD19AD">
      <w:pPr>
        <w:ind w:firstLine="709"/>
        <w:jc w:val="both"/>
        <w:rPr>
          <w:rFonts w:ascii="Times New Roman" w:hAnsi="Times New Roman" w:cs="Times New Roman"/>
          <w:sz w:val="24"/>
          <w:szCs w:val="24"/>
        </w:rPr>
      </w:pPr>
      <w:r w:rsidRPr="005B7E5E">
        <w:rPr>
          <w:rFonts w:ascii="Times New Roman" w:hAnsi="Times New Roman" w:cs="Times New Roman"/>
          <w:sz w:val="24"/>
          <w:szCs w:val="24"/>
        </w:rPr>
        <w:t>3. Настоящей заявкой подтверждаем, что в отношении _____________________________________________________________________________</w:t>
      </w:r>
      <w:r>
        <w:rPr>
          <w:rFonts w:ascii="Times New Roman" w:hAnsi="Times New Roman" w:cs="Times New Roman"/>
          <w:sz w:val="24"/>
          <w:szCs w:val="24"/>
        </w:rPr>
        <w:t>_____________________________________________________________________________</w:t>
      </w:r>
    </w:p>
    <w:p w14:paraId="234C67D3" w14:textId="77777777" w:rsidR="00CD19AD" w:rsidRPr="005B7E5E" w:rsidRDefault="00CD19AD" w:rsidP="00CD19AD">
      <w:pPr>
        <w:jc w:val="center"/>
        <w:rPr>
          <w:rFonts w:ascii="Times New Roman" w:hAnsi="Times New Roman" w:cs="Times New Roman"/>
          <w:i/>
          <w:sz w:val="24"/>
          <w:szCs w:val="24"/>
        </w:rPr>
      </w:pPr>
      <w:r w:rsidRPr="00B415AA">
        <w:rPr>
          <w:rFonts w:ascii="Times New Roman" w:hAnsi="Times New Roman" w:cs="Times New Roman"/>
          <w:i/>
          <w:sz w:val="20"/>
          <w:szCs w:val="20"/>
        </w:rPr>
        <w:t>(наименование организации - участника закупки, индивидуального предпринимателя</w:t>
      </w:r>
      <w:r w:rsidRPr="005B7E5E">
        <w:rPr>
          <w:rFonts w:ascii="Times New Roman" w:hAnsi="Times New Roman" w:cs="Times New Roman"/>
          <w:i/>
          <w:sz w:val="24"/>
          <w:szCs w:val="24"/>
        </w:rPr>
        <w:t>)</w:t>
      </w:r>
    </w:p>
    <w:p w14:paraId="4537D2DB" w14:textId="77777777" w:rsidR="00CD19AD" w:rsidRDefault="00CD19AD" w:rsidP="00CD19AD">
      <w:pPr>
        <w:autoSpaceDE w:val="0"/>
        <w:autoSpaceDN w:val="0"/>
        <w:adjustRightInd w:val="0"/>
        <w:jc w:val="both"/>
        <w:rPr>
          <w:rFonts w:ascii="Times New Roman" w:hAnsi="Times New Roman" w:cs="Times New Roman"/>
          <w:sz w:val="24"/>
          <w:szCs w:val="24"/>
        </w:rPr>
      </w:pPr>
      <w:r w:rsidRPr="005B7E5E">
        <w:rPr>
          <w:rFonts w:ascii="Times New Roman" w:eastAsia="Calibri"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w:t>
      </w:r>
      <w:r w:rsidRPr="005B7E5E">
        <w:rPr>
          <w:rFonts w:ascii="Times New Roman" w:hAnsi="Times New Roman" w:cs="Times New Roman"/>
          <w:sz w:val="24"/>
          <w:szCs w:val="24"/>
        </w:rPr>
        <w:t xml:space="preserve"> деятельность не приостановлена</w:t>
      </w:r>
      <w:r w:rsidRPr="005B7E5E">
        <w:rPr>
          <w:rFonts w:ascii="Times New Roman" w:eastAsia="Calibri" w:hAnsi="Times New Roman" w:cs="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запросе котировок ,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5B7E5E">
        <w:rPr>
          <w:rFonts w:ascii="Times New Roman" w:eastAsia="Calibri" w:hAnsi="Times New Roman" w:cs="Times New Roman"/>
          <w:i/>
          <w:sz w:val="24"/>
          <w:szCs w:val="24"/>
        </w:rPr>
        <w:t>значение указать цифрами и прописью</w:t>
      </w:r>
      <w:r w:rsidRPr="005B7E5E">
        <w:rPr>
          <w:rFonts w:ascii="Times New Roman" w:eastAsia="Calibri" w:hAnsi="Times New Roman" w:cs="Times New Roman"/>
          <w:sz w:val="24"/>
          <w:szCs w:val="24"/>
        </w:rPr>
        <w:t xml:space="preserve">) </w:t>
      </w:r>
      <w:r w:rsidRPr="005B7E5E">
        <w:rPr>
          <w:rFonts w:ascii="Times New Roman" w:eastAsia="Calibri" w:hAnsi="Times New Roman" w:cs="Times New Roman"/>
          <w:sz w:val="24"/>
          <w:szCs w:val="24"/>
        </w:rPr>
        <w:lastRenderedPageBreak/>
        <w:t xml:space="preserve">балансовой стоимости активов участника </w:t>
      </w:r>
      <w:r w:rsidRPr="005B7E5E">
        <w:rPr>
          <w:rFonts w:ascii="Times New Roman" w:hAnsi="Times New Roman" w:cs="Times New Roman"/>
          <w:sz w:val="24"/>
          <w:szCs w:val="24"/>
        </w:rPr>
        <w:t>закупки</w:t>
      </w:r>
      <w:r w:rsidRPr="005B7E5E">
        <w:rPr>
          <w:rFonts w:ascii="Times New Roman" w:eastAsia="Calibri" w:hAnsi="Times New Roman" w:cs="Times New Roman"/>
          <w:sz w:val="24"/>
          <w:szCs w:val="24"/>
        </w:rPr>
        <w:t xml:space="preserve"> по данным бухгалтерской отчетности за последний завершенный отчетный период; </w:t>
      </w:r>
      <w:r w:rsidRPr="005B7E5E">
        <w:rPr>
          <w:rFonts w:ascii="Times New Roman" w:hAnsi="Times New Roman" w:cs="Times New Roman"/>
          <w:sz w:val="24"/>
          <w:szCs w:val="24"/>
        </w:rPr>
        <w:t>отсутствуют нарушения обязательс</w:t>
      </w:r>
      <w:r>
        <w:rPr>
          <w:rFonts w:ascii="Times New Roman" w:hAnsi="Times New Roman" w:cs="Times New Roman"/>
          <w:sz w:val="24"/>
          <w:szCs w:val="24"/>
        </w:rPr>
        <w:t xml:space="preserve">тв по договорам, заключенным с </w:t>
      </w:r>
      <w:r w:rsidRPr="005B7E5E">
        <w:rPr>
          <w:rFonts w:ascii="Times New Roman" w:hAnsi="Times New Roman" w:cs="Times New Roman"/>
          <w:sz w:val="24"/>
          <w:szCs w:val="24"/>
        </w:rPr>
        <w:t>АО ОЭЗ ППТ «Липецк».</w:t>
      </w:r>
    </w:p>
    <w:p w14:paraId="09A10729" w14:textId="77777777" w:rsidR="00CD19AD" w:rsidRDefault="00CD19AD" w:rsidP="00CD19AD">
      <w:pPr>
        <w:autoSpaceDE w:val="0"/>
        <w:autoSpaceDN w:val="0"/>
        <w:adjustRightInd w:val="0"/>
        <w:jc w:val="both"/>
        <w:rPr>
          <w:rFonts w:ascii="Times New Roman" w:hAnsi="Times New Roman" w:cs="Times New Roman"/>
          <w:sz w:val="24"/>
          <w:szCs w:val="24"/>
        </w:rPr>
      </w:pPr>
    </w:p>
    <w:p w14:paraId="019C5D15" w14:textId="77777777" w:rsidR="00CD19AD" w:rsidRPr="00DE68E9" w:rsidRDefault="00CD19AD" w:rsidP="00CD19AD">
      <w:pPr>
        <w:autoSpaceDE w:val="0"/>
        <w:autoSpaceDN w:val="0"/>
        <w:adjustRightInd w:val="0"/>
        <w:jc w:val="both"/>
        <w:rPr>
          <w:rFonts w:ascii="Times New Roman" w:hAnsi="Times New Roman" w:cs="Times New Roman"/>
          <w:i/>
          <w:sz w:val="24"/>
          <w:szCs w:val="24"/>
        </w:rPr>
      </w:pPr>
      <w:r>
        <w:rPr>
          <w:rFonts w:ascii="Times New Roman" w:hAnsi="Times New Roman" w:cs="Times New Roman"/>
          <w:sz w:val="24"/>
          <w:szCs w:val="24"/>
        </w:rPr>
        <w:t xml:space="preserve">            4.  </w:t>
      </w:r>
      <w:r w:rsidRPr="00DE68E9">
        <w:rPr>
          <w:rFonts w:ascii="Times New Roman" w:hAnsi="Times New Roman" w:cs="Times New Roman"/>
          <w:sz w:val="24"/>
          <w:szCs w:val="24"/>
        </w:rPr>
        <w:t xml:space="preserve">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sidRPr="00DE68E9">
        <w:rPr>
          <w:rFonts w:ascii="Times New Roman" w:hAnsi="Times New Roman" w:cs="Times New Roman"/>
          <w:i/>
          <w:sz w:val="24"/>
          <w:szCs w:val="24"/>
        </w:rPr>
        <w:t xml:space="preserve">отсутствуют/присутствуют </w:t>
      </w:r>
      <w:r w:rsidRPr="00DE68E9">
        <w:rPr>
          <w:rFonts w:ascii="Times New Roman" w:hAnsi="Times New Roman" w:cs="Times New Roman"/>
          <w:sz w:val="24"/>
          <w:szCs w:val="24"/>
        </w:rPr>
        <w:t>сведения о ____</w:t>
      </w:r>
      <w:r w:rsidRPr="00DE68E9">
        <w:rPr>
          <w:rFonts w:ascii="Times New Roman" w:hAnsi="Times New Roman" w:cs="Times New Roman"/>
          <w:i/>
          <w:sz w:val="24"/>
          <w:szCs w:val="24"/>
        </w:rPr>
        <w:t>____________________________________________</w:t>
      </w:r>
      <w:r>
        <w:rPr>
          <w:rFonts w:ascii="Times New Roman" w:hAnsi="Times New Roman" w:cs="Times New Roman"/>
          <w:i/>
          <w:sz w:val="24"/>
          <w:szCs w:val="24"/>
        </w:rPr>
        <w:t>_____________________________</w:t>
      </w:r>
      <w:r w:rsidRPr="00DE68E9">
        <w:rPr>
          <w:rFonts w:ascii="Times New Roman" w:hAnsi="Times New Roman" w:cs="Times New Roman"/>
          <w:i/>
          <w:sz w:val="24"/>
          <w:szCs w:val="24"/>
        </w:rPr>
        <w:t xml:space="preserve"> </w:t>
      </w:r>
    </w:p>
    <w:p w14:paraId="66AB900B" w14:textId="77777777" w:rsidR="00CD19AD" w:rsidRPr="00B415AA" w:rsidRDefault="00CD19AD" w:rsidP="00CD19AD">
      <w:pPr>
        <w:autoSpaceDE w:val="0"/>
        <w:autoSpaceDN w:val="0"/>
        <w:adjustRightInd w:val="0"/>
        <w:jc w:val="both"/>
        <w:rPr>
          <w:rFonts w:ascii="Times New Roman" w:hAnsi="Times New Roman" w:cs="Times New Roman"/>
          <w:i/>
          <w:sz w:val="20"/>
          <w:szCs w:val="20"/>
        </w:rPr>
      </w:pPr>
      <w:r w:rsidRPr="00DE68E9">
        <w:rPr>
          <w:rFonts w:ascii="Times New Roman" w:hAnsi="Times New Roman" w:cs="Times New Roman"/>
          <w:i/>
          <w:sz w:val="24"/>
          <w:szCs w:val="24"/>
        </w:rPr>
        <w:t xml:space="preserve"> </w:t>
      </w:r>
      <w:r w:rsidRPr="00B415AA">
        <w:rPr>
          <w:rFonts w:ascii="Times New Roman" w:hAnsi="Times New Roman" w:cs="Times New Roman"/>
          <w:i/>
          <w:sz w:val="20"/>
          <w:szCs w:val="20"/>
        </w:rPr>
        <w:t>(наименование организации участника закупки, индивидуального предпринимателя, физического лица)</w:t>
      </w:r>
    </w:p>
    <w:p w14:paraId="5EC1F6A6" w14:textId="77777777" w:rsidR="00CD19AD" w:rsidRPr="005B7E5E" w:rsidRDefault="00CD19AD" w:rsidP="00CD19AD">
      <w:pPr>
        <w:autoSpaceDE w:val="0"/>
        <w:autoSpaceDN w:val="0"/>
        <w:adjustRightInd w:val="0"/>
        <w:jc w:val="both"/>
        <w:rPr>
          <w:rFonts w:ascii="Times New Roman" w:eastAsia="Calibri" w:hAnsi="Times New Roman" w:cs="Times New Roman"/>
          <w:sz w:val="24"/>
          <w:szCs w:val="24"/>
        </w:rPr>
      </w:pPr>
    </w:p>
    <w:p w14:paraId="52201EE3" w14:textId="77777777" w:rsidR="00CD19AD" w:rsidRPr="005B7E5E" w:rsidRDefault="00CD19AD" w:rsidP="00CD19AD">
      <w:pPr>
        <w:ind w:firstLine="709"/>
        <w:jc w:val="both"/>
        <w:rPr>
          <w:rFonts w:ascii="Times New Roman" w:hAnsi="Times New Roman" w:cs="Times New Roman"/>
          <w:sz w:val="24"/>
          <w:szCs w:val="24"/>
        </w:rPr>
      </w:pPr>
      <w:r>
        <w:rPr>
          <w:rFonts w:ascii="Times New Roman" w:hAnsi="Times New Roman" w:cs="Times New Roman"/>
          <w:sz w:val="24"/>
          <w:szCs w:val="24"/>
        </w:rPr>
        <w:t>5</w:t>
      </w:r>
      <w:r w:rsidRPr="005B7E5E">
        <w:rPr>
          <w:rFonts w:ascii="Times New Roman" w:hAnsi="Times New Roman" w:cs="Times New Roman"/>
          <w:sz w:val="24"/>
          <w:szCs w:val="24"/>
        </w:rPr>
        <w:t>. 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запроса котировок условий, запрашивать у нас, в уполномоченных органах власти информацию, уточняющую представленные нами в ней сведения.</w:t>
      </w:r>
    </w:p>
    <w:p w14:paraId="354DC97A" w14:textId="77777777" w:rsidR="00CD19AD" w:rsidRPr="005B7E5E" w:rsidRDefault="00CD19AD" w:rsidP="00CD19AD">
      <w:pPr>
        <w:ind w:firstLine="709"/>
        <w:jc w:val="both"/>
        <w:rPr>
          <w:rFonts w:ascii="Times New Roman" w:hAnsi="Times New Roman" w:cs="Times New Roman"/>
          <w:sz w:val="24"/>
          <w:szCs w:val="24"/>
        </w:rPr>
      </w:pPr>
    </w:p>
    <w:p w14:paraId="04370D17" w14:textId="77777777" w:rsidR="00CD19AD" w:rsidRPr="005B7E5E" w:rsidRDefault="00CD19AD" w:rsidP="00CD19AD">
      <w:pPr>
        <w:ind w:firstLine="709"/>
        <w:jc w:val="both"/>
        <w:rPr>
          <w:rFonts w:ascii="Times New Roman" w:hAnsi="Times New Roman" w:cs="Times New Roman"/>
          <w:sz w:val="24"/>
          <w:szCs w:val="24"/>
        </w:rPr>
      </w:pPr>
      <w:r>
        <w:rPr>
          <w:rFonts w:ascii="Times New Roman" w:hAnsi="Times New Roman" w:cs="Times New Roman"/>
          <w:sz w:val="24"/>
          <w:szCs w:val="24"/>
        </w:rPr>
        <w:t>6</w:t>
      </w:r>
      <w:r w:rsidRPr="005B7E5E">
        <w:rPr>
          <w:rFonts w:ascii="Times New Roman" w:hAnsi="Times New Roman" w:cs="Times New Roman"/>
          <w:sz w:val="24"/>
          <w:szCs w:val="24"/>
        </w:rPr>
        <w:t>. В случае, если наше предложение по цене будет признано лучшим, мы берем на себя обязательства подписать договор с Заказчиком</w:t>
      </w:r>
      <w:r w:rsidRPr="005B7E5E">
        <w:rPr>
          <w:rFonts w:ascii="Times New Roman" w:hAnsi="Times New Roman" w:cs="Times New Roman"/>
          <w:bCs/>
          <w:sz w:val="24"/>
          <w:szCs w:val="24"/>
        </w:rPr>
        <w:t xml:space="preserve"> </w:t>
      </w:r>
      <w:r w:rsidRPr="005B7E5E">
        <w:rPr>
          <w:rFonts w:ascii="Times New Roman" w:hAnsi="Times New Roman" w:cs="Times New Roman"/>
          <w:sz w:val="24"/>
          <w:szCs w:val="24"/>
        </w:rPr>
        <w:t>на выполнение работ в соответствии с требованиями Извещения о проведении запроса котировок, документации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w:t>
      </w:r>
      <w:r w:rsidRPr="005B7E5E">
        <w:rPr>
          <w:rFonts w:ascii="Times New Roman" w:hAnsi="Times New Roman" w:cs="Times New Roman"/>
          <w:iCs/>
          <w:sz w:val="24"/>
          <w:szCs w:val="24"/>
        </w:rPr>
        <w:t xml:space="preserve"> о цене договора не позднее чем через двадцать дней со дня подписания протокола рассмотрения и оценки котировочных заявок.</w:t>
      </w:r>
    </w:p>
    <w:p w14:paraId="4EFDCE92" w14:textId="77777777" w:rsidR="00CD19AD" w:rsidRPr="005B7E5E" w:rsidRDefault="00CD19AD" w:rsidP="00CD19AD">
      <w:pPr>
        <w:autoSpaceDE w:val="0"/>
        <w:autoSpaceDN w:val="0"/>
        <w:adjustRightInd w:val="0"/>
        <w:ind w:firstLine="709"/>
        <w:jc w:val="both"/>
        <w:outlineLvl w:val="1"/>
        <w:rPr>
          <w:rFonts w:ascii="Times New Roman" w:hAnsi="Times New Roman" w:cs="Times New Roman"/>
          <w:sz w:val="24"/>
          <w:szCs w:val="24"/>
        </w:rPr>
      </w:pPr>
      <w:r w:rsidRPr="005B7E5E">
        <w:rPr>
          <w:rFonts w:ascii="Times New Roman" w:hAnsi="Times New Roman" w:cs="Times New Roman"/>
          <w:sz w:val="24"/>
          <w:szCs w:val="24"/>
        </w:rPr>
        <w:t>В случае, если наше предложение по цене будет таким же или следующим после предложения победителя запроса котировок, а победитель будет признан уклонившимся от заключения договора с Заказчиком, и Заказчиком будет принято решение о заключении договора с участником запроса котировок, сделавшим предложение по цене договора такое же, как победитель,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мы обязуемся подп</w:t>
      </w:r>
      <w:r>
        <w:rPr>
          <w:rFonts w:ascii="Times New Roman" w:hAnsi="Times New Roman" w:cs="Times New Roman"/>
          <w:sz w:val="24"/>
          <w:szCs w:val="24"/>
        </w:rPr>
        <w:t xml:space="preserve">исать договор на </w:t>
      </w:r>
      <w:r w:rsidRPr="005B7E5E">
        <w:rPr>
          <w:rFonts w:ascii="Times New Roman" w:hAnsi="Times New Roman" w:cs="Times New Roman"/>
          <w:sz w:val="24"/>
          <w:szCs w:val="24"/>
        </w:rPr>
        <w:t>выполнение работ  в соответствии с требованиями Извещения о проведении запроса котировок, в том числе проекта договора, технического задания (спецификации, технических требований, технической части)  и нашим предложением по цене.</w:t>
      </w:r>
    </w:p>
    <w:p w14:paraId="79EA9F1C" w14:textId="77777777" w:rsidR="00CD19AD" w:rsidRPr="005B7E5E" w:rsidRDefault="00CD19AD" w:rsidP="00CD19AD">
      <w:pPr>
        <w:ind w:firstLine="708"/>
        <w:jc w:val="both"/>
        <w:rPr>
          <w:rFonts w:ascii="Times New Roman" w:hAnsi="Times New Roman" w:cs="Times New Roman"/>
          <w:sz w:val="24"/>
          <w:szCs w:val="24"/>
        </w:rPr>
      </w:pPr>
      <w:r>
        <w:rPr>
          <w:rFonts w:ascii="Times New Roman" w:hAnsi="Times New Roman" w:cs="Times New Roman"/>
          <w:sz w:val="24"/>
          <w:szCs w:val="24"/>
        </w:rPr>
        <w:t>7</w:t>
      </w:r>
      <w:r w:rsidRPr="005B7E5E">
        <w:rPr>
          <w:rFonts w:ascii="Times New Roman" w:hAnsi="Times New Roman" w:cs="Times New Roman"/>
          <w:sz w:val="24"/>
          <w:szCs w:val="24"/>
        </w:rPr>
        <w:t>. Настоящим мы,</w:t>
      </w:r>
      <w:r>
        <w:rPr>
          <w:rFonts w:ascii="Times New Roman" w:hAnsi="Times New Roman" w:cs="Times New Roman"/>
          <w:sz w:val="24"/>
          <w:szCs w:val="24"/>
        </w:rPr>
        <w:t xml:space="preserve"> ________________________________________________________</w:t>
      </w:r>
      <w:r w:rsidRPr="005B7E5E">
        <w:rPr>
          <w:rFonts w:ascii="Times New Roman" w:hAnsi="Times New Roman" w:cs="Times New Roman"/>
          <w:sz w:val="24"/>
          <w:szCs w:val="24"/>
        </w:rPr>
        <w:t xml:space="preserve"> _____________________</w:t>
      </w:r>
      <w:r>
        <w:rPr>
          <w:rFonts w:ascii="Times New Roman" w:hAnsi="Times New Roman" w:cs="Times New Roman"/>
          <w:sz w:val="24"/>
          <w:szCs w:val="24"/>
        </w:rPr>
        <w:t xml:space="preserve"> </w:t>
      </w:r>
      <w:r w:rsidRPr="00B415AA">
        <w:rPr>
          <w:rFonts w:ascii="Times New Roman" w:hAnsi="Times New Roman" w:cs="Times New Roman"/>
          <w:i/>
          <w:sz w:val="20"/>
          <w:szCs w:val="20"/>
        </w:rPr>
        <w:t>наименование участника закупки, ФИО физического лица</w:t>
      </w:r>
    </w:p>
    <w:p w14:paraId="38E700D7" w14:textId="77777777" w:rsidR="00CD19AD" w:rsidRPr="005B7E5E" w:rsidRDefault="00CD19AD" w:rsidP="00CD19AD">
      <w:pPr>
        <w:ind w:left="142"/>
        <w:jc w:val="both"/>
        <w:rPr>
          <w:rFonts w:ascii="Times New Roman" w:hAnsi="Times New Roman" w:cs="Times New Roman"/>
          <w:sz w:val="24"/>
          <w:szCs w:val="24"/>
        </w:rPr>
      </w:pPr>
      <w:r w:rsidRPr="005B7E5E">
        <w:rPr>
          <w:rFonts w:ascii="Times New Roman" w:hAnsi="Times New Roman" w:cs="Times New Roman"/>
          <w:sz w:val="24"/>
          <w:szCs w:val="24"/>
        </w:rPr>
        <w:t>даем свое согласие на указание в документах, составленных в ходе проведения запроса котировок, сведений, в том числе персональных данных, указанных в настоящей котировочной заявке, и на размещение этих сведений на официальном сайте.</w:t>
      </w:r>
    </w:p>
    <w:p w14:paraId="111801C3" w14:textId="77777777" w:rsidR="00CD19AD" w:rsidRPr="00856E1B" w:rsidRDefault="00CD19AD" w:rsidP="00CD19AD">
      <w:pPr>
        <w:ind w:firstLine="709"/>
        <w:jc w:val="both"/>
        <w:rPr>
          <w:rFonts w:ascii="Times New Roman" w:hAnsi="Times New Roman" w:cs="Times New Roman"/>
          <w:i/>
          <w:color w:val="000000"/>
          <w:sz w:val="20"/>
          <w:szCs w:val="20"/>
        </w:rPr>
      </w:pPr>
      <w:r w:rsidRPr="005B7E5E">
        <w:rPr>
          <w:rFonts w:ascii="Times New Roman" w:hAnsi="Times New Roman" w:cs="Times New Roman"/>
          <w:sz w:val="24"/>
          <w:szCs w:val="24"/>
        </w:rPr>
        <w:t xml:space="preserve"> </w:t>
      </w:r>
      <w:r>
        <w:rPr>
          <w:rFonts w:ascii="Times New Roman" w:hAnsi="Times New Roman" w:cs="Times New Roman"/>
          <w:sz w:val="24"/>
          <w:szCs w:val="24"/>
        </w:rPr>
        <w:t>8</w:t>
      </w:r>
      <w:r w:rsidRPr="005B7E5E">
        <w:rPr>
          <w:rFonts w:ascii="Times New Roman" w:hAnsi="Times New Roman" w:cs="Times New Roman"/>
          <w:sz w:val="24"/>
          <w:szCs w:val="24"/>
        </w:rPr>
        <w:t>.</w:t>
      </w:r>
      <w:r w:rsidRPr="005B7E5E">
        <w:rPr>
          <w:rFonts w:ascii="Times New Roman" w:hAnsi="Times New Roman" w:cs="Times New Roman"/>
          <w:color w:val="000000"/>
          <w:sz w:val="24"/>
          <w:szCs w:val="24"/>
        </w:rPr>
        <w:t>Настоящимсообщаем,</w:t>
      </w:r>
      <w:r>
        <w:rPr>
          <w:rFonts w:ascii="Times New Roman" w:hAnsi="Times New Roman" w:cs="Times New Roman"/>
          <w:color w:val="000000"/>
          <w:sz w:val="24"/>
          <w:szCs w:val="24"/>
        </w:rPr>
        <w:t xml:space="preserve"> ч</w:t>
      </w:r>
      <w:r w:rsidRPr="005B7E5E">
        <w:rPr>
          <w:rFonts w:ascii="Times New Roman" w:hAnsi="Times New Roman" w:cs="Times New Roman"/>
          <w:color w:val="000000"/>
          <w:sz w:val="24"/>
          <w:szCs w:val="24"/>
        </w:rPr>
        <w:t>то</w:t>
      </w:r>
      <w:r>
        <w:rPr>
          <w:rFonts w:ascii="Times New Roman" w:hAnsi="Times New Roman" w:cs="Times New Roman"/>
          <w:color w:val="000000"/>
          <w:sz w:val="24"/>
          <w:szCs w:val="24"/>
        </w:rPr>
        <w:t>___________________________________________________________________________</w:t>
      </w:r>
      <w:r w:rsidRPr="005B7E5E">
        <w:rPr>
          <w:rFonts w:ascii="Times New Roman" w:hAnsi="Times New Roman" w:cs="Times New Roman"/>
          <w:color w:val="000000"/>
          <w:sz w:val="24"/>
          <w:szCs w:val="24"/>
        </w:rPr>
        <w:t xml:space="preserve"> </w:t>
      </w:r>
      <w:r w:rsidRPr="00856E1B">
        <w:rPr>
          <w:rFonts w:ascii="Times New Roman" w:hAnsi="Times New Roman" w:cs="Times New Roman"/>
          <w:i/>
          <w:color w:val="000000"/>
          <w:sz w:val="20"/>
          <w:szCs w:val="20"/>
        </w:rPr>
        <w:t xml:space="preserve"> (наименование организации, индивидуального предпринимателя - участника закупки)</w:t>
      </w:r>
    </w:p>
    <w:p w14:paraId="61085E85" w14:textId="77777777" w:rsidR="00CD19AD" w:rsidRPr="005B7E5E" w:rsidRDefault="00CD19AD" w:rsidP="00CD19AD">
      <w:pPr>
        <w:ind w:left="142"/>
        <w:jc w:val="both"/>
        <w:rPr>
          <w:rFonts w:ascii="Times New Roman" w:hAnsi="Times New Roman" w:cs="Times New Roman"/>
          <w:sz w:val="24"/>
          <w:szCs w:val="24"/>
        </w:rPr>
      </w:pPr>
      <w:r w:rsidRPr="005B7E5E">
        <w:rPr>
          <w:rFonts w:ascii="Times New Roman" w:hAnsi="Times New Roman" w:cs="Times New Roman"/>
          <w:b/>
          <w:i/>
          <w:sz w:val="24"/>
          <w:szCs w:val="24"/>
        </w:rPr>
        <w:t>является/не является</w:t>
      </w:r>
      <w:r w:rsidRPr="005B7E5E">
        <w:rPr>
          <w:rFonts w:ascii="Times New Roman" w:hAnsi="Times New Roman" w:cs="Times New Roman"/>
          <w:sz w:val="24"/>
          <w:szCs w:val="24"/>
        </w:rPr>
        <w:t xml:space="preserve"> (</w:t>
      </w:r>
      <w:r w:rsidRPr="005B7E5E">
        <w:rPr>
          <w:rFonts w:ascii="Times New Roman" w:hAnsi="Times New Roman" w:cs="Times New Roman"/>
          <w:i/>
          <w:sz w:val="24"/>
          <w:szCs w:val="24"/>
        </w:rPr>
        <w:t>выбрать</w:t>
      </w:r>
      <w:r w:rsidRPr="005B7E5E">
        <w:rPr>
          <w:rFonts w:ascii="Times New Roman" w:hAnsi="Times New Roman" w:cs="Times New Roman"/>
          <w:sz w:val="24"/>
          <w:szCs w:val="24"/>
        </w:rPr>
        <w:t>) субъектом малого и среднего предпринимательства.</w:t>
      </w:r>
      <w:r w:rsidRPr="005B7E5E">
        <w:rPr>
          <w:rFonts w:ascii="Times New Roman" w:hAnsi="Times New Roman" w:cs="Times New Roman"/>
          <w:sz w:val="24"/>
          <w:szCs w:val="24"/>
        </w:rPr>
        <w:tab/>
      </w:r>
    </w:p>
    <w:p w14:paraId="191EF580" w14:textId="77777777" w:rsidR="00CD19AD" w:rsidRPr="005B7E5E" w:rsidRDefault="00CD19AD" w:rsidP="00CD19AD">
      <w:pPr>
        <w:suppressAutoHyphens/>
        <w:ind w:left="142" w:right="-365" w:firstLine="709"/>
        <w:jc w:val="both"/>
        <w:rPr>
          <w:rFonts w:ascii="Times New Roman" w:hAnsi="Times New Roman" w:cs="Times New Roman"/>
          <w:sz w:val="24"/>
          <w:szCs w:val="24"/>
        </w:rPr>
      </w:pPr>
    </w:p>
    <w:p w14:paraId="53BCF987" w14:textId="77777777" w:rsidR="00CD19AD" w:rsidRPr="005B7E5E" w:rsidRDefault="00CD19AD" w:rsidP="00CD19AD">
      <w:pPr>
        <w:suppressAutoHyphens/>
        <w:ind w:left="142" w:right="-1" w:firstLine="709"/>
        <w:jc w:val="both"/>
        <w:rPr>
          <w:rFonts w:ascii="Times New Roman" w:hAnsi="Times New Roman" w:cs="Times New Roman"/>
          <w:sz w:val="24"/>
          <w:szCs w:val="24"/>
        </w:rPr>
      </w:pPr>
      <w:r>
        <w:rPr>
          <w:rFonts w:ascii="Times New Roman" w:hAnsi="Times New Roman" w:cs="Times New Roman"/>
          <w:sz w:val="24"/>
          <w:szCs w:val="24"/>
        </w:rPr>
        <w:t>9</w:t>
      </w:r>
      <w:r w:rsidRPr="005B7E5E">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14:paraId="13BD9B91" w14:textId="77777777" w:rsidR="00CD19AD" w:rsidRPr="005B7E5E" w:rsidRDefault="00CD19AD" w:rsidP="00CD19AD">
      <w:pPr>
        <w:suppressAutoHyphens/>
        <w:ind w:left="142" w:right="-1" w:firstLine="709"/>
        <w:jc w:val="both"/>
        <w:rPr>
          <w:rFonts w:ascii="Times New Roman" w:hAnsi="Times New Roman" w:cs="Times New Roman"/>
          <w:i/>
          <w:sz w:val="24"/>
          <w:szCs w:val="24"/>
        </w:rPr>
      </w:pPr>
      <w:r w:rsidRPr="005B7E5E">
        <w:rPr>
          <w:rFonts w:ascii="Times New Roman" w:hAnsi="Times New Roman" w:cs="Times New Roman"/>
          <w:sz w:val="24"/>
          <w:szCs w:val="24"/>
        </w:rPr>
        <w:t xml:space="preserve">                                  </w:t>
      </w:r>
      <w:r w:rsidRPr="00856E1B">
        <w:rPr>
          <w:rFonts w:ascii="Times New Roman" w:hAnsi="Times New Roman" w:cs="Times New Roman"/>
          <w:i/>
          <w:sz w:val="20"/>
          <w:szCs w:val="20"/>
        </w:rPr>
        <w:t>(контактная информация уполномоченного лица</w:t>
      </w:r>
      <w:r w:rsidRPr="005B7E5E">
        <w:rPr>
          <w:rFonts w:ascii="Times New Roman" w:hAnsi="Times New Roman" w:cs="Times New Roman"/>
          <w:i/>
          <w:sz w:val="24"/>
          <w:szCs w:val="24"/>
        </w:rPr>
        <w:t>)</w:t>
      </w:r>
    </w:p>
    <w:p w14:paraId="6C05D640" w14:textId="77777777" w:rsidR="00CD19AD" w:rsidRPr="005B7E5E" w:rsidRDefault="00CD19AD" w:rsidP="00CD19AD">
      <w:pPr>
        <w:suppressAutoHyphens/>
        <w:ind w:left="142" w:right="-1" w:firstLine="709"/>
        <w:jc w:val="both"/>
        <w:rPr>
          <w:rFonts w:ascii="Times New Roman" w:hAnsi="Times New Roman" w:cs="Times New Roman"/>
          <w:sz w:val="24"/>
          <w:szCs w:val="24"/>
        </w:rPr>
      </w:pPr>
      <w:r w:rsidRPr="005B7E5E">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w:t>
      </w:r>
    </w:p>
    <w:p w14:paraId="36F94784" w14:textId="77777777" w:rsidR="00CD19AD" w:rsidRPr="005B7E5E" w:rsidRDefault="00CD19AD" w:rsidP="00CD19AD">
      <w:pPr>
        <w:suppressAutoHyphens/>
        <w:ind w:left="142" w:right="-365" w:firstLine="709"/>
        <w:jc w:val="both"/>
        <w:rPr>
          <w:rFonts w:ascii="Times New Roman" w:hAnsi="Times New Roman" w:cs="Times New Roman"/>
          <w:sz w:val="24"/>
          <w:szCs w:val="24"/>
        </w:rPr>
      </w:pPr>
      <w:r>
        <w:rPr>
          <w:rFonts w:ascii="Times New Roman" w:hAnsi="Times New Roman" w:cs="Times New Roman"/>
          <w:sz w:val="24"/>
          <w:szCs w:val="24"/>
        </w:rPr>
        <w:t>10</w:t>
      </w:r>
      <w:r w:rsidRPr="005B7E5E">
        <w:rPr>
          <w:rFonts w:ascii="Times New Roman" w:hAnsi="Times New Roman" w:cs="Times New Roman"/>
          <w:sz w:val="24"/>
          <w:szCs w:val="24"/>
        </w:rPr>
        <w:t>. Адрес и реквизиты участника запроса котировок:</w:t>
      </w:r>
    </w:p>
    <w:p w14:paraId="14396CF2" w14:textId="77777777" w:rsidR="00CD19AD" w:rsidRPr="005B7E5E" w:rsidRDefault="00CD19AD" w:rsidP="00CD19AD">
      <w:pPr>
        <w:suppressAutoHyphens/>
        <w:ind w:left="142" w:right="-365" w:firstLine="709"/>
        <w:jc w:val="both"/>
        <w:rPr>
          <w:rFonts w:ascii="Times New Roman" w:hAnsi="Times New Roman" w:cs="Times New Roman"/>
          <w:sz w:val="24"/>
          <w:szCs w:val="24"/>
        </w:rPr>
      </w:pPr>
      <w:r w:rsidRPr="005B7E5E">
        <w:rPr>
          <w:rFonts w:ascii="Times New Roman" w:hAnsi="Times New Roman" w:cs="Times New Roman"/>
          <w:sz w:val="24"/>
          <w:szCs w:val="24"/>
        </w:rPr>
        <w:t>Наименование организации (ФИО физического лица) ________________________________ОГРН__________________________________________</w:t>
      </w:r>
    </w:p>
    <w:p w14:paraId="7A153928"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lastRenderedPageBreak/>
        <w:t>Адрес места нахождения (регистрации) ____________________________________________</w:t>
      </w:r>
    </w:p>
    <w:p w14:paraId="1B3EAB0B"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Почтовый адрес _______________________________________________________________</w:t>
      </w:r>
    </w:p>
    <w:p w14:paraId="4E34940B"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Тел/факс _______________ </w:t>
      </w:r>
      <w:r w:rsidRPr="005B7E5E">
        <w:rPr>
          <w:rFonts w:ascii="Times New Roman" w:hAnsi="Times New Roman" w:cs="Times New Roman"/>
          <w:sz w:val="24"/>
          <w:szCs w:val="24"/>
          <w:lang w:val="en-US"/>
        </w:rPr>
        <w:t>e</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mail</w:t>
      </w:r>
      <w:r w:rsidRPr="005B7E5E">
        <w:rPr>
          <w:rFonts w:ascii="Times New Roman" w:hAnsi="Times New Roman" w:cs="Times New Roman"/>
          <w:sz w:val="24"/>
          <w:szCs w:val="24"/>
        </w:rPr>
        <w:t xml:space="preserve"> _______________</w:t>
      </w:r>
    </w:p>
    <w:p w14:paraId="52205C09" w14:textId="77777777" w:rsidR="00CD19AD" w:rsidRPr="005B7E5E" w:rsidRDefault="00CD19AD" w:rsidP="00CD19AD">
      <w:pPr>
        <w:suppressAutoHyphens/>
        <w:ind w:left="142" w:right="-365"/>
        <w:jc w:val="both"/>
        <w:rPr>
          <w:rFonts w:ascii="Times New Roman" w:hAnsi="Times New Roman" w:cs="Times New Roman"/>
          <w:sz w:val="24"/>
          <w:szCs w:val="24"/>
        </w:rPr>
      </w:pPr>
    </w:p>
    <w:p w14:paraId="3E77B0A4"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Банковские реквизиты:</w:t>
      </w:r>
    </w:p>
    <w:p w14:paraId="10C06896"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р/с ___________________в ____________________________________________________ </w:t>
      </w:r>
    </w:p>
    <w:p w14:paraId="4078F046"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к/с ____________________________________________БИК ________________________</w:t>
      </w:r>
    </w:p>
    <w:p w14:paraId="7AA68697" w14:textId="77777777" w:rsidR="00CD19AD" w:rsidRPr="005B7E5E" w:rsidRDefault="00CD19AD" w:rsidP="00CD19AD">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ИНН ______________ КПП ______________ ОКВЭД __________ ОКПО _____________</w:t>
      </w:r>
    </w:p>
    <w:p w14:paraId="618654E7" w14:textId="77777777" w:rsidR="00CD19AD" w:rsidRPr="005B7E5E" w:rsidRDefault="00CD19AD" w:rsidP="00CD19AD">
      <w:pPr>
        <w:autoSpaceDE w:val="0"/>
        <w:autoSpaceDN w:val="0"/>
        <w:adjustRightInd w:val="0"/>
        <w:ind w:left="142" w:right="85" w:firstLine="566"/>
        <w:jc w:val="both"/>
        <w:rPr>
          <w:rFonts w:ascii="Times New Roman" w:hAnsi="Times New Roman" w:cs="Times New Roman"/>
          <w:sz w:val="24"/>
          <w:szCs w:val="24"/>
        </w:rPr>
      </w:pPr>
      <w:r w:rsidRPr="005B7E5E">
        <w:rPr>
          <w:rFonts w:ascii="Times New Roman" w:hAnsi="Times New Roman" w:cs="Times New Roman"/>
          <w:sz w:val="24"/>
          <w:szCs w:val="24"/>
        </w:rPr>
        <w:t xml:space="preserve">   </w:t>
      </w:r>
    </w:p>
    <w:p w14:paraId="7973FA1B" w14:textId="77777777" w:rsidR="00CD19AD" w:rsidRPr="005B7E5E" w:rsidRDefault="00CD19AD" w:rsidP="00CD19AD">
      <w:pPr>
        <w:autoSpaceDE w:val="0"/>
        <w:autoSpaceDN w:val="0"/>
        <w:adjustRightInd w:val="0"/>
        <w:ind w:left="142" w:right="85" w:firstLine="566"/>
        <w:jc w:val="both"/>
        <w:rPr>
          <w:rFonts w:ascii="Times New Roman" w:hAnsi="Times New Roman" w:cs="Times New Roman"/>
          <w:sz w:val="24"/>
          <w:szCs w:val="24"/>
        </w:rPr>
      </w:pPr>
      <w:r>
        <w:rPr>
          <w:rFonts w:ascii="Times New Roman" w:hAnsi="Times New Roman" w:cs="Times New Roman"/>
          <w:sz w:val="24"/>
          <w:szCs w:val="24"/>
        </w:rPr>
        <w:t>11</w:t>
      </w:r>
      <w:r w:rsidRPr="005B7E5E">
        <w:rPr>
          <w:rFonts w:ascii="Times New Roman" w:hAnsi="Times New Roman" w:cs="Times New Roman"/>
          <w:sz w:val="24"/>
          <w:szCs w:val="24"/>
        </w:rPr>
        <w:t>. К настоящей заявке прилагаются документы на _____ листах (</w:t>
      </w:r>
      <w:r w:rsidRPr="005B7E5E">
        <w:rPr>
          <w:rFonts w:ascii="Times New Roman" w:hAnsi="Times New Roman" w:cs="Times New Roman"/>
          <w:i/>
          <w:sz w:val="24"/>
          <w:szCs w:val="24"/>
        </w:rPr>
        <w:t>в том числе копии документов, подтверждающих соответствие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 – в случае если законодательством РФ установлены такие требования</w:t>
      </w:r>
      <w:r w:rsidRPr="005B7E5E">
        <w:rPr>
          <w:rFonts w:ascii="Times New Roman" w:hAnsi="Times New Roman" w:cs="Times New Roman"/>
          <w:sz w:val="24"/>
          <w:szCs w:val="24"/>
        </w:rPr>
        <w:t>).</w:t>
      </w:r>
    </w:p>
    <w:p w14:paraId="714ED5FE" w14:textId="77777777" w:rsidR="00CD19AD" w:rsidRPr="005B7E5E" w:rsidRDefault="00CD19AD" w:rsidP="00CD19AD">
      <w:pPr>
        <w:suppressAutoHyphens/>
        <w:ind w:right="-365"/>
        <w:jc w:val="both"/>
        <w:rPr>
          <w:rFonts w:ascii="Times New Roman" w:hAnsi="Times New Roman" w:cs="Times New Roman"/>
          <w:sz w:val="24"/>
          <w:szCs w:val="24"/>
        </w:rPr>
      </w:pPr>
      <w:r w:rsidRPr="005B7E5E">
        <w:rPr>
          <w:rFonts w:ascii="Times New Roman" w:hAnsi="Times New Roman" w:cs="Times New Roman"/>
          <w:sz w:val="24"/>
          <w:szCs w:val="24"/>
        </w:rPr>
        <w:tab/>
        <w:t>Приложение: __________________________________________________________</w:t>
      </w:r>
    </w:p>
    <w:p w14:paraId="78745899" w14:textId="77777777" w:rsidR="00CD19AD" w:rsidRPr="005B7E5E" w:rsidRDefault="00CD19AD" w:rsidP="00CD19AD">
      <w:pPr>
        <w:jc w:val="both"/>
        <w:outlineLvl w:val="0"/>
        <w:rPr>
          <w:rFonts w:ascii="Times New Roman" w:hAnsi="Times New Roman" w:cs="Times New Roman"/>
          <w:sz w:val="24"/>
          <w:szCs w:val="24"/>
        </w:rPr>
      </w:pPr>
    </w:p>
    <w:p w14:paraId="2277D201" w14:textId="77777777" w:rsidR="00CD19AD" w:rsidRPr="005B7E5E" w:rsidRDefault="00CD19AD" w:rsidP="00CD19AD">
      <w:pPr>
        <w:jc w:val="both"/>
        <w:outlineLvl w:val="0"/>
        <w:rPr>
          <w:rFonts w:ascii="Times New Roman" w:hAnsi="Times New Roman" w:cs="Times New Roman"/>
          <w:sz w:val="24"/>
          <w:szCs w:val="24"/>
        </w:rPr>
      </w:pPr>
    </w:p>
    <w:p w14:paraId="69C043E8" w14:textId="77777777" w:rsidR="00CD19AD" w:rsidRPr="005B7E5E" w:rsidRDefault="00CD19AD" w:rsidP="00CD19AD">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0FFA096E" w14:textId="77777777" w:rsidR="00CD19AD" w:rsidRPr="005B7E5E" w:rsidRDefault="00CD19AD" w:rsidP="00CD19AD">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14:paraId="064874E4" w14:textId="77777777" w:rsidR="00CD19AD" w:rsidRPr="005B7E5E" w:rsidRDefault="00CD19AD" w:rsidP="00CD19AD">
      <w:pPr>
        <w:jc w:val="both"/>
        <w:outlineLvl w:val="0"/>
        <w:rPr>
          <w:rFonts w:ascii="Times New Roman" w:hAnsi="Times New Roman" w:cs="Times New Roman"/>
          <w:sz w:val="24"/>
          <w:szCs w:val="24"/>
        </w:rPr>
      </w:pPr>
    </w:p>
    <w:p w14:paraId="24B8FD96" w14:textId="77777777" w:rsidR="00CD19AD" w:rsidRPr="005B7E5E" w:rsidRDefault="00CD19AD" w:rsidP="00CD19AD">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67E52427" w14:textId="77777777" w:rsidR="00CD19AD" w:rsidRDefault="00CD19AD" w:rsidP="00CD19AD">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14:paraId="5CA8E301" w14:textId="77777777" w:rsidR="00CD19AD" w:rsidRDefault="00CD19AD" w:rsidP="00CD19AD">
      <w:pPr>
        <w:jc w:val="both"/>
        <w:outlineLvl w:val="0"/>
        <w:rPr>
          <w:rFonts w:ascii="Times New Roman" w:hAnsi="Times New Roman" w:cs="Times New Roman"/>
          <w:sz w:val="24"/>
          <w:szCs w:val="24"/>
        </w:rPr>
      </w:pPr>
    </w:p>
    <w:p w14:paraId="56197A59" w14:textId="77777777" w:rsidR="00CD19AD" w:rsidRDefault="00CD19AD" w:rsidP="00CD19AD">
      <w:pPr>
        <w:jc w:val="both"/>
        <w:outlineLvl w:val="0"/>
        <w:rPr>
          <w:rFonts w:ascii="Times New Roman" w:hAnsi="Times New Roman" w:cs="Times New Roman"/>
          <w:sz w:val="24"/>
          <w:szCs w:val="24"/>
        </w:rPr>
      </w:pPr>
    </w:p>
    <w:p w14:paraId="2A779222" w14:textId="77777777" w:rsidR="00CD19AD" w:rsidRDefault="00CD19AD" w:rsidP="00CD19AD">
      <w:pPr>
        <w:jc w:val="both"/>
        <w:outlineLvl w:val="0"/>
        <w:rPr>
          <w:rFonts w:ascii="Times New Roman" w:hAnsi="Times New Roman" w:cs="Times New Roman"/>
          <w:sz w:val="24"/>
          <w:szCs w:val="24"/>
        </w:rPr>
      </w:pPr>
    </w:p>
    <w:p w14:paraId="482DE81C" w14:textId="77777777" w:rsidR="00CD19AD" w:rsidRDefault="00CD19AD" w:rsidP="00CD19AD">
      <w:pPr>
        <w:jc w:val="both"/>
        <w:outlineLvl w:val="0"/>
        <w:rPr>
          <w:rFonts w:ascii="Times New Roman" w:hAnsi="Times New Roman" w:cs="Times New Roman"/>
          <w:sz w:val="24"/>
          <w:szCs w:val="24"/>
        </w:rPr>
      </w:pPr>
    </w:p>
    <w:p w14:paraId="242E5822" w14:textId="77777777" w:rsidR="00CD19AD" w:rsidRDefault="00CD19AD" w:rsidP="00CD19AD">
      <w:pPr>
        <w:jc w:val="both"/>
        <w:outlineLvl w:val="0"/>
        <w:rPr>
          <w:rFonts w:ascii="Times New Roman" w:hAnsi="Times New Roman" w:cs="Times New Roman"/>
          <w:sz w:val="24"/>
          <w:szCs w:val="24"/>
        </w:rPr>
      </w:pPr>
    </w:p>
    <w:p w14:paraId="20F7E1A7" w14:textId="77777777" w:rsidR="00CD19AD" w:rsidRDefault="00CD19AD" w:rsidP="00CD19AD">
      <w:pPr>
        <w:jc w:val="both"/>
        <w:outlineLvl w:val="0"/>
        <w:rPr>
          <w:rFonts w:ascii="Times New Roman" w:hAnsi="Times New Roman" w:cs="Times New Roman"/>
          <w:sz w:val="24"/>
          <w:szCs w:val="24"/>
        </w:rPr>
      </w:pPr>
    </w:p>
    <w:p w14:paraId="60987A37" w14:textId="77777777" w:rsidR="00CD19AD" w:rsidRDefault="00CD19AD" w:rsidP="00CD19AD">
      <w:pPr>
        <w:jc w:val="both"/>
        <w:outlineLvl w:val="0"/>
        <w:rPr>
          <w:rFonts w:ascii="Times New Roman" w:hAnsi="Times New Roman" w:cs="Times New Roman"/>
          <w:sz w:val="24"/>
          <w:szCs w:val="24"/>
        </w:rPr>
      </w:pPr>
    </w:p>
    <w:p w14:paraId="549572CF" w14:textId="77777777" w:rsidR="00CD19AD" w:rsidRDefault="00CD19AD" w:rsidP="00CD19AD">
      <w:pPr>
        <w:jc w:val="both"/>
        <w:outlineLvl w:val="0"/>
        <w:rPr>
          <w:rFonts w:ascii="Times New Roman" w:hAnsi="Times New Roman" w:cs="Times New Roman"/>
          <w:sz w:val="24"/>
          <w:szCs w:val="24"/>
        </w:rPr>
      </w:pPr>
    </w:p>
    <w:p w14:paraId="04625F72" w14:textId="77777777" w:rsidR="00CD19AD" w:rsidRDefault="00CD19AD" w:rsidP="00CD19AD">
      <w:pPr>
        <w:jc w:val="both"/>
        <w:outlineLvl w:val="0"/>
        <w:rPr>
          <w:rFonts w:ascii="Times New Roman" w:hAnsi="Times New Roman" w:cs="Times New Roman"/>
          <w:sz w:val="24"/>
          <w:szCs w:val="24"/>
        </w:rPr>
      </w:pPr>
    </w:p>
    <w:p w14:paraId="4CF44FA3" w14:textId="77777777" w:rsidR="00CD19AD" w:rsidRDefault="00CD19AD" w:rsidP="00CD19AD">
      <w:pPr>
        <w:jc w:val="both"/>
        <w:outlineLvl w:val="0"/>
        <w:rPr>
          <w:rFonts w:ascii="Times New Roman" w:hAnsi="Times New Roman" w:cs="Times New Roman"/>
          <w:sz w:val="24"/>
          <w:szCs w:val="24"/>
        </w:rPr>
      </w:pPr>
    </w:p>
    <w:p w14:paraId="539FF508" w14:textId="77777777" w:rsidR="00CD19AD" w:rsidRDefault="00CD19AD" w:rsidP="00CD19AD">
      <w:pPr>
        <w:jc w:val="both"/>
        <w:outlineLvl w:val="0"/>
        <w:rPr>
          <w:rFonts w:ascii="Times New Roman" w:hAnsi="Times New Roman" w:cs="Times New Roman"/>
          <w:sz w:val="24"/>
          <w:szCs w:val="24"/>
        </w:rPr>
      </w:pPr>
    </w:p>
    <w:p w14:paraId="3577CE6D"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5AB1B77"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3EB4B5C"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5D1047E"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E59E845"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6EAA55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2A9B53FA"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1D5FC94"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4B80F6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BE10342"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52BB2375"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359FB22C"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210ED380"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8E1BF18"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F44E5F0"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633A32C9"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084F026F"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28139BB9"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135524D6" w14:textId="77777777" w:rsidR="00CD19AD" w:rsidRDefault="00CD19AD" w:rsidP="009E3433">
      <w:pPr>
        <w:autoSpaceDE w:val="0"/>
        <w:autoSpaceDN w:val="0"/>
        <w:adjustRightInd w:val="0"/>
        <w:ind w:firstLine="708"/>
        <w:jc w:val="both"/>
        <w:rPr>
          <w:rFonts w:ascii="Times New Roman" w:hAnsi="Times New Roman" w:cs="Times New Roman"/>
          <w:sz w:val="24"/>
          <w:szCs w:val="24"/>
        </w:rPr>
      </w:pPr>
    </w:p>
    <w:p w14:paraId="7445C2BF" w14:textId="77777777" w:rsidR="00E90F15" w:rsidRDefault="00E90F15" w:rsidP="00E90F15">
      <w:pPr>
        <w:tabs>
          <w:tab w:val="left" w:pos="7371"/>
          <w:tab w:val="left" w:pos="8080"/>
        </w:tabs>
        <w:jc w:val="right"/>
        <w:rPr>
          <w:rFonts w:ascii="Times New Roman" w:hAnsi="Times New Roman" w:cs="Times New Roman"/>
          <w:i/>
          <w:iCs/>
          <w:sz w:val="20"/>
          <w:szCs w:val="20"/>
        </w:rPr>
      </w:pPr>
    </w:p>
    <w:p w14:paraId="35E950C9" w14:textId="77777777" w:rsidR="00E90F15" w:rsidRDefault="00E90F15" w:rsidP="00E90F15">
      <w:pPr>
        <w:tabs>
          <w:tab w:val="left" w:pos="7371"/>
          <w:tab w:val="left" w:pos="8080"/>
        </w:tabs>
        <w:jc w:val="right"/>
        <w:rPr>
          <w:rFonts w:ascii="Times New Roman" w:hAnsi="Times New Roman" w:cs="Times New Roman"/>
          <w:sz w:val="24"/>
          <w:szCs w:val="24"/>
        </w:rPr>
      </w:pPr>
      <w:r w:rsidRPr="00560503">
        <w:rPr>
          <w:rFonts w:ascii="Times New Roman" w:hAnsi="Times New Roman" w:cs="Times New Roman"/>
          <w:i/>
          <w:iCs/>
          <w:sz w:val="20"/>
          <w:szCs w:val="20"/>
        </w:rPr>
        <w:t>Приложение №1</w:t>
      </w:r>
    </w:p>
    <w:p w14:paraId="52CD0A6E" w14:textId="77777777" w:rsidR="00E90F15" w:rsidRPr="009A0395" w:rsidRDefault="00E90F15" w:rsidP="00E90F15">
      <w:pPr>
        <w:tabs>
          <w:tab w:val="left" w:pos="7371"/>
          <w:tab w:val="left" w:pos="8080"/>
        </w:tabs>
        <w:jc w:val="right"/>
        <w:rPr>
          <w:rFonts w:ascii="Times New Roman" w:eastAsia="Times New Roman" w:hAnsi="Times New Roman" w:cs="Times New Roman"/>
          <w:sz w:val="24"/>
          <w:szCs w:val="24"/>
          <w:lang w:eastAsia="ru-RU"/>
        </w:rPr>
      </w:pPr>
      <w:r w:rsidRPr="009A0395">
        <w:rPr>
          <w:rFonts w:ascii="Times New Roman" w:eastAsia="Times New Roman" w:hAnsi="Times New Roman" w:cs="Times New Roman"/>
          <w:i/>
          <w:sz w:val="20"/>
          <w:szCs w:val="20"/>
          <w:lang w:eastAsia="ru-RU"/>
        </w:rPr>
        <w:lastRenderedPageBreak/>
        <w:t>к Форме №1 Заявки на участие в конкурсе</w:t>
      </w:r>
    </w:p>
    <w:p w14:paraId="1F160EE1" w14:textId="77777777" w:rsidR="00E90F15" w:rsidRPr="009A0395" w:rsidRDefault="00E90F15" w:rsidP="00E90F15">
      <w:pPr>
        <w:tabs>
          <w:tab w:val="left" w:pos="7371"/>
          <w:tab w:val="left" w:pos="8080"/>
        </w:tabs>
        <w:jc w:val="right"/>
        <w:rPr>
          <w:rFonts w:ascii="Times New Roman" w:eastAsia="Times New Roman" w:hAnsi="Times New Roman" w:cs="Times New Roman"/>
          <w:sz w:val="24"/>
          <w:szCs w:val="24"/>
          <w:lang w:eastAsia="ru-RU"/>
        </w:rPr>
      </w:pPr>
    </w:p>
    <w:p w14:paraId="2C459D50" w14:textId="77777777" w:rsidR="00E90F15" w:rsidRPr="009A0395" w:rsidRDefault="00E90F15" w:rsidP="00E90F15">
      <w:pPr>
        <w:tabs>
          <w:tab w:val="left" w:pos="8085"/>
          <w:tab w:val="right" w:pos="9804"/>
        </w:tabs>
        <w:spacing w:after="60"/>
        <w:ind w:left="7788" w:right="-80"/>
        <w:rPr>
          <w:rFonts w:ascii="Times New Roman" w:eastAsia="Times New Roman" w:hAnsi="Times New Roman" w:cs="Times New Roman"/>
          <w:b/>
          <w:sz w:val="20"/>
          <w:szCs w:val="20"/>
          <w:lang w:eastAsia="ru-RU"/>
        </w:rPr>
      </w:pPr>
      <w:r w:rsidRPr="009A0395">
        <w:rPr>
          <w:rFonts w:ascii="Times New Roman" w:eastAsia="Times New Roman" w:hAnsi="Times New Roman" w:cs="Times New Roman"/>
          <w:b/>
          <w:sz w:val="20"/>
          <w:szCs w:val="20"/>
          <w:lang w:eastAsia="ru-RU"/>
        </w:rPr>
        <w:t xml:space="preserve">       </w:t>
      </w:r>
    </w:p>
    <w:p w14:paraId="05B0DC29" w14:textId="77777777" w:rsidR="00E90F15" w:rsidRPr="009A0395" w:rsidRDefault="00E90F15" w:rsidP="00E90F15">
      <w:pPr>
        <w:jc w:val="center"/>
        <w:rPr>
          <w:rFonts w:ascii="Times New Roman" w:eastAsia="Times New Roman" w:hAnsi="Times New Roman" w:cs="Times New Roman"/>
          <w:b/>
          <w:bCs/>
          <w:sz w:val="28"/>
          <w:szCs w:val="28"/>
          <w:lang w:eastAsia="ru-RU"/>
        </w:rPr>
      </w:pPr>
      <w:r w:rsidRPr="00E077DE">
        <w:rPr>
          <w:rFonts w:ascii="Times New Roman" w:eastAsia="Times New Roman" w:hAnsi="Times New Roman" w:cs="Times New Roman"/>
          <w:b/>
          <w:bCs/>
          <w:sz w:val="28"/>
          <w:szCs w:val="28"/>
          <w:lang w:eastAsia="ru-RU"/>
        </w:rPr>
        <w:t>*</w:t>
      </w:r>
      <w:r w:rsidRPr="009A0395">
        <w:rPr>
          <w:rFonts w:ascii="Times New Roman" w:eastAsia="Times New Roman" w:hAnsi="Times New Roman" w:cs="Times New Roman"/>
          <w:b/>
          <w:bCs/>
          <w:sz w:val="28"/>
          <w:szCs w:val="28"/>
          <w:lang w:eastAsia="ru-RU"/>
        </w:rPr>
        <w:t xml:space="preserve">Предложение участника </w:t>
      </w:r>
      <w:r>
        <w:rPr>
          <w:rFonts w:ascii="Times New Roman" w:eastAsia="Times New Roman" w:hAnsi="Times New Roman" w:cs="Times New Roman"/>
          <w:b/>
          <w:bCs/>
          <w:sz w:val="28"/>
          <w:szCs w:val="28"/>
          <w:lang w:eastAsia="ru-RU"/>
        </w:rPr>
        <w:t>запроса котировок</w:t>
      </w:r>
    </w:p>
    <w:p w14:paraId="6CFAB90E" w14:textId="77777777" w:rsidR="00E90F15" w:rsidRPr="00E077DE" w:rsidRDefault="00E90F15" w:rsidP="00E90F15">
      <w:pPr>
        <w:jc w:val="center"/>
        <w:rPr>
          <w:rFonts w:ascii="Times New Roman" w:eastAsia="Times New Roman" w:hAnsi="Times New Roman" w:cs="Times New Roman"/>
          <w:b/>
          <w:bCs/>
          <w:sz w:val="28"/>
          <w:szCs w:val="28"/>
          <w:lang w:eastAsia="ru-RU"/>
        </w:rPr>
      </w:pPr>
      <w:r w:rsidRPr="009A0395">
        <w:rPr>
          <w:rFonts w:ascii="Times New Roman" w:eastAsia="Times New Roman" w:hAnsi="Times New Roman" w:cs="Times New Roman"/>
          <w:b/>
          <w:bCs/>
          <w:sz w:val="28"/>
          <w:szCs w:val="28"/>
          <w:lang w:eastAsia="ru-RU"/>
        </w:rPr>
        <w:t>о цене договора</w:t>
      </w:r>
    </w:p>
    <w:p w14:paraId="699A35B6" w14:textId="77777777" w:rsidR="00E90F15" w:rsidRPr="009A0395" w:rsidRDefault="00E90F15" w:rsidP="00E90F15">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tbl>
      <w:tblPr>
        <w:tblpPr w:leftFromText="180" w:rightFromText="180" w:vertAnchor="text" w:horzAnchor="margin" w:tblpXSpec="center" w:tblpY="106"/>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161"/>
        <w:gridCol w:w="992"/>
        <w:gridCol w:w="851"/>
        <w:gridCol w:w="1557"/>
        <w:gridCol w:w="567"/>
        <w:gridCol w:w="574"/>
        <w:gridCol w:w="990"/>
        <w:gridCol w:w="1134"/>
        <w:gridCol w:w="6"/>
        <w:gridCol w:w="1982"/>
      </w:tblGrid>
      <w:tr w:rsidR="00E90F15" w:rsidRPr="00342721" w14:paraId="189D149A" w14:textId="77777777" w:rsidTr="00E90F15">
        <w:trPr>
          <w:trHeight w:val="1390"/>
        </w:trPr>
        <w:tc>
          <w:tcPr>
            <w:tcW w:w="537" w:type="dxa"/>
            <w:vAlign w:val="center"/>
          </w:tcPr>
          <w:p w14:paraId="5C0B690C"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 п/п</w:t>
            </w:r>
          </w:p>
        </w:tc>
        <w:tc>
          <w:tcPr>
            <w:tcW w:w="1161" w:type="dxa"/>
            <w:vAlign w:val="center"/>
          </w:tcPr>
          <w:p w14:paraId="3CC9DAB6"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Наименование</w:t>
            </w:r>
          </w:p>
        </w:tc>
        <w:tc>
          <w:tcPr>
            <w:tcW w:w="992" w:type="dxa"/>
            <w:vAlign w:val="center"/>
          </w:tcPr>
          <w:p w14:paraId="26D83A6E"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ГОСТ</w:t>
            </w:r>
          </w:p>
        </w:tc>
        <w:tc>
          <w:tcPr>
            <w:tcW w:w="851" w:type="dxa"/>
            <w:vAlign w:val="center"/>
          </w:tcPr>
          <w:p w14:paraId="50465E49"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p>
          <w:p w14:paraId="369BE592"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Основные характеристики</w:t>
            </w:r>
          </w:p>
          <w:p w14:paraId="15C2DDB8"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p>
          <w:p w14:paraId="6FC0A0DA"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Calibri" w:hAnsi="Times New Roman" w:cs="Times New Roman"/>
                <w:b/>
                <w:sz w:val="18"/>
                <w:szCs w:val="18"/>
                <w:highlight w:val="yellow"/>
                <w:lang w:eastAsia="ru-RU"/>
              </w:rPr>
              <w:t xml:space="preserve"> </w:t>
            </w:r>
          </w:p>
        </w:tc>
        <w:tc>
          <w:tcPr>
            <w:tcW w:w="1557" w:type="dxa"/>
          </w:tcPr>
          <w:p w14:paraId="4BE7B033" w14:textId="77777777" w:rsidR="00E90F15" w:rsidRPr="00342721" w:rsidRDefault="00E90F15" w:rsidP="00EF68EC">
            <w:pPr>
              <w:spacing w:after="60"/>
              <w:jc w:val="center"/>
              <w:rPr>
                <w:rFonts w:ascii="Times New Roman" w:eastAsia="Calibri" w:hAnsi="Times New Roman" w:cs="Times New Roman"/>
                <w:b/>
                <w:sz w:val="18"/>
                <w:szCs w:val="18"/>
                <w:lang w:eastAsia="ru-RU"/>
              </w:rPr>
            </w:pPr>
          </w:p>
          <w:p w14:paraId="125F68AD" w14:textId="77777777" w:rsidR="00E90F15" w:rsidRPr="00342721" w:rsidRDefault="00E90F15" w:rsidP="00EF68EC">
            <w:pPr>
              <w:spacing w:after="60"/>
              <w:jc w:val="center"/>
              <w:rPr>
                <w:rFonts w:ascii="Times New Roman" w:eastAsia="Calibri" w:hAnsi="Times New Roman" w:cs="Times New Roman"/>
                <w:b/>
                <w:sz w:val="18"/>
                <w:szCs w:val="18"/>
                <w:lang w:eastAsia="ru-RU"/>
              </w:rPr>
            </w:pPr>
          </w:p>
          <w:p w14:paraId="713F67A5"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Calibri" w:hAnsi="Times New Roman" w:cs="Times New Roman"/>
                <w:b/>
                <w:sz w:val="18"/>
                <w:szCs w:val="18"/>
                <w:lang w:eastAsia="ru-RU"/>
              </w:rPr>
              <w:t>страна происхождения товара</w:t>
            </w:r>
          </w:p>
        </w:tc>
        <w:tc>
          <w:tcPr>
            <w:tcW w:w="567" w:type="dxa"/>
            <w:vAlign w:val="center"/>
          </w:tcPr>
          <w:p w14:paraId="28782AFD" w14:textId="77777777" w:rsidR="00E90F15" w:rsidRPr="00342721" w:rsidRDefault="00E90F15" w:rsidP="00EF68EC">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 xml:space="preserve">Ед. </w:t>
            </w:r>
            <w:proofErr w:type="spellStart"/>
            <w:r w:rsidRPr="00342721">
              <w:rPr>
                <w:rFonts w:ascii="Times New Roman" w:eastAsia="Times New Roman" w:hAnsi="Times New Roman" w:cs="Times New Roman"/>
                <w:b/>
                <w:bCs/>
                <w:color w:val="000000"/>
                <w:sz w:val="20"/>
                <w:szCs w:val="20"/>
                <w:lang w:eastAsia="ru-RU"/>
              </w:rPr>
              <w:t>изм</w:t>
            </w:r>
            <w:proofErr w:type="spellEnd"/>
          </w:p>
        </w:tc>
        <w:tc>
          <w:tcPr>
            <w:tcW w:w="574" w:type="dxa"/>
            <w:vAlign w:val="center"/>
          </w:tcPr>
          <w:p w14:paraId="2516041A"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Кол-во</w:t>
            </w:r>
          </w:p>
        </w:tc>
        <w:tc>
          <w:tcPr>
            <w:tcW w:w="990" w:type="dxa"/>
            <w:vAlign w:val="center"/>
          </w:tcPr>
          <w:p w14:paraId="58A82B44"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Размер</w:t>
            </w:r>
          </w:p>
        </w:tc>
        <w:tc>
          <w:tcPr>
            <w:tcW w:w="1134" w:type="dxa"/>
          </w:tcPr>
          <w:p w14:paraId="4690B707"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p>
          <w:p w14:paraId="38CA73E4"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Цена за ед. (с НДС), руб.</w:t>
            </w:r>
          </w:p>
        </w:tc>
        <w:tc>
          <w:tcPr>
            <w:tcW w:w="1988" w:type="dxa"/>
            <w:gridSpan w:val="2"/>
          </w:tcPr>
          <w:p w14:paraId="49CCBE54"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p>
          <w:p w14:paraId="4EAE87D0" w14:textId="77777777" w:rsidR="00E90F15" w:rsidRPr="00342721" w:rsidRDefault="00E90F15" w:rsidP="00EF68EC">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Стоимость всего (с НДС), руб.</w:t>
            </w:r>
          </w:p>
        </w:tc>
      </w:tr>
      <w:tr w:rsidR="00E90F15" w:rsidRPr="00342721" w14:paraId="15BE7AC5" w14:textId="77777777" w:rsidTr="00E90F15">
        <w:trPr>
          <w:trHeight w:val="277"/>
        </w:trPr>
        <w:tc>
          <w:tcPr>
            <w:tcW w:w="537" w:type="dxa"/>
          </w:tcPr>
          <w:p w14:paraId="5D2C09D9"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1</w:t>
            </w:r>
          </w:p>
        </w:tc>
        <w:tc>
          <w:tcPr>
            <w:tcW w:w="1161" w:type="dxa"/>
          </w:tcPr>
          <w:p w14:paraId="7D82A29E"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2</w:t>
            </w:r>
          </w:p>
        </w:tc>
        <w:tc>
          <w:tcPr>
            <w:tcW w:w="992" w:type="dxa"/>
            <w:vAlign w:val="center"/>
          </w:tcPr>
          <w:p w14:paraId="17A590F8" w14:textId="77777777" w:rsidR="00E90F15" w:rsidRPr="00342721" w:rsidRDefault="00E90F15" w:rsidP="00EF68EC">
            <w:pPr>
              <w:spacing w:after="60"/>
              <w:jc w:val="center"/>
              <w:rPr>
                <w:rFonts w:ascii="Times New Roman" w:eastAsia="Times New Roman" w:hAnsi="Times New Roman" w:cs="Times New Roman"/>
                <w:b/>
                <w:color w:val="000000"/>
                <w:sz w:val="20"/>
                <w:szCs w:val="20"/>
                <w:lang w:eastAsia="ru-RU"/>
              </w:rPr>
            </w:pPr>
            <w:r w:rsidRPr="00342721">
              <w:rPr>
                <w:rFonts w:ascii="Times New Roman" w:eastAsia="Times New Roman" w:hAnsi="Times New Roman" w:cs="Times New Roman"/>
                <w:b/>
                <w:color w:val="000000"/>
                <w:sz w:val="20"/>
                <w:szCs w:val="20"/>
                <w:lang w:eastAsia="ru-RU"/>
              </w:rPr>
              <w:t>3</w:t>
            </w:r>
          </w:p>
        </w:tc>
        <w:tc>
          <w:tcPr>
            <w:tcW w:w="851" w:type="dxa"/>
            <w:vAlign w:val="center"/>
          </w:tcPr>
          <w:p w14:paraId="45B74074"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4</w:t>
            </w:r>
          </w:p>
        </w:tc>
        <w:tc>
          <w:tcPr>
            <w:tcW w:w="1557" w:type="dxa"/>
          </w:tcPr>
          <w:p w14:paraId="22306B1F"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5</w:t>
            </w:r>
          </w:p>
        </w:tc>
        <w:tc>
          <w:tcPr>
            <w:tcW w:w="567" w:type="dxa"/>
            <w:vAlign w:val="center"/>
          </w:tcPr>
          <w:p w14:paraId="368A5AF4"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6</w:t>
            </w:r>
          </w:p>
        </w:tc>
        <w:tc>
          <w:tcPr>
            <w:tcW w:w="574" w:type="dxa"/>
            <w:vAlign w:val="center"/>
          </w:tcPr>
          <w:p w14:paraId="74D0228C"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7</w:t>
            </w:r>
          </w:p>
        </w:tc>
        <w:tc>
          <w:tcPr>
            <w:tcW w:w="990" w:type="dxa"/>
          </w:tcPr>
          <w:p w14:paraId="6FCA41E1"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8</w:t>
            </w:r>
          </w:p>
        </w:tc>
        <w:tc>
          <w:tcPr>
            <w:tcW w:w="1134" w:type="dxa"/>
          </w:tcPr>
          <w:p w14:paraId="3D4E39AB"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9</w:t>
            </w:r>
          </w:p>
        </w:tc>
        <w:tc>
          <w:tcPr>
            <w:tcW w:w="1988" w:type="dxa"/>
            <w:gridSpan w:val="2"/>
          </w:tcPr>
          <w:p w14:paraId="7D07225E" w14:textId="77777777" w:rsidR="00E90F15" w:rsidRPr="00342721" w:rsidRDefault="00E90F15" w:rsidP="00EF68EC">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10</w:t>
            </w:r>
          </w:p>
        </w:tc>
      </w:tr>
      <w:tr w:rsidR="00E90F15" w:rsidRPr="00342721" w14:paraId="69978BF7" w14:textId="77777777" w:rsidTr="00E90F15">
        <w:trPr>
          <w:trHeight w:val="757"/>
        </w:trPr>
        <w:tc>
          <w:tcPr>
            <w:tcW w:w="537" w:type="dxa"/>
          </w:tcPr>
          <w:p w14:paraId="47788C8A" w14:textId="77777777" w:rsidR="00E90F15" w:rsidRPr="00342721" w:rsidRDefault="00E90F15" w:rsidP="00EF68EC">
            <w:pPr>
              <w:spacing w:after="60"/>
              <w:jc w:val="center"/>
              <w:rPr>
                <w:rFonts w:ascii="Times New Roman" w:eastAsia="Times New Roman" w:hAnsi="Times New Roman" w:cs="Times New Roman"/>
                <w:sz w:val="20"/>
                <w:szCs w:val="20"/>
                <w:lang w:eastAsia="ru-RU"/>
              </w:rPr>
            </w:pPr>
          </w:p>
        </w:tc>
        <w:tc>
          <w:tcPr>
            <w:tcW w:w="1161" w:type="dxa"/>
          </w:tcPr>
          <w:p w14:paraId="76B47414" w14:textId="77777777" w:rsidR="00E90F15" w:rsidRPr="00342721" w:rsidRDefault="00E90F15" w:rsidP="00EF68EC">
            <w:pPr>
              <w:spacing w:after="60"/>
              <w:jc w:val="both"/>
              <w:rPr>
                <w:rFonts w:ascii="Times New Roman" w:eastAsia="Times New Roman" w:hAnsi="Times New Roman" w:cs="Times New Roman"/>
                <w:sz w:val="20"/>
                <w:szCs w:val="20"/>
                <w:highlight w:val="red"/>
                <w:lang w:eastAsia="ru-RU"/>
              </w:rPr>
            </w:pPr>
          </w:p>
        </w:tc>
        <w:tc>
          <w:tcPr>
            <w:tcW w:w="992" w:type="dxa"/>
            <w:vAlign w:val="center"/>
          </w:tcPr>
          <w:p w14:paraId="03D61D54"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851" w:type="dxa"/>
            <w:vAlign w:val="center"/>
          </w:tcPr>
          <w:p w14:paraId="482FCEF2" w14:textId="77777777" w:rsidR="00E90F15" w:rsidRPr="00342721" w:rsidRDefault="00E90F15" w:rsidP="00EF68EC">
            <w:pPr>
              <w:spacing w:after="60"/>
              <w:jc w:val="both"/>
              <w:rPr>
                <w:rFonts w:ascii="Times New Roman" w:eastAsia="Times New Roman" w:hAnsi="Times New Roman" w:cs="Times New Roman"/>
                <w:sz w:val="20"/>
                <w:szCs w:val="20"/>
                <w:highlight w:val="red"/>
                <w:lang w:eastAsia="ru-RU"/>
              </w:rPr>
            </w:pPr>
          </w:p>
        </w:tc>
        <w:tc>
          <w:tcPr>
            <w:tcW w:w="1557" w:type="dxa"/>
          </w:tcPr>
          <w:p w14:paraId="6D22F2ED"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567" w:type="dxa"/>
            <w:vAlign w:val="center"/>
          </w:tcPr>
          <w:p w14:paraId="70CE6634"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574" w:type="dxa"/>
            <w:vAlign w:val="center"/>
          </w:tcPr>
          <w:p w14:paraId="3933DFB0"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990" w:type="dxa"/>
            <w:vAlign w:val="center"/>
          </w:tcPr>
          <w:p w14:paraId="16193416"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1140" w:type="dxa"/>
            <w:gridSpan w:val="2"/>
            <w:vAlign w:val="center"/>
          </w:tcPr>
          <w:p w14:paraId="5FEFFEF7"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1982" w:type="dxa"/>
            <w:vAlign w:val="center"/>
          </w:tcPr>
          <w:p w14:paraId="151534CE"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r>
      <w:tr w:rsidR="00E90F15" w:rsidRPr="00342721" w14:paraId="2BD598D0" w14:textId="77777777" w:rsidTr="00EF68EC">
        <w:trPr>
          <w:trHeight w:val="757"/>
        </w:trPr>
        <w:tc>
          <w:tcPr>
            <w:tcW w:w="7229" w:type="dxa"/>
            <w:gridSpan w:val="8"/>
          </w:tcPr>
          <w:p w14:paraId="75E1675B" w14:textId="77777777" w:rsidR="00E90F15" w:rsidRPr="00342721" w:rsidRDefault="00E90F15" w:rsidP="00EF68EC">
            <w:pPr>
              <w:spacing w:after="60"/>
              <w:jc w:val="center"/>
              <w:rPr>
                <w:rFonts w:ascii="Times New Roman" w:eastAsia="Times New Roman" w:hAnsi="Times New Roman" w:cs="Times New Roman"/>
                <w:b/>
                <w:sz w:val="24"/>
                <w:szCs w:val="24"/>
                <w:lang w:eastAsia="ru-RU"/>
              </w:rPr>
            </w:pPr>
          </w:p>
          <w:p w14:paraId="63470C16"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r w:rsidRPr="00342721">
              <w:rPr>
                <w:rFonts w:ascii="Times New Roman" w:eastAsia="Times New Roman" w:hAnsi="Times New Roman" w:cs="Times New Roman"/>
                <w:b/>
                <w:sz w:val="24"/>
                <w:szCs w:val="24"/>
                <w:lang w:eastAsia="ru-RU"/>
              </w:rPr>
              <w:t>ВСЕГО</w:t>
            </w:r>
          </w:p>
        </w:tc>
        <w:tc>
          <w:tcPr>
            <w:tcW w:w="1140" w:type="dxa"/>
            <w:gridSpan w:val="2"/>
            <w:vAlign w:val="center"/>
          </w:tcPr>
          <w:p w14:paraId="37A795EA"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c>
          <w:tcPr>
            <w:tcW w:w="1982" w:type="dxa"/>
            <w:vAlign w:val="center"/>
          </w:tcPr>
          <w:p w14:paraId="332EF764" w14:textId="77777777" w:rsidR="00E90F15" w:rsidRPr="00342721" w:rsidRDefault="00E90F15" w:rsidP="00EF68EC">
            <w:pPr>
              <w:spacing w:after="60"/>
              <w:jc w:val="center"/>
              <w:rPr>
                <w:rFonts w:ascii="Times New Roman" w:eastAsia="Times New Roman" w:hAnsi="Times New Roman" w:cs="Times New Roman"/>
                <w:sz w:val="20"/>
                <w:szCs w:val="20"/>
                <w:highlight w:val="red"/>
                <w:lang w:eastAsia="ru-RU"/>
              </w:rPr>
            </w:pPr>
          </w:p>
        </w:tc>
      </w:tr>
    </w:tbl>
    <w:p w14:paraId="3C54231A" w14:textId="77777777" w:rsidR="00E90F15" w:rsidRPr="009A0395" w:rsidRDefault="00E90F15" w:rsidP="00E90F15">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p w14:paraId="02D3777D" w14:textId="77777777" w:rsidR="00E90F15" w:rsidRDefault="00E90F15" w:rsidP="00E90F15">
      <w:pPr>
        <w:jc w:val="both"/>
        <w:outlineLvl w:val="0"/>
        <w:rPr>
          <w:rFonts w:ascii="Times New Roman" w:hAnsi="Times New Roman" w:cs="Times New Roman"/>
          <w:sz w:val="24"/>
          <w:szCs w:val="24"/>
        </w:rPr>
      </w:pPr>
    </w:p>
    <w:p w14:paraId="059B9E20" w14:textId="77777777" w:rsidR="00E90F15" w:rsidRDefault="00E90F15" w:rsidP="00E90F15">
      <w:pPr>
        <w:jc w:val="both"/>
        <w:outlineLvl w:val="0"/>
        <w:rPr>
          <w:rFonts w:ascii="Times New Roman" w:hAnsi="Times New Roman" w:cs="Times New Roman"/>
          <w:sz w:val="24"/>
          <w:szCs w:val="24"/>
        </w:rPr>
      </w:pPr>
    </w:p>
    <w:p w14:paraId="3E0DEF72" w14:textId="77777777" w:rsidR="00E90F15" w:rsidRDefault="00E90F15" w:rsidP="00E90F15">
      <w:pPr>
        <w:jc w:val="both"/>
        <w:outlineLvl w:val="0"/>
        <w:rPr>
          <w:rFonts w:ascii="Times New Roman" w:hAnsi="Times New Roman" w:cs="Times New Roman"/>
          <w:sz w:val="24"/>
          <w:szCs w:val="24"/>
        </w:rPr>
      </w:pPr>
    </w:p>
    <w:p w14:paraId="37A7AD44" w14:textId="77777777" w:rsidR="00E90F15" w:rsidRDefault="00E90F15" w:rsidP="00E90F15">
      <w:pPr>
        <w:jc w:val="both"/>
        <w:outlineLvl w:val="0"/>
        <w:rPr>
          <w:rFonts w:ascii="Times New Roman" w:hAnsi="Times New Roman" w:cs="Times New Roman"/>
          <w:sz w:val="24"/>
          <w:szCs w:val="24"/>
        </w:rPr>
      </w:pPr>
    </w:p>
    <w:p w14:paraId="36AED17C" w14:textId="77777777" w:rsidR="00E90F15" w:rsidRPr="005B7E5E" w:rsidRDefault="00E90F15" w:rsidP="00E90F15">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6BA75C55" w14:textId="77777777" w:rsidR="00E90F15" w:rsidRPr="005B7E5E" w:rsidRDefault="00E90F15" w:rsidP="00E90F15">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14:paraId="0E8E245D" w14:textId="77777777" w:rsidR="00E90F15" w:rsidRPr="005B7E5E" w:rsidRDefault="00E90F15" w:rsidP="00E90F15">
      <w:pPr>
        <w:jc w:val="both"/>
        <w:outlineLvl w:val="0"/>
        <w:rPr>
          <w:rFonts w:ascii="Times New Roman" w:hAnsi="Times New Roman" w:cs="Times New Roman"/>
          <w:sz w:val="24"/>
          <w:szCs w:val="24"/>
        </w:rPr>
      </w:pPr>
    </w:p>
    <w:p w14:paraId="7E15C472" w14:textId="77777777" w:rsidR="00E90F15" w:rsidRPr="005B7E5E" w:rsidRDefault="00E90F15" w:rsidP="00E90F15">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14:paraId="241E4041" w14:textId="77777777" w:rsidR="00E90F15" w:rsidRDefault="00E90F15" w:rsidP="00E90F15">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14:paraId="3793B463" w14:textId="77777777" w:rsidR="00E90F15" w:rsidRDefault="00E90F15" w:rsidP="00E90F15">
      <w:pPr>
        <w:jc w:val="both"/>
        <w:outlineLvl w:val="0"/>
        <w:rPr>
          <w:rFonts w:ascii="Times New Roman" w:hAnsi="Times New Roman" w:cs="Times New Roman"/>
          <w:sz w:val="24"/>
          <w:szCs w:val="24"/>
        </w:rPr>
      </w:pPr>
    </w:p>
    <w:p w14:paraId="387C0B56"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09CBC620"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697C71F8"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662D27B5"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6D594B2E"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15A60A4A"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0951EADE"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0B9A8202"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417A382E"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08CA120F"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4B2378A7"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2AD88925"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50120830"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5ED0F8AB" w14:textId="77777777" w:rsidR="00E90F15" w:rsidRDefault="00E90F15" w:rsidP="00E90F15">
      <w:pPr>
        <w:autoSpaceDE w:val="0"/>
        <w:autoSpaceDN w:val="0"/>
        <w:adjustRightInd w:val="0"/>
        <w:jc w:val="both"/>
        <w:rPr>
          <w:rFonts w:ascii="Times New Roman" w:hAnsi="Times New Roman" w:cs="Times New Roman"/>
          <w:i/>
          <w:iCs/>
          <w:sz w:val="24"/>
          <w:szCs w:val="24"/>
        </w:rPr>
      </w:pPr>
    </w:p>
    <w:p w14:paraId="11E0B328" w14:textId="77777777" w:rsidR="00E90F15" w:rsidRPr="00E077DE" w:rsidRDefault="00E90F15" w:rsidP="00E90F15">
      <w:pPr>
        <w:autoSpaceDE w:val="0"/>
        <w:autoSpaceDN w:val="0"/>
        <w:adjustRightInd w:val="0"/>
        <w:jc w:val="both"/>
        <w:rPr>
          <w:rFonts w:ascii="Times New Roman" w:hAnsi="Times New Roman" w:cs="Times New Roman"/>
          <w:i/>
          <w:iCs/>
          <w:sz w:val="20"/>
          <w:szCs w:val="20"/>
        </w:rPr>
      </w:pPr>
      <w:r w:rsidRPr="003749EB">
        <w:rPr>
          <w:rFonts w:ascii="Times New Roman" w:hAnsi="Times New Roman" w:cs="Times New Roman"/>
          <w:i/>
          <w:iCs/>
          <w:sz w:val="24"/>
          <w:szCs w:val="24"/>
        </w:rPr>
        <w:t xml:space="preserve">* </w:t>
      </w:r>
      <w:r w:rsidRPr="003749EB">
        <w:rPr>
          <w:rFonts w:ascii="Times New Roman" w:hAnsi="Times New Roman" w:cs="Times New Roman"/>
          <w:i/>
          <w:iCs/>
          <w:sz w:val="20"/>
          <w:szCs w:val="20"/>
        </w:rPr>
        <w:t>в ценовом предложении должны быть указаны цены за единицу по кажд</w:t>
      </w:r>
      <w:r>
        <w:rPr>
          <w:rFonts w:ascii="Times New Roman" w:hAnsi="Times New Roman" w:cs="Times New Roman"/>
          <w:i/>
          <w:iCs/>
          <w:sz w:val="20"/>
          <w:szCs w:val="20"/>
        </w:rPr>
        <w:t>ому из наименований</w:t>
      </w:r>
      <w:r w:rsidRPr="003749EB">
        <w:rPr>
          <w:rFonts w:ascii="Times New Roman" w:hAnsi="Times New Roman" w:cs="Times New Roman"/>
          <w:i/>
          <w:iCs/>
          <w:sz w:val="20"/>
          <w:szCs w:val="20"/>
        </w:rPr>
        <w:t xml:space="preserve"> предлагаемых участником товаров. Цена за единицу, предложенная участником, не должна превышать цену за единицу, установленную в извещении о проведении запроса котировок</w:t>
      </w:r>
      <w:r>
        <w:rPr>
          <w:rFonts w:ascii="Times New Roman" w:hAnsi="Times New Roman" w:cs="Times New Roman"/>
          <w:i/>
          <w:iCs/>
          <w:sz w:val="20"/>
          <w:szCs w:val="20"/>
        </w:rPr>
        <w:t xml:space="preserve"> (раздел </w:t>
      </w:r>
      <w:r>
        <w:rPr>
          <w:rFonts w:ascii="Times New Roman" w:hAnsi="Times New Roman" w:cs="Times New Roman"/>
          <w:i/>
          <w:iCs/>
          <w:sz w:val="20"/>
          <w:szCs w:val="20"/>
          <w:lang w:val="en-US"/>
        </w:rPr>
        <w:t>III</w:t>
      </w:r>
      <w:r w:rsidRPr="00E077DE">
        <w:rPr>
          <w:rFonts w:ascii="Times New Roman" w:hAnsi="Times New Roman" w:cs="Times New Roman"/>
          <w:i/>
          <w:iCs/>
          <w:sz w:val="20"/>
          <w:szCs w:val="20"/>
        </w:rPr>
        <w:t xml:space="preserve"> </w:t>
      </w:r>
      <w:r>
        <w:rPr>
          <w:rFonts w:ascii="Times New Roman" w:hAnsi="Times New Roman" w:cs="Times New Roman"/>
          <w:i/>
          <w:iCs/>
          <w:sz w:val="20"/>
          <w:szCs w:val="20"/>
        </w:rPr>
        <w:t>Приложения к извещению о проведении запроса котировок</w:t>
      </w:r>
      <w:r w:rsidRPr="00E077DE">
        <w:rPr>
          <w:rFonts w:ascii="Times New Roman" w:hAnsi="Times New Roman" w:cs="Times New Roman"/>
          <w:i/>
          <w:iCs/>
          <w:sz w:val="20"/>
          <w:szCs w:val="20"/>
        </w:rPr>
        <w:t>.</w:t>
      </w:r>
      <w:r>
        <w:rPr>
          <w:rFonts w:ascii="Times New Roman" w:hAnsi="Times New Roman" w:cs="Times New Roman"/>
          <w:i/>
          <w:iCs/>
          <w:sz w:val="20"/>
          <w:szCs w:val="20"/>
        </w:rPr>
        <w:t xml:space="preserve"> п. 3.4</w:t>
      </w:r>
      <w:r w:rsidRPr="00E077DE">
        <w:rPr>
          <w:rFonts w:ascii="Times New Roman" w:hAnsi="Times New Roman" w:cs="Times New Roman"/>
          <w:i/>
          <w:iCs/>
          <w:sz w:val="20"/>
          <w:szCs w:val="20"/>
        </w:rPr>
        <w:t xml:space="preserve"> *</w:t>
      </w:r>
      <w:r>
        <w:rPr>
          <w:rFonts w:ascii="Times New Roman" w:hAnsi="Times New Roman" w:cs="Times New Roman"/>
          <w:i/>
          <w:iCs/>
          <w:sz w:val="20"/>
          <w:szCs w:val="20"/>
        </w:rPr>
        <w:t>Сведения о начальной максимальной цене единицы товара).</w:t>
      </w:r>
    </w:p>
    <w:p w14:paraId="08E2C533" w14:textId="32D2A33A" w:rsidR="00E90F15" w:rsidRDefault="00E90F15">
      <w:pPr>
        <w:rPr>
          <w:rFonts w:ascii="Times New Roman" w:hAnsi="Times New Roman" w:cs="Times New Roman"/>
          <w:sz w:val="24"/>
          <w:szCs w:val="24"/>
        </w:rPr>
      </w:pPr>
    </w:p>
    <w:p w14:paraId="55CCB8C4" w14:textId="29D92919" w:rsidR="00A1078C" w:rsidRDefault="00A1078C">
      <w:pPr>
        <w:rPr>
          <w:rFonts w:ascii="Times New Roman" w:hAnsi="Times New Roman" w:cs="Times New Roman"/>
          <w:sz w:val="24"/>
          <w:szCs w:val="24"/>
        </w:rPr>
      </w:pPr>
    </w:p>
    <w:p w14:paraId="0B0A5B28" w14:textId="2757D46A" w:rsidR="00A1078C" w:rsidRDefault="00A1078C">
      <w:pPr>
        <w:rPr>
          <w:rFonts w:ascii="Times New Roman" w:hAnsi="Times New Roman" w:cs="Times New Roman"/>
          <w:sz w:val="24"/>
          <w:szCs w:val="24"/>
        </w:rPr>
      </w:pPr>
    </w:p>
    <w:p w14:paraId="6F7CB9E7" w14:textId="1EF4B321" w:rsidR="00A1078C" w:rsidRDefault="00A1078C">
      <w:pPr>
        <w:rPr>
          <w:rFonts w:ascii="Times New Roman" w:hAnsi="Times New Roman" w:cs="Times New Roman"/>
          <w:sz w:val="24"/>
          <w:szCs w:val="24"/>
        </w:rPr>
      </w:pPr>
    </w:p>
    <w:p w14:paraId="1FF6B5B8" w14:textId="77777777" w:rsidR="00A1078C" w:rsidRPr="00A1078C" w:rsidRDefault="00A1078C" w:rsidP="00A1078C">
      <w:pPr>
        <w:tabs>
          <w:tab w:val="left" w:pos="9214"/>
        </w:tabs>
        <w:spacing w:after="60"/>
        <w:jc w:val="center"/>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sz w:val="24"/>
          <w:szCs w:val="24"/>
          <w:lang w:eastAsia="ru-RU"/>
        </w:rPr>
        <w:lastRenderedPageBreak/>
        <w:t>3.4* СВЕДЕНИЯ О НАЧАЛЬНОЙ (МАКСИМАЛЬНОЙ) ЦЕНЕ ЕДИНИЦЫ ТОВАРА</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87"/>
        <w:gridCol w:w="1276"/>
        <w:gridCol w:w="2977"/>
      </w:tblGrid>
      <w:tr w:rsidR="00A1078C" w:rsidRPr="00A1078C" w14:paraId="0BB1347E" w14:textId="77777777" w:rsidTr="00A1078C">
        <w:trPr>
          <w:trHeight w:val="777"/>
        </w:trPr>
        <w:tc>
          <w:tcPr>
            <w:tcW w:w="709" w:type="dxa"/>
            <w:vAlign w:val="center"/>
          </w:tcPr>
          <w:p w14:paraId="56A61195" w14:textId="77777777" w:rsidR="00A1078C" w:rsidRPr="00A1078C" w:rsidRDefault="00A1078C" w:rsidP="00A1078C">
            <w:pPr>
              <w:spacing w:after="60"/>
              <w:jc w:val="center"/>
              <w:rPr>
                <w:rFonts w:ascii="Times New Roman" w:eastAsia="Times New Roman" w:hAnsi="Times New Roman" w:cs="Times New Roman"/>
                <w:b/>
                <w:bCs/>
                <w:color w:val="000000"/>
                <w:sz w:val="24"/>
                <w:szCs w:val="24"/>
                <w:lang w:eastAsia="ru-RU"/>
              </w:rPr>
            </w:pPr>
            <w:r w:rsidRPr="00A1078C">
              <w:rPr>
                <w:rFonts w:ascii="Times New Roman" w:eastAsia="Times New Roman" w:hAnsi="Times New Roman" w:cs="Times New Roman"/>
                <w:b/>
                <w:bCs/>
                <w:color w:val="000000"/>
                <w:sz w:val="24"/>
                <w:szCs w:val="24"/>
                <w:lang w:eastAsia="ru-RU"/>
              </w:rPr>
              <w:t>№ п/п</w:t>
            </w:r>
          </w:p>
        </w:tc>
        <w:tc>
          <w:tcPr>
            <w:tcW w:w="5387" w:type="dxa"/>
            <w:vAlign w:val="center"/>
          </w:tcPr>
          <w:p w14:paraId="3BFD74BE" w14:textId="77777777" w:rsidR="00A1078C" w:rsidRPr="00A1078C" w:rsidRDefault="00A1078C" w:rsidP="00A1078C">
            <w:pPr>
              <w:spacing w:after="60"/>
              <w:jc w:val="center"/>
              <w:rPr>
                <w:rFonts w:ascii="Times New Roman" w:eastAsia="Times New Roman" w:hAnsi="Times New Roman" w:cs="Times New Roman"/>
                <w:b/>
                <w:bCs/>
                <w:color w:val="000000"/>
                <w:sz w:val="24"/>
                <w:szCs w:val="24"/>
                <w:lang w:eastAsia="ru-RU"/>
              </w:rPr>
            </w:pPr>
            <w:r w:rsidRPr="00A1078C">
              <w:rPr>
                <w:rFonts w:ascii="Times New Roman" w:eastAsia="Times New Roman" w:hAnsi="Times New Roman" w:cs="Times New Roman"/>
                <w:b/>
                <w:bCs/>
                <w:color w:val="000000"/>
                <w:sz w:val="24"/>
                <w:szCs w:val="24"/>
                <w:lang w:eastAsia="ru-RU"/>
              </w:rPr>
              <w:t>Наименование</w:t>
            </w:r>
          </w:p>
        </w:tc>
        <w:tc>
          <w:tcPr>
            <w:tcW w:w="1276" w:type="dxa"/>
          </w:tcPr>
          <w:p w14:paraId="05748148" w14:textId="77777777" w:rsidR="00A1078C" w:rsidRPr="00A1078C" w:rsidRDefault="00A1078C" w:rsidP="00A1078C">
            <w:pPr>
              <w:spacing w:after="60"/>
              <w:jc w:val="center"/>
              <w:rPr>
                <w:rFonts w:ascii="Times New Roman" w:eastAsia="Times New Roman" w:hAnsi="Times New Roman" w:cs="Times New Roman"/>
                <w:b/>
                <w:bCs/>
                <w:color w:val="000000"/>
                <w:sz w:val="24"/>
                <w:szCs w:val="24"/>
                <w:lang w:eastAsia="ru-RU"/>
              </w:rPr>
            </w:pPr>
          </w:p>
          <w:p w14:paraId="61905BFB" w14:textId="77777777" w:rsidR="00A1078C" w:rsidRPr="00A1078C" w:rsidRDefault="00A1078C" w:rsidP="00A1078C">
            <w:pPr>
              <w:spacing w:after="60"/>
              <w:jc w:val="center"/>
              <w:rPr>
                <w:rFonts w:ascii="Times New Roman" w:eastAsia="Times New Roman" w:hAnsi="Times New Roman" w:cs="Times New Roman"/>
                <w:b/>
                <w:bCs/>
                <w:sz w:val="24"/>
                <w:szCs w:val="24"/>
                <w:lang w:eastAsia="ru-RU"/>
              </w:rPr>
            </w:pPr>
            <w:r w:rsidRPr="00A1078C">
              <w:rPr>
                <w:rFonts w:ascii="Times New Roman" w:eastAsia="Times New Roman" w:hAnsi="Times New Roman" w:cs="Times New Roman"/>
                <w:b/>
                <w:bCs/>
                <w:color w:val="000000"/>
                <w:sz w:val="24"/>
                <w:szCs w:val="24"/>
                <w:lang w:eastAsia="ru-RU"/>
              </w:rPr>
              <w:t xml:space="preserve">Ед. </w:t>
            </w:r>
            <w:proofErr w:type="spellStart"/>
            <w:r w:rsidRPr="00A1078C">
              <w:rPr>
                <w:rFonts w:ascii="Times New Roman" w:eastAsia="Times New Roman" w:hAnsi="Times New Roman" w:cs="Times New Roman"/>
                <w:b/>
                <w:bCs/>
                <w:color w:val="000000"/>
                <w:sz w:val="24"/>
                <w:szCs w:val="24"/>
                <w:lang w:eastAsia="ru-RU"/>
              </w:rPr>
              <w:t>изм</w:t>
            </w:r>
            <w:proofErr w:type="spellEnd"/>
          </w:p>
        </w:tc>
        <w:tc>
          <w:tcPr>
            <w:tcW w:w="2977" w:type="dxa"/>
            <w:vAlign w:val="center"/>
          </w:tcPr>
          <w:p w14:paraId="7A258831" w14:textId="77777777" w:rsidR="00A1078C" w:rsidRPr="00A1078C" w:rsidRDefault="00A1078C" w:rsidP="00A1078C">
            <w:pPr>
              <w:spacing w:after="60"/>
              <w:jc w:val="center"/>
              <w:rPr>
                <w:rFonts w:ascii="Times New Roman" w:eastAsia="Times New Roman" w:hAnsi="Times New Roman" w:cs="Times New Roman"/>
                <w:b/>
                <w:bCs/>
                <w:sz w:val="24"/>
                <w:szCs w:val="24"/>
                <w:lang w:eastAsia="ru-RU"/>
              </w:rPr>
            </w:pPr>
            <w:r w:rsidRPr="00A1078C">
              <w:rPr>
                <w:rFonts w:ascii="Times New Roman" w:eastAsia="Times New Roman" w:hAnsi="Times New Roman" w:cs="Times New Roman"/>
                <w:b/>
                <w:bCs/>
                <w:sz w:val="24"/>
                <w:szCs w:val="24"/>
                <w:lang w:eastAsia="ru-RU"/>
              </w:rPr>
              <w:t>Цена за ед. товара</w:t>
            </w:r>
          </w:p>
          <w:p w14:paraId="0CE6C21B" w14:textId="77777777" w:rsidR="00A1078C" w:rsidRPr="00A1078C" w:rsidRDefault="00A1078C" w:rsidP="00A1078C">
            <w:pPr>
              <w:spacing w:after="60"/>
              <w:jc w:val="center"/>
              <w:rPr>
                <w:rFonts w:ascii="Times New Roman" w:eastAsia="Times New Roman" w:hAnsi="Times New Roman" w:cs="Times New Roman"/>
                <w:b/>
                <w:bCs/>
                <w:sz w:val="24"/>
                <w:szCs w:val="24"/>
                <w:lang w:eastAsia="ru-RU"/>
              </w:rPr>
            </w:pPr>
            <w:r w:rsidRPr="00A1078C">
              <w:rPr>
                <w:rFonts w:ascii="Times New Roman" w:eastAsia="Times New Roman" w:hAnsi="Times New Roman" w:cs="Times New Roman"/>
                <w:b/>
                <w:bCs/>
                <w:sz w:val="24"/>
                <w:szCs w:val="24"/>
                <w:lang w:eastAsia="ru-RU"/>
              </w:rPr>
              <w:t xml:space="preserve"> (руб.)</w:t>
            </w:r>
          </w:p>
        </w:tc>
      </w:tr>
      <w:tr w:rsidR="00A1078C" w:rsidRPr="00A1078C" w14:paraId="11C1EC0F" w14:textId="77777777" w:rsidTr="00703581">
        <w:trPr>
          <w:trHeight w:val="1009"/>
        </w:trPr>
        <w:tc>
          <w:tcPr>
            <w:tcW w:w="709" w:type="dxa"/>
          </w:tcPr>
          <w:p w14:paraId="28377F78"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w:t>
            </w:r>
          </w:p>
        </w:tc>
        <w:tc>
          <w:tcPr>
            <w:tcW w:w="5387" w:type="dxa"/>
          </w:tcPr>
          <w:p w14:paraId="7421F32F" w14:textId="03B36FEE" w:rsidR="00A1078C" w:rsidRPr="00703581" w:rsidRDefault="00DE37FE" w:rsidP="00703581">
            <w:pPr>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Костюм летний термостойкий из ткани с постоянными термостойкими свойствами плотностью 190 г/м</w:t>
            </w:r>
            <w:r w:rsidRPr="00703581">
              <w:rPr>
                <w:rFonts w:ascii="Times New Roman" w:hAnsi="Times New Roman" w:cs="Times New Roman"/>
                <w:vertAlign w:val="superscript"/>
              </w:rPr>
              <w:t>2</w:t>
            </w:r>
            <w:r w:rsidRPr="00703581">
              <w:rPr>
                <w:rFonts w:ascii="Times New Roman" w:hAnsi="Times New Roman" w:cs="Times New Roman"/>
              </w:rPr>
              <w:t xml:space="preserve"> для защиты от термических рисков электрической дуги (куртка, брюки)</w:t>
            </w:r>
          </w:p>
        </w:tc>
        <w:tc>
          <w:tcPr>
            <w:tcW w:w="1276" w:type="dxa"/>
          </w:tcPr>
          <w:p w14:paraId="557B550C"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p>
          <w:p w14:paraId="358CDF93"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proofErr w:type="spellStart"/>
            <w:r w:rsidRPr="00703581">
              <w:rPr>
                <w:rFonts w:ascii="Times New Roman" w:eastAsia="Times New Roman" w:hAnsi="Times New Roman" w:cs="Times New Roman"/>
                <w:sz w:val="24"/>
                <w:szCs w:val="24"/>
                <w:lang w:eastAsia="ru-RU"/>
              </w:rPr>
              <w:t>шт</w:t>
            </w:r>
            <w:proofErr w:type="spellEnd"/>
          </w:p>
        </w:tc>
        <w:tc>
          <w:tcPr>
            <w:tcW w:w="2977" w:type="dxa"/>
            <w:vAlign w:val="center"/>
          </w:tcPr>
          <w:p w14:paraId="7869E6A3" w14:textId="7A226C0B" w:rsidR="00A1078C" w:rsidRPr="00A1078C" w:rsidRDefault="00703581"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773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914,80</w:t>
            </w:r>
          </w:p>
        </w:tc>
      </w:tr>
      <w:tr w:rsidR="00A1078C" w:rsidRPr="00A1078C" w14:paraId="1F3831C8" w14:textId="77777777" w:rsidTr="00703581">
        <w:trPr>
          <w:trHeight w:val="968"/>
        </w:trPr>
        <w:tc>
          <w:tcPr>
            <w:tcW w:w="709" w:type="dxa"/>
            <w:tcBorders>
              <w:right w:val="single" w:sz="4" w:space="0" w:color="auto"/>
            </w:tcBorders>
          </w:tcPr>
          <w:p w14:paraId="361A8002"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2</w:t>
            </w:r>
          </w:p>
        </w:tc>
        <w:tc>
          <w:tcPr>
            <w:tcW w:w="5387" w:type="dxa"/>
            <w:tcBorders>
              <w:top w:val="single" w:sz="4" w:space="0" w:color="auto"/>
              <w:left w:val="single" w:sz="4" w:space="0" w:color="auto"/>
              <w:right w:val="single" w:sz="4" w:space="0" w:color="auto"/>
            </w:tcBorders>
          </w:tcPr>
          <w:p w14:paraId="31ADAE0F" w14:textId="770430B1" w:rsidR="00A1078C" w:rsidRPr="00703581" w:rsidRDefault="00DE37FE" w:rsidP="00703581">
            <w:pPr>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Куртка-накидка из термостойкой ткани с постоянными термостойкими свойствами плотностью 190 г/м</w:t>
            </w:r>
            <w:r w:rsidRPr="00703581">
              <w:rPr>
                <w:rFonts w:ascii="Times New Roman" w:hAnsi="Times New Roman" w:cs="Times New Roman"/>
                <w:vertAlign w:val="superscript"/>
              </w:rPr>
              <w:t>2</w:t>
            </w:r>
            <w:r w:rsidRPr="00703581">
              <w:rPr>
                <w:rFonts w:ascii="Times New Roman" w:hAnsi="Times New Roman" w:cs="Times New Roman"/>
              </w:rPr>
              <w:t xml:space="preserve"> для защиты от термических рисков электрической дуги</w:t>
            </w:r>
          </w:p>
        </w:tc>
        <w:tc>
          <w:tcPr>
            <w:tcW w:w="1276" w:type="dxa"/>
            <w:tcBorders>
              <w:bottom w:val="single" w:sz="4" w:space="0" w:color="auto"/>
              <w:right w:val="single" w:sz="4" w:space="0" w:color="auto"/>
            </w:tcBorders>
          </w:tcPr>
          <w:p w14:paraId="6EFB4D6A"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p>
          <w:p w14:paraId="580518C8"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proofErr w:type="spellStart"/>
            <w:r w:rsidRPr="00703581">
              <w:rPr>
                <w:rFonts w:ascii="Times New Roman" w:eastAsia="Times New Roman" w:hAnsi="Times New Roman" w:cs="Times New Roman"/>
                <w:sz w:val="24"/>
                <w:szCs w:val="24"/>
                <w:lang w:eastAsia="ru-RU"/>
              </w:rPr>
              <w:t>шт</w:t>
            </w:r>
            <w:proofErr w:type="spellEnd"/>
          </w:p>
        </w:tc>
        <w:tc>
          <w:tcPr>
            <w:tcW w:w="2977" w:type="dxa"/>
            <w:tcBorders>
              <w:left w:val="single" w:sz="4" w:space="0" w:color="auto"/>
              <w:bottom w:val="single" w:sz="4" w:space="0" w:color="auto"/>
            </w:tcBorders>
            <w:vAlign w:val="center"/>
          </w:tcPr>
          <w:p w14:paraId="5694A2D9" w14:textId="1B8C8DA3" w:rsidR="00A1078C" w:rsidRPr="00A1078C" w:rsidRDefault="00703581"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773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080,8</w:t>
            </w:r>
          </w:p>
        </w:tc>
      </w:tr>
      <w:tr w:rsidR="00A1078C" w:rsidRPr="00A1078C" w14:paraId="3A2EB0EC" w14:textId="77777777" w:rsidTr="00A1078C">
        <w:trPr>
          <w:trHeight w:val="909"/>
        </w:trPr>
        <w:tc>
          <w:tcPr>
            <w:tcW w:w="709" w:type="dxa"/>
            <w:tcBorders>
              <w:top w:val="single" w:sz="4" w:space="0" w:color="auto"/>
            </w:tcBorders>
          </w:tcPr>
          <w:p w14:paraId="49DA7C0E"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3</w:t>
            </w:r>
          </w:p>
        </w:tc>
        <w:tc>
          <w:tcPr>
            <w:tcW w:w="5387" w:type="dxa"/>
            <w:tcBorders>
              <w:top w:val="single" w:sz="4" w:space="0" w:color="auto"/>
            </w:tcBorders>
          </w:tcPr>
          <w:p w14:paraId="5DD5F9FA" w14:textId="76CCF60D" w:rsidR="00A1078C" w:rsidRPr="00703581" w:rsidRDefault="00DE37FE" w:rsidP="00703581">
            <w:pPr>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 xml:space="preserve">Фуфайка-свитер термостойкий из трикотажного полотна с постоянными термостойкими свойствами для защиты от термических рисков электрической дуги </w:t>
            </w:r>
          </w:p>
        </w:tc>
        <w:tc>
          <w:tcPr>
            <w:tcW w:w="1276" w:type="dxa"/>
            <w:vAlign w:val="center"/>
          </w:tcPr>
          <w:p w14:paraId="74E3E44D"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шт.</w:t>
            </w:r>
          </w:p>
        </w:tc>
        <w:tc>
          <w:tcPr>
            <w:tcW w:w="2977" w:type="dxa"/>
            <w:vAlign w:val="center"/>
          </w:tcPr>
          <w:p w14:paraId="65BA612C" w14:textId="2ED77ABE" w:rsidR="00A1078C" w:rsidRPr="00A1078C" w:rsidRDefault="00703581"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73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493,6</w:t>
            </w:r>
          </w:p>
        </w:tc>
      </w:tr>
      <w:tr w:rsidR="00A1078C" w:rsidRPr="00A1078C" w14:paraId="36518F2D" w14:textId="77777777" w:rsidTr="00A1078C">
        <w:trPr>
          <w:trHeight w:val="909"/>
        </w:trPr>
        <w:tc>
          <w:tcPr>
            <w:tcW w:w="709" w:type="dxa"/>
            <w:tcBorders>
              <w:top w:val="single" w:sz="4" w:space="0" w:color="auto"/>
            </w:tcBorders>
          </w:tcPr>
          <w:p w14:paraId="2C4622B4"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4</w:t>
            </w:r>
          </w:p>
        </w:tc>
        <w:tc>
          <w:tcPr>
            <w:tcW w:w="5387" w:type="dxa"/>
            <w:tcBorders>
              <w:top w:val="single" w:sz="4" w:space="0" w:color="auto"/>
            </w:tcBorders>
          </w:tcPr>
          <w:p w14:paraId="49ED4366" w14:textId="3F3EEC76" w:rsidR="00A1078C" w:rsidRPr="00703581" w:rsidRDefault="00DE37FE" w:rsidP="00703581">
            <w:pPr>
              <w:spacing w:after="60"/>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Костюм зимний термостойкий из ткани с постоянными термостойкими свойствами плотностью 220 г/м</w:t>
            </w:r>
            <w:r w:rsidRPr="00703581">
              <w:rPr>
                <w:rFonts w:ascii="Times New Roman" w:hAnsi="Times New Roman" w:cs="Times New Roman"/>
                <w:vertAlign w:val="superscript"/>
              </w:rPr>
              <w:t>2</w:t>
            </w:r>
            <w:r w:rsidRPr="00703581">
              <w:rPr>
                <w:rFonts w:ascii="Times New Roman" w:hAnsi="Times New Roman" w:cs="Times New Roman"/>
              </w:rPr>
              <w:t xml:space="preserve"> для защиты от термических рисков электрической дуги во II климатическом поясе (куртка, полукомбинезон)</w:t>
            </w:r>
          </w:p>
        </w:tc>
        <w:tc>
          <w:tcPr>
            <w:tcW w:w="1276" w:type="dxa"/>
            <w:vAlign w:val="center"/>
          </w:tcPr>
          <w:p w14:paraId="2E3F7C4B"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шт.</w:t>
            </w:r>
          </w:p>
        </w:tc>
        <w:tc>
          <w:tcPr>
            <w:tcW w:w="2977" w:type="dxa"/>
            <w:vAlign w:val="center"/>
          </w:tcPr>
          <w:p w14:paraId="549013B9" w14:textId="11EC3C71" w:rsidR="00A1078C"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34 701,6</w:t>
            </w:r>
          </w:p>
        </w:tc>
      </w:tr>
      <w:tr w:rsidR="00A1078C" w:rsidRPr="00A1078C" w14:paraId="1EDCD743" w14:textId="77777777" w:rsidTr="00A1078C">
        <w:trPr>
          <w:trHeight w:val="399"/>
        </w:trPr>
        <w:tc>
          <w:tcPr>
            <w:tcW w:w="709" w:type="dxa"/>
          </w:tcPr>
          <w:p w14:paraId="1B3117F3"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5</w:t>
            </w:r>
          </w:p>
        </w:tc>
        <w:tc>
          <w:tcPr>
            <w:tcW w:w="5387" w:type="dxa"/>
          </w:tcPr>
          <w:p w14:paraId="24C32D0B" w14:textId="77777777" w:rsidR="00DE37FE" w:rsidRPr="00703581" w:rsidRDefault="00DE37FE" w:rsidP="00703581">
            <w:pPr>
              <w:jc w:val="both"/>
              <w:rPr>
                <w:rFonts w:ascii="Times New Roman" w:hAnsi="Times New Roman" w:cs="Times New Roman"/>
              </w:rPr>
            </w:pPr>
            <w:r w:rsidRPr="00703581">
              <w:rPr>
                <w:rFonts w:ascii="Times New Roman" w:hAnsi="Times New Roman" w:cs="Times New Roman"/>
              </w:rPr>
              <w:t>Бельё хлопчатобумажное: фуфайка, кальсоны/длинные панталоны</w:t>
            </w:r>
          </w:p>
          <w:p w14:paraId="457075C2" w14:textId="684B4AD6" w:rsidR="00A1078C" w:rsidRPr="00703581" w:rsidRDefault="00DE37FE" w:rsidP="00703581">
            <w:pPr>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Состав: 100% хлопок</w:t>
            </w:r>
          </w:p>
        </w:tc>
        <w:tc>
          <w:tcPr>
            <w:tcW w:w="1276" w:type="dxa"/>
            <w:vAlign w:val="center"/>
          </w:tcPr>
          <w:p w14:paraId="06625AF6"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шт.</w:t>
            </w:r>
          </w:p>
        </w:tc>
        <w:tc>
          <w:tcPr>
            <w:tcW w:w="2977" w:type="dxa"/>
          </w:tcPr>
          <w:p w14:paraId="06484DC9" w14:textId="5D7F5DC3" w:rsidR="00A1078C"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940,8</w:t>
            </w:r>
          </w:p>
        </w:tc>
      </w:tr>
      <w:tr w:rsidR="00DE37FE" w:rsidRPr="00A1078C" w14:paraId="230D23F5" w14:textId="77777777" w:rsidTr="00A1078C">
        <w:trPr>
          <w:trHeight w:val="545"/>
        </w:trPr>
        <w:tc>
          <w:tcPr>
            <w:tcW w:w="709" w:type="dxa"/>
          </w:tcPr>
          <w:p w14:paraId="58A6C789" w14:textId="4A293AF4" w:rsidR="00DE37FE" w:rsidRPr="00DE37FE" w:rsidRDefault="00DE37FE"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387" w:type="dxa"/>
          </w:tcPr>
          <w:p w14:paraId="1141AA24" w14:textId="06D9A1D4" w:rsidR="00DE37FE" w:rsidRPr="00703581" w:rsidRDefault="00703581" w:rsidP="00703581">
            <w:pPr>
              <w:spacing w:after="60"/>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Плащ термостойкий для защиты от воды</w:t>
            </w:r>
          </w:p>
        </w:tc>
        <w:tc>
          <w:tcPr>
            <w:tcW w:w="1276" w:type="dxa"/>
          </w:tcPr>
          <w:p w14:paraId="1F28D29D" w14:textId="72BBFEA5" w:rsidR="00DE37FE" w:rsidRPr="00703581" w:rsidRDefault="00703581" w:rsidP="00A1078C">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шт.</w:t>
            </w:r>
          </w:p>
        </w:tc>
        <w:tc>
          <w:tcPr>
            <w:tcW w:w="2977" w:type="dxa"/>
            <w:vAlign w:val="center"/>
          </w:tcPr>
          <w:p w14:paraId="7C2498F7" w14:textId="78D8AE82" w:rsidR="00DE37FE"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19 398,00</w:t>
            </w:r>
          </w:p>
        </w:tc>
      </w:tr>
      <w:tr w:rsidR="00A1078C" w:rsidRPr="00A1078C" w14:paraId="7D6EEFE5" w14:textId="77777777" w:rsidTr="00A1078C">
        <w:trPr>
          <w:trHeight w:val="545"/>
        </w:trPr>
        <w:tc>
          <w:tcPr>
            <w:tcW w:w="709" w:type="dxa"/>
          </w:tcPr>
          <w:p w14:paraId="193AE482" w14:textId="2D99780A" w:rsidR="00A1078C" w:rsidRPr="00703581" w:rsidRDefault="00703581"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387" w:type="dxa"/>
          </w:tcPr>
          <w:p w14:paraId="035D076D" w14:textId="77777777" w:rsidR="00A1078C" w:rsidRPr="00703581" w:rsidRDefault="00A1078C" w:rsidP="00703581">
            <w:pPr>
              <w:spacing w:after="60"/>
              <w:jc w:val="both"/>
              <w:rPr>
                <w:rFonts w:ascii="Times New Roman" w:eastAsia="Times New Roman" w:hAnsi="Times New Roman" w:cs="Times New Roman"/>
                <w:color w:val="FF0000"/>
                <w:sz w:val="24"/>
                <w:szCs w:val="24"/>
                <w:highlight w:val="yellow"/>
                <w:lang w:eastAsia="ru-RU"/>
              </w:rPr>
            </w:pPr>
            <w:r w:rsidRPr="00703581">
              <w:rPr>
                <w:rFonts w:ascii="Times New Roman" w:eastAsia="Times New Roman" w:hAnsi="Times New Roman" w:cs="Times New Roman"/>
                <w:sz w:val="24"/>
                <w:szCs w:val="24"/>
                <w:lang w:eastAsia="ru-RU"/>
              </w:rPr>
              <w:t>Каска термостойкая с защитным щитком для лица с термостойкой окантовкой и ремешком</w:t>
            </w:r>
          </w:p>
        </w:tc>
        <w:tc>
          <w:tcPr>
            <w:tcW w:w="1276" w:type="dxa"/>
          </w:tcPr>
          <w:p w14:paraId="507A9F50"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шт.</w:t>
            </w:r>
          </w:p>
        </w:tc>
        <w:tc>
          <w:tcPr>
            <w:tcW w:w="2977" w:type="dxa"/>
            <w:vAlign w:val="center"/>
          </w:tcPr>
          <w:p w14:paraId="0B3EA5E5" w14:textId="2BABA4FE" w:rsidR="00A1078C"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5 910,00</w:t>
            </w:r>
          </w:p>
        </w:tc>
      </w:tr>
      <w:tr w:rsidR="00A1078C" w:rsidRPr="00A1078C" w14:paraId="13E37D79" w14:textId="77777777" w:rsidTr="00A1078C">
        <w:trPr>
          <w:trHeight w:val="736"/>
        </w:trPr>
        <w:tc>
          <w:tcPr>
            <w:tcW w:w="709" w:type="dxa"/>
            <w:tcBorders>
              <w:bottom w:val="single" w:sz="4" w:space="0" w:color="auto"/>
            </w:tcBorders>
          </w:tcPr>
          <w:p w14:paraId="3D4FC327"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8</w:t>
            </w:r>
          </w:p>
        </w:tc>
        <w:tc>
          <w:tcPr>
            <w:tcW w:w="5387" w:type="dxa"/>
            <w:tcBorders>
              <w:bottom w:val="single" w:sz="4" w:space="0" w:color="auto"/>
            </w:tcBorders>
          </w:tcPr>
          <w:p w14:paraId="37FE7EF8" w14:textId="64069338" w:rsidR="00A1078C" w:rsidRPr="00703581" w:rsidRDefault="00703581" w:rsidP="00703581">
            <w:pPr>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 xml:space="preserve">Сапоги летние кожаные для защиты от повышенных температур, нефти и нефтепродуктов на </w:t>
            </w:r>
            <w:proofErr w:type="spellStart"/>
            <w:r w:rsidRPr="00703581">
              <w:rPr>
                <w:rFonts w:ascii="Times New Roman" w:hAnsi="Times New Roman" w:cs="Times New Roman"/>
              </w:rPr>
              <w:t>маслобензостойкой</w:t>
            </w:r>
            <w:proofErr w:type="spellEnd"/>
            <w:r w:rsidRPr="00703581">
              <w:rPr>
                <w:rFonts w:ascii="Times New Roman" w:hAnsi="Times New Roman" w:cs="Times New Roman"/>
              </w:rPr>
              <w:t xml:space="preserve">, термостойкой подошве </w:t>
            </w:r>
          </w:p>
        </w:tc>
        <w:tc>
          <w:tcPr>
            <w:tcW w:w="1276" w:type="dxa"/>
            <w:tcBorders>
              <w:bottom w:val="single" w:sz="4" w:space="0" w:color="auto"/>
            </w:tcBorders>
          </w:tcPr>
          <w:p w14:paraId="3959B4BB"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пара</w:t>
            </w:r>
          </w:p>
        </w:tc>
        <w:tc>
          <w:tcPr>
            <w:tcW w:w="2977" w:type="dxa"/>
            <w:tcBorders>
              <w:bottom w:val="single" w:sz="4" w:space="0" w:color="auto"/>
            </w:tcBorders>
            <w:vAlign w:val="center"/>
          </w:tcPr>
          <w:p w14:paraId="41772C18" w14:textId="72E5702C" w:rsidR="00A1078C"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3 556,8</w:t>
            </w:r>
          </w:p>
        </w:tc>
      </w:tr>
      <w:tr w:rsidR="00A1078C" w:rsidRPr="00A1078C" w14:paraId="07CA55C7" w14:textId="77777777" w:rsidTr="00703581">
        <w:trPr>
          <w:trHeight w:val="749"/>
        </w:trPr>
        <w:tc>
          <w:tcPr>
            <w:tcW w:w="709" w:type="dxa"/>
            <w:tcBorders>
              <w:bottom w:val="single" w:sz="4" w:space="0" w:color="auto"/>
            </w:tcBorders>
          </w:tcPr>
          <w:p w14:paraId="19513BE3"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9</w:t>
            </w:r>
          </w:p>
        </w:tc>
        <w:tc>
          <w:tcPr>
            <w:tcW w:w="5387" w:type="dxa"/>
            <w:tcBorders>
              <w:bottom w:val="single" w:sz="4" w:space="0" w:color="auto"/>
            </w:tcBorders>
          </w:tcPr>
          <w:p w14:paraId="5C733E64" w14:textId="4327AC37" w:rsidR="00A1078C" w:rsidRPr="00703581" w:rsidRDefault="00703581" w:rsidP="00703581">
            <w:pPr>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 xml:space="preserve">Ботинки летние кожаные для защиты от повышенных температур, нефти и нефтепродуктов на </w:t>
            </w:r>
            <w:proofErr w:type="spellStart"/>
            <w:r w:rsidRPr="00703581">
              <w:rPr>
                <w:rFonts w:ascii="Times New Roman" w:hAnsi="Times New Roman" w:cs="Times New Roman"/>
              </w:rPr>
              <w:t>маслобензостойкой</w:t>
            </w:r>
            <w:proofErr w:type="spellEnd"/>
            <w:r w:rsidRPr="00703581">
              <w:rPr>
                <w:rFonts w:ascii="Times New Roman" w:hAnsi="Times New Roman" w:cs="Times New Roman"/>
              </w:rPr>
              <w:t xml:space="preserve">, термостойкой подошве </w:t>
            </w:r>
          </w:p>
        </w:tc>
        <w:tc>
          <w:tcPr>
            <w:tcW w:w="1276" w:type="dxa"/>
            <w:tcBorders>
              <w:bottom w:val="single" w:sz="4" w:space="0" w:color="auto"/>
            </w:tcBorders>
          </w:tcPr>
          <w:p w14:paraId="4C2D74BE"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пара</w:t>
            </w:r>
          </w:p>
        </w:tc>
        <w:tc>
          <w:tcPr>
            <w:tcW w:w="2977" w:type="dxa"/>
            <w:tcBorders>
              <w:bottom w:val="single" w:sz="4" w:space="0" w:color="auto"/>
            </w:tcBorders>
            <w:vAlign w:val="center"/>
          </w:tcPr>
          <w:p w14:paraId="06E484E1" w14:textId="104ECF9C" w:rsidR="00A1078C"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3 897,6</w:t>
            </w:r>
          </w:p>
        </w:tc>
      </w:tr>
      <w:tr w:rsidR="00A1078C" w:rsidRPr="00A1078C" w14:paraId="169BC15C" w14:textId="77777777" w:rsidTr="0077332D">
        <w:trPr>
          <w:trHeight w:val="976"/>
        </w:trPr>
        <w:tc>
          <w:tcPr>
            <w:tcW w:w="709" w:type="dxa"/>
            <w:tcBorders>
              <w:bottom w:val="single" w:sz="4" w:space="0" w:color="auto"/>
            </w:tcBorders>
          </w:tcPr>
          <w:p w14:paraId="784962F2" w14:textId="77777777" w:rsidR="00A1078C" w:rsidRPr="00A1078C" w:rsidRDefault="00A1078C" w:rsidP="00A1078C">
            <w:pPr>
              <w:spacing w:after="60"/>
              <w:jc w:val="center"/>
              <w:rPr>
                <w:rFonts w:ascii="Times New Roman" w:eastAsia="Times New Roman" w:hAnsi="Times New Roman" w:cs="Times New Roman"/>
                <w:sz w:val="24"/>
                <w:szCs w:val="24"/>
                <w:lang w:val="en-US" w:eastAsia="ru-RU"/>
              </w:rPr>
            </w:pPr>
            <w:r w:rsidRPr="00A1078C">
              <w:rPr>
                <w:rFonts w:ascii="Times New Roman" w:eastAsia="Times New Roman" w:hAnsi="Times New Roman" w:cs="Times New Roman"/>
                <w:sz w:val="24"/>
                <w:szCs w:val="24"/>
                <w:lang w:val="en-US" w:eastAsia="ru-RU"/>
              </w:rPr>
              <w:t>10</w:t>
            </w:r>
          </w:p>
        </w:tc>
        <w:tc>
          <w:tcPr>
            <w:tcW w:w="5387" w:type="dxa"/>
            <w:tcBorders>
              <w:bottom w:val="single" w:sz="4" w:space="0" w:color="auto"/>
            </w:tcBorders>
          </w:tcPr>
          <w:p w14:paraId="3265CBD6" w14:textId="750E228A" w:rsidR="00A1078C" w:rsidRPr="00703581" w:rsidRDefault="00703581" w:rsidP="00703581">
            <w:pPr>
              <w:spacing w:after="60"/>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 xml:space="preserve">Сапоги зимние кожаные на натуральном меху для защиты от повышенных температур, нефти и нефтепродуктов на </w:t>
            </w:r>
            <w:proofErr w:type="spellStart"/>
            <w:r w:rsidRPr="00703581">
              <w:rPr>
                <w:rFonts w:ascii="Times New Roman" w:hAnsi="Times New Roman" w:cs="Times New Roman"/>
              </w:rPr>
              <w:t>маслобензостойкой</w:t>
            </w:r>
            <w:proofErr w:type="spellEnd"/>
            <w:r w:rsidRPr="00703581">
              <w:rPr>
                <w:rFonts w:ascii="Times New Roman" w:hAnsi="Times New Roman" w:cs="Times New Roman"/>
              </w:rPr>
              <w:t>, термостойкой подошве</w:t>
            </w:r>
          </w:p>
        </w:tc>
        <w:tc>
          <w:tcPr>
            <w:tcW w:w="1276" w:type="dxa"/>
            <w:tcBorders>
              <w:bottom w:val="single" w:sz="4" w:space="0" w:color="auto"/>
            </w:tcBorders>
          </w:tcPr>
          <w:p w14:paraId="06499634"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p>
          <w:p w14:paraId="50140AFA" w14:textId="77777777" w:rsidR="00A1078C" w:rsidRPr="00703581" w:rsidRDefault="00A1078C" w:rsidP="00A1078C">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шт.</w:t>
            </w:r>
          </w:p>
        </w:tc>
        <w:tc>
          <w:tcPr>
            <w:tcW w:w="2977" w:type="dxa"/>
            <w:tcBorders>
              <w:bottom w:val="single" w:sz="4" w:space="0" w:color="auto"/>
            </w:tcBorders>
            <w:vAlign w:val="center"/>
          </w:tcPr>
          <w:p w14:paraId="2BF5FA9A" w14:textId="76E9D38A" w:rsidR="00A1078C"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5784,00</w:t>
            </w:r>
          </w:p>
        </w:tc>
      </w:tr>
      <w:tr w:rsidR="00703581" w:rsidRPr="00A1078C" w14:paraId="7B00BA81" w14:textId="77777777" w:rsidTr="00703581">
        <w:trPr>
          <w:trHeight w:val="459"/>
        </w:trPr>
        <w:tc>
          <w:tcPr>
            <w:tcW w:w="709" w:type="dxa"/>
            <w:tcBorders>
              <w:bottom w:val="single" w:sz="4" w:space="0" w:color="auto"/>
            </w:tcBorders>
          </w:tcPr>
          <w:p w14:paraId="22C99603" w14:textId="563E961E" w:rsidR="00703581" w:rsidRPr="00703581" w:rsidRDefault="00703581"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387" w:type="dxa"/>
            <w:tcBorders>
              <w:bottom w:val="single" w:sz="4" w:space="0" w:color="auto"/>
            </w:tcBorders>
          </w:tcPr>
          <w:p w14:paraId="08D86BD5" w14:textId="77777777" w:rsidR="00703581" w:rsidRPr="00703581" w:rsidRDefault="00703581" w:rsidP="00703581">
            <w:pPr>
              <w:jc w:val="both"/>
              <w:rPr>
                <w:rFonts w:ascii="Times New Roman" w:hAnsi="Times New Roman" w:cs="Times New Roman"/>
              </w:rPr>
            </w:pPr>
            <w:r w:rsidRPr="00703581">
              <w:rPr>
                <w:rFonts w:ascii="Times New Roman" w:hAnsi="Times New Roman" w:cs="Times New Roman"/>
              </w:rPr>
              <w:t xml:space="preserve">Сапоги резиновые термостойкие с защитных подносок </w:t>
            </w:r>
          </w:p>
          <w:p w14:paraId="2A8CA491" w14:textId="77777777" w:rsidR="00703581" w:rsidRPr="00703581" w:rsidRDefault="00703581" w:rsidP="00703581">
            <w:pPr>
              <w:spacing w:after="60"/>
              <w:jc w:val="both"/>
              <w:rPr>
                <w:rFonts w:ascii="Times New Roman" w:eastAsia="Times New Roman" w:hAnsi="Times New Roman" w:cs="Times New Roman"/>
                <w:sz w:val="24"/>
                <w:szCs w:val="24"/>
                <w:highlight w:val="yellow"/>
                <w:lang w:eastAsia="ru-RU"/>
              </w:rPr>
            </w:pPr>
          </w:p>
        </w:tc>
        <w:tc>
          <w:tcPr>
            <w:tcW w:w="1276" w:type="dxa"/>
            <w:tcBorders>
              <w:bottom w:val="single" w:sz="4" w:space="0" w:color="auto"/>
            </w:tcBorders>
          </w:tcPr>
          <w:p w14:paraId="70922058" w14:textId="3994D02C" w:rsidR="00703581" w:rsidRPr="00703581" w:rsidRDefault="00703581" w:rsidP="00A1078C">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пара</w:t>
            </w:r>
          </w:p>
        </w:tc>
        <w:tc>
          <w:tcPr>
            <w:tcW w:w="2977" w:type="dxa"/>
            <w:tcBorders>
              <w:bottom w:val="single" w:sz="4" w:space="0" w:color="auto"/>
            </w:tcBorders>
            <w:vAlign w:val="center"/>
          </w:tcPr>
          <w:p w14:paraId="30EFCFB9" w14:textId="0459D80C" w:rsidR="00703581"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2523,6</w:t>
            </w:r>
          </w:p>
        </w:tc>
      </w:tr>
      <w:tr w:rsidR="00703581" w:rsidRPr="00A1078C" w14:paraId="58612765" w14:textId="77777777" w:rsidTr="00703581">
        <w:trPr>
          <w:trHeight w:val="823"/>
        </w:trPr>
        <w:tc>
          <w:tcPr>
            <w:tcW w:w="709" w:type="dxa"/>
            <w:tcBorders>
              <w:bottom w:val="single" w:sz="4" w:space="0" w:color="auto"/>
            </w:tcBorders>
          </w:tcPr>
          <w:p w14:paraId="6927DE85" w14:textId="583A0FE9" w:rsidR="00703581" w:rsidRPr="00703581" w:rsidRDefault="00703581"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387" w:type="dxa"/>
            <w:tcBorders>
              <w:bottom w:val="single" w:sz="4" w:space="0" w:color="auto"/>
            </w:tcBorders>
          </w:tcPr>
          <w:p w14:paraId="399087A2" w14:textId="01517755" w:rsidR="00703581" w:rsidRPr="00703581" w:rsidRDefault="00703581" w:rsidP="00A1078C">
            <w:pPr>
              <w:spacing w:after="60"/>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Подшлемник летний термостойкий из трикотажного полотна с постоянными термостойкими свойствами для защиты от термических рисков электрической дуги</w:t>
            </w:r>
          </w:p>
        </w:tc>
        <w:tc>
          <w:tcPr>
            <w:tcW w:w="1276" w:type="dxa"/>
            <w:tcBorders>
              <w:bottom w:val="single" w:sz="4" w:space="0" w:color="auto"/>
            </w:tcBorders>
          </w:tcPr>
          <w:p w14:paraId="78B01A3B" w14:textId="1C9375FA" w:rsidR="00703581" w:rsidRPr="00703581" w:rsidRDefault="00703581" w:rsidP="00A1078C">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шт.</w:t>
            </w:r>
          </w:p>
        </w:tc>
        <w:tc>
          <w:tcPr>
            <w:tcW w:w="2977" w:type="dxa"/>
            <w:tcBorders>
              <w:bottom w:val="single" w:sz="4" w:space="0" w:color="auto"/>
            </w:tcBorders>
            <w:vAlign w:val="center"/>
          </w:tcPr>
          <w:p w14:paraId="16EB351C" w14:textId="33EFB070" w:rsidR="00703581"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1195,2</w:t>
            </w:r>
          </w:p>
        </w:tc>
      </w:tr>
      <w:tr w:rsidR="00A1078C" w:rsidRPr="00A1078C" w14:paraId="5B957686" w14:textId="77777777" w:rsidTr="00703581">
        <w:trPr>
          <w:trHeight w:val="1057"/>
        </w:trPr>
        <w:tc>
          <w:tcPr>
            <w:tcW w:w="709" w:type="dxa"/>
            <w:tcBorders>
              <w:top w:val="nil"/>
              <w:left w:val="single" w:sz="4" w:space="0" w:color="auto"/>
              <w:bottom w:val="nil"/>
              <w:right w:val="single" w:sz="4" w:space="0" w:color="auto"/>
            </w:tcBorders>
          </w:tcPr>
          <w:p w14:paraId="7055B0F9" w14:textId="67C43000" w:rsidR="00A1078C" w:rsidRPr="00703581"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val="en-US" w:eastAsia="ru-RU"/>
              </w:rPr>
              <w:t>1</w:t>
            </w:r>
            <w:r w:rsidR="00703581">
              <w:rPr>
                <w:rFonts w:ascii="Times New Roman" w:eastAsia="Times New Roman" w:hAnsi="Times New Roman" w:cs="Times New Roman"/>
                <w:sz w:val="24"/>
                <w:szCs w:val="24"/>
                <w:lang w:eastAsia="ru-RU"/>
              </w:rPr>
              <w:t>3</w:t>
            </w:r>
          </w:p>
        </w:tc>
        <w:tc>
          <w:tcPr>
            <w:tcW w:w="5387" w:type="dxa"/>
            <w:tcBorders>
              <w:left w:val="single" w:sz="4" w:space="0" w:color="auto"/>
              <w:right w:val="single" w:sz="4" w:space="0" w:color="auto"/>
            </w:tcBorders>
          </w:tcPr>
          <w:p w14:paraId="22733665" w14:textId="1AAAC8D6" w:rsidR="00A1078C" w:rsidRPr="00703581" w:rsidRDefault="00703581" w:rsidP="00A1078C">
            <w:pPr>
              <w:spacing w:after="60"/>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Подшлемник зимний термостойкий из трикотажного полотна с постоянными термостойкими свойствами для защиты от термических рисков электрической дуги</w:t>
            </w:r>
          </w:p>
        </w:tc>
        <w:tc>
          <w:tcPr>
            <w:tcW w:w="1276" w:type="dxa"/>
            <w:tcBorders>
              <w:left w:val="single" w:sz="4" w:space="0" w:color="auto"/>
              <w:right w:val="single" w:sz="4" w:space="0" w:color="auto"/>
            </w:tcBorders>
          </w:tcPr>
          <w:p w14:paraId="007D2B4A" w14:textId="423A3E68" w:rsidR="00A1078C" w:rsidRPr="00703581" w:rsidRDefault="00703581" w:rsidP="00703581">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шт.</w:t>
            </w:r>
          </w:p>
        </w:tc>
        <w:tc>
          <w:tcPr>
            <w:tcW w:w="2977" w:type="dxa"/>
            <w:tcBorders>
              <w:left w:val="single" w:sz="4" w:space="0" w:color="auto"/>
              <w:right w:val="single" w:sz="4" w:space="0" w:color="auto"/>
            </w:tcBorders>
            <w:vAlign w:val="center"/>
          </w:tcPr>
          <w:p w14:paraId="5CF26EE7" w14:textId="30A4DFC3" w:rsidR="00A1078C"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1 698,00</w:t>
            </w:r>
          </w:p>
        </w:tc>
      </w:tr>
      <w:tr w:rsidR="00703581" w:rsidRPr="00A1078C" w14:paraId="21AA6ABB" w14:textId="77777777" w:rsidTr="00703581">
        <w:trPr>
          <w:trHeight w:val="732"/>
        </w:trPr>
        <w:tc>
          <w:tcPr>
            <w:tcW w:w="709" w:type="dxa"/>
            <w:tcBorders>
              <w:top w:val="nil"/>
              <w:left w:val="single" w:sz="4" w:space="0" w:color="auto"/>
              <w:bottom w:val="single" w:sz="4" w:space="0" w:color="auto"/>
              <w:right w:val="single" w:sz="4" w:space="0" w:color="auto"/>
            </w:tcBorders>
          </w:tcPr>
          <w:p w14:paraId="023C796C" w14:textId="79171CCC" w:rsidR="00703581" w:rsidRPr="00703581" w:rsidRDefault="00703581"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387" w:type="dxa"/>
            <w:tcBorders>
              <w:left w:val="single" w:sz="4" w:space="0" w:color="auto"/>
              <w:bottom w:val="single" w:sz="4" w:space="0" w:color="auto"/>
              <w:right w:val="single" w:sz="4" w:space="0" w:color="auto"/>
            </w:tcBorders>
          </w:tcPr>
          <w:p w14:paraId="650AD7C8" w14:textId="04DB05A8" w:rsidR="00703581" w:rsidRPr="00703581" w:rsidRDefault="00703581" w:rsidP="00A1078C">
            <w:pPr>
              <w:spacing w:after="60"/>
              <w:jc w:val="both"/>
              <w:rPr>
                <w:rFonts w:ascii="Times New Roman" w:eastAsia="Times New Roman" w:hAnsi="Times New Roman" w:cs="Times New Roman"/>
                <w:sz w:val="24"/>
                <w:szCs w:val="24"/>
                <w:highlight w:val="yellow"/>
                <w:lang w:eastAsia="ru-RU"/>
              </w:rPr>
            </w:pPr>
            <w:r w:rsidRPr="00703581">
              <w:rPr>
                <w:rFonts w:ascii="Times New Roman" w:hAnsi="Times New Roman" w:cs="Times New Roman"/>
              </w:rPr>
              <w:t>Перчатки для защиты от термических рисков электрической дуги из термостойкого материала с постоянными защитными свойствами</w:t>
            </w:r>
          </w:p>
        </w:tc>
        <w:tc>
          <w:tcPr>
            <w:tcW w:w="1276" w:type="dxa"/>
            <w:tcBorders>
              <w:left w:val="single" w:sz="4" w:space="0" w:color="auto"/>
              <w:bottom w:val="single" w:sz="4" w:space="0" w:color="auto"/>
              <w:right w:val="single" w:sz="4" w:space="0" w:color="auto"/>
            </w:tcBorders>
          </w:tcPr>
          <w:p w14:paraId="59270DF0" w14:textId="77777777" w:rsidR="00703581" w:rsidRPr="00703581" w:rsidRDefault="00703581" w:rsidP="00703581">
            <w:pPr>
              <w:spacing w:after="60"/>
              <w:jc w:val="center"/>
              <w:rPr>
                <w:rFonts w:ascii="Times New Roman" w:eastAsia="Times New Roman" w:hAnsi="Times New Roman" w:cs="Times New Roman"/>
                <w:sz w:val="24"/>
                <w:szCs w:val="24"/>
                <w:lang w:eastAsia="ru-RU"/>
              </w:rPr>
            </w:pPr>
            <w:r w:rsidRPr="00703581">
              <w:rPr>
                <w:rFonts w:ascii="Times New Roman" w:eastAsia="Times New Roman" w:hAnsi="Times New Roman" w:cs="Times New Roman"/>
                <w:sz w:val="24"/>
                <w:szCs w:val="24"/>
                <w:lang w:eastAsia="ru-RU"/>
              </w:rPr>
              <w:t>пара</w:t>
            </w:r>
          </w:p>
          <w:p w14:paraId="6C0512A9" w14:textId="77777777" w:rsidR="00703581" w:rsidRPr="00703581" w:rsidRDefault="00703581" w:rsidP="00A1078C">
            <w:pPr>
              <w:spacing w:after="60"/>
              <w:jc w:val="center"/>
              <w:rPr>
                <w:rFonts w:ascii="Times New Roman" w:eastAsia="Times New Roman" w:hAnsi="Times New Roman" w:cs="Times New Roman"/>
                <w:sz w:val="24"/>
                <w:szCs w:val="24"/>
                <w:lang w:eastAsia="ru-RU"/>
              </w:rPr>
            </w:pPr>
          </w:p>
        </w:tc>
        <w:tc>
          <w:tcPr>
            <w:tcW w:w="2977" w:type="dxa"/>
            <w:tcBorders>
              <w:left w:val="single" w:sz="4" w:space="0" w:color="auto"/>
              <w:bottom w:val="single" w:sz="4" w:space="0" w:color="auto"/>
              <w:right w:val="single" w:sz="4" w:space="0" w:color="auto"/>
            </w:tcBorders>
            <w:vAlign w:val="center"/>
          </w:tcPr>
          <w:p w14:paraId="19A9C9AB" w14:textId="402918D3" w:rsidR="00703581" w:rsidRPr="00A1078C" w:rsidRDefault="0077332D" w:rsidP="00A1078C">
            <w:pPr>
              <w:spacing w:after="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1 431,6</w:t>
            </w:r>
          </w:p>
        </w:tc>
      </w:tr>
    </w:tbl>
    <w:p w14:paraId="0FF0D97C" w14:textId="77777777" w:rsidR="00A1078C" w:rsidRPr="00A1078C" w:rsidRDefault="00A1078C" w:rsidP="00A1078C">
      <w:pPr>
        <w:spacing w:after="60"/>
        <w:jc w:val="both"/>
        <w:rPr>
          <w:rFonts w:ascii="Times New Roman" w:eastAsia="Times New Roman" w:hAnsi="Times New Roman" w:cs="Times New Roman"/>
          <w:sz w:val="20"/>
          <w:szCs w:val="20"/>
          <w:lang w:eastAsia="ru-RU"/>
        </w:rPr>
      </w:pPr>
      <w:r w:rsidRPr="00A1078C">
        <w:rPr>
          <w:rFonts w:ascii="Times New Roman" w:eastAsia="Times New Roman" w:hAnsi="Times New Roman" w:cs="Times New Roman"/>
          <w:b/>
          <w:sz w:val="28"/>
          <w:szCs w:val="28"/>
          <w:lang w:eastAsia="ru-RU"/>
        </w:rPr>
        <w:t>*</w:t>
      </w:r>
      <w:r w:rsidRPr="00A1078C">
        <w:rPr>
          <w:rFonts w:ascii="Times New Roman" w:eastAsia="Times New Roman" w:hAnsi="Times New Roman" w:cs="Times New Roman"/>
          <w:sz w:val="20"/>
          <w:szCs w:val="20"/>
          <w:lang w:eastAsia="ru-RU"/>
        </w:rPr>
        <w:t xml:space="preserve">применяется для п. 14 раздела </w:t>
      </w:r>
      <w:r w:rsidRPr="00A1078C">
        <w:rPr>
          <w:rFonts w:ascii="Times New Roman" w:eastAsia="Times New Roman" w:hAnsi="Times New Roman" w:cs="Times New Roman"/>
          <w:sz w:val="20"/>
          <w:szCs w:val="20"/>
          <w:lang w:val="en-US" w:eastAsia="ru-RU"/>
        </w:rPr>
        <w:t>II</w:t>
      </w:r>
      <w:r w:rsidRPr="00A1078C">
        <w:rPr>
          <w:rFonts w:ascii="Times New Roman" w:eastAsia="Times New Roman" w:hAnsi="Times New Roman" w:cs="Times New Roman"/>
          <w:sz w:val="20"/>
          <w:szCs w:val="20"/>
          <w:lang w:eastAsia="ru-RU"/>
        </w:rPr>
        <w:t xml:space="preserve"> документации о проведении запроса котировок </w:t>
      </w:r>
    </w:p>
    <w:p w14:paraId="2C88B528" w14:textId="139A93E7" w:rsidR="00A1078C" w:rsidRDefault="00A1078C">
      <w:pPr>
        <w:rPr>
          <w:rFonts w:ascii="Times New Roman" w:hAnsi="Times New Roman" w:cs="Times New Roman"/>
          <w:sz w:val="24"/>
          <w:szCs w:val="24"/>
        </w:rPr>
      </w:pPr>
    </w:p>
    <w:p w14:paraId="009CD283" w14:textId="77777777" w:rsidR="00E00C40" w:rsidRDefault="00E00C40" w:rsidP="00A1078C">
      <w:pPr>
        <w:spacing w:after="60"/>
        <w:jc w:val="center"/>
        <w:rPr>
          <w:rFonts w:ascii="Times New Roman" w:eastAsia="Times New Roman" w:hAnsi="Times New Roman" w:cs="Times New Roman"/>
          <w:b/>
          <w:color w:val="000000" w:themeColor="text1"/>
          <w:sz w:val="28"/>
          <w:szCs w:val="28"/>
          <w:lang w:eastAsia="ru-RU"/>
        </w:rPr>
      </w:pPr>
    </w:p>
    <w:p w14:paraId="357767E6" w14:textId="77777777" w:rsidR="0077332D" w:rsidRDefault="0077332D" w:rsidP="00A1078C">
      <w:pPr>
        <w:spacing w:after="60"/>
        <w:jc w:val="center"/>
        <w:rPr>
          <w:rFonts w:ascii="Times New Roman" w:eastAsia="Times New Roman" w:hAnsi="Times New Roman" w:cs="Times New Roman"/>
          <w:b/>
          <w:color w:val="000000" w:themeColor="text1"/>
          <w:sz w:val="28"/>
          <w:szCs w:val="28"/>
          <w:lang w:eastAsia="ru-RU"/>
        </w:rPr>
      </w:pPr>
    </w:p>
    <w:p w14:paraId="26EFEBB9" w14:textId="03AA4075" w:rsidR="00A1078C" w:rsidRPr="00A1078C" w:rsidRDefault="00A1078C" w:rsidP="00A1078C">
      <w:pPr>
        <w:spacing w:after="60"/>
        <w:jc w:val="center"/>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color w:val="000000" w:themeColor="text1"/>
          <w:sz w:val="28"/>
          <w:szCs w:val="28"/>
          <w:lang w:eastAsia="ru-RU"/>
        </w:rPr>
        <w:lastRenderedPageBreak/>
        <w:t>3.5.</w:t>
      </w:r>
      <w:r w:rsidRPr="00A1078C">
        <w:rPr>
          <w:rFonts w:ascii="Times New Roman" w:eastAsia="Times New Roman" w:hAnsi="Times New Roman" w:cs="Times New Roman"/>
          <w:b/>
          <w:sz w:val="28"/>
          <w:szCs w:val="28"/>
          <w:lang w:eastAsia="ru-RU"/>
        </w:rPr>
        <w:t xml:space="preserve"> ОБОСНОВАНИЕ НАЧАЛЬНОЙ (МАКСИМАЛЬНОЙ) ЦЕНЫ ДОГОВОРА</w:t>
      </w:r>
    </w:p>
    <w:p w14:paraId="5D32F03F" w14:textId="77777777" w:rsidR="00A1078C" w:rsidRPr="00A1078C" w:rsidRDefault="00A1078C" w:rsidP="00A1078C">
      <w:pPr>
        <w:spacing w:after="60"/>
        <w:ind w:firstLine="851"/>
        <w:jc w:val="center"/>
        <w:outlineLvl w:val="0"/>
        <w:rPr>
          <w:rFonts w:ascii="Times New Roman" w:eastAsia="Times New Roman" w:hAnsi="Times New Roman" w:cs="Times New Roman"/>
          <w:b/>
          <w:spacing w:val="-6"/>
          <w:sz w:val="28"/>
          <w:szCs w:val="28"/>
          <w:lang w:eastAsia="ru-RU"/>
        </w:rPr>
      </w:pPr>
      <w:r w:rsidRPr="00A1078C">
        <w:rPr>
          <w:rFonts w:ascii="Times New Roman" w:eastAsia="Times New Roman" w:hAnsi="Times New Roman" w:cs="Times New Roman"/>
          <w:b/>
          <w:spacing w:val="-6"/>
          <w:sz w:val="28"/>
          <w:szCs w:val="28"/>
          <w:lang w:eastAsia="ru-RU"/>
        </w:rPr>
        <w:t xml:space="preserve">на поставку </w:t>
      </w:r>
      <w:bookmarkStart w:id="7" w:name="_Hlk22810632"/>
      <w:r w:rsidRPr="00A1078C">
        <w:rPr>
          <w:rFonts w:ascii="Times New Roman" w:eastAsia="Times New Roman" w:hAnsi="Times New Roman" w:cs="Times New Roman"/>
          <w:b/>
          <w:spacing w:val="-6"/>
          <w:sz w:val="28"/>
          <w:szCs w:val="28"/>
          <w:lang w:eastAsia="ru-RU"/>
        </w:rPr>
        <w:t>средств индивидуальной защиты – комплектов для защиты от воздействия электрической дуги</w:t>
      </w:r>
    </w:p>
    <w:bookmarkEnd w:id="7"/>
    <w:p w14:paraId="1BE186EC" w14:textId="77777777" w:rsidR="00A1078C" w:rsidRPr="00A1078C" w:rsidRDefault="00A1078C" w:rsidP="00A1078C">
      <w:pPr>
        <w:ind w:left="-426" w:firstLine="426"/>
        <w:jc w:val="both"/>
        <w:rPr>
          <w:rFonts w:ascii="Times New Roman" w:eastAsia="Times New Roman" w:hAnsi="Times New Roman" w:cs="Times New Roman"/>
          <w:sz w:val="28"/>
          <w:szCs w:val="28"/>
          <w:lang w:eastAsia="ru-RU"/>
        </w:rPr>
      </w:pPr>
      <w:r w:rsidRPr="00A1078C">
        <w:rPr>
          <w:rFonts w:ascii="Times New Roman" w:eastAsia="Times New Roman" w:hAnsi="Times New Roman" w:cs="Times New Roman"/>
          <w:sz w:val="28"/>
          <w:szCs w:val="28"/>
          <w:lang w:eastAsia="ru-RU"/>
        </w:rPr>
        <w:t>Для определения начальной (максимальной) цены договора был проведен анализ ценовых предложений поставщиков.</w:t>
      </w:r>
    </w:p>
    <w:p w14:paraId="3601D0F8" w14:textId="77777777" w:rsidR="00A1078C" w:rsidRPr="00A1078C" w:rsidRDefault="00A1078C" w:rsidP="00A1078C">
      <w:pPr>
        <w:spacing w:after="60"/>
        <w:jc w:val="both"/>
        <w:rPr>
          <w:rFonts w:ascii="Times New Roman" w:eastAsia="Times New Roman" w:hAnsi="Times New Roman" w:cs="Times New Roman"/>
          <w:b/>
          <w:sz w:val="24"/>
          <w:szCs w:val="24"/>
          <w:lang w:eastAsia="ru-RU"/>
        </w:rPr>
      </w:pPr>
    </w:p>
    <w:tbl>
      <w:tblPr>
        <w:tblW w:w="98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703"/>
        <w:gridCol w:w="4427"/>
      </w:tblGrid>
      <w:tr w:rsidR="00A1078C" w:rsidRPr="00A1078C" w14:paraId="205D45FB" w14:textId="77777777" w:rsidTr="00A1078C">
        <w:trPr>
          <w:trHeight w:val="835"/>
        </w:trPr>
        <w:tc>
          <w:tcPr>
            <w:tcW w:w="702" w:type="dxa"/>
            <w:tcBorders>
              <w:top w:val="single" w:sz="4" w:space="0" w:color="auto"/>
              <w:left w:val="single" w:sz="4" w:space="0" w:color="auto"/>
              <w:bottom w:val="single" w:sz="4" w:space="0" w:color="auto"/>
              <w:right w:val="single" w:sz="4" w:space="0" w:color="auto"/>
            </w:tcBorders>
            <w:vAlign w:val="center"/>
          </w:tcPr>
          <w:p w14:paraId="7EBA8DA3" w14:textId="77777777" w:rsidR="00A1078C" w:rsidRPr="00A1078C" w:rsidRDefault="00A1078C" w:rsidP="00A1078C">
            <w:pPr>
              <w:spacing w:after="60"/>
              <w:jc w:val="center"/>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sz w:val="24"/>
                <w:szCs w:val="24"/>
                <w:lang w:eastAsia="ru-RU"/>
              </w:rPr>
              <w:t>№ п/п</w:t>
            </w:r>
          </w:p>
        </w:tc>
        <w:tc>
          <w:tcPr>
            <w:tcW w:w="4703" w:type="dxa"/>
            <w:tcBorders>
              <w:top w:val="single" w:sz="4" w:space="0" w:color="auto"/>
              <w:left w:val="single" w:sz="4" w:space="0" w:color="auto"/>
              <w:bottom w:val="single" w:sz="4" w:space="0" w:color="auto"/>
              <w:right w:val="single" w:sz="4" w:space="0" w:color="auto"/>
            </w:tcBorders>
            <w:vAlign w:val="center"/>
          </w:tcPr>
          <w:p w14:paraId="55D8945C" w14:textId="77777777" w:rsidR="00A1078C" w:rsidRPr="00A1078C" w:rsidRDefault="00A1078C" w:rsidP="00A1078C">
            <w:pPr>
              <w:spacing w:after="60"/>
              <w:jc w:val="both"/>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sz w:val="24"/>
                <w:szCs w:val="24"/>
                <w:lang w:eastAsia="ru-RU"/>
              </w:rPr>
              <w:t>Поставщик</w:t>
            </w:r>
          </w:p>
        </w:tc>
        <w:tc>
          <w:tcPr>
            <w:tcW w:w="4427" w:type="dxa"/>
            <w:tcBorders>
              <w:top w:val="single" w:sz="4" w:space="0" w:color="auto"/>
              <w:left w:val="single" w:sz="4" w:space="0" w:color="auto"/>
              <w:bottom w:val="single" w:sz="4" w:space="0" w:color="auto"/>
              <w:right w:val="single" w:sz="4" w:space="0" w:color="auto"/>
            </w:tcBorders>
            <w:vAlign w:val="center"/>
          </w:tcPr>
          <w:p w14:paraId="70C067DC" w14:textId="77777777" w:rsidR="00A1078C" w:rsidRPr="00A1078C" w:rsidRDefault="00A1078C" w:rsidP="00A1078C">
            <w:pPr>
              <w:spacing w:after="60"/>
              <w:jc w:val="both"/>
              <w:rPr>
                <w:rFonts w:ascii="Times New Roman" w:eastAsia="Times New Roman" w:hAnsi="Times New Roman" w:cs="Times New Roman"/>
                <w:b/>
                <w:sz w:val="24"/>
                <w:szCs w:val="24"/>
                <w:lang w:eastAsia="ru-RU"/>
              </w:rPr>
            </w:pPr>
            <w:r w:rsidRPr="00A1078C">
              <w:rPr>
                <w:rFonts w:ascii="Times New Roman" w:eastAsia="Times New Roman" w:hAnsi="Times New Roman" w:cs="Times New Roman"/>
                <w:b/>
                <w:sz w:val="24"/>
                <w:szCs w:val="24"/>
                <w:lang w:eastAsia="ru-RU"/>
              </w:rPr>
              <w:t>Стоимость, рублей (в том числе НДС)</w:t>
            </w:r>
          </w:p>
        </w:tc>
      </w:tr>
      <w:tr w:rsidR="00A1078C" w:rsidRPr="00A1078C" w14:paraId="07A579B1" w14:textId="77777777" w:rsidTr="00A1078C">
        <w:trPr>
          <w:trHeight w:val="529"/>
        </w:trPr>
        <w:tc>
          <w:tcPr>
            <w:tcW w:w="702" w:type="dxa"/>
            <w:tcBorders>
              <w:top w:val="single" w:sz="4" w:space="0" w:color="auto"/>
              <w:left w:val="single" w:sz="4" w:space="0" w:color="auto"/>
              <w:bottom w:val="single" w:sz="4" w:space="0" w:color="auto"/>
              <w:right w:val="single" w:sz="4" w:space="0" w:color="auto"/>
            </w:tcBorders>
            <w:vAlign w:val="center"/>
          </w:tcPr>
          <w:p w14:paraId="355266C1"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1.</w:t>
            </w:r>
          </w:p>
        </w:tc>
        <w:tc>
          <w:tcPr>
            <w:tcW w:w="4703" w:type="dxa"/>
            <w:tcBorders>
              <w:top w:val="single" w:sz="4" w:space="0" w:color="auto"/>
              <w:left w:val="single" w:sz="4" w:space="0" w:color="auto"/>
              <w:bottom w:val="single" w:sz="4" w:space="0" w:color="auto"/>
              <w:right w:val="single" w:sz="4" w:space="0" w:color="auto"/>
            </w:tcBorders>
            <w:vAlign w:val="center"/>
          </w:tcPr>
          <w:p w14:paraId="353CD946" w14:textId="77777777" w:rsidR="00A1078C" w:rsidRPr="00E00C40" w:rsidRDefault="00A1078C" w:rsidP="00A1078C">
            <w:pPr>
              <w:spacing w:after="60"/>
              <w:jc w:val="both"/>
              <w:rPr>
                <w:rFonts w:ascii="Times New Roman" w:eastAsia="Times New Roman" w:hAnsi="Times New Roman" w:cs="Times New Roman"/>
                <w:sz w:val="24"/>
                <w:szCs w:val="24"/>
                <w:lang w:eastAsia="ru-RU"/>
              </w:rPr>
            </w:pPr>
            <w:r w:rsidRPr="00E00C40">
              <w:rPr>
                <w:rFonts w:ascii="Times New Roman" w:eastAsia="Times New Roman" w:hAnsi="Times New Roman" w:cs="Times New Roman"/>
                <w:sz w:val="24"/>
                <w:szCs w:val="24"/>
                <w:lang w:eastAsia="ru-RU"/>
              </w:rPr>
              <w:t>Организация №1</w:t>
            </w:r>
          </w:p>
        </w:tc>
        <w:tc>
          <w:tcPr>
            <w:tcW w:w="4427" w:type="dxa"/>
            <w:tcBorders>
              <w:top w:val="single" w:sz="4" w:space="0" w:color="auto"/>
              <w:left w:val="single" w:sz="4" w:space="0" w:color="auto"/>
              <w:bottom w:val="single" w:sz="4" w:space="0" w:color="auto"/>
              <w:right w:val="single" w:sz="4" w:space="0" w:color="auto"/>
            </w:tcBorders>
          </w:tcPr>
          <w:p w14:paraId="7A682021" w14:textId="77081D8B" w:rsidR="00A1078C" w:rsidRPr="00784C1E" w:rsidRDefault="00E00C40" w:rsidP="00A1078C">
            <w:pPr>
              <w:tabs>
                <w:tab w:val="left" w:pos="1110"/>
              </w:tabs>
              <w:spacing w:after="60"/>
              <w:rPr>
                <w:rFonts w:ascii="Times New Roman" w:eastAsia="Times New Roman" w:hAnsi="Times New Roman" w:cs="Times New Roman"/>
                <w:sz w:val="24"/>
                <w:szCs w:val="24"/>
                <w:highlight w:val="yellow"/>
                <w:lang w:eastAsia="ru-RU"/>
              </w:rPr>
            </w:pPr>
            <w:r w:rsidRPr="00E00C4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Pr="00E00C40">
              <w:rPr>
                <w:rFonts w:ascii="Times New Roman" w:eastAsia="Times New Roman" w:hAnsi="Times New Roman" w:cs="Times New Roman"/>
                <w:sz w:val="24"/>
                <w:szCs w:val="24"/>
                <w:lang w:eastAsia="ru-RU"/>
              </w:rPr>
              <w:t>215</w:t>
            </w:r>
            <w:r>
              <w:rPr>
                <w:rFonts w:ascii="Times New Roman" w:eastAsia="Times New Roman" w:hAnsi="Times New Roman" w:cs="Times New Roman"/>
                <w:sz w:val="24"/>
                <w:szCs w:val="24"/>
                <w:lang w:eastAsia="ru-RU"/>
              </w:rPr>
              <w:t xml:space="preserve"> </w:t>
            </w:r>
            <w:r w:rsidRPr="00E00C40">
              <w:rPr>
                <w:rFonts w:ascii="Times New Roman" w:eastAsia="Times New Roman" w:hAnsi="Times New Roman" w:cs="Times New Roman"/>
                <w:sz w:val="24"/>
                <w:szCs w:val="24"/>
                <w:lang w:eastAsia="ru-RU"/>
              </w:rPr>
              <w:t>650,40</w:t>
            </w:r>
          </w:p>
        </w:tc>
      </w:tr>
      <w:tr w:rsidR="00A1078C" w:rsidRPr="00A1078C" w14:paraId="7B8505C7" w14:textId="77777777" w:rsidTr="00A1078C">
        <w:trPr>
          <w:trHeight w:val="622"/>
        </w:trPr>
        <w:tc>
          <w:tcPr>
            <w:tcW w:w="702" w:type="dxa"/>
            <w:tcBorders>
              <w:top w:val="single" w:sz="4" w:space="0" w:color="auto"/>
              <w:left w:val="single" w:sz="4" w:space="0" w:color="auto"/>
              <w:bottom w:val="single" w:sz="4" w:space="0" w:color="auto"/>
              <w:right w:val="single" w:sz="4" w:space="0" w:color="auto"/>
            </w:tcBorders>
            <w:vAlign w:val="center"/>
          </w:tcPr>
          <w:p w14:paraId="723A3DC2"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2.</w:t>
            </w:r>
          </w:p>
        </w:tc>
        <w:tc>
          <w:tcPr>
            <w:tcW w:w="4703" w:type="dxa"/>
            <w:tcBorders>
              <w:top w:val="single" w:sz="4" w:space="0" w:color="auto"/>
              <w:left w:val="single" w:sz="4" w:space="0" w:color="auto"/>
              <w:bottom w:val="single" w:sz="4" w:space="0" w:color="auto"/>
              <w:right w:val="single" w:sz="4" w:space="0" w:color="auto"/>
            </w:tcBorders>
            <w:vAlign w:val="center"/>
          </w:tcPr>
          <w:p w14:paraId="3F60401A" w14:textId="77777777" w:rsidR="00A1078C" w:rsidRPr="00E00C40" w:rsidRDefault="00A1078C" w:rsidP="00A1078C">
            <w:pPr>
              <w:spacing w:after="60"/>
              <w:jc w:val="both"/>
              <w:rPr>
                <w:rFonts w:ascii="Times New Roman" w:eastAsia="Times New Roman" w:hAnsi="Times New Roman" w:cs="Times New Roman"/>
                <w:sz w:val="24"/>
                <w:szCs w:val="24"/>
                <w:lang w:eastAsia="ru-RU"/>
              </w:rPr>
            </w:pPr>
            <w:r w:rsidRPr="00E00C40">
              <w:rPr>
                <w:rFonts w:ascii="Times New Roman" w:eastAsia="Times New Roman" w:hAnsi="Times New Roman" w:cs="Times New Roman"/>
                <w:sz w:val="24"/>
                <w:szCs w:val="24"/>
                <w:lang w:eastAsia="ru-RU"/>
              </w:rPr>
              <w:t>Организация №2</w:t>
            </w:r>
          </w:p>
        </w:tc>
        <w:tc>
          <w:tcPr>
            <w:tcW w:w="4427" w:type="dxa"/>
            <w:tcBorders>
              <w:top w:val="single" w:sz="4" w:space="0" w:color="auto"/>
              <w:left w:val="single" w:sz="4" w:space="0" w:color="auto"/>
              <w:bottom w:val="single" w:sz="4" w:space="0" w:color="auto"/>
              <w:right w:val="single" w:sz="4" w:space="0" w:color="auto"/>
            </w:tcBorders>
          </w:tcPr>
          <w:p w14:paraId="6A87EC66" w14:textId="6D501DF7" w:rsidR="00A1078C" w:rsidRPr="00E00C40" w:rsidRDefault="00E00C40" w:rsidP="00A1078C">
            <w:pPr>
              <w:tabs>
                <w:tab w:val="left" w:pos="1134"/>
              </w:tabs>
              <w:spacing w:after="60"/>
              <w:jc w:val="both"/>
              <w:rPr>
                <w:rFonts w:ascii="Times New Roman" w:eastAsia="Times New Roman" w:hAnsi="Times New Roman" w:cs="Times New Roman"/>
                <w:sz w:val="24"/>
                <w:szCs w:val="24"/>
                <w:lang w:eastAsia="ru-RU"/>
              </w:rPr>
            </w:pPr>
            <w:r w:rsidRPr="00E00C4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w:t>
            </w:r>
            <w:r w:rsidRPr="00E00C40">
              <w:rPr>
                <w:rFonts w:ascii="Times New Roman" w:eastAsia="Times New Roman" w:hAnsi="Times New Roman" w:cs="Times New Roman"/>
                <w:sz w:val="24"/>
                <w:szCs w:val="24"/>
                <w:lang w:eastAsia="ru-RU"/>
              </w:rPr>
              <w:t>295</w:t>
            </w:r>
            <w:r>
              <w:rPr>
                <w:rFonts w:ascii="Times New Roman" w:eastAsia="Times New Roman" w:hAnsi="Times New Roman" w:cs="Times New Roman"/>
                <w:sz w:val="24"/>
                <w:szCs w:val="24"/>
                <w:lang w:eastAsia="ru-RU"/>
              </w:rPr>
              <w:t xml:space="preserve"> </w:t>
            </w:r>
            <w:r w:rsidRPr="00E00C40">
              <w:rPr>
                <w:rFonts w:ascii="Times New Roman" w:eastAsia="Times New Roman" w:hAnsi="Times New Roman" w:cs="Times New Roman"/>
                <w:sz w:val="24"/>
                <w:szCs w:val="24"/>
                <w:lang w:eastAsia="ru-RU"/>
              </w:rPr>
              <w:t>764,44</w:t>
            </w:r>
          </w:p>
        </w:tc>
      </w:tr>
      <w:tr w:rsidR="00A1078C" w:rsidRPr="00A1078C" w14:paraId="12F7750F" w14:textId="77777777" w:rsidTr="00A1078C">
        <w:trPr>
          <w:trHeight w:val="530"/>
        </w:trPr>
        <w:tc>
          <w:tcPr>
            <w:tcW w:w="702" w:type="dxa"/>
            <w:tcBorders>
              <w:top w:val="single" w:sz="4" w:space="0" w:color="auto"/>
              <w:left w:val="single" w:sz="4" w:space="0" w:color="auto"/>
              <w:bottom w:val="single" w:sz="4" w:space="0" w:color="auto"/>
              <w:right w:val="single" w:sz="4" w:space="0" w:color="auto"/>
            </w:tcBorders>
            <w:vAlign w:val="center"/>
          </w:tcPr>
          <w:p w14:paraId="393BA5BE"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3.</w:t>
            </w:r>
          </w:p>
        </w:tc>
        <w:tc>
          <w:tcPr>
            <w:tcW w:w="4703" w:type="dxa"/>
            <w:tcBorders>
              <w:top w:val="single" w:sz="4" w:space="0" w:color="auto"/>
              <w:left w:val="single" w:sz="4" w:space="0" w:color="auto"/>
              <w:bottom w:val="single" w:sz="4" w:space="0" w:color="auto"/>
              <w:right w:val="single" w:sz="4" w:space="0" w:color="auto"/>
            </w:tcBorders>
            <w:vAlign w:val="center"/>
          </w:tcPr>
          <w:p w14:paraId="40524D01" w14:textId="77777777" w:rsidR="00A1078C" w:rsidRPr="00E00C40" w:rsidRDefault="00A1078C" w:rsidP="00A1078C">
            <w:pPr>
              <w:spacing w:after="60"/>
              <w:jc w:val="both"/>
              <w:rPr>
                <w:rFonts w:ascii="Times New Roman" w:eastAsia="Times New Roman" w:hAnsi="Times New Roman" w:cs="Times New Roman"/>
                <w:sz w:val="24"/>
                <w:szCs w:val="24"/>
                <w:lang w:eastAsia="ru-RU"/>
              </w:rPr>
            </w:pPr>
            <w:r w:rsidRPr="00E00C40">
              <w:rPr>
                <w:rFonts w:ascii="Times New Roman" w:eastAsia="Times New Roman" w:hAnsi="Times New Roman" w:cs="Times New Roman"/>
                <w:sz w:val="24"/>
                <w:szCs w:val="24"/>
                <w:lang w:eastAsia="ru-RU"/>
              </w:rPr>
              <w:t>Организация №3</w:t>
            </w:r>
          </w:p>
        </w:tc>
        <w:tc>
          <w:tcPr>
            <w:tcW w:w="4427" w:type="dxa"/>
            <w:tcBorders>
              <w:top w:val="single" w:sz="4" w:space="0" w:color="auto"/>
              <w:left w:val="single" w:sz="4" w:space="0" w:color="auto"/>
              <w:bottom w:val="single" w:sz="4" w:space="0" w:color="auto"/>
              <w:right w:val="single" w:sz="4" w:space="0" w:color="auto"/>
            </w:tcBorders>
          </w:tcPr>
          <w:p w14:paraId="3060F72E" w14:textId="3A462566" w:rsidR="00A1078C" w:rsidRPr="00E00C40" w:rsidRDefault="00E00C40" w:rsidP="00A1078C">
            <w:pPr>
              <w:tabs>
                <w:tab w:val="left" w:pos="1134"/>
              </w:tabs>
              <w:spacing w:after="60"/>
              <w:jc w:val="both"/>
              <w:rPr>
                <w:rFonts w:ascii="Times New Roman" w:eastAsia="Times New Roman" w:hAnsi="Times New Roman" w:cs="Times New Roman"/>
                <w:sz w:val="24"/>
                <w:szCs w:val="24"/>
                <w:lang w:eastAsia="ru-RU"/>
              </w:rPr>
            </w:pPr>
            <w:r w:rsidRPr="00E00C40">
              <w:rPr>
                <w:rFonts w:ascii="Times New Roman" w:eastAsia="Times New Roman" w:hAnsi="Times New Roman" w:cs="Times New Roman"/>
                <w:sz w:val="24"/>
                <w:szCs w:val="24"/>
                <w:lang w:eastAsia="ru-RU"/>
              </w:rPr>
              <w:t>1 377111,90</w:t>
            </w:r>
          </w:p>
        </w:tc>
      </w:tr>
      <w:tr w:rsidR="00A1078C" w:rsidRPr="00A1078C" w14:paraId="50B3CBAC" w14:textId="77777777" w:rsidTr="00A1078C">
        <w:trPr>
          <w:trHeight w:val="530"/>
        </w:trPr>
        <w:tc>
          <w:tcPr>
            <w:tcW w:w="702" w:type="dxa"/>
            <w:tcBorders>
              <w:top w:val="single" w:sz="4" w:space="0" w:color="auto"/>
              <w:left w:val="single" w:sz="4" w:space="0" w:color="auto"/>
              <w:bottom w:val="single" w:sz="4" w:space="0" w:color="auto"/>
              <w:right w:val="single" w:sz="4" w:space="0" w:color="auto"/>
            </w:tcBorders>
            <w:vAlign w:val="center"/>
          </w:tcPr>
          <w:p w14:paraId="3A526FA8" w14:textId="77777777" w:rsidR="00A1078C" w:rsidRPr="00A1078C" w:rsidRDefault="00A1078C" w:rsidP="00A1078C">
            <w:pPr>
              <w:spacing w:after="60"/>
              <w:jc w:val="center"/>
              <w:rPr>
                <w:rFonts w:ascii="Times New Roman" w:eastAsia="Times New Roman" w:hAnsi="Times New Roman" w:cs="Times New Roman"/>
                <w:sz w:val="24"/>
                <w:szCs w:val="24"/>
                <w:lang w:eastAsia="ru-RU"/>
              </w:rPr>
            </w:pPr>
            <w:r w:rsidRPr="00A1078C">
              <w:rPr>
                <w:rFonts w:ascii="Times New Roman" w:eastAsia="Times New Roman" w:hAnsi="Times New Roman" w:cs="Times New Roman"/>
                <w:sz w:val="24"/>
                <w:szCs w:val="24"/>
                <w:lang w:eastAsia="ru-RU"/>
              </w:rPr>
              <w:t>4.</w:t>
            </w:r>
          </w:p>
        </w:tc>
        <w:tc>
          <w:tcPr>
            <w:tcW w:w="4703" w:type="dxa"/>
            <w:tcBorders>
              <w:top w:val="single" w:sz="4" w:space="0" w:color="auto"/>
              <w:left w:val="single" w:sz="4" w:space="0" w:color="auto"/>
              <w:bottom w:val="single" w:sz="4" w:space="0" w:color="auto"/>
              <w:right w:val="single" w:sz="4" w:space="0" w:color="auto"/>
            </w:tcBorders>
            <w:vAlign w:val="center"/>
          </w:tcPr>
          <w:p w14:paraId="07924425" w14:textId="77777777" w:rsidR="00A1078C" w:rsidRPr="00E00C40" w:rsidRDefault="00A1078C" w:rsidP="00A1078C">
            <w:pPr>
              <w:spacing w:after="60"/>
              <w:jc w:val="both"/>
              <w:rPr>
                <w:rFonts w:ascii="Times New Roman" w:eastAsia="Times New Roman" w:hAnsi="Times New Roman" w:cs="Times New Roman"/>
                <w:sz w:val="24"/>
                <w:szCs w:val="24"/>
                <w:lang w:eastAsia="ru-RU"/>
              </w:rPr>
            </w:pPr>
            <w:r w:rsidRPr="00E00C40">
              <w:rPr>
                <w:rFonts w:ascii="Times New Roman" w:eastAsia="Times New Roman" w:hAnsi="Times New Roman" w:cs="Times New Roman"/>
                <w:sz w:val="24"/>
                <w:szCs w:val="24"/>
                <w:lang w:eastAsia="ru-RU"/>
              </w:rPr>
              <w:t>Организация №4</w:t>
            </w:r>
          </w:p>
        </w:tc>
        <w:tc>
          <w:tcPr>
            <w:tcW w:w="4427" w:type="dxa"/>
            <w:tcBorders>
              <w:top w:val="single" w:sz="4" w:space="0" w:color="auto"/>
              <w:left w:val="single" w:sz="4" w:space="0" w:color="auto"/>
              <w:bottom w:val="single" w:sz="4" w:space="0" w:color="auto"/>
              <w:right w:val="single" w:sz="4" w:space="0" w:color="auto"/>
            </w:tcBorders>
          </w:tcPr>
          <w:p w14:paraId="114CF731" w14:textId="36FBE0E7" w:rsidR="00A1078C" w:rsidRPr="00E00C40" w:rsidRDefault="00E00C40" w:rsidP="00A1078C">
            <w:pPr>
              <w:tabs>
                <w:tab w:val="left" w:pos="1134"/>
              </w:tabs>
              <w:spacing w:after="60"/>
              <w:jc w:val="both"/>
              <w:rPr>
                <w:rFonts w:ascii="Times New Roman" w:eastAsia="Times New Roman" w:hAnsi="Times New Roman" w:cs="Times New Roman"/>
                <w:sz w:val="24"/>
                <w:szCs w:val="24"/>
                <w:lang w:eastAsia="ru-RU"/>
              </w:rPr>
            </w:pPr>
            <w:r w:rsidRPr="00E00C40">
              <w:rPr>
                <w:rFonts w:ascii="Times New Roman" w:eastAsia="Times New Roman" w:hAnsi="Times New Roman" w:cs="Times New Roman"/>
                <w:sz w:val="24"/>
                <w:szCs w:val="24"/>
                <w:lang w:eastAsia="ru-RU"/>
              </w:rPr>
              <w:t>1 423 915,34</w:t>
            </w:r>
          </w:p>
        </w:tc>
      </w:tr>
    </w:tbl>
    <w:p w14:paraId="13B94088" w14:textId="77777777" w:rsidR="00A1078C" w:rsidRDefault="00A1078C" w:rsidP="00A1078C">
      <w:pPr>
        <w:spacing w:after="60"/>
        <w:ind w:left="-426" w:firstLine="1134"/>
        <w:jc w:val="both"/>
        <w:outlineLvl w:val="0"/>
        <w:rPr>
          <w:rFonts w:ascii="Times New Roman" w:eastAsia="Times New Roman" w:hAnsi="Times New Roman" w:cs="Times New Roman"/>
          <w:sz w:val="28"/>
          <w:szCs w:val="28"/>
          <w:lang w:eastAsia="ru-RU"/>
        </w:rPr>
      </w:pPr>
    </w:p>
    <w:p w14:paraId="42246DBF" w14:textId="49D314CA" w:rsidR="00A1078C" w:rsidRPr="00A1078C" w:rsidRDefault="00A1078C" w:rsidP="00A1078C">
      <w:pPr>
        <w:spacing w:after="60"/>
        <w:ind w:left="-426" w:firstLine="1134"/>
        <w:jc w:val="both"/>
        <w:outlineLvl w:val="0"/>
        <w:rPr>
          <w:rFonts w:ascii="Times New Roman" w:eastAsia="Times New Roman" w:hAnsi="Times New Roman" w:cs="Times New Roman"/>
          <w:color w:val="FF0000"/>
          <w:sz w:val="28"/>
          <w:szCs w:val="28"/>
          <w:lang w:eastAsia="ru-RU"/>
        </w:rPr>
      </w:pPr>
      <w:r w:rsidRPr="00A1078C">
        <w:rPr>
          <w:rFonts w:ascii="Times New Roman" w:eastAsia="Times New Roman" w:hAnsi="Times New Roman" w:cs="Times New Roman"/>
          <w:sz w:val="28"/>
          <w:szCs w:val="28"/>
          <w:lang w:eastAsia="ru-RU"/>
        </w:rPr>
        <w:t xml:space="preserve">На основании анализа коммерческих предложений на </w:t>
      </w:r>
      <w:r w:rsidRPr="00A1078C">
        <w:rPr>
          <w:rFonts w:ascii="Times New Roman" w:eastAsia="Times New Roman" w:hAnsi="Times New Roman" w:cs="Times New Roman"/>
          <w:spacing w:val="-6"/>
          <w:sz w:val="28"/>
          <w:szCs w:val="28"/>
          <w:lang w:eastAsia="ru-RU"/>
        </w:rPr>
        <w:t xml:space="preserve">поставку средств индивидуальной защиты – комплектов для защиты от воздействия электрической дуги </w:t>
      </w:r>
      <w:r w:rsidRPr="00A1078C">
        <w:rPr>
          <w:rFonts w:ascii="Times New Roman" w:eastAsia="Times New Roman" w:hAnsi="Times New Roman" w:cs="Times New Roman"/>
          <w:sz w:val="28"/>
          <w:szCs w:val="28"/>
          <w:lang w:eastAsia="ru-RU"/>
        </w:rPr>
        <w:t xml:space="preserve">определена начальная (максимальная) цена договора </w:t>
      </w:r>
      <w:r w:rsidR="00035734">
        <w:rPr>
          <w:rFonts w:ascii="Times New Roman" w:eastAsia="Times New Roman" w:hAnsi="Times New Roman" w:cs="Times New Roman"/>
          <w:b/>
          <w:bCs/>
          <w:sz w:val="28"/>
          <w:szCs w:val="28"/>
          <w:lang w:eastAsia="ru-RU"/>
        </w:rPr>
        <w:t>–</w:t>
      </w:r>
      <w:r w:rsidRPr="00A1078C">
        <w:rPr>
          <w:rFonts w:ascii="Times New Roman" w:eastAsia="Times New Roman" w:hAnsi="Times New Roman" w:cs="Times New Roman"/>
          <w:b/>
          <w:bCs/>
          <w:sz w:val="28"/>
          <w:szCs w:val="28"/>
          <w:lang w:eastAsia="ru-RU"/>
        </w:rPr>
        <w:t xml:space="preserve"> </w:t>
      </w:r>
      <w:r w:rsidR="00035734">
        <w:rPr>
          <w:rFonts w:ascii="Times New Roman" w:eastAsia="Times New Roman" w:hAnsi="Times New Roman" w:cs="Times New Roman"/>
          <w:b/>
          <w:bCs/>
          <w:sz w:val="28"/>
          <w:szCs w:val="28"/>
          <w:lang w:eastAsia="ru-RU"/>
        </w:rPr>
        <w:t>1 215 650</w:t>
      </w:r>
      <w:r w:rsidRPr="00A1078C">
        <w:rPr>
          <w:rFonts w:ascii="Times New Roman" w:hAnsi="Times New Roman" w:cs="Times New Roman"/>
          <w:b/>
          <w:bCs/>
          <w:color w:val="FF0000"/>
          <w:sz w:val="28"/>
          <w:szCs w:val="28"/>
        </w:rPr>
        <w:t xml:space="preserve"> </w:t>
      </w:r>
      <w:r w:rsidRPr="00A1078C">
        <w:rPr>
          <w:rFonts w:ascii="Times New Roman" w:hAnsi="Times New Roman" w:cs="Times New Roman"/>
          <w:b/>
          <w:bCs/>
          <w:sz w:val="28"/>
          <w:szCs w:val="28"/>
        </w:rPr>
        <w:t>(</w:t>
      </w:r>
      <w:r w:rsidR="00035734">
        <w:rPr>
          <w:rFonts w:ascii="Times New Roman" w:hAnsi="Times New Roman" w:cs="Times New Roman"/>
          <w:b/>
          <w:bCs/>
          <w:sz w:val="28"/>
          <w:szCs w:val="28"/>
        </w:rPr>
        <w:t xml:space="preserve">один  миллион двести пятнадцать тысяч шестьсот пятьдесят </w:t>
      </w:r>
      <w:r w:rsidRPr="00A1078C">
        <w:rPr>
          <w:rFonts w:ascii="Times New Roman" w:hAnsi="Times New Roman" w:cs="Times New Roman"/>
          <w:b/>
          <w:bCs/>
          <w:sz w:val="28"/>
          <w:szCs w:val="28"/>
        </w:rPr>
        <w:t xml:space="preserve"> рублей) руб. </w:t>
      </w:r>
      <w:r w:rsidR="00035734">
        <w:rPr>
          <w:rFonts w:ascii="Times New Roman" w:hAnsi="Times New Roman" w:cs="Times New Roman"/>
          <w:b/>
          <w:bCs/>
          <w:sz w:val="28"/>
          <w:szCs w:val="28"/>
        </w:rPr>
        <w:t>40</w:t>
      </w:r>
      <w:r w:rsidRPr="00A1078C">
        <w:rPr>
          <w:rFonts w:ascii="Times New Roman" w:hAnsi="Times New Roman" w:cs="Times New Roman"/>
          <w:b/>
          <w:bCs/>
          <w:sz w:val="28"/>
          <w:szCs w:val="28"/>
        </w:rPr>
        <w:t xml:space="preserve"> коп.</w:t>
      </w:r>
      <w:r w:rsidRPr="00A1078C">
        <w:rPr>
          <w:rFonts w:ascii="Times New Roman" w:hAnsi="Times New Roman" w:cs="Times New Roman"/>
          <w:b/>
          <w:sz w:val="28"/>
          <w:szCs w:val="28"/>
        </w:rPr>
        <w:t xml:space="preserve"> </w:t>
      </w:r>
      <w:r w:rsidRPr="00A1078C">
        <w:rPr>
          <w:rFonts w:ascii="Times New Roman" w:hAnsi="Times New Roman" w:cs="Times New Roman"/>
          <w:sz w:val="28"/>
          <w:szCs w:val="28"/>
        </w:rPr>
        <w:t>включая налоги, сборы и платежи, установленные законодательством РФ.</w:t>
      </w:r>
    </w:p>
    <w:p w14:paraId="0A932197" w14:textId="77777777" w:rsidR="00A1078C" w:rsidRPr="00A1078C" w:rsidRDefault="00A1078C" w:rsidP="00A1078C">
      <w:pPr>
        <w:spacing w:after="60"/>
        <w:jc w:val="both"/>
        <w:rPr>
          <w:rFonts w:ascii="Times New Roman" w:eastAsia="Times New Roman" w:hAnsi="Times New Roman" w:cs="Times New Roman"/>
          <w:b/>
          <w:bCs/>
          <w:sz w:val="28"/>
          <w:szCs w:val="28"/>
          <w:lang w:eastAsia="ru-RU"/>
        </w:rPr>
      </w:pPr>
    </w:p>
    <w:p w14:paraId="497C523B" w14:textId="77777777" w:rsidR="00A1078C" w:rsidRPr="00A1078C" w:rsidRDefault="00A1078C" w:rsidP="00A1078C">
      <w:pPr>
        <w:spacing w:after="60"/>
        <w:jc w:val="both"/>
        <w:rPr>
          <w:rFonts w:ascii="Times New Roman" w:eastAsia="Times New Roman" w:hAnsi="Times New Roman" w:cs="Times New Roman"/>
          <w:sz w:val="24"/>
          <w:szCs w:val="24"/>
          <w:lang w:eastAsia="ru-RU"/>
        </w:rPr>
      </w:pPr>
    </w:p>
    <w:p w14:paraId="416B7A00" w14:textId="77777777" w:rsidR="00A1078C" w:rsidRPr="00A1078C" w:rsidRDefault="00A1078C" w:rsidP="00A1078C">
      <w:pPr>
        <w:spacing w:after="60"/>
        <w:jc w:val="both"/>
        <w:rPr>
          <w:rFonts w:ascii="Times New Roman" w:eastAsia="Times New Roman" w:hAnsi="Times New Roman" w:cs="Times New Roman"/>
          <w:bCs/>
          <w:lang w:eastAsia="ru-RU"/>
        </w:rPr>
      </w:pPr>
    </w:p>
    <w:p w14:paraId="2C28CCA0" w14:textId="343EE972" w:rsidR="00A1078C" w:rsidRDefault="00A1078C">
      <w:pPr>
        <w:rPr>
          <w:rFonts w:ascii="Times New Roman" w:hAnsi="Times New Roman" w:cs="Times New Roman"/>
          <w:sz w:val="24"/>
          <w:szCs w:val="24"/>
        </w:rPr>
      </w:pPr>
    </w:p>
    <w:p w14:paraId="6C8E93A7" w14:textId="34C35452" w:rsidR="00A1078C" w:rsidRDefault="00A1078C">
      <w:pPr>
        <w:rPr>
          <w:rFonts w:ascii="Times New Roman" w:hAnsi="Times New Roman" w:cs="Times New Roman"/>
          <w:sz w:val="24"/>
          <w:szCs w:val="24"/>
        </w:rPr>
      </w:pPr>
    </w:p>
    <w:p w14:paraId="4486A1EF" w14:textId="77777777" w:rsidR="00A1078C" w:rsidRDefault="00A1078C">
      <w:pPr>
        <w:rPr>
          <w:rFonts w:ascii="Times New Roman" w:hAnsi="Times New Roman" w:cs="Times New Roman"/>
          <w:sz w:val="24"/>
          <w:szCs w:val="24"/>
        </w:rPr>
      </w:pPr>
    </w:p>
    <w:sectPr w:rsidR="00A1078C" w:rsidSect="005B7E5E">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2FF87" w14:textId="77777777" w:rsidR="00F01C1D" w:rsidRDefault="00F01C1D" w:rsidP="00237136">
      <w:r>
        <w:separator/>
      </w:r>
    </w:p>
  </w:endnote>
  <w:endnote w:type="continuationSeparator" w:id="0">
    <w:p w14:paraId="30A05E90" w14:textId="77777777"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14:paraId="0DDB2C8D" w14:textId="77777777" w:rsidTr="005B7E5E">
      <w:trPr>
        <w:trHeight w:hRule="exact" w:val="96"/>
      </w:trPr>
      <w:tc>
        <w:tcPr>
          <w:tcW w:w="9116" w:type="dxa"/>
          <w:shd w:val="clear" w:color="auto" w:fill="4F81BD" w:themeFill="accent1"/>
          <w:tcMar>
            <w:top w:w="0" w:type="dxa"/>
            <w:bottom w:w="0" w:type="dxa"/>
          </w:tcMar>
        </w:tcPr>
        <w:p w14:paraId="44E873FE" w14:textId="77777777"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14:paraId="24B6A4C0" w14:textId="77777777" w:rsidR="00F01C1D" w:rsidRDefault="00F01C1D">
          <w:pPr>
            <w:pStyle w:val="af0"/>
            <w:tabs>
              <w:tab w:val="clear" w:pos="4677"/>
              <w:tab w:val="clear" w:pos="9355"/>
            </w:tabs>
            <w:jc w:val="right"/>
            <w:rPr>
              <w:caps/>
              <w:sz w:val="18"/>
            </w:rPr>
          </w:pPr>
        </w:p>
      </w:tc>
    </w:tr>
    <w:tr w:rsidR="00F01C1D" w14:paraId="3F32C27D" w14:textId="77777777" w:rsidTr="005B7E5E">
      <w:trPr>
        <w:trHeight w:val="556"/>
      </w:trPr>
      <w:sdt>
        <w:sdtPr>
          <w:rPr>
            <w:rFonts w:eastAsia="Calibri"/>
            <w:b/>
            <w:sz w:val="20"/>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14:paraId="2C48C5AF" w14:textId="5DA0C8F9" w:rsidR="00F01C1D" w:rsidRPr="00095C32" w:rsidRDefault="00386B95">
              <w:pPr>
                <w:pStyle w:val="a7"/>
                <w:rPr>
                  <w:caps/>
                  <w:color w:val="808080" w:themeColor="background1" w:themeShade="80"/>
                  <w:sz w:val="20"/>
                </w:rPr>
              </w:pPr>
              <w:r w:rsidRPr="00386B95">
                <w:rPr>
                  <w:rFonts w:eastAsia="Calibri"/>
                  <w:b/>
                  <w:sz w:val="20"/>
                </w:rPr>
                <w:t>Запрос котировок на право заключения договора на поставку средств индивидуальной защиты – комплектов для защиты от воздействия электрической дуги</w:t>
              </w:r>
            </w:p>
          </w:tc>
        </w:sdtContent>
      </w:sdt>
      <w:tc>
        <w:tcPr>
          <w:tcW w:w="432" w:type="dxa"/>
          <w:shd w:val="clear" w:color="auto" w:fill="auto"/>
          <w:vAlign w:val="center"/>
        </w:tcPr>
        <w:p w14:paraId="7ED4A7B5" w14:textId="77777777"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2A59D2">
            <w:rPr>
              <w:caps/>
              <w:color w:val="808080" w:themeColor="background1" w:themeShade="80"/>
              <w:sz w:val="18"/>
              <w:szCs w:val="18"/>
            </w:rPr>
            <w:t>16</w:t>
          </w:r>
          <w:r>
            <w:rPr>
              <w:caps/>
              <w:color w:val="808080" w:themeColor="background1" w:themeShade="80"/>
              <w:sz w:val="18"/>
              <w:szCs w:val="18"/>
            </w:rPr>
            <w:fldChar w:fldCharType="end"/>
          </w:r>
        </w:p>
      </w:tc>
    </w:tr>
  </w:tbl>
  <w:p w14:paraId="195C1971" w14:textId="77777777"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100C5" w14:textId="77777777" w:rsidR="00F01C1D" w:rsidRDefault="00F01C1D" w:rsidP="00237136">
      <w:r>
        <w:separator/>
      </w:r>
    </w:p>
  </w:footnote>
  <w:footnote w:type="continuationSeparator" w:id="0">
    <w:p w14:paraId="79C94EEB" w14:textId="77777777"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6"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2"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4"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3"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4"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8"/>
  </w:num>
  <w:num w:numId="4">
    <w:abstractNumId w:val="15"/>
  </w:num>
  <w:num w:numId="5">
    <w:abstractNumId w:val="22"/>
  </w:num>
  <w:num w:numId="6">
    <w:abstractNumId w:val="2"/>
  </w:num>
  <w:num w:numId="7">
    <w:abstractNumId w:val="11"/>
  </w:num>
  <w:num w:numId="8">
    <w:abstractNumId w:val="5"/>
  </w:num>
  <w:num w:numId="9">
    <w:abstractNumId w:val="13"/>
  </w:num>
  <w:num w:numId="10">
    <w:abstractNumId w:val="12"/>
  </w:num>
  <w:num w:numId="11">
    <w:abstractNumId w:val="24"/>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6"/>
  </w:num>
  <w:num w:numId="20">
    <w:abstractNumId w:val="19"/>
  </w:num>
  <w:num w:numId="21">
    <w:abstractNumId w:val="20"/>
  </w:num>
  <w:num w:numId="22">
    <w:abstractNumId w:val="6"/>
  </w:num>
  <w:num w:numId="23">
    <w:abstractNumId w:val="4"/>
  </w:num>
  <w:num w:numId="24">
    <w:abstractNumId w:val="10"/>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00F"/>
    <w:rsid w:val="00007217"/>
    <w:rsid w:val="000107AF"/>
    <w:rsid w:val="00012385"/>
    <w:rsid w:val="00012AE9"/>
    <w:rsid w:val="0001332F"/>
    <w:rsid w:val="00016501"/>
    <w:rsid w:val="000168C6"/>
    <w:rsid w:val="00021C14"/>
    <w:rsid w:val="00032FD1"/>
    <w:rsid w:val="00035685"/>
    <w:rsid w:val="00035734"/>
    <w:rsid w:val="00035758"/>
    <w:rsid w:val="00040993"/>
    <w:rsid w:val="00042A49"/>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551D"/>
    <w:rsid w:val="00077052"/>
    <w:rsid w:val="00082BD6"/>
    <w:rsid w:val="0008692C"/>
    <w:rsid w:val="00090B37"/>
    <w:rsid w:val="00091A72"/>
    <w:rsid w:val="00092193"/>
    <w:rsid w:val="000923A6"/>
    <w:rsid w:val="00093310"/>
    <w:rsid w:val="00095C32"/>
    <w:rsid w:val="000963D6"/>
    <w:rsid w:val="00096553"/>
    <w:rsid w:val="00097116"/>
    <w:rsid w:val="000A1BA4"/>
    <w:rsid w:val="000A1ED4"/>
    <w:rsid w:val="000A2F4E"/>
    <w:rsid w:val="000A4BBA"/>
    <w:rsid w:val="000A6F93"/>
    <w:rsid w:val="000B0E6C"/>
    <w:rsid w:val="000B235D"/>
    <w:rsid w:val="000B27F0"/>
    <w:rsid w:val="000B370A"/>
    <w:rsid w:val="000B6771"/>
    <w:rsid w:val="000C08EF"/>
    <w:rsid w:val="000C1F13"/>
    <w:rsid w:val="000C2961"/>
    <w:rsid w:val="000C3848"/>
    <w:rsid w:val="000C5734"/>
    <w:rsid w:val="000C6433"/>
    <w:rsid w:val="000D1535"/>
    <w:rsid w:val="000D2655"/>
    <w:rsid w:val="000D3701"/>
    <w:rsid w:val="000D432D"/>
    <w:rsid w:val="000E1B77"/>
    <w:rsid w:val="000E4CE3"/>
    <w:rsid w:val="000F49A4"/>
    <w:rsid w:val="000F56D3"/>
    <w:rsid w:val="000F6062"/>
    <w:rsid w:val="00100383"/>
    <w:rsid w:val="001006F2"/>
    <w:rsid w:val="00103E2A"/>
    <w:rsid w:val="00105DD6"/>
    <w:rsid w:val="001064FF"/>
    <w:rsid w:val="0010657C"/>
    <w:rsid w:val="00106787"/>
    <w:rsid w:val="00110A80"/>
    <w:rsid w:val="00110B8B"/>
    <w:rsid w:val="0011119E"/>
    <w:rsid w:val="001135B1"/>
    <w:rsid w:val="00115AA7"/>
    <w:rsid w:val="00124FB5"/>
    <w:rsid w:val="001263CD"/>
    <w:rsid w:val="00130F0B"/>
    <w:rsid w:val="001326CE"/>
    <w:rsid w:val="00132827"/>
    <w:rsid w:val="0013472B"/>
    <w:rsid w:val="00135DA8"/>
    <w:rsid w:val="0013710F"/>
    <w:rsid w:val="00137457"/>
    <w:rsid w:val="00137BAD"/>
    <w:rsid w:val="00142B95"/>
    <w:rsid w:val="00144A2B"/>
    <w:rsid w:val="0014523B"/>
    <w:rsid w:val="00146E50"/>
    <w:rsid w:val="00153CB5"/>
    <w:rsid w:val="001551B1"/>
    <w:rsid w:val="001553C7"/>
    <w:rsid w:val="00156D2E"/>
    <w:rsid w:val="00165067"/>
    <w:rsid w:val="0016586F"/>
    <w:rsid w:val="001678AF"/>
    <w:rsid w:val="0017053A"/>
    <w:rsid w:val="001708DA"/>
    <w:rsid w:val="0017134B"/>
    <w:rsid w:val="00171C04"/>
    <w:rsid w:val="00172FCF"/>
    <w:rsid w:val="00173429"/>
    <w:rsid w:val="00173883"/>
    <w:rsid w:val="00177F94"/>
    <w:rsid w:val="001829AD"/>
    <w:rsid w:val="00184EC5"/>
    <w:rsid w:val="00186E27"/>
    <w:rsid w:val="00187C2D"/>
    <w:rsid w:val="001903A1"/>
    <w:rsid w:val="00190D95"/>
    <w:rsid w:val="001932F6"/>
    <w:rsid w:val="00195899"/>
    <w:rsid w:val="00197911"/>
    <w:rsid w:val="001A0E1A"/>
    <w:rsid w:val="001A4C0D"/>
    <w:rsid w:val="001A636B"/>
    <w:rsid w:val="001B0BE8"/>
    <w:rsid w:val="001B22C3"/>
    <w:rsid w:val="001B2A69"/>
    <w:rsid w:val="001B374A"/>
    <w:rsid w:val="001B7216"/>
    <w:rsid w:val="001C2A3A"/>
    <w:rsid w:val="001C4D30"/>
    <w:rsid w:val="001C6134"/>
    <w:rsid w:val="001C6E41"/>
    <w:rsid w:val="001D0334"/>
    <w:rsid w:val="001D2AAE"/>
    <w:rsid w:val="001D3919"/>
    <w:rsid w:val="001D67F7"/>
    <w:rsid w:val="001E5A73"/>
    <w:rsid w:val="001E721C"/>
    <w:rsid w:val="001F1322"/>
    <w:rsid w:val="001F7832"/>
    <w:rsid w:val="00202C54"/>
    <w:rsid w:val="002031A5"/>
    <w:rsid w:val="0020648C"/>
    <w:rsid w:val="0020696F"/>
    <w:rsid w:val="00210E48"/>
    <w:rsid w:val="002132EB"/>
    <w:rsid w:val="00213398"/>
    <w:rsid w:val="00213895"/>
    <w:rsid w:val="002143CF"/>
    <w:rsid w:val="00220A2E"/>
    <w:rsid w:val="00226F2A"/>
    <w:rsid w:val="00227E87"/>
    <w:rsid w:val="00237136"/>
    <w:rsid w:val="00237328"/>
    <w:rsid w:val="00237740"/>
    <w:rsid w:val="00243FFF"/>
    <w:rsid w:val="00244084"/>
    <w:rsid w:val="00244D89"/>
    <w:rsid w:val="00255C3F"/>
    <w:rsid w:val="00255E7B"/>
    <w:rsid w:val="00255F61"/>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4184"/>
    <w:rsid w:val="002A59D2"/>
    <w:rsid w:val="002B08B1"/>
    <w:rsid w:val="002C05B5"/>
    <w:rsid w:val="002C4067"/>
    <w:rsid w:val="002C438D"/>
    <w:rsid w:val="002C4A68"/>
    <w:rsid w:val="002C5940"/>
    <w:rsid w:val="002C75BD"/>
    <w:rsid w:val="002C79BB"/>
    <w:rsid w:val="002D0516"/>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4BF3"/>
    <w:rsid w:val="00337716"/>
    <w:rsid w:val="003449CC"/>
    <w:rsid w:val="00351D9D"/>
    <w:rsid w:val="00355420"/>
    <w:rsid w:val="00355BEF"/>
    <w:rsid w:val="003561DF"/>
    <w:rsid w:val="00362A7A"/>
    <w:rsid w:val="0036334E"/>
    <w:rsid w:val="003639B4"/>
    <w:rsid w:val="003643B8"/>
    <w:rsid w:val="003647B3"/>
    <w:rsid w:val="00366603"/>
    <w:rsid w:val="00371A00"/>
    <w:rsid w:val="00373A6A"/>
    <w:rsid w:val="00374B37"/>
    <w:rsid w:val="00376DF3"/>
    <w:rsid w:val="00377AD9"/>
    <w:rsid w:val="00377E90"/>
    <w:rsid w:val="00382312"/>
    <w:rsid w:val="003835CE"/>
    <w:rsid w:val="00386558"/>
    <w:rsid w:val="00386B95"/>
    <w:rsid w:val="003926F4"/>
    <w:rsid w:val="00394363"/>
    <w:rsid w:val="0039569E"/>
    <w:rsid w:val="0039613F"/>
    <w:rsid w:val="00396F1D"/>
    <w:rsid w:val="0039719E"/>
    <w:rsid w:val="00397AD3"/>
    <w:rsid w:val="00397D4C"/>
    <w:rsid w:val="003A706E"/>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D85"/>
    <w:rsid w:val="003E43A8"/>
    <w:rsid w:val="003E5CD9"/>
    <w:rsid w:val="003E68B9"/>
    <w:rsid w:val="003E766F"/>
    <w:rsid w:val="003F1671"/>
    <w:rsid w:val="003F2FA7"/>
    <w:rsid w:val="003F5FBE"/>
    <w:rsid w:val="003F6263"/>
    <w:rsid w:val="003F7A2D"/>
    <w:rsid w:val="00403206"/>
    <w:rsid w:val="00403376"/>
    <w:rsid w:val="0040648B"/>
    <w:rsid w:val="0041034E"/>
    <w:rsid w:val="00410921"/>
    <w:rsid w:val="004126D7"/>
    <w:rsid w:val="00420FBD"/>
    <w:rsid w:val="0042188C"/>
    <w:rsid w:val="004223CF"/>
    <w:rsid w:val="0042283F"/>
    <w:rsid w:val="004230E4"/>
    <w:rsid w:val="00424D69"/>
    <w:rsid w:val="00424F5F"/>
    <w:rsid w:val="00425BD4"/>
    <w:rsid w:val="00425E03"/>
    <w:rsid w:val="00426458"/>
    <w:rsid w:val="0043271D"/>
    <w:rsid w:val="00434C26"/>
    <w:rsid w:val="00435037"/>
    <w:rsid w:val="00440409"/>
    <w:rsid w:val="0044135F"/>
    <w:rsid w:val="00442162"/>
    <w:rsid w:val="0044440E"/>
    <w:rsid w:val="00445FAC"/>
    <w:rsid w:val="00447BD6"/>
    <w:rsid w:val="00452EE5"/>
    <w:rsid w:val="0045347A"/>
    <w:rsid w:val="004543B3"/>
    <w:rsid w:val="00457335"/>
    <w:rsid w:val="004602B1"/>
    <w:rsid w:val="00465A3B"/>
    <w:rsid w:val="004721A5"/>
    <w:rsid w:val="00472D0E"/>
    <w:rsid w:val="00473A87"/>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AA9"/>
    <w:rsid w:val="004C2A66"/>
    <w:rsid w:val="004C3890"/>
    <w:rsid w:val="004C5330"/>
    <w:rsid w:val="004D0094"/>
    <w:rsid w:val="004D2EAD"/>
    <w:rsid w:val="004D3CEA"/>
    <w:rsid w:val="004D40E0"/>
    <w:rsid w:val="004D4430"/>
    <w:rsid w:val="004D6BB7"/>
    <w:rsid w:val="004E6D16"/>
    <w:rsid w:val="004F389A"/>
    <w:rsid w:val="004F7425"/>
    <w:rsid w:val="004F7D32"/>
    <w:rsid w:val="005011E0"/>
    <w:rsid w:val="0050327D"/>
    <w:rsid w:val="00506FEA"/>
    <w:rsid w:val="00511315"/>
    <w:rsid w:val="005166BB"/>
    <w:rsid w:val="00520640"/>
    <w:rsid w:val="0052161F"/>
    <w:rsid w:val="00522B4C"/>
    <w:rsid w:val="0052419E"/>
    <w:rsid w:val="005301E1"/>
    <w:rsid w:val="00531894"/>
    <w:rsid w:val="0053393A"/>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838E5"/>
    <w:rsid w:val="00583F22"/>
    <w:rsid w:val="00584C3D"/>
    <w:rsid w:val="00585460"/>
    <w:rsid w:val="00586AA5"/>
    <w:rsid w:val="005907EE"/>
    <w:rsid w:val="00595A4A"/>
    <w:rsid w:val="005A0B86"/>
    <w:rsid w:val="005A15D1"/>
    <w:rsid w:val="005A2CF3"/>
    <w:rsid w:val="005A7B87"/>
    <w:rsid w:val="005B2115"/>
    <w:rsid w:val="005B2B83"/>
    <w:rsid w:val="005B3D10"/>
    <w:rsid w:val="005B4030"/>
    <w:rsid w:val="005B5682"/>
    <w:rsid w:val="005B5FC9"/>
    <w:rsid w:val="005B6E8B"/>
    <w:rsid w:val="005B70E4"/>
    <w:rsid w:val="005B7E5E"/>
    <w:rsid w:val="005C3798"/>
    <w:rsid w:val="005C5DFF"/>
    <w:rsid w:val="005C7565"/>
    <w:rsid w:val="005D0BF6"/>
    <w:rsid w:val="005D1F2A"/>
    <w:rsid w:val="005D39A4"/>
    <w:rsid w:val="005D4A61"/>
    <w:rsid w:val="005E06CC"/>
    <w:rsid w:val="005E335E"/>
    <w:rsid w:val="005E467A"/>
    <w:rsid w:val="005E6A7B"/>
    <w:rsid w:val="005F4F3B"/>
    <w:rsid w:val="005F6AF2"/>
    <w:rsid w:val="006056E9"/>
    <w:rsid w:val="0060634E"/>
    <w:rsid w:val="00607A94"/>
    <w:rsid w:val="006115AA"/>
    <w:rsid w:val="00611AD0"/>
    <w:rsid w:val="006124E6"/>
    <w:rsid w:val="00615305"/>
    <w:rsid w:val="00615E69"/>
    <w:rsid w:val="00617739"/>
    <w:rsid w:val="006211CC"/>
    <w:rsid w:val="00621B2E"/>
    <w:rsid w:val="00624A5F"/>
    <w:rsid w:val="006310FE"/>
    <w:rsid w:val="0063229F"/>
    <w:rsid w:val="00633249"/>
    <w:rsid w:val="00637E27"/>
    <w:rsid w:val="00640C68"/>
    <w:rsid w:val="006433D6"/>
    <w:rsid w:val="0065024C"/>
    <w:rsid w:val="0065375D"/>
    <w:rsid w:val="00655A53"/>
    <w:rsid w:val="00655AFB"/>
    <w:rsid w:val="00655FAF"/>
    <w:rsid w:val="00663DE4"/>
    <w:rsid w:val="00666417"/>
    <w:rsid w:val="00666BC9"/>
    <w:rsid w:val="006675E1"/>
    <w:rsid w:val="006702B6"/>
    <w:rsid w:val="00670439"/>
    <w:rsid w:val="006727FD"/>
    <w:rsid w:val="0067491B"/>
    <w:rsid w:val="006756AD"/>
    <w:rsid w:val="00675ABE"/>
    <w:rsid w:val="00675BE0"/>
    <w:rsid w:val="0067604A"/>
    <w:rsid w:val="00677172"/>
    <w:rsid w:val="0067794C"/>
    <w:rsid w:val="006811F2"/>
    <w:rsid w:val="00682D2D"/>
    <w:rsid w:val="00684742"/>
    <w:rsid w:val="00684DC4"/>
    <w:rsid w:val="0068664D"/>
    <w:rsid w:val="00687C89"/>
    <w:rsid w:val="00693205"/>
    <w:rsid w:val="00696692"/>
    <w:rsid w:val="00697B9A"/>
    <w:rsid w:val="006A24F6"/>
    <w:rsid w:val="006A2E45"/>
    <w:rsid w:val="006A396F"/>
    <w:rsid w:val="006A79EB"/>
    <w:rsid w:val="006B4457"/>
    <w:rsid w:val="006C0B11"/>
    <w:rsid w:val="006C254C"/>
    <w:rsid w:val="006C4315"/>
    <w:rsid w:val="006C78EC"/>
    <w:rsid w:val="006C7F6A"/>
    <w:rsid w:val="006D02F4"/>
    <w:rsid w:val="006D1072"/>
    <w:rsid w:val="006D246E"/>
    <w:rsid w:val="006D4F46"/>
    <w:rsid w:val="006D6B68"/>
    <w:rsid w:val="006D705E"/>
    <w:rsid w:val="006E2BB9"/>
    <w:rsid w:val="006E3FBB"/>
    <w:rsid w:val="006E459C"/>
    <w:rsid w:val="006E735C"/>
    <w:rsid w:val="006E7F00"/>
    <w:rsid w:val="006F1BD6"/>
    <w:rsid w:val="006F2EF2"/>
    <w:rsid w:val="006F4FEC"/>
    <w:rsid w:val="006F5C56"/>
    <w:rsid w:val="007006B7"/>
    <w:rsid w:val="00701434"/>
    <w:rsid w:val="007030AD"/>
    <w:rsid w:val="00703208"/>
    <w:rsid w:val="00703581"/>
    <w:rsid w:val="00704047"/>
    <w:rsid w:val="00704FAF"/>
    <w:rsid w:val="00707CFA"/>
    <w:rsid w:val="007102B1"/>
    <w:rsid w:val="00710816"/>
    <w:rsid w:val="00710D68"/>
    <w:rsid w:val="007137A7"/>
    <w:rsid w:val="007158F6"/>
    <w:rsid w:val="0072190B"/>
    <w:rsid w:val="00722C13"/>
    <w:rsid w:val="00723FFC"/>
    <w:rsid w:val="0072474E"/>
    <w:rsid w:val="00724A19"/>
    <w:rsid w:val="007254BD"/>
    <w:rsid w:val="00725B5F"/>
    <w:rsid w:val="00727D46"/>
    <w:rsid w:val="007302BD"/>
    <w:rsid w:val="00733A8C"/>
    <w:rsid w:val="00734D3F"/>
    <w:rsid w:val="00734D53"/>
    <w:rsid w:val="007422DC"/>
    <w:rsid w:val="0074453D"/>
    <w:rsid w:val="007447EC"/>
    <w:rsid w:val="0075653F"/>
    <w:rsid w:val="00760746"/>
    <w:rsid w:val="0076079B"/>
    <w:rsid w:val="0076544A"/>
    <w:rsid w:val="007703D2"/>
    <w:rsid w:val="0077332D"/>
    <w:rsid w:val="00773D59"/>
    <w:rsid w:val="007740D4"/>
    <w:rsid w:val="0077510D"/>
    <w:rsid w:val="00781D25"/>
    <w:rsid w:val="00784145"/>
    <w:rsid w:val="00784209"/>
    <w:rsid w:val="00784C1E"/>
    <w:rsid w:val="0078562A"/>
    <w:rsid w:val="00791F33"/>
    <w:rsid w:val="007A2CFB"/>
    <w:rsid w:val="007A4BB2"/>
    <w:rsid w:val="007A6B8E"/>
    <w:rsid w:val="007B13CF"/>
    <w:rsid w:val="007B2C55"/>
    <w:rsid w:val="007B4AD9"/>
    <w:rsid w:val="007B5FD8"/>
    <w:rsid w:val="007B7267"/>
    <w:rsid w:val="007C13EC"/>
    <w:rsid w:val="007D7830"/>
    <w:rsid w:val="007E0261"/>
    <w:rsid w:val="007E2520"/>
    <w:rsid w:val="007E2658"/>
    <w:rsid w:val="007E2EBA"/>
    <w:rsid w:val="007E594B"/>
    <w:rsid w:val="007E6778"/>
    <w:rsid w:val="007E7197"/>
    <w:rsid w:val="007F2BEC"/>
    <w:rsid w:val="007F3105"/>
    <w:rsid w:val="007F3EDF"/>
    <w:rsid w:val="007F5ABF"/>
    <w:rsid w:val="007F6665"/>
    <w:rsid w:val="007F733D"/>
    <w:rsid w:val="00801173"/>
    <w:rsid w:val="00807A2C"/>
    <w:rsid w:val="00816D2A"/>
    <w:rsid w:val="00816D75"/>
    <w:rsid w:val="00817E74"/>
    <w:rsid w:val="008224A6"/>
    <w:rsid w:val="00822BF8"/>
    <w:rsid w:val="00822FBF"/>
    <w:rsid w:val="00824262"/>
    <w:rsid w:val="00826FF1"/>
    <w:rsid w:val="0083067E"/>
    <w:rsid w:val="00830BDA"/>
    <w:rsid w:val="008316F6"/>
    <w:rsid w:val="00831A05"/>
    <w:rsid w:val="00841428"/>
    <w:rsid w:val="008433A3"/>
    <w:rsid w:val="00843D43"/>
    <w:rsid w:val="00844155"/>
    <w:rsid w:val="00845C35"/>
    <w:rsid w:val="008516EA"/>
    <w:rsid w:val="00852ACE"/>
    <w:rsid w:val="00855B71"/>
    <w:rsid w:val="00856E1B"/>
    <w:rsid w:val="0085709E"/>
    <w:rsid w:val="00857C76"/>
    <w:rsid w:val="00861DE9"/>
    <w:rsid w:val="00861F75"/>
    <w:rsid w:val="00863603"/>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B7F2C"/>
    <w:rsid w:val="008C009C"/>
    <w:rsid w:val="008D0020"/>
    <w:rsid w:val="008D051F"/>
    <w:rsid w:val="008D16C7"/>
    <w:rsid w:val="008D4E51"/>
    <w:rsid w:val="008D50FD"/>
    <w:rsid w:val="008D6471"/>
    <w:rsid w:val="008E21C0"/>
    <w:rsid w:val="008E3552"/>
    <w:rsid w:val="008E3B3B"/>
    <w:rsid w:val="008F05F7"/>
    <w:rsid w:val="008F17D4"/>
    <w:rsid w:val="008F1E52"/>
    <w:rsid w:val="008F319B"/>
    <w:rsid w:val="008F35AE"/>
    <w:rsid w:val="008F4ADC"/>
    <w:rsid w:val="008F6AB6"/>
    <w:rsid w:val="00900020"/>
    <w:rsid w:val="009013ED"/>
    <w:rsid w:val="009058D1"/>
    <w:rsid w:val="00906CFF"/>
    <w:rsid w:val="00907F83"/>
    <w:rsid w:val="009146A7"/>
    <w:rsid w:val="00915676"/>
    <w:rsid w:val="00916174"/>
    <w:rsid w:val="0091656F"/>
    <w:rsid w:val="009203E3"/>
    <w:rsid w:val="0092153E"/>
    <w:rsid w:val="00927C72"/>
    <w:rsid w:val="009320E8"/>
    <w:rsid w:val="00932FFE"/>
    <w:rsid w:val="0094709C"/>
    <w:rsid w:val="00950560"/>
    <w:rsid w:val="00950C22"/>
    <w:rsid w:val="00953E5F"/>
    <w:rsid w:val="0095437E"/>
    <w:rsid w:val="00954594"/>
    <w:rsid w:val="00954F76"/>
    <w:rsid w:val="009620EB"/>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3434"/>
    <w:rsid w:val="009D645E"/>
    <w:rsid w:val="009D6A76"/>
    <w:rsid w:val="009D7AD9"/>
    <w:rsid w:val="009E07D7"/>
    <w:rsid w:val="009E3433"/>
    <w:rsid w:val="009E422A"/>
    <w:rsid w:val="009E5230"/>
    <w:rsid w:val="009E5BE7"/>
    <w:rsid w:val="009E5ED2"/>
    <w:rsid w:val="009F2511"/>
    <w:rsid w:val="00A000E3"/>
    <w:rsid w:val="00A00BFB"/>
    <w:rsid w:val="00A0434F"/>
    <w:rsid w:val="00A04896"/>
    <w:rsid w:val="00A04949"/>
    <w:rsid w:val="00A05030"/>
    <w:rsid w:val="00A06112"/>
    <w:rsid w:val="00A074F0"/>
    <w:rsid w:val="00A1078C"/>
    <w:rsid w:val="00A13638"/>
    <w:rsid w:val="00A151FD"/>
    <w:rsid w:val="00A158C8"/>
    <w:rsid w:val="00A15F8C"/>
    <w:rsid w:val="00A16521"/>
    <w:rsid w:val="00A20833"/>
    <w:rsid w:val="00A212D6"/>
    <w:rsid w:val="00A24074"/>
    <w:rsid w:val="00A3177E"/>
    <w:rsid w:val="00A31B8A"/>
    <w:rsid w:val="00A34DF3"/>
    <w:rsid w:val="00A35093"/>
    <w:rsid w:val="00A44571"/>
    <w:rsid w:val="00A4577F"/>
    <w:rsid w:val="00A460FE"/>
    <w:rsid w:val="00A46804"/>
    <w:rsid w:val="00A51190"/>
    <w:rsid w:val="00A54D5C"/>
    <w:rsid w:val="00A54F48"/>
    <w:rsid w:val="00A55E2C"/>
    <w:rsid w:val="00A56618"/>
    <w:rsid w:val="00A56E2B"/>
    <w:rsid w:val="00A618C9"/>
    <w:rsid w:val="00A630B5"/>
    <w:rsid w:val="00A64A8D"/>
    <w:rsid w:val="00A6500B"/>
    <w:rsid w:val="00A6542A"/>
    <w:rsid w:val="00A71C29"/>
    <w:rsid w:val="00A73FEF"/>
    <w:rsid w:val="00A746A2"/>
    <w:rsid w:val="00A74A55"/>
    <w:rsid w:val="00A75DE1"/>
    <w:rsid w:val="00A77719"/>
    <w:rsid w:val="00A83787"/>
    <w:rsid w:val="00A9157D"/>
    <w:rsid w:val="00A9633B"/>
    <w:rsid w:val="00A96640"/>
    <w:rsid w:val="00A96828"/>
    <w:rsid w:val="00AA166B"/>
    <w:rsid w:val="00AA4E07"/>
    <w:rsid w:val="00AA5E96"/>
    <w:rsid w:val="00AA6F27"/>
    <w:rsid w:val="00AB08A4"/>
    <w:rsid w:val="00AB2AB7"/>
    <w:rsid w:val="00AB3A3E"/>
    <w:rsid w:val="00AB536A"/>
    <w:rsid w:val="00AB5989"/>
    <w:rsid w:val="00AB5F66"/>
    <w:rsid w:val="00AC1CF5"/>
    <w:rsid w:val="00AC5771"/>
    <w:rsid w:val="00AD1942"/>
    <w:rsid w:val="00AD2F1F"/>
    <w:rsid w:val="00AD5062"/>
    <w:rsid w:val="00AD6D4F"/>
    <w:rsid w:val="00AD725B"/>
    <w:rsid w:val="00AE0E70"/>
    <w:rsid w:val="00AE4749"/>
    <w:rsid w:val="00AE74A1"/>
    <w:rsid w:val="00AF2E8D"/>
    <w:rsid w:val="00AF36CC"/>
    <w:rsid w:val="00AF43BE"/>
    <w:rsid w:val="00AF4B23"/>
    <w:rsid w:val="00B0032E"/>
    <w:rsid w:val="00B00F5A"/>
    <w:rsid w:val="00B0466D"/>
    <w:rsid w:val="00B11466"/>
    <w:rsid w:val="00B15A47"/>
    <w:rsid w:val="00B15D7F"/>
    <w:rsid w:val="00B16CFD"/>
    <w:rsid w:val="00B206D7"/>
    <w:rsid w:val="00B2254F"/>
    <w:rsid w:val="00B243E6"/>
    <w:rsid w:val="00B263B2"/>
    <w:rsid w:val="00B32B1A"/>
    <w:rsid w:val="00B32C7F"/>
    <w:rsid w:val="00B330DF"/>
    <w:rsid w:val="00B33625"/>
    <w:rsid w:val="00B33C7C"/>
    <w:rsid w:val="00B3695B"/>
    <w:rsid w:val="00B400A8"/>
    <w:rsid w:val="00B4079C"/>
    <w:rsid w:val="00B415AA"/>
    <w:rsid w:val="00B4379F"/>
    <w:rsid w:val="00B46D16"/>
    <w:rsid w:val="00B47930"/>
    <w:rsid w:val="00B5571C"/>
    <w:rsid w:val="00B57431"/>
    <w:rsid w:val="00B57B0F"/>
    <w:rsid w:val="00B6381B"/>
    <w:rsid w:val="00B6610F"/>
    <w:rsid w:val="00B6697C"/>
    <w:rsid w:val="00B704C2"/>
    <w:rsid w:val="00B72C8B"/>
    <w:rsid w:val="00B82B5E"/>
    <w:rsid w:val="00B86DDC"/>
    <w:rsid w:val="00B93976"/>
    <w:rsid w:val="00B9481B"/>
    <w:rsid w:val="00B95B5D"/>
    <w:rsid w:val="00BA2E76"/>
    <w:rsid w:val="00BA602F"/>
    <w:rsid w:val="00BA67E9"/>
    <w:rsid w:val="00BA7FFC"/>
    <w:rsid w:val="00BB1763"/>
    <w:rsid w:val="00BB383D"/>
    <w:rsid w:val="00BB47CA"/>
    <w:rsid w:val="00BB48C2"/>
    <w:rsid w:val="00BB4B87"/>
    <w:rsid w:val="00BB54D9"/>
    <w:rsid w:val="00BB576A"/>
    <w:rsid w:val="00BB680F"/>
    <w:rsid w:val="00BC5BDB"/>
    <w:rsid w:val="00BD1B21"/>
    <w:rsid w:val="00BD1DE9"/>
    <w:rsid w:val="00BD3932"/>
    <w:rsid w:val="00BD4AF6"/>
    <w:rsid w:val="00BD71D6"/>
    <w:rsid w:val="00BD7DF4"/>
    <w:rsid w:val="00BE0C97"/>
    <w:rsid w:val="00BE48F1"/>
    <w:rsid w:val="00BE787C"/>
    <w:rsid w:val="00BE7D08"/>
    <w:rsid w:val="00BE7E16"/>
    <w:rsid w:val="00BF1874"/>
    <w:rsid w:val="00BF1B74"/>
    <w:rsid w:val="00BF346B"/>
    <w:rsid w:val="00BF4A5E"/>
    <w:rsid w:val="00C00A3D"/>
    <w:rsid w:val="00C00CAA"/>
    <w:rsid w:val="00C00DEA"/>
    <w:rsid w:val="00C03F01"/>
    <w:rsid w:val="00C1213A"/>
    <w:rsid w:val="00C14551"/>
    <w:rsid w:val="00C1663E"/>
    <w:rsid w:val="00C17412"/>
    <w:rsid w:val="00C20494"/>
    <w:rsid w:val="00C23369"/>
    <w:rsid w:val="00C23956"/>
    <w:rsid w:val="00C24104"/>
    <w:rsid w:val="00C24D00"/>
    <w:rsid w:val="00C26116"/>
    <w:rsid w:val="00C267A3"/>
    <w:rsid w:val="00C26D2F"/>
    <w:rsid w:val="00C27BF1"/>
    <w:rsid w:val="00C27D45"/>
    <w:rsid w:val="00C30F3A"/>
    <w:rsid w:val="00C31AAA"/>
    <w:rsid w:val="00C32BE2"/>
    <w:rsid w:val="00C343AE"/>
    <w:rsid w:val="00C405EA"/>
    <w:rsid w:val="00C453B2"/>
    <w:rsid w:val="00C4730D"/>
    <w:rsid w:val="00C50AC8"/>
    <w:rsid w:val="00C51742"/>
    <w:rsid w:val="00C51D5B"/>
    <w:rsid w:val="00C55227"/>
    <w:rsid w:val="00C56B73"/>
    <w:rsid w:val="00C6183D"/>
    <w:rsid w:val="00C65722"/>
    <w:rsid w:val="00C6719C"/>
    <w:rsid w:val="00C70E73"/>
    <w:rsid w:val="00C74594"/>
    <w:rsid w:val="00C759B7"/>
    <w:rsid w:val="00C76409"/>
    <w:rsid w:val="00C76A4A"/>
    <w:rsid w:val="00C800F6"/>
    <w:rsid w:val="00C808C2"/>
    <w:rsid w:val="00C8198C"/>
    <w:rsid w:val="00C81E1F"/>
    <w:rsid w:val="00C83A24"/>
    <w:rsid w:val="00C869D8"/>
    <w:rsid w:val="00C90684"/>
    <w:rsid w:val="00C90877"/>
    <w:rsid w:val="00C9263E"/>
    <w:rsid w:val="00C959FB"/>
    <w:rsid w:val="00C966F0"/>
    <w:rsid w:val="00CA6A36"/>
    <w:rsid w:val="00CA7A54"/>
    <w:rsid w:val="00CB59E3"/>
    <w:rsid w:val="00CD19AD"/>
    <w:rsid w:val="00CD479D"/>
    <w:rsid w:val="00CE18DA"/>
    <w:rsid w:val="00CF008C"/>
    <w:rsid w:val="00CF01B8"/>
    <w:rsid w:val="00CF4DB1"/>
    <w:rsid w:val="00D00ECC"/>
    <w:rsid w:val="00D031B3"/>
    <w:rsid w:val="00D03981"/>
    <w:rsid w:val="00D05418"/>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9F9"/>
    <w:rsid w:val="00D47FAD"/>
    <w:rsid w:val="00D515A1"/>
    <w:rsid w:val="00D53099"/>
    <w:rsid w:val="00D54A40"/>
    <w:rsid w:val="00D557B4"/>
    <w:rsid w:val="00D55BA2"/>
    <w:rsid w:val="00D56C01"/>
    <w:rsid w:val="00D60028"/>
    <w:rsid w:val="00D62602"/>
    <w:rsid w:val="00D644EA"/>
    <w:rsid w:val="00D64830"/>
    <w:rsid w:val="00D65369"/>
    <w:rsid w:val="00D673E8"/>
    <w:rsid w:val="00D71DA6"/>
    <w:rsid w:val="00D75246"/>
    <w:rsid w:val="00D75C22"/>
    <w:rsid w:val="00D80A7B"/>
    <w:rsid w:val="00D82EA8"/>
    <w:rsid w:val="00D8387C"/>
    <w:rsid w:val="00D843C0"/>
    <w:rsid w:val="00D90F50"/>
    <w:rsid w:val="00D9189B"/>
    <w:rsid w:val="00D93E03"/>
    <w:rsid w:val="00DA033D"/>
    <w:rsid w:val="00DA2980"/>
    <w:rsid w:val="00DB07F4"/>
    <w:rsid w:val="00DB1025"/>
    <w:rsid w:val="00DB16D0"/>
    <w:rsid w:val="00DB3510"/>
    <w:rsid w:val="00DC427F"/>
    <w:rsid w:val="00DC5C40"/>
    <w:rsid w:val="00DC664A"/>
    <w:rsid w:val="00DD037E"/>
    <w:rsid w:val="00DD24D3"/>
    <w:rsid w:val="00DD27C1"/>
    <w:rsid w:val="00DD3525"/>
    <w:rsid w:val="00DE0204"/>
    <w:rsid w:val="00DE1414"/>
    <w:rsid w:val="00DE15AE"/>
    <w:rsid w:val="00DE1DA9"/>
    <w:rsid w:val="00DE29F3"/>
    <w:rsid w:val="00DE37FE"/>
    <w:rsid w:val="00DE68E9"/>
    <w:rsid w:val="00DE6C07"/>
    <w:rsid w:val="00DE6ECE"/>
    <w:rsid w:val="00DE7994"/>
    <w:rsid w:val="00DF2E79"/>
    <w:rsid w:val="00DF31F8"/>
    <w:rsid w:val="00DF39F6"/>
    <w:rsid w:val="00DF49C2"/>
    <w:rsid w:val="00DF65D2"/>
    <w:rsid w:val="00DF6D74"/>
    <w:rsid w:val="00DF7B6C"/>
    <w:rsid w:val="00E00246"/>
    <w:rsid w:val="00E00C40"/>
    <w:rsid w:val="00E013E5"/>
    <w:rsid w:val="00E0236D"/>
    <w:rsid w:val="00E0505E"/>
    <w:rsid w:val="00E06B12"/>
    <w:rsid w:val="00E0725B"/>
    <w:rsid w:val="00E11D2E"/>
    <w:rsid w:val="00E11F10"/>
    <w:rsid w:val="00E14F34"/>
    <w:rsid w:val="00E219CC"/>
    <w:rsid w:val="00E261A5"/>
    <w:rsid w:val="00E32799"/>
    <w:rsid w:val="00E350A5"/>
    <w:rsid w:val="00E37704"/>
    <w:rsid w:val="00E46569"/>
    <w:rsid w:val="00E4727B"/>
    <w:rsid w:val="00E47D06"/>
    <w:rsid w:val="00E55F62"/>
    <w:rsid w:val="00E56495"/>
    <w:rsid w:val="00E568EA"/>
    <w:rsid w:val="00E633EB"/>
    <w:rsid w:val="00E63F95"/>
    <w:rsid w:val="00E640F6"/>
    <w:rsid w:val="00E64363"/>
    <w:rsid w:val="00E656A8"/>
    <w:rsid w:val="00E72202"/>
    <w:rsid w:val="00E726BF"/>
    <w:rsid w:val="00E76667"/>
    <w:rsid w:val="00E76A35"/>
    <w:rsid w:val="00E82FE7"/>
    <w:rsid w:val="00E8392E"/>
    <w:rsid w:val="00E84A28"/>
    <w:rsid w:val="00E8708D"/>
    <w:rsid w:val="00E87BE6"/>
    <w:rsid w:val="00E90F15"/>
    <w:rsid w:val="00E915B3"/>
    <w:rsid w:val="00E91ED6"/>
    <w:rsid w:val="00EA379B"/>
    <w:rsid w:val="00EA4B45"/>
    <w:rsid w:val="00EB05EC"/>
    <w:rsid w:val="00EB0916"/>
    <w:rsid w:val="00EB1608"/>
    <w:rsid w:val="00EB1BE4"/>
    <w:rsid w:val="00EB2083"/>
    <w:rsid w:val="00EB38B3"/>
    <w:rsid w:val="00EC65BD"/>
    <w:rsid w:val="00EC7533"/>
    <w:rsid w:val="00ED09E3"/>
    <w:rsid w:val="00ED2ACA"/>
    <w:rsid w:val="00ED561D"/>
    <w:rsid w:val="00ED5D33"/>
    <w:rsid w:val="00ED6DCE"/>
    <w:rsid w:val="00ED6DF5"/>
    <w:rsid w:val="00ED793A"/>
    <w:rsid w:val="00EE02CF"/>
    <w:rsid w:val="00EE0C59"/>
    <w:rsid w:val="00EE767D"/>
    <w:rsid w:val="00EF0D91"/>
    <w:rsid w:val="00EF35F2"/>
    <w:rsid w:val="00EF4C71"/>
    <w:rsid w:val="00EF5CAD"/>
    <w:rsid w:val="00F00151"/>
    <w:rsid w:val="00F01B22"/>
    <w:rsid w:val="00F01C1D"/>
    <w:rsid w:val="00F02E19"/>
    <w:rsid w:val="00F03135"/>
    <w:rsid w:val="00F05421"/>
    <w:rsid w:val="00F056B3"/>
    <w:rsid w:val="00F10937"/>
    <w:rsid w:val="00F10AEE"/>
    <w:rsid w:val="00F10D2E"/>
    <w:rsid w:val="00F11BEB"/>
    <w:rsid w:val="00F14036"/>
    <w:rsid w:val="00F15DD6"/>
    <w:rsid w:val="00F17A9F"/>
    <w:rsid w:val="00F17B97"/>
    <w:rsid w:val="00F200D3"/>
    <w:rsid w:val="00F229AA"/>
    <w:rsid w:val="00F22CB7"/>
    <w:rsid w:val="00F261CC"/>
    <w:rsid w:val="00F266BF"/>
    <w:rsid w:val="00F2729E"/>
    <w:rsid w:val="00F32FAA"/>
    <w:rsid w:val="00F3435D"/>
    <w:rsid w:val="00F3549D"/>
    <w:rsid w:val="00F360D0"/>
    <w:rsid w:val="00F360DC"/>
    <w:rsid w:val="00F36F15"/>
    <w:rsid w:val="00F37E45"/>
    <w:rsid w:val="00F37F1F"/>
    <w:rsid w:val="00F37FD1"/>
    <w:rsid w:val="00F403F2"/>
    <w:rsid w:val="00F43623"/>
    <w:rsid w:val="00F43C29"/>
    <w:rsid w:val="00F4475C"/>
    <w:rsid w:val="00F466F1"/>
    <w:rsid w:val="00F5164A"/>
    <w:rsid w:val="00F5767F"/>
    <w:rsid w:val="00F6490F"/>
    <w:rsid w:val="00F64B56"/>
    <w:rsid w:val="00F657D9"/>
    <w:rsid w:val="00F71F41"/>
    <w:rsid w:val="00F73594"/>
    <w:rsid w:val="00F749C1"/>
    <w:rsid w:val="00F75EB7"/>
    <w:rsid w:val="00F77821"/>
    <w:rsid w:val="00F87C29"/>
    <w:rsid w:val="00F916C2"/>
    <w:rsid w:val="00F95CF2"/>
    <w:rsid w:val="00FA1140"/>
    <w:rsid w:val="00FA60CB"/>
    <w:rsid w:val="00FA7FAC"/>
    <w:rsid w:val="00FB22FE"/>
    <w:rsid w:val="00FB4E10"/>
    <w:rsid w:val="00FC2F09"/>
    <w:rsid w:val="00FC4B0D"/>
    <w:rsid w:val="00FD01EC"/>
    <w:rsid w:val="00FD20E7"/>
    <w:rsid w:val="00FD64CE"/>
    <w:rsid w:val="00FD6F03"/>
    <w:rsid w:val="00FE138C"/>
    <w:rsid w:val="00FE621A"/>
    <w:rsid w:val="00FE7ED5"/>
    <w:rsid w:val="00FF2725"/>
    <w:rsid w:val="00FF2DE8"/>
    <w:rsid w:val="00FF2FE8"/>
    <w:rsid w:val="00FF437F"/>
    <w:rsid w:val="00FF43A2"/>
    <w:rsid w:val="00FF4DD5"/>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C14CC1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C32"/>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19615">
      <w:bodyDiv w:val="1"/>
      <w:marLeft w:val="0"/>
      <w:marRight w:val="0"/>
      <w:marTop w:val="0"/>
      <w:marBottom w:val="0"/>
      <w:divBdr>
        <w:top w:val="none" w:sz="0" w:space="0" w:color="auto"/>
        <w:left w:val="none" w:sz="0" w:space="0" w:color="auto"/>
        <w:bottom w:val="none" w:sz="0" w:space="0" w:color="auto"/>
        <w:right w:val="none" w:sz="0" w:space="0" w:color="auto"/>
      </w:divBdr>
    </w:div>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30756951">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145929694">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BFBD-A8A0-4D27-BAA7-A1AF1E27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18</Pages>
  <Words>5967</Words>
  <Characters>34013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на право заключения договора на поставку средств индивидуальной защиты – комплектов для защиты от воздействия электрической дуги</dc:creator>
  <cp:keywords/>
  <dc:description/>
  <cp:lastModifiedBy>Маслова Лариса Николаевна</cp:lastModifiedBy>
  <cp:revision>30</cp:revision>
  <cp:lastPrinted>2020-11-13T06:26:00Z</cp:lastPrinted>
  <dcterms:created xsi:type="dcterms:W3CDTF">2020-04-23T11:34:00Z</dcterms:created>
  <dcterms:modified xsi:type="dcterms:W3CDTF">2020-11-13T06:49:00Z</dcterms:modified>
</cp:coreProperties>
</file>