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И.о. генерального директора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/Г.А. Труфанов/</w:t>
      </w:r>
    </w:p>
    <w:p w14:paraId="32A418AA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______________2023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7031FAAB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261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261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</w:p>
    <w:p w14:paraId="7B21C306" w14:textId="77777777" w:rsidR="00A847FF" w:rsidRPr="00A847FF" w:rsidRDefault="00EC65BD" w:rsidP="000E38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</w:t>
      </w:r>
    </w:p>
    <w:p w14:paraId="5943C77F" w14:textId="4225DD24" w:rsidR="00A847FF" w:rsidRPr="00A847FF" w:rsidRDefault="00A847FF" w:rsidP="00261C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на </w:t>
      </w:r>
      <w:r w:rsidR="00261CAE" w:rsidRPr="00261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оказание услуг по профессиональной уборке и комплексному обслуживанию объектов АО «ОЭЗ ППТ «Липецк»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520"/>
      </w:tblGrid>
      <w:tr w:rsidR="00C55227" w:rsidRPr="00F57A18" w14:paraId="79C2C1B5" w14:textId="77777777" w:rsidTr="00BA576B">
        <w:trPr>
          <w:trHeight w:val="254"/>
          <w:tblCellSpacing w:w="15" w:type="dxa"/>
        </w:trPr>
        <w:tc>
          <w:tcPr>
            <w:tcW w:w="3723" w:type="dxa"/>
            <w:vAlign w:val="center"/>
            <w:hideMark/>
          </w:tcPr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475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BA576B">
        <w:trPr>
          <w:trHeight w:val="2158"/>
          <w:tblCellSpacing w:w="15" w:type="dxa"/>
        </w:trPr>
        <w:tc>
          <w:tcPr>
            <w:tcW w:w="3723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475" w:type="dxa"/>
            <w:vAlign w:val="center"/>
            <w:hideMark/>
          </w:tcPr>
          <w:p w14:paraId="4AF9C076" w14:textId="77777777" w:rsidR="00A6500B" w:rsidRPr="00F57A18" w:rsidRDefault="00BE0D30" w:rsidP="006B128A">
            <w:pPr>
              <w:pStyle w:val="af5"/>
              <w:jc w:val="both"/>
            </w:pPr>
            <w:r>
              <w:t>А</w:t>
            </w:r>
            <w:r w:rsidR="00A6500B" w:rsidRPr="00F57A18">
              <w:t>кционерное общество «Особ</w:t>
            </w:r>
            <w:r w:rsidR="00D366A8" w:rsidRPr="00F57A18">
              <w:t>ая экономическая зона промышленно – производственного типа «Липецк»</w:t>
            </w:r>
            <w:r w:rsidR="00A6500B" w:rsidRPr="00F57A18">
              <w:t xml:space="preserve"> </w:t>
            </w:r>
          </w:p>
          <w:p w14:paraId="6A595B10" w14:textId="0D81AF89" w:rsidR="00D366A8" w:rsidRPr="00E9027F" w:rsidRDefault="006E7F00" w:rsidP="006B128A">
            <w:pPr>
              <w:pStyle w:val="af5"/>
              <w:jc w:val="both"/>
            </w:pPr>
            <w:r w:rsidRPr="00BC39E8">
              <w:rPr>
                <w:b/>
                <w:bCs/>
              </w:rPr>
              <w:t>Место нахождения:</w:t>
            </w:r>
            <w:r w:rsidR="00AD08F6" w:rsidRPr="009F3393">
              <w:t xml:space="preserve"> </w:t>
            </w:r>
            <w:r w:rsidR="00D366A8" w:rsidRPr="009F3393">
              <w:t xml:space="preserve">Липецкая область, Грязинский район, </w:t>
            </w:r>
            <w:r w:rsidR="009F3393" w:rsidRPr="009F3393">
              <w:t>г</w:t>
            </w:r>
            <w:r w:rsidR="0066209D">
              <w:t>ород</w:t>
            </w:r>
            <w:r w:rsidR="009F3393" w:rsidRPr="009F3393">
              <w:t xml:space="preserve"> </w:t>
            </w:r>
            <w:r w:rsidR="009F3393" w:rsidRPr="00E9027F">
              <w:t>Грязи</w:t>
            </w:r>
            <w:r w:rsidR="00624EE9" w:rsidRPr="00E9027F">
              <w:t>, территория ОЭЗ</w:t>
            </w:r>
            <w:r w:rsidR="0066209D">
              <w:t xml:space="preserve"> </w:t>
            </w:r>
            <w:r w:rsidR="00624EE9" w:rsidRPr="00E9027F">
              <w:t xml:space="preserve">ППТ </w:t>
            </w:r>
            <w:r w:rsidR="0066209D">
              <w:t>«</w:t>
            </w:r>
            <w:r w:rsidR="005A2F86" w:rsidRPr="00E9027F">
              <w:t>Липецк</w:t>
            </w:r>
            <w:r w:rsidR="0066209D">
              <w:t>»</w:t>
            </w:r>
            <w:r w:rsidR="005A2F86" w:rsidRPr="00E9027F">
              <w:t xml:space="preserve">, </w:t>
            </w:r>
            <w:r w:rsidR="009F3393" w:rsidRPr="00E9027F">
              <w:t>строение 4</w:t>
            </w:r>
            <w:r w:rsidR="005A2F86" w:rsidRPr="00E9027F">
              <w:t>.</w:t>
            </w:r>
          </w:p>
          <w:p w14:paraId="010759BF" w14:textId="64138066" w:rsidR="006C4AD3" w:rsidRDefault="00D366A8" w:rsidP="00261CAE">
            <w:pPr>
              <w:pStyle w:val="af5"/>
            </w:pPr>
            <w:r w:rsidRPr="00BC39E8">
              <w:rPr>
                <w:b/>
                <w:bCs/>
              </w:rPr>
              <w:t>Поч</w:t>
            </w:r>
            <w:r w:rsidR="006C4AD3" w:rsidRPr="00BC39E8">
              <w:rPr>
                <w:b/>
                <w:bCs/>
              </w:rPr>
              <w:t xml:space="preserve">товый </w:t>
            </w:r>
            <w:r w:rsidR="006E7FFD" w:rsidRPr="00BC39E8">
              <w:rPr>
                <w:b/>
                <w:bCs/>
              </w:rPr>
              <w:t>адрес:</w:t>
            </w:r>
            <w:r w:rsidR="006E7FFD" w:rsidRPr="00E9027F">
              <w:t xml:space="preserve"> </w:t>
            </w:r>
            <w:r w:rsidR="00261CAE" w:rsidRPr="00261CAE">
              <w:t>398010, Липецкая область, Грязинский район, город Грязи, территория ОЭЗ ППТ «Липецк», стр. 4</w:t>
            </w:r>
          </w:p>
          <w:p w14:paraId="120A9B34" w14:textId="77777777" w:rsidR="00D366A8" w:rsidRPr="00F57A18" w:rsidRDefault="00D366A8" w:rsidP="006B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3FF0A4B" w14:textId="75C10888" w:rsidR="00451462" w:rsidRPr="00451462" w:rsidRDefault="00451462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9E8" w:rsidRPr="00BC39E8">
              <w:rPr>
                <w:rFonts w:ascii="Times New Roman" w:hAnsi="Times New Roman" w:cs="Times New Roman"/>
                <w:sz w:val="24"/>
                <w:szCs w:val="24"/>
              </w:rPr>
              <w:t>(4742) 51-53-36</w:t>
            </w:r>
          </w:p>
          <w:p w14:paraId="1C5EA3DD" w14:textId="77777777" w:rsidR="00BC39E8" w:rsidRDefault="00CC049C" w:rsidP="00D30EB6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  <w:r w:rsidR="0026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610FC" w14:textId="1B6F6ABD" w:rsidR="00D30EB6" w:rsidRPr="00D30EB6" w:rsidRDefault="00D30EB6" w:rsidP="00D30EB6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B6">
              <w:rPr>
                <w:rFonts w:ascii="Times New Roman" w:hAnsi="Times New Roman" w:cs="Times New Roman"/>
                <w:sz w:val="24"/>
                <w:szCs w:val="24"/>
              </w:rPr>
              <w:t>Дополнительно: Маслова Лариса Николаевна</w:t>
            </w:r>
          </w:p>
          <w:p w14:paraId="1E3682D1" w14:textId="77777777" w:rsidR="00D30EB6" w:rsidRPr="00D30EB6" w:rsidRDefault="00D30EB6" w:rsidP="00D30EB6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B6">
              <w:rPr>
                <w:rFonts w:ascii="Times New Roman" w:hAnsi="Times New Roman" w:cs="Times New Roman"/>
                <w:sz w:val="24"/>
                <w:szCs w:val="24"/>
              </w:rPr>
              <w:t>тел: (4742) 51-53-63</w:t>
            </w:r>
          </w:p>
          <w:p w14:paraId="63596D86" w14:textId="5BC4D88F" w:rsidR="00261CAE" w:rsidRPr="00BC39E8" w:rsidRDefault="005D1B30" w:rsidP="00A847FF">
            <w:pPr>
              <w:spacing w:line="280" w:lineRule="exact"/>
              <w:ind w:right="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техническое задание:</w:t>
            </w:r>
            <w:r w:rsidR="00A847FF" w:rsidRPr="00BC3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512404" w14:textId="77777777" w:rsidR="00D30EB6" w:rsidRPr="00D30EB6" w:rsidRDefault="00D30EB6" w:rsidP="00D30EB6">
            <w:pPr>
              <w:spacing w:line="28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30EB6">
              <w:rPr>
                <w:rFonts w:ascii="Times New Roman" w:hAnsi="Times New Roman" w:cs="Times New Roman"/>
                <w:sz w:val="24"/>
                <w:szCs w:val="24"/>
              </w:rPr>
              <w:t>Тюленев Анатолий Васильевич</w:t>
            </w:r>
          </w:p>
          <w:p w14:paraId="3BF0D0D1" w14:textId="4B4B0977" w:rsidR="006E7F00" w:rsidRPr="00D30EB6" w:rsidRDefault="00D30EB6" w:rsidP="00A847FF">
            <w:pPr>
              <w:spacing w:line="28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EB6">
              <w:rPr>
                <w:rFonts w:ascii="Times New Roman" w:hAnsi="Times New Roman" w:cs="Times New Roman"/>
                <w:sz w:val="24"/>
                <w:szCs w:val="24"/>
              </w:rPr>
              <w:t>ел: (4742) 51-53-75</w:t>
            </w:r>
          </w:p>
        </w:tc>
      </w:tr>
      <w:tr w:rsidR="00C70111" w:rsidRPr="00F57A18" w14:paraId="6836EC52" w14:textId="77777777" w:rsidTr="00BA576B">
        <w:trPr>
          <w:trHeight w:val="2383"/>
          <w:tblCellSpacing w:w="15" w:type="dxa"/>
        </w:trPr>
        <w:tc>
          <w:tcPr>
            <w:tcW w:w="3723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475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5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5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6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BA576B">
        <w:trPr>
          <w:trHeight w:val="1772"/>
          <w:tblCellSpacing w:w="15" w:type="dxa"/>
        </w:trPr>
        <w:tc>
          <w:tcPr>
            <w:tcW w:w="3723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475" w:type="dxa"/>
            <w:vAlign w:val="center"/>
            <w:hideMark/>
          </w:tcPr>
          <w:p w14:paraId="29B5073F" w14:textId="51B9F74C" w:rsidR="00B01FAB" w:rsidRDefault="00B01FAB" w:rsidP="00B01FAB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7" w:name="_Hlk523912639"/>
            <w:bookmarkStart w:id="8" w:name="_Hlk523925758"/>
            <w:bookmarkStart w:id="9" w:name="_Hlk90375655"/>
            <w:r w:rsidRPr="00B01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услуг по профессиональной уборке и комплексному обслуживанию объектов АО «ОЭЗ ППТ «Липецк».</w:t>
            </w:r>
          </w:p>
          <w:p w14:paraId="1BD31217" w14:textId="736B6D38" w:rsidR="00B01FAB" w:rsidRPr="00B01FAB" w:rsidRDefault="00B01FAB" w:rsidP="00B01FAB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F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  <w:r w:rsidR="00026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847 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B01F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AC4AFFC" w14:textId="6B270641" w:rsidR="004D6C58" w:rsidRPr="00357B1C" w:rsidRDefault="00A847FF" w:rsidP="00A847F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в соответствии с техническим заданием и проектом договора, являющимися неотъемлемой частью документации о проведении </w:t>
            </w:r>
            <w:bookmarkEnd w:id="7"/>
            <w:bookmarkEnd w:id="8"/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электронной форме</w:t>
            </w: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bookmarkEnd w:id="9"/>
          </w:p>
        </w:tc>
      </w:tr>
      <w:tr w:rsidR="00BA2E76" w:rsidRPr="002263AD" w14:paraId="1A3B909C" w14:textId="77777777" w:rsidTr="00BA576B">
        <w:trPr>
          <w:trHeight w:val="702"/>
          <w:tblCellSpacing w:w="15" w:type="dxa"/>
        </w:trPr>
        <w:tc>
          <w:tcPr>
            <w:tcW w:w="3723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3D7F646E" w14:textId="2CC35D5F" w:rsidR="006C24BA" w:rsidRPr="006C24BA" w:rsidRDefault="00B56192" w:rsidP="006C24BA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lk43112108"/>
            <w:r w:rsidRPr="00B56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оказания услуг: </w:t>
            </w:r>
            <w:r w:rsidR="006C24BA" w:rsidRPr="006C2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Липецкая область, Грязинский район, город Грязи, территория ОЭЗ ППТ Липецк; Липецкая область, Елецкий муниципальный район, территория ОЭЗ ППТ «Липецк» в соответствии с</w:t>
            </w:r>
            <w:r w:rsidR="006C2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24BA" w:rsidRPr="006C2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техническим заданием (технической частью) и проектом договора, являющимися неотъемлемой частью документации.</w:t>
            </w:r>
          </w:p>
          <w:p w14:paraId="71C23D0C" w14:textId="5B3C9CFC" w:rsidR="00B56192" w:rsidRPr="00B56192" w:rsidRDefault="00B56192" w:rsidP="00B5619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оказания услуг: </w:t>
            </w:r>
            <w:r w:rsidRPr="00B5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 г. - 31.03.2024 г.</w:t>
            </w:r>
          </w:p>
          <w:p w14:paraId="43ACE407" w14:textId="77777777" w:rsidR="00B56192" w:rsidRPr="00B56192" w:rsidRDefault="00B56192" w:rsidP="00B5619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5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Условия оказания услуг: </w:t>
            </w:r>
          </w:p>
          <w:p w14:paraId="667E66D3" w14:textId="449E28B3" w:rsidR="005A7887" w:rsidRPr="00E53405" w:rsidRDefault="00B56192" w:rsidP="00B56192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5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 (технической частью), являющимися неотъемлемой частью документации.</w:t>
            </w:r>
            <w:bookmarkEnd w:id="10"/>
          </w:p>
        </w:tc>
      </w:tr>
      <w:tr w:rsidR="00E45F1E" w:rsidRPr="002263AD" w14:paraId="4850DF67" w14:textId="77777777" w:rsidTr="00F40CDC">
        <w:trPr>
          <w:trHeight w:val="786"/>
          <w:tblCellSpacing w:w="15" w:type="dxa"/>
        </w:trPr>
        <w:tc>
          <w:tcPr>
            <w:tcW w:w="3723" w:type="dxa"/>
            <w:vAlign w:val="center"/>
            <w:hideMark/>
          </w:tcPr>
          <w:p w14:paraId="7A276FFC" w14:textId="4D8DD0DC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C59BD">
              <w:rPr>
                <w:i/>
                <w:iCs/>
              </w:rPr>
              <w:t xml:space="preserve"> </w:t>
            </w:r>
            <w:r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Сведения о начальной (максимальной) цене договора (цене лота), либо формула цены, и </w:t>
            </w:r>
            <w:r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959A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Начальная (максимальная) цена договора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4 080 000 (четыре миллиона восемьдесят тысяч) рублей 00 копеек, 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включая налоги, сборы и платежи, установленные законодательством РФ.</w:t>
            </w:r>
          </w:p>
          <w:p w14:paraId="03E216E1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а также все затраты Исполнителя связанные с исполнением Договора.</w:t>
            </w:r>
          </w:p>
          <w:p w14:paraId="139478BA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услуг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состоит из стоимости постоянной и переменной частей:</w:t>
            </w:r>
          </w:p>
          <w:p w14:paraId="41E839E2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часть: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Предельной цены Договора, указанной в п. 2.1 Договора, поделенной на количество месяцев срока оказания Услуг;</w:t>
            </w:r>
          </w:p>
          <w:p w14:paraId="0501636E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Переменная часть: стоимость переменной части включает в себя стоимость услуг по основной ежедневной и дневной поддерживающей уборке, оказанных по заявкам Заказчика, и рассчитывается исходя из объема фактически оказанных услуг по основной ежедневной и дневной поддерживающей уборке по Цене за 1 м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день, рассчитанной по формуле:</w:t>
            </w:r>
          </w:p>
          <w:p w14:paraId="21501BA6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Цена* за 1м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день = Z:S : M : 21 х 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417AFC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017DA8F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Z – 60% от цены договора (предельной цены договора), указанной в п.2.1 Договора,</w:t>
            </w:r>
          </w:p>
          <w:p w14:paraId="2E285E97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S – общая площадь помещений под уборку (9 883,82 кв.м.),</w:t>
            </w:r>
          </w:p>
          <w:p w14:paraId="5DC19B00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M – количество месяцев срока оказания услуг, указанное в п. 3.1 проекта договора (12 месяцев),</w:t>
            </w:r>
          </w:p>
          <w:p w14:paraId="676435CD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21 – среднее количество рабочих дней в месяце,</w:t>
            </w:r>
          </w:p>
          <w:p w14:paraId="0A70DB68" w14:textId="77777777" w:rsidR="006C24BA" w:rsidRPr="006C24BA" w:rsidRDefault="006C24BA" w:rsidP="006C24BA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4BA">
              <w:rPr>
                <w:rFonts w:ascii="Times New Roman" w:eastAsia="Calibri" w:hAnsi="Times New Roman" w:cs="Times New Roman"/>
                <w:sz w:val="24"/>
                <w:szCs w:val="24"/>
              </w:rPr>
              <w:t>k – коэффициент равный 1,169.</w:t>
            </w:r>
          </w:p>
          <w:p w14:paraId="72CD4805" w14:textId="4C774C53" w:rsidR="00E45F1E" w:rsidRPr="006C24BA" w:rsidRDefault="006C24BA" w:rsidP="00E45F1E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BA">
              <w:rPr>
                <w:rFonts w:ascii="Times New Roman" w:hAnsi="Times New Roman"/>
                <w:sz w:val="24"/>
                <w:szCs w:val="24"/>
              </w:rPr>
              <w:t>*</w:t>
            </w:r>
            <w:r w:rsidRPr="006C24BA">
              <w:rPr>
                <w:rFonts w:ascii="Times New Roman" w:hAnsi="Times New Roman"/>
                <w:i/>
                <w:iCs/>
                <w:sz w:val="24"/>
                <w:szCs w:val="24"/>
              </w:rPr>
              <w:t>Полученная расчётная цена округляется до второго знака после запятой»</w:t>
            </w:r>
          </w:p>
        </w:tc>
      </w:tr>
      <w:tr w:rsidR="00E45F1E" w:rsidRPr="002263AD" w14:paraId="389AFE59" w14:textId="77777777" w:rsidTr="00BA576B">
        <w:trPr>
          <w:trHeight w:val="2429"/>
          <w:tblCellSpacing w:w="15" w:type="dxa"/>
        </w:trPr>
        <w:tc>
          <w:tcPr>
            <w:tcW w:w="3723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BA576B">
        <w:trPr>
          <w:trHeight w:val="1783"/>
          <w:tblCellSpacing w:w="15" w:type="dxa"/>
        </w:trPr>
        <w:tc>
          <w:tcPr>
            <w:tcW w:w="3723" w:type="dxa"/>
            <w:vAlign w:val="center"/>
          </w:tcPr>
          <w:p w14:paraId="2D1C5F65" w14:textId="504E4108" w:rsidR="00E45F1E" w:rsidRPr="00B70AE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475" w:type="dxa"/>
            <w:vAlign w:val="center"/>
          </w:tcPr>
          <w:p w14:paraId="4A88F5DE" w14:textId="0C281BF0" w:rsidR="00E45F1E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59FFAC03" w14:textId="7B60770F" w:rsidR="00E45F1E" w:rsidRPr="00E902E4" w:rsidRDefault="00E45F1E" w:rsidP="00E45F1E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  <w:r w:rsidRPr="006620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6C24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117D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февраля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45F1E" w:rsidRPr="00E902E4" w:rsidRDefault="00E45F1E" w:rsidP="00E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04C627E2" w:rsidR="00E45F1E" w:rsidRPr="00505B92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C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A0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6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E45F1E" w:rsidRPr="002263AD" w14:paraId="42D0670B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  <w:hideMark/>
          </w:tcPr>
          <w:p w14:paraId="2719EB2F" w14:textId="346A19DD" w:rsidR="00E45F1E" w:rsidRPr="002263AD" w:rsidRDefault="00E45F1E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E45F1E" w:rsidRPr="002263AD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475" w:type="dxa"/>
            <w:vAlign w:val="center"/>
            <w:hideMark/>
          </w:tcPr>
          <w:p w14:paraId="6E1C2DDD" w14:textId="352CAADF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399071,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Грязи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4</w:t>
            </w:r>
          </w:p>
          <w:p w14:paraId="4A186E32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07131587" w:rsidR="00E45F1E" w:rsidRPr="008077DB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C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A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3DB0F947" w:rsidR="00E45F1E" w:rsidRPr="008077DB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A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A0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377A8B0" w14:textId="4F2C1534" w:rsidR="00E45F1E" w:rsidRPr="008077DB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17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A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0C876F95" w14:textId="7C6C762E" w:rsidR="00E45F1E" w:rsidRPr="00475942" w:rsidRDefault="00E45F1E" w:rsidP="00E45F1E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конкурса в электронной форме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открытом конкурсе и порядок оценки и сопоставления заявок на участие в открытом конкурсе», </w:t>
            </w:r>
            <w:bookmarkStart w:id="11" w:name="_Hlk56763731"/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23, 24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открытого конкурса в электронной форме»</w:t>
            </w:r>
            <w:bookmarkEnd w:id="11"/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BA576B">
        <w:trPr>
          <w:trHeight w:val="386"/>
          <w:tblCellSpacing w:w="15" w:type="dxa"/>
        </w:trPr>
        <w:tc>
          <w:tcPr>
            <w:tcW w:w="3723" w:type="dxa"/>
          </w:tcPr>
          <w:p w14:paraId="285FA864" w14:textId="65D3AB95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11.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475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</w:tcPr>
          <w:p w14:paraId="66744341" w14:textId="2B24EA30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475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BA576B">
        <w:trPr>
          <w:trHeight w:val="237"/>
          <w:tblCellSpacing w:w="15" w:type="dxa"/>
        </w:trPr>
        <w:tc>
          <w:tcPr>
            <w:tcW w:w="3723" w:type="dxa"/>
          </w:tcPr>
          <w:p w14:paraId="3BF11FB1" w14:textId="0070313B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475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BA576B">
        <w:trPr>
          <w:trHeight w:val="237"/>
          <w:tblCellSpacing w:w="15" w:type="dxa"/>
        </w:trPr>
        <w:tc>
          <w:tcPr>
            <w:tcW w:w="3723" w:type="dxa"/>
            <w:vAlign w:val="center"/>
            <w:hideMark/>
          </w:tcPr>
          <w:p w14:paraId="760E4B7E" w14:textId="5F9FD8DE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475" w:type="dxa"/>
            <w:vAlign w:val="center"/>
            <w:hideMark/>
          </w:tcPr>
          <w:p w14:paraId="1D730CF9" w14:textId="77777777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9CA6" w14:textId="77777777" w:rsidR="004B09D1" w:rsidRDefault="004B09D1" w:rsidP="00237136">
      <w:r>
        <w:separator/>
      </w:r>
    </w:p>
  </w:endnote>
  <w:endnote w:type="continuationSeparator" w:id="0">
    <w:p w14:paraId="30F90FE6" w14:textId="77777777" w:rsidR="004B09D1" w:rsidRDefault="004B09D1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C3FB" w14:textId="77777777" w:rsidR="004B09D1" w:rsidRDefault="004B09D1" w:rsidP="00237136">
      <w:r>
        <w:separator/>
      </w:r>
    </w:p>
  </w:footnote>
  <w:footnote w:type="continuationSeparator" w:id="0">
    <w:p w14:paraId="22973116" w14:textId="77777777" w:rsidR="004B09D1" w:rsidRDefault="004B09D1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4EC5"/>
    <w:rsid w:val="00184FE7"/>
    <w:rsid w:val="001861C9"/>
    <w:rsid w:val="00186868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A6A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0DAC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09D1"/>
    <w:rsid w:val="004B2408"/>
    <w:rsid w:val="004B5A84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4A5F"/>
    <w:rsid w:val="00624EE9"/>
    <w:rsid w:val="00626AC0"/>
    <w:rsid w:val="0063229F"/>
    <w:rsid w:val="00632BBF"/>
    <w:rsid w:val="00633249"/>
    <w:rsid w:val="0064066F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727FD"/>
    <w:rsid w:val="00675ABE"/>
    <w:rsid w:val="00675E8D"/>
    <w:rsid w:val="00682731"/>
    <w:rsid w:val="00682D2D"/>
    <w:rsid w:val="00683666"/>
    <w:rsid w:val="00684742"/>
    <w:rsid w:val="00686BE0"/>
    <w:rsid w:val="00690DC5"/>
    <w:rsid w:val="006913A3"/>
    <w:rsid w:val="00693205"/>
    <w:rsid w:val="00696D6E"/>
    <w:rsid w:val="00697B9A"/>
    <w:rsid w:val="006A022E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22EBF"/>
    <w:rsid w:val="00C24D00"/>
    <w:rsid w:val="00C27B03"/>
    <w:rsid w:val="00C300D9"/>
    <w:rsid w:val="00C30F3A"/>
    <w:rsid w:val="00C32047"/>
    <w:rsid w:val="00C32BE2"/>
    <w:rsid w:val="00C35E30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66F1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200</cp:revision>
  <cp:lastPrinted>2022-09-09T08:05:00Z</cp:lastPrinted>
  <dcterms:created xsi:type="dcterms:W3CDTF">2018-08-28T13:42:00Z</dcterms:created>
  <dcterms:modified xsi:type="dcterms:W3CDTF">2023-02-13T12:36:00Z</dcterms:modified>
</cp:coreProperties>
</file>