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F259" w14:textId="146DA4BC" w:rsidR="009F378A" w:rsidRPr="00AE12E3" w:rsidRDefault="00AE12E3" w:rsidP="00AE12E3">
      <w:pPr>
        <w:jc w:val="center"/>
        <w:rPr>
          <w:sz w:val="28"/>
          <w:szCs w:val="28"/>
        </w:rPr>
      </w:pPr>
      <w:bookmarkStart w:id="0" w:name="_Hlk108778711"/>
      <w:bookmarkStart w:id="1" w:name="_Hlk91511931"/>
      <w:r w:rsidRPr="00AE12E3">
        <w:rPr>
          <w:b/>
          <w:sz w:val="28"/>
          <w:szCs w:val="28"/>
        </w:rPr>
        <w:t>Раздел IV</w:t>
      </w:r>
      <w:bookmarkEnd w:id="0"/>
      <w:r w:rsidRPr="00AE12E3">
        <w:rPr>
          <w:b/>
          <w:sz w:val="28"/>
          <w:szCs w:val="28"/>
        </w:rPr>
        <w:t>. ПРОЕКТ ДОГОВОРА</w:t>
      </w:r>
      <w:bookmarkEnd w:id="1"/>
    </w:p>
    <w:p w14:paraId="537FDFE2" w14:textId="45433290" w:rsidR="00D126E1" w:rsidRDefault="00D126E1" w:rsidP="001A46B5">
      <w:pPr>
        <w:ind w:left="5387"/>
        <w:jc w:val="right"/>
        <w:rPr>
          <w:b/>
          <w:szCs w:val="24"/>
        </w:rPr>
      </w:pPr>
    </w:p>
    <w:p w14:paraId="44286C88" w14:textId="77777777" w:rsidR="00D126E1" w:rsidRDefault="00D126E1" w:rsidP="002A7DA3">
      <w:pPr>
        <w:pStyle w:val="a3"/>
        <w:jc w:val="center"/>
        <w:rPr>
          <w:b/>
          <w:szCs w:val="24"/>
        </w:rPr>
      </w:pPr>
    </w:p>
    <w:p w14:paraId="5DD86FC0" w14:textId="77777777" w:rsidR="0009773D" w:rsidRDefault="00F03A90" w:rsidP="002A7DA3">
      <w:pPr>
        <w:pStyle w:val="a3"/>
        <w:jc w:val="center"/>
        <w:rPr>
          <w:b/>
          <w:szCs w:val="24"/>
        </w:rPr>
      </w:pPr>
      <w:r w:rsidRPr="00D668E2">
        <w:rPr>
          <w:b/>
          <w:szCs w:val="24"/>
        </w:rPr>
        <w:t xml:space="preserve">ДОГОВОР </w:t>
      </w:r>
      <w:r w:rsidR="009B0466" w:rsidRPr="00D668E2">
        <w:rPr>
          <w:b/>
          <w:szCs w:val="24"/>
        </w:rPr>
        <w:t xml:space="preserve">СТРОИТЕЛЬНОГО </w:t>
      </w:r>
      <w:r w:rsidR="003A0B26" w:rsidRPr="00D668E2">
        <w:rPr>
          <w:b/>
          <w:szCs w:val="24"/>
        </w:rPr>
        <w:t>ПОДРЯДА</w:t>
      </w:r>
    </w:p>
    <w:p w14:paraId="53440A7E" w14:textId="77777777" w:rsidR="00F03A90" w:rsidRPr="00D668E2" w:rsidRDefault="00F03A90" w:rsidP="00F03A90">
      <w:pPr>
        <w:pStyle w:val="a3"/>
        <w:jc w:val="center"/>
        <w:rPr>
          <w:b/>
          <w:szCs w:val="24"/>
        </w:rPr>
      </w:pPr>
      <w:r w:rsidRPr="00D668E2">
        <w:rPr>
          <w:b/>
          <w:szCs w:val="24"/>
        </w:rPr>
        <w:t>№ ___</w:t>
      </w:r>
      <w:r w:rsidR="005944A6" w:rsidRPr="00D668E2">
        <w:rPr>
          <w:b/>
          <w:szCs w:val="24"/>
        </w:rPr>
        <w:t>_</w:t>
      </w:r>
      <w:r w:rsidR="0009773D">
        <w:rPr>
          <w:b/>
          <w:szCs w:val="24"/>
        </w:rPr>
        <w:t>___</w:t>
      </w:r>
      <w:r w:rsidR="005944A6" w:rsidRPr="00D668E2">
        <w:rPr>
          <w:b/>
          <w:szCs w:val="24"/>
        </w:rPr>
        <w:t>__</w:t>
      </w:r>
      <w:r w:rsidRPr="00D668E2">
        <w:rPr>
          <w:b/>
          <w:szCs w:val="24"/>
        </w:rPr>
        <w:t xml:space="preserve"> </w:t>
      </w:r>
    </w:p>
    <w:p w14:paraId="74535345" w14:textId="77777777" w:rsidR="00F03A90" w:rsidRPr="00D668E2" w:rsidRDefault="00F03A90" w:rsidP="00F03A90">
      <w:pPr>
        <w:pStyle w:val="a3"/>
        <w:jc w:val="center"/>
        <w:rPr>
          <w:b/>
          <w:szCs w:val="24"/>
        </w:rPr>
      </w:pPr>
    </w:p>
    <w:p w14:paraId="3BAE738E" w14:textId="77777777" w:rsidR="003A0B26" w:rsidRPr="00D668E2" w:rsidRDefault="003A0B26" w:rsidP="00F03A90">
      <w:pPr>
        <w:pStyle w:val="a3"/>
        <w:jc w:val="center"/>
        <w:rPr>
          <w:b/>
          <w:szCs w:val="24"/>
        </w:rPr>
      </w:pPr>
    </w:p>
    <w:p w14:paraId="2E93E13C" w14:textId="77777777"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w:t>
      </w:r>
      <w:proofErr w:type="gramStart"/>
      <w:r w:rsidR="00216921" w:rsidRPr="00D668E2">
        <w:rPr>
          <w:szCs w:val="24"/>
        </w:rPr>
        <w:t xml:space="preserve">   «</w:t>
      </w:r>
      <w:proofErr w:type="gramEnd"/>
      <w:r w:rsidR="00216921" w:rsidRPr="00D668E2">
        <w:rPr>
          <w:szCs w:val="24"/>
        </w:rPr>
        <w:t>__» _______ 20</w:t>
      </w:r>
      <w:r w:rsidR="00D126E1">
        <w:rPr>
          <w:szCs w:val="24"/>
        </w:rPr>
        <w:t>__</w:t>
      </w:r>
      <w:r w:rsidR="00F03A90" w:rsidRPr="00D668E2">
        <w:rPr>
          <w:szCs w:val="24"/>
        </w:rPr>
        <w:t xml:space="preserve"> г.</w:t>
      </w:r>
    </w:p>
    <w:p w14:paraId="7A347BAE" w14:textId="77777777" w:rsidR="00F03A90" w:rsidRPr="00D668E2" w:rsidRDefault="00F03A90" w:rsidP="00F03A90">
      <w:pPr>
        <w:pStyle w:val="a3"/>
        <w:rPr>
          <w:szCs w:val="24"/>
        </w:rPr>
      </w:pPr>
    </w:p>
    <w:p w14:paraId="4A79CDF4" w14:textId="77777777"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xml:space="preserve">, именуемое в дальнейшем «Заказчик», в лице </w:t>
      </w:r>
      <w:r w:rsidR="00D126E1">
        <w:t>_____________________</w:t>
      </w:r>
      <w:r w:rsidR="00264CCF" w:rsidRPr="00740EE0">
        <w:t xml:space="preserve">, действующего на основании </w:t>
      </w:r>
      <w:r w:rsidR="00D126E1">
        <w:t>__________</w:t>
      </w:r>
      <w:r w:rsidR="00AB7E57" w:rsidRPr="00D668E2">
        <w:rPr>
          <w:szCs w:val="24"/>
        </w:rPr>
        <w:t>, с одной стороны</w:t>
      </w:r>
      <w:r w:rsidR="00F03A90" w:rsidRPr="00D668E2">
        <w:rPr>
          <w:szCs w:val="24"/>
        </w:rPr>
        <w:t xml:space="preserve"> и </w:t>
      </w:r>
      <w:r w:rsidR="00D126E1">
        <w:rPr>
          <w:szCs w:val="24"/>
        </w:rPr>
        <w:t>__________________________</w:t>
      </w:r>
      <w:r w:rsidR="00F03A90" w:rsidRPr="00D668E2">
        <w:rPr>
          <w:szCs w:val="24"/>
        </w:rPr>
        <w:t xml:space="preserve">, именуемое в дальнейшем «Подрядчик» в лице </w:t>
      </w:r>
      <w:r w:rsidR="00D126E1">
        <w:rPr>
          <w:szCs w:val="24"/>
        </w:rPr>
        <w:t>__________________________</w:t>
      </w:r>
      <w:r w:rsidR="00F03A90" w:rsidRPr="00D668E2">
        <w:rPr>
          <w:szCs w:val="24"/>
        </w:rPr>
        <w:t xml:space="preserve">, действующего на основании </w:t>
      </w:r>
      <w:r w:rsidR="00D126E1">
        <w:rPr>
          <w:szCs w:val="24"/>
        </w:rPr>
        <w:t>___________</w:t>
      </w:r>
      <w:r w:rsidR="00F03A90" w:rsidRPr="00D668E2">
        <w:rPr>
          <w:szCs w:val="24"/>
        </w:rPr>
        <w:t xml:space="preserve">, с другой стороны, совместно именуемые «Стороны», в соответствии с </w:t>
      </w:r>
      <w:r w:rsidR="00D126E1">
        <w:rPr>
          <w:szCs w:val="24"/>
        </w:rPr>
        <w:t>___________________</w:t>
      </w:r>
      <w:r w:rsidR="00F73D24">
        <w:rPr>
          <w:szCs w:val="24"/>
        </w:rPr>
        <w:t xml:space="preserve"> №</w:t>
      </w:r>
      <w:r w:rsidR="00D126E1">
        <w:rPr>
          <w:szCs w:val="24"/>
        </w:rPr>
        <w:t>______</w:t>
      </w:r>
      <w:r w:rsidR="00F73D24">
        <w:rPr>
          <w:szCs w:val="24"/>
        </w:rPr>
        <w:t xml:space="preserve"> от </w:t>
      </w:r>
      <w:r w:rsidR="00D126E1">
        <w:rPr>
          <w:szCs w:val="24"/>
        </w:rPr>
        <w:t>________</w:t>
      </w:r>
      <w:r w:rsidR="00F73D24">
        <w:rPr>
          <w:szCs w:val="24"/>
        </w:rPr>
        <w:t xml:space="preserve"> </w:t>
      </w:r>
      <w:r w:rsidR="00F03A90" w:rsidRPr="00D668E2">
        <w:rPr>
          <w:szCs w:val="24"/>
        </w:rPr>
        <w:t>заключили  настоящий договор (далее – Договор) о нижеследующем:</w:t>
      </w:r>
      <w:r w:rsidR="007476FF" w:rsidRPr="00D668E2">
        <w:rPr>
          <w:szCs w:val="24"/>
        </w:rPr>
        <w:t xml:space="preserve"> </w:t>
      </w:r>
    </w:p>
    <w:p w14:paraId="3DDEDA57" w14:textId="77777777" w:rsidR="00F03A90" w:rsidRPr="00D668E2" w:rsidRDefault="00F03A90" w:rsidP="00F03A90">
      <w:pPr>
        <w:pStyle w:val="a3"/>
        <w:jc w:val="center"/>
        <w:rPr>
          <w:szCs w:val="24"/>
        </w:rPr>
      </w:pPr>
    </w:p>
    <w:p w14:paraId="296B0723" w14:textId="64CE0ACB" w:rsidR="00F03A90" w:rsidRPr="00D668E2" w:rsidRDefault="00F03A90" w:rsidP="00F03A90">
      <w:pPr>
        <w:pStyle w:val="a3"/>
        <w:jc w:val="center"/>
        <w:rPr>
          <w:szCs w:val="24"/>
        </w:rPr>
      </w:pPr>
      <w:r w:rsidRPr="00D668E2">
        <w:rPr>
          <w:szCs w:val="24"/>
        </w:rPr>
        <w:t>СТАТЬЯ 1. ОСНОВНЫЕ ПОНЯТИЯ ДОГОВОРА</w:t>
      </w:r>
      <w:r w:rsidR="00ED09E7">
        <w:rPr>
          <w:szCs w:val="24"/>
        </w:rPr>
        <w:t xml:space="preserve"> </w:t>
      </w:r>
    </w:p>
    <w:p w14:paraId="09FD80CA" w14:textId="2C3EF8CA" w:rsidR="00F03A90" w:rsidRPr="00D668E2" w:rsidRDefault="00F03A90" w:rsidP="00ED09E7">
      <w:pPr>
        <w:pStyle w:val="a3"/>
        <w:ind w:firstLine="720"/>
        <w:jc w:val="both"/>
        <w:rPr>
          <w:szCs w:val="24"/>
        </w:rPr>
      </w:pPr>
      <w:r w:rsidRPr="00D668E2">
        <w:rPr>
          <w:szCs w:val="24"/>
        </w:rPr>
        <w:t>Стороны договорились, что для целей Договора</w:t>
      </w:r>
      <w:r w:rsidR="00ED09E7">
        <w:rPr>
          <w:szCs w:val="24"/>
        </w:rPr>
        <w:t xml:space="preserve"> </w:t>
      </w:r>
      <w:r w:rsidRPr="00D668E2">
        <w:rPr>
          <w:szCs w:val="24"/>
        </w:rPr>
        <w:t>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41517574" w:rsidR="00F03A90" w:rsidRPr="00D668E2" w:rsidRDefault="001F2343" w:rsidP="002C2B8F">
            <w:pPr>
              <w:rPr>
                <w:i/>
                <w:sz w:val="24"/>
                <w:szCs w:val="24"/>
              </w:rPr>
            </w:pPr>
            <w:r w:rsidRPr="001F2343">
              <w:rPr>
                <w:i/>
                <w:sz w:val="24"/>
                <w:szCs w:val="24"/>
              </w:rPr>
              <w:t>Объекты (по отдельности объект)</w:t>
            </w:r>
          </w:p>
        </w:tc>
        <w:tc>
          <w:tcPr>
            <w:tcW w:w="7240" w:type="dxa"/>
          </w:tcPr>
          <w:p w14:paraId="462460A5" w14:textId="7C145D7A" w:rsidR="001F2343" w:rsidRPr="001F2343" w:rsidRDefault="001F2343" w:rsidP="001F2343">
            <w:pPr>
              <w:jc w:val="both"/>
              <w:rPr>
                <w:sz w:val="24"/>
                <w:szCs w:val="24"/>
              </w:rPr>
            </w:pPr>
            <w:r w:rsidRPr="001F2343">
              <w:rPr>
                <w:sz w:val="24"/>
                <w:szCs w:val="24"/>
              </w:rPr>
              <w:t>Первый этап строительства объектов ОЭЗ ППТ «Липецк, расположенной в Елецком районе Липецкой области (</w:t>
            </w:r>
            <w:proofErr w:type="spellStart"/>
            <w:r w:rsidRPr="001F2343">
              <w:rPr>
                <w:sz w:val="24"/>
                <w:szCs w:val="24"/>
              </w:rPr>
              <w:t>подэтап</w:t>
            </w:r>
            <w:proofErr w:type="spellEnd"/>
            <w:r w:rsidRPr="001F2343">
              <w:rPr>
                <w:sz w:val="24"/>
                <w:szCs w:val="24"/>
              </w:rPr>
              <w:t xml:space="preserve"> 1.5) в составе:</w:t>
            </w:r>
            <w:r w:rsidR="00E5631F">
              <w:rPr>
                <w:sz w:val="24"/>
                <w:szCs w:val="24"/>
              </w:rPr>
              <w:t xml:space="preserve"> с</w:t>
            </w:r>
            <w:r w:rsidRPr="001F2343">
              <w:rPr>
                <w:sz w:val="24"/>
                <w:szCs w:val="24"/>
              </w:rPr>
              <w:t>троительство автодороги и тротуаров на Елецком участке ОЭЗ ППТ Липецк (</w:t>
            </w:r>
            <w:proofErr w:type="spellStart"/>
            <w:r w:rsidRPr="001F2343">
              <w:rPr>
                <w:sz w:val="24"/>
                <w:szCs w:val="24"/>
              </w:rPr>
              <w:t>подэтап</w:t>
            </w:r>
            <w:proofErr w:type="spellEnd"/>
            <w:r w:rsidRPr="001F2343">
              <w:rPr>
                <w:sz w:val="24"/>
                <w:szCs w:val="24"/>
              </w:rPr>
              <w:t xml:space="preserve"> 1.5); </w:t>
            </w:r>
            <w:r w:rsidR="00E5631F">
              <w:rPr>
                <w:sz w:val="24"/>
                <w:szCs w:val="24"/>
              </w:rPr>
              <w:t>с</w:t>
            </w:r>
            <w:r w:rsidRPr="001F2343">
              <w:rPr>
                <w:sz w:val="24"/>
                <w:szCs w:val="24"/>
              </w:rPr>
              <w:t xml:space="preserve">троительство ограждения территории </w:t>
            </w:r>
            <w:r w:rsidR="00E5631F">
              <w:rPr>
                <w:sz w:val="24"/>
                <w:szCs w:val="24"/>
              </w:rPr>
              <w:t>(</w:t>
            </w:r>
            <w:proofErr w:type="spellStart"/>
            <w:r w:rsidRPr="001F2343">
              <w:rPr>
                <w:sz w:val="24"/>
                <w:szCs w:val="24"/>
              </w:rPr>
              <w:t>подэтап</w:t>
            </w:r>
            <w:proofErr w:type="spellEnd"/>
            <w:r w:rsidRPr="001F2343">
              <w:rPr>
                <w:sz w:val="24"/>
                <w:szCs w:val="24"/>
              </w:rPr>
              <w:t xml:space="preserve"> 1.5</w:t>
            </w:r>
            <w:r w:rsidR="00E5631F">
              <w:rPr>
                <w:sz w:val="24"/>
                <w:szCs w:val="24"/>
              </w:rPr>
              <w:t>)</w:t>
            </w:r>
            <w:r w:rsidRPr="001F2343">
              <w:rPr>
                <w:sz w:val="24"/>
                <w:szCs w:val="24"/>
              </w:rPr>
              <w:t>;</w:t>
            </w:r>
            <w:r w:rsidR="00E5631F">
              <w:rPr>
                <w:sz w:val="24"/>
                <w:szCs w:val="24"/>
              </w:rPr>
              <w:t xml:space="preserve"> с</w:t>
            </w:r>
            <w:r w:rsidRPr="001F2343">
              <w:rPr>
                <w:sz w:val="24"/>
                <w:szCs w:val="24"/>
              </w:rPr>
              <w:t xml:space="preserve">троительство сетей наружного освещения </w:t>
            </w:r>
            <w:r w:rsidR="00E5631F">
              <w:rPr>
                <w:sz w:val="24"/>
                <w:szCs w:val="24"/>
              </w:rPr>
              <w:t>(</w:t>
            </w:r>
            <w:proofErr w:type="spellStart"/>
            <w:r w:rsidRPr="001F2343">
              <w:rPr>
                <w:sz w:val="24"/>
                <w:szCs w:val="24"/>
              </w:rPr>
              <w:t>подэтап</w:t>
            </w:r>
            <w:proofErr w:type="spellEnd"/>
            <w:r w:rsidRPr="001F2343">
              <w:rPr>
                <w:sz w:val="24"/>
                <w:szCs w:val="24"/>
              </w:rPr>
              <w:t xml:space="preserve"> 1.5</w:t>
            </w:r>
            <w:r w:rsidR="00E5631F">
              <w:rPr>
                <w:sz w:val="24"/>
                <w:szCs w:val="24"/>
              </w:rPr>
              <w:t>)</w:t>
            </w:r>
            <w:r w:rsidRPr="001F2343">
              <w:rPr>
                <w:sz w:val="24"/>
                <w:szCs w:val="24"/>
              </w:rPr>
              <w:t>.</w:t>
            </w:r>
          </w:p>
          <w:p w14:paraId="161C2BB8" w14:textId="716F77E0" w:rsidR="00E5631F" w:rsidRDefault="001F2343" w:rsidP="001F2343">
            <w:pPr>
              <w:jc w:val="both"/>
              <w:rPr>
                <w:sz w:val="24"/>
                <w:szCs w:val="24"/>
              </w:rPr>
            </w:pPr>
            <w:r w:rsidRPr="001F2343">
              <w:rPr>
                <w:sz w:val="24"/>
                <w:szCs w:val="24"/>
              </w:rPr>
              <w:t xml:space="preserve">Первый этап строительства объектов ОЭЗ ППТ «Липецк», расположенной в Елецком районе Липецкой области. </w:t>
            </w:r>
            <w:proofErr w:type="spellStart"/>
            <w:r w:rsidRPr="001F2343">
              <w:rPr>
                <w:sz w:val="24"/>
                <w:szCs w:val="24"/>
              </w:rPr>
              <w:t>Подэтап</w:t>
            </w:r>
            <w:proofErr w:type="spellEnd"/>
            <w:r w:rsidRPr="001F2343">
              <w:rPr>
                <w:sz w:val="24"/>
                <w:szCs w:val="24"/>
              </w:rPr>
              <w:t xml:space="preserve"> 1.4. в составе: </w:t>
            </w:r>
            <w:r w:rsidR="00E5631F">
              <w:rPr>
                <w:sz w:val="24"/>
                <w:szCs w:val="24"/>
              </w:rPr>
              <w:t>с</w:t>
            </w:r>
            <w:r w:rsidRPr="001F2343">
              <w:rPr>
                <w:sz w:val="24"/>
                <w:szCs w:val="24"/>
              </w:rPr>
              <w:t>троительство автомобильной дороги (полукольцо) и тротуаров (</w:t>
            </w:r>
            <w:proofErr w:type="spellStart"/>
            <w:r w:rsidRPr="001F2343">
              <w:rPr>
                <w:sz w:val="24"/>
                <w:szCs w:val="24"/>
              </w:rPr>
              <w:t>подэтап</w:t>
            </w:r>
            <w:proofErr w:type="spellEnd"/>
            <w:r w:rsidRPr="001F2343">
              <w:rPr>
                <w:sz w:val="24"/>
                <w:szCs w:val="24"/>
              </w:rPr>
              <w:t xml:space="preserve"> 1.4). </w:t>
            </w:r>
          </w:p>
          <w:p w14:paraId="6532BDBC" w14:textId="5759C71D" w:rsidR="00F03A90" w:rsidRPr="00D668E2" w:rsidRDefault="001F2343" w:rsidP="001F2343">
            <w:pPr>
              <w:jc w:val="both"/>
              <w:rPr>
                <w:sz w:val="24"/>
                <w:szCs w:val="24"/>
              </w:rPr>
            </w:pPr>
            <w:r w:rsidRPr="001F2343">
              <w:rPr>
                <w:sz w:val="24"/>
                <w:szCs w:val="24"/>
              </w:rPr>
              <w:t>Ограждение территории ОЭЗ в Елецком районе. КПП №3</w:t>
            </w:r>
            <w:r w:rsidR="00A374FB" w:rsidRPr="00A374FB">
              <w:rPr>
                <w:sz w:val="24"/>
                <w:szCs w:val="24"/>
              </w:rPr>
              <w:t>.</w:t>
            </w:r>
            <w:r w:rsidR="00AC51A1" w:rsidRPr="00D668E2">
              <w:rPr>
                <w:sz w:val="24"/>
                <w:szCs w:val="24"/>
              </w:rPr>
              <w:t xml:space="preserve"> </w:t>
            </w:r>
          </w:p>
        </w:tc>
      </w:tr>
      <w:tr w:rsidR="00D668E2" w:rsidRPr="00FE0EBD"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9A48A6C" w14:textId="62E7AEF3" w:rsidR="00F03A90" w:rsidRDefault="00F03A90" w:rsidP="002C2B8F">
            <w:pPr>
              <w:rPr>
                <w:i/>
                <w:sz w:val="24"/>
                <w:szCs w:val="24"/>
              </w:rPr>
            </w:pPr>
          </w:p>
          <w:p w14:paraId="6D2F7F49" w14:textId="523310A6" w:rsidR="00A33C8A" w:rsidRDefault="00A33C8A" w:rsidP="002C2B8F">
            <w:pPr>
              <w:rPr>
                <w:i/>
                <w:sz w:val="24"/>
                <w:szCs w:val="24"/>
              </w:rPr>
            </w:pPr>
          </w:p>
          <w:p w14:paraId="0C129756" w14:textId="4044685A" w:rsidR="00A33C8A" w:rsidRDefault="00A33C8A" w:rsidP="002C2B8F">
            <w:pPr>
              <w:rPr>
                <w:i/>
                <w:sz w:val="24"/>
                <w:szCs w:val="24"/>
              </w:rPr>
            </w:pPr>
          </w:p>
          <w:p w14:paraId="1B6421AF" w14:textId="77777777" w:rsidR="00A33C8A" w:rsidRPr="00D668E2" w:rsidRDefault="00A33C8A" w:rsidP="002C2B8F">
            <w:pPr>
              <w:rPr>
                <w:i/>
                <w:sz w:val="24"/>
                <w:szCs w:val="24"/>
              </w:rPr>
            </w:pPr>
          </w:p>
          <w:p w14:paraId="085F0071" w14:textId="77777777" w:rsidR="00F03A90" w:rsidRPr="00D668E2" w:rsidRDefault="00F03A90" w:rsidP="002C2B8F">
            <w:pPr>
              <w:rPr>
                <w:i/>
                <w:sz w:val="24"/>
                <w:szCs w:val="24"/>
              </w:rPr>
            </w:pPr>
            <w:r w:rsidRPr="00D668E2">
              <w:rPr>
                <w:i/>
                <w:sz w:val="24"/>
                <w:szCs w:val="24"/>
              </w:rPr>
              <w:t>График выполнения</w:t>
            </w:r>
          </w:p>
          <w:p w14:paraId="3FA0B329" w14:textId="77777777" w:rsidR="00F03A90" w:rsidRPr="00D668E2" w:rsidRDefault="00F03A90" w:rsidP="002C2B8F">
            <w:pPr>
              <w:rPr>
                <w:i/>
                <w:sz w:val="24"/>
                <w:szCs w:val="24"/>
              </w:rPr>
            </w:pPr>
            <w:r w:rsidRPr="00D668E2">
              <w:rPr>
                <w:i/>
                <w:sz w:val="24"/>
                <w:szCs w:val="24"/>
              </w:rPr>
              <w:t>Работ</w:t>
            </w:r>
          </w:p>
          <w:p w14:paraId="13060A02" w14:textId="77777777" w:rsidR="007569F7" w:rsidRPr="00D668E2" w:rsidRDefault="007569F7" w:rsidP="002C2B8F">
            <w:pPr>
              <w:rPr>
                <w:i/>
                <w:sz w:val="24"/>
                <w:szCs w:val="24"/>
              </w:rPr>
            </w:pPr>
          </w:p>
        </w:tc>
        <w:tc>
          <w:tcPr>
            <w:tcW w:w="7240" w:type="dxa"/>
            <w:shd w:val="clear" w:color="auto" w:fill="FFFFFF"/>
          </w:tcPr>
          <w:p w14:paraId="38BC6D40" w14:textId="6B2AE068" w:rsidR="00F03A90" w:rsidRPr="00FE0EBD" w:rsidRDefault="00F03A90" w:rsidP="00722A59">
            <w:pPr>
              <w:jc w:val="both"/>
              <w:rPr>
                <w:sz w:val="24"/>
                <w:szCs w:val="24"/>
              </w:rPr>
            </w:pPr>
            <w:r w:rsidRPr="00FE0EBD">
              <w:rPr>
                <w:sz w:val="24"/>
                <w:szCs w:val="24"/>
              </w:rPr>
              <w:lastRenderedPageBreak/>
              <w:t xml:space="preserve">Работы по </w:t>
            </w:r>
            <w:r w:rsidR="00E5631F">
              <w:rPr>
                <w:sz w:val="24"/>
                <w:szCs w:val="24"/>
              </w:rPr>
              <w:t>строительству</w:t>
            </w:r>
            <w:r w:rsidR="0086516D" w:rsidRPr="00FE0EBD">
              <w:rPr>
                <w:sz w:val="24"/>
                <w:szCs w:val="24"/>
              </w:rPr>
              <w:t xml:space="preserve"> </w:t>
            </w:r>
            <w:r w:rsidR="005743D3" w:rsidRPr="005743D3">
              <w:rPr>
                <w:sz w:val="24"/>
                <w:szCs w:val="24"/>
              </w:rPr>
              <w:t>объектов</w:t>
            </w:r>
            <w:r w:rsidRPr="00FE0EBD">
              <w:rPr>
                <w:sz w:val="24"/>
                <w:szCs w:val="24"/>
              </w:rPr>
              <w:t>, подлежащие выполнению Подрядчиком в соо</w:t>
            </w:r>
            <w:r w:rsidR="000055C3" w:rsidRPr="00FE0EBD">
              <w:rPr>
                <w:sz w:val="24"/>
                <w:szCs w:val="24"/>
              </w:rPr>
              <w:t xml:space="preserve">тветствии с условиями Договора и </w:t>
            </w:r>
            <w:r w:rsidR="00221DFB" w:rsidRPr="00FE0EBD">
              <w:rPr>
                <w:sz w:val="24"/>
                <w:szCs w:val="24"/>
              </w:rPr>
              <w:t>необходимые для получения</w:t>
            </w:r>
            <w:r w:rsidR="00BF1A18" w:rsidRPr="00FE0EBD">
              <w:rPr>
                <w:sz w:val="24"/>
                <w:szCs w:val="24"/>
              </w:rPr>
              <w:t xml:space="preserve"> разрешения</w:t>
            </w:r>
            <w:r w:rsidR="00221DFB" w:rsidRPr="00FE0EBD">
              <w:rPr>
                <w:sz w:val="24"/>
                <w:szCs w:val="24"/>
              </w:rPr>
              <w:t xml:space="preserve"> на ввод </w:t>
            </w:r>
            <w:r w:rsidR="005743D3" w:rsidRPr="005743D3">
              <w:rPr>
                <w:sz w:val="24"/>
                <w:szCs w:val="24"/>
              </w:rPr>
              <w:t>объектов</w:t>
            </w:r>
            <w:r w:rsidR="00221DFB" w:rsidRPr="00FE0EBD">
              <w:rPr>
                <w:sz w:val="24"/>
                <w:szCs w:val="24"/>
              </w:rPr>
              <w:t xml:space="preserve"> в эксплуатацию, </w:t>
            </w:r>
            <w:r w:rsidRPr="00FE0EBD">
              <w:rPr>
                <w:sz w:val="24"/>
                <w:szCs w:val="24"/>
              </w:rPr>
              <w:t xml:space="preserve">включая строительно-монтажные, отделочные работы, оснащение </w:t>
            </w:r>
            <w:r w:rsidR="005743D3" w:rsidRPr="005743D3">
              <w:rPr>
                <w:sz w:val="24"/>
                <w:szCs w:val="24"/>
              </w:rPr>
              <w:t>объектов</w:t>
            </w:r>
            <w:r w:rsidRPr="00FE0EBD">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w:t>
            </w:r>
            <w:r w:rsidR="00A33C8A" w:rsidRPr="00FE0EBD">
              <w:rPr>
                <w:sz w:val="24"/>
                <w:szCs w:val="24"/>
              </w:rPr>
              <w:t xml:space="preserve"> </w:t>
            </w:r>
            <w:r w:rsidR="002262C2" w:rsidRPr="00FE0EBD">
              <w:rPr>
                <w:sz w:val="24"/>
                <w:szCs w:val="24"/>
              </w:rPr>
              <w:t xml:space="preserve">работы по реконструкции, иные работы, связанные с созданием </w:t>
            </w:r>
            <w:r w:rsidR="005743D3" w:rsidRPr="005743D3">
              <w:rPr>
                <w:sz w:val="24"/>
                <w:szCs w:val="24"/>
              </w:rPr>
              <w:t>объектов</w:t>
            </w:r>
            <w:r w:rsidR="002262C2" w:rsidRPr="00FE0EBD">
              <w:rPr>
                <w:sz w:val="24"/>
                <w:szCs w:val="24"/>
              </w:rPr>
              <w:t xml:space="preserve">, </w:t>
            </w:r>
            <w:r w:rsidR="00A33C8A" w:rsidRPr="00FE0EBD">
              <w:rPr>
                <w:sz w:val="24"/>
                <w:szCs w:val="24"/>
              </w:rPr>
              <w:t xml:space="preserve">выполнение работ, которые не предусмотрены Проектной документацией, но необходимы для комплектации и своевременного ввода </w:t>
            </w:r>
            <w:r w:rsidR="005743D3" w:rsidRPr="005743D3">
              <w:rPr>
                <w:sz w:val="24"/>
                <w:szCs w:val="24"/>
              </w:rPr>
              <w:t>объектов</w:t>
            </w:r>
            <w:r w:rsidR="00A33C8A" w:rsidRPr="00FE0EBD">
              <w:rPr>
                <w:sz w:val="24"/>
                <w:szCs w:val="24"/>
              </w:rPr>
              <w:t xml:space="preserve"> в </w:t>
            </w:r>
            <w:r w:rsidR="00A33C8A" w:rsidRPr="00FE0EBD">
              <w:rPr>
                <w:sz w:val="24"/>
                <w:szCs w:val="24"/>
              </w:rPr>
              <w:lastRenderedPageBreak/>
              <w:t>эксплуатацию,</w:t>
            </w:r>
            <w:r w:rsidRPr="00FE0EBD">
              <w:rPr>
                <w:sz w:val="24"/>
                <w:szCs w:val="24"/>
              </w:rPr>
              <w:t xml:space="preserve"> </w:t>
            </w:r>
            <w:r w:rsidR="003D7D88" w:rsidRPr="00FE0EBD">
              <w:rPr>
                <w:sz w:val="24"/>
                <w:szCs w:val="24"/>
              </w:rPr>
              <w:t xml:space="preserve">благоустройство и озеленение территории, </w:t>
            </w:r>
            <w:r w:rsidRPr="00FE0EBD">
              <w:rPr>
                <w:sz w:val="24"/>
                <w:szCs w:val="24"/>
              </w:rPr>
              <w:t>устранение возможных дефектов в период производст</w:t>
            </w:r>
            <w:r w:rsidR="00EE0646" w:rsidRPr="00FE0EBD">
              <w:rPr>
                <w:sz w:val="24"/>
                <w:szCs w:val="24"/>
              </w:rPr>
              <w:t>ва Работ и в гарантийный период</w:t>
            </w:r>
            <w:r w:rsidRPr="00FE0EBD">
              <w:rPr>
                <w:sz w:val="24"/>
                <w:szCs w:val="24"/>
              </w:rPr>
              <w:t xml:space="preserve">.  </w:t>
            </w:r>
            <w:r w:rsidR="00A72F1C" w:rsidRPr="00FE0EBD">
              <w:rPr>
                <w:sz w:val="24"/>
                <w:szCs w:val="24"/>
              </w:rPr>
              <w:t xml:space="preserve"> </w:t>
            </w:r>
          </w:p>
          <w:p w14:paraId="2FB813D5" w14:textId="77777777" w:rsidR="00F03A90" w:rsidRPr="00FE0EBD" w:rsidRDefault="00F03A90" w:rsidP="00722A59">
            <w:pPr>
              <w:jc w:val="both"/>
              <w:rPr>
                <w:sz w:val="24"/>
                <w:szCs w:val="24"/>
              </w:rPr>
            </w:pPr>
          </w:p>
          <w:p w14:paraId="43DD9537" w14:textId="77777777" w:rsidR="00F03A90" w:rsidRPr="00FE0EBD" w:rsidRDefault="00F03A90" w:rsidP="00722A59">
            <w:pPr>
              <w:jc w:val="both"/>
              <w:rPr>
                <w:sz w:val="24"/>
                <w:szCs w:val="24"/>
              </w:rPr>
            </w:pPr>
            <w:r w:rsidRPr="00FE0EBD">
              <w:rPr>
                <w:sz w:val="24"/>
                <w:szCs w:val="24"/>
              </w:rPr>
              <w:t>Документ, определяющий промежуточные сроки выполнения Работ.</w:t>
            </w: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lastRenderedPageBreak/>
              <w:t>Материалы и оборудование</w:t>
            </w:r>
          </w:p>
        </w:tc>
        <w:tc>
          <w:tcPr>
            <w:tcW w:w="7240" w:type="dxa"/>
          </w:tcPr>
          <w:p w14:paraId="75B12A71" w14:textId="7CFAD125" w:rsidR="00F03A90" w:rsidRPr="00D668E2" w:rsidRDefault="00F03A90" w:rsidP="00722A59">
            <w:pPr>
              <w:jc w:val="both"/>
              <w:rPr>
                <w:sz w:val="24"/>
                <w:szCs w:val="24"/>
              </w:rPr>
            </w:pPr>
            <w:r w:rsidRPr="00D668E2">
              <w:rPr>
                <w:sz w:val="24"/>
                <w:szCs w:val="24"/>
              </w:rPr>
              <w:t>Любые строительные, иные материалы, изделия, необходимые для производства Работ, а также подлежащ</w:t>
            </w:r>
            <w:r w:rsidR="00632A35">
              <w:rPr>
                <w:sz w:val="24"/>
                <w:szCs w:val="24"/>
              </w:rPr>
              <w:t>е</w:t>
            </w:r>
            <w:r w:rsidRPr="00D668E2">
              <w:rPr>
                <w:sz w:val="24"/>
                <w:szCs w:val="24"/>
              </w:rPr>
              <w:t xml:space="preserve">е поставке и монтажу оборудование (в том числе технологическое оборудование, мебель, и инвентарь). </w:t>
            </w: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53FB49D9" w14:textId="77777777"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6995CC58"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 «Проект</w:t>
            </w:r>
            <w:r w:rsidR="00866FC8">
              <w:rPr>
                <w:sz w:val="24"/>
                <w:szCs w:val="24"/>
              </w:rPr>
              <w:t>ная документация</w:t>
            </w:r>
            <w:r w:rsidRPr="00D668E2">
              <w:rPr>
                <w:sz w:val="24"/>
                <w:szCs w:val="24"/>
              </w:rPr>
              <w:t xml:space="preserve">» и «Рабочая документация», включающий графические, расчетные и текстовые материалы, используемые при строительстве </w:t>
            </w:r>
            <w:r w:rsidR="005743D3" w:rsidRPr="005743D3">
              <w:rPr>
                <w:sz w:val="24"/>
                <w:szCs w:val="24"/>
              </w:rPr>
              <w:t>объектов</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622BC50C"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0A39C0" w:rsidRPr="000A39C0">
              <w:rPr>
                <w:rFonts w:ascii="Times New Roman" w:eastAsia="Calibri" w:hAnsi="Times New Roman" w:cs="Times New Roman"/>
                <w:sz w:val="24"/>
                <w:szCs w:val="24"/>
              </w:rPr>
              <w:t>объектов</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0A39C0" w:rsidRPr="000A39C0">
              <w:rPr>
                <w:rFonts w:ascii="Times New Roman" w:eastAsia="Calibri" w:hAnsi="Times New Roman" w:cs="Times New Roman"/>
                <w:sz w:val="24"/>
                <w:szCs w:val="24"/>
              </w:rPr>
              <w:t>объектов</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lastRenderedPageBreak/>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17167A5A" w14:textId="575E56B1" w:rsidR="00F03A90" w:rsidRDefault="00F03A90" w:rsidP="001A7D59">
            <w:pPr>
              <w:jc w:val="both"/>
              <w:rPr>
                <w:sz w:val="24"/>
                <w:szCs w:val="24"/>
              </w:rPr>
            </w:pPr>
            <w:r w:rsidRPr="00D668E2">
              <w:rPr>
                <w:sz w:val="24"/>
                <w:szCs w:val="24"/>
              </w:rPr>
              <w:t xml:space="preserve">Документ, отражающий приемку Заказчиком выполненных Подрядчиком Работ за отчетный период (по </w:t>
            </w:r>
            <w:r w:rsidR="001A7D59">
              <w:rPr>
                <w:sz w:val="24"/>
                <w:szCs w:val="24"/>
              </w:rPr>
              <w:t>у</w:t>
            </w:r>
            <w:r w:rsidR="001A7D59" w:rsidRPr="001A7D59">
              <w:rPr>
                <w:sz w:val="24"/>
                <w:szCs w:val="24"/>
              </w:rPr>
              <w:t>нифицированн</w:t>
            </w:r>
            <w:r w:rsidR="001A7D59">
              <w:rPr>
                <w:sz w:val="24"/>
                <w:szCs w:val="24"/>
              </w:rPr>
              <w:t>ой</w:t>
            </w:r>
            <w:r w:rsidR="001A7D59" w:rsidRPr="001A7D59">
              <w:rPr>
                <w:sz w:val="24"/>
                <w:szCs w:val="24"/>
              </w:rPr>
              <w:t xml:space="preserve"> форм</w:t>
            </w:r>
            <w:r w:rsidR="001A7D59">
              <w:rPr>
                <w:sz w:val="24"/>
                <w:szCs w:val="24"/>
              </w:rPr>
              <w:t>е</w:t>
            </w:r>
            <w:r w:rsidR="001A7D59" w:rsidRPr="001A7D59">
              <w:rPr>
                <w:sz w:val="24"/>
                <w:szCs w:val="24"/>
              </w:rPr>
              <w:t xml:space="preserve"> </w:t>
            </w:r>
            <w:r w:rsidR="001A7D59">
              <w:rPr>
                <w:sz w:val="24"/>
                <w:szCs w:val="24"/>
              </w:rPr>
              <w:t>№</w:t>
            </w:r>
            <w:r w:rsidR="001A7D59" w:rsidRPr="001A7D59">
              <w:rPr>
                <w:sz w:val="24"/>
                <w:szCs w:val="24"/>
              </w:rPr>
              <w:t xml:space="preserve"> КС-2</w:t>
            </w:r>
            <w:r w:rsidR="001A7D59">
              <w:rPr>
                <w:sz w:val="24"/>
                <w:szCs w:val="24"/>
              </w:rPr>
              <w:t>, у</w:t>
            </w:r>
            <w:r w:rsidR="001A7D59" w:rsidRPr="001A7D59">
              <w:rPr>
                <w:sz w:val="24"/>
                <w:szCs w:val="24"/>
              </w:rPr>
              <w:t>т</w:t>
            </w:r>
            <w:r w:rsidR="001A7D59">
              <w:rPr>
                <w:sz w:val="24"/>
                <w:szCs w:val="24"/>
              </w:rPr>
              <w:t xml:space="preserve">вержденной </w:t>
            </w:r>
            <w:r w:rsidR="001A7D59" w:rsidRPr="001A7D59">
              <w:rPr>
                <w:sz w:val="24"/>
                <w:szCs w:val="24"/>
              </w:rPr>
              <w:t>Постановлением Госкомстата России</w:t>
            </w:r>
            <w:r w:rsidR="001A7D59">
              <w:rPr>
                <w:sz w:val="24"/>
                <w:szCs w:val="24"/>
              </w:rPr>
              <w:t xml:space="preserve"> </w:t>
            </w:r>
            <w:r w:rsidR="001A7D59" w:rsidRPr="001A7D59">
              <w:rPr>
                <w:sz w:val="24"/>
                <w:szCs w:val="24"/>
              </w:rPr>
              <w:t xml:space="preserve">от 11 ноября 1999 г. </w:t>
            </w:r>
            <w:r w:rsidR="001A7D59">
              <w:rPr>
                <w:sz w:val="24"/>
                <w:szCs w:val="24"/>
              </w:rPr>
              <w:t>№</w:t>
            </w:r>
            <w:r w:rsidR="001A7D59" w:rsidRPr="001A7D59">
              <w:rPr>
                <w:sz w:val="24"/>
                <w:szCs w:val="24"/>
              </w:rPr>
              <w:t xml:space="preserve"> 100</w:t>
            </w:r>
            <w:r w:rsidRPr="00D668E2">
              <w:rPr>
                <w:sz w:val="24"/>
                <w:szCs w:val="24"/>
              </w:rPr>
              <w:t>).</w:t>
            </w:r>
            <w:r w:rsidR="001A7D59">
              <w:rPr>
                <w:sz w:val="24"/>
                <w:szCs w:val="24"/>
              </w:rPr>
              <w:t xml:space="preserve">  </w:t>
            </w:r>
          </w:p>
          <w:p w14:paraId="4FBE087D" w14:textId="7F1D0359" w:rsidR="001A7D59" w:rsidRPr="00D668E2" w:rsidRDefault="001A7D59" w:rsidP="00722A59">
            <w:pPr>
              <w:jc w:val="both"/>
              <w:rPr>
                <w:sz w:val="24"/>
                <w:szCs w:val="24"/>
              </w:rPr>
            </w:pP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14:paraId="406BD9AF" w14:textId="63581FA2"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w:t>
            </w:r>
            <w:r w:rsidR="009D1C10">
              <w:rPr>
                <w:sz w:val="24"/>
                <w:szCs w:val="24"/>
              </w:rPr>
              <w:t>у</w:t>
            </w:r>
            <w:r w:rsidR="009D1C10" w:rsidRPr="009D1C10">
              <w:rPr>
                <w:sz w:val="24"/>
                <w:szCs w:val="24"/>
              </w:rPr>
              <w:t>нифицированн</w:t>
            </w:r>
            <w:r w:rsidR="009D1C10">
              <w:rPr>
                <w:sz w:val="24"/>
                <w:szCs w:val="24"/>
              </w:rPr>
              <w:t>ой</w:t>
            </w:r>
            <w:r w:rsidR="009D1C10" w:rsidRPr="009D1C10">
              <w:rPr>
                <w:sz w:val="24"/>
                <w:szCs w:val="24"/>
              </w:rPr>
              <w:t xml:space="preserve"> форм</w:t>
            </w:r>
            <w:r w:rsidR="009D1C10">
              <w:rPr>
                <w:sz w:val="24"/>
                <w:szCs w:val="24"/>
              </w:rPr>
              <w:t>е</w:t>
            </w:r>
            <w:r w:rsidR="009D1C10" w:rsidRPr="009D1C10">
              <w:rPr>
                <w:sz w:val="24"/>
                <w:szCs w:val="24"/>
              </w:rPr>
              <w:t xml:space="preserve"> </w:t>
            </w:r>
            <w:r w:rsidR="009D1C10">
              <w:rPr>
                <w:sz w:val="24"/>
                <w:szCs w:val="24"/>
              </w:rPr>
              <w:t>№</w:t>
            </w:r>
            <w:r w:rsidR="009D1C10" w:rsidRPr="009D1C10">
              <w:rPr>
                <w:sz w:val="24"/>
                <w:szCs w:val="24"/>
              </w:rPr>
              <w:t xml:space="preserve"> КС-3</w:t>
            </w:r>
            <w:r w:rsidR="009D1C10">
              <w:rPr>
                <w:sz w:val="24"/>
                <w:szCs w:val="24"/>
              </w:rPr>
              <w:t>, у</w:t>
            </w:r>
            <w:r w:rsidR="009D1C10" w:rsidRPr="001A7D59">
              <w:rPr>
                <w:sz w:val="24"/>
                <w:szCs w:val="24"/>
              </w:rPr>
              <w:t>т</w:t>
            </w:r>
            <w:r w:rsidR="009D1C10">
              <w:rPr>
                <w:sz w:val="24"/>
                <w:szCs w:val="24"/>
              </w:rPr>
              <w:t xml:space="preserve">вержденной </w:t>
            </w:r>
            <w:r w:rsidR="009D1C10" w:rsidRPr="001A7D59">
              <w:rPr>
                <w:sz w:val="24"/>
                <w:szCs w:val="24"/>
              </w:rPr>
              <w:t>Постановлением Госкомстата России</w:t>
            </w:r>
            <w:r w:rsidR="009D1C10">
              <w:rPr>
                <w:sz w:val="24"/>
                <w:szCs w:val="24"/>
              </w:rPr>
              <w:t xml:space="preserve"> </w:t>
            </w:r>
            <w:r w:rsidR="009D1C10" w:rsidRPr="001A7D59">
              <w:rPr>
                <w:sz w:val="24"/>
                <w:szCs w:val="24"/>
              </w:rPr>
              <w:t xml:space="preserve">от 11 ноября 1999 г. </w:t>
            </w:r>
            <w:r w:rsidR="009D1C10">
              <w:rPr>
                <w:sz w:val="24"/>
                <w:szCs w:val="24"/>
              </w:rPr>
              <w:t>№</w:t>
            </w:r>
            <w:r w:rsidR="009D1C10" w:rsidRPr="001A7D59">
              <w:rPr>
                <w:sz w:val="24"/>
                <w:szCs w:val="24"/>
              </w:rPr>
              <w:t xml:space="preserve"> 100</w:t>
            </w:r>
            <w:r w:rsidRPr="00D668E2">
              <w:rPr>
                <w:sz w:val="24"/>
                <w:szCs w:val="24"/>
              </w:rPr>
              <w:t xml:space="preserve">). </w:t>
            </w:r>
          </w:p>
        </w:tc>
      </w:tr>
      <w:tr w:rsidR="00D668E2" w:rsidRPr="00D668E2" w14:paraId="15A03ABF" w14:textId="77777777" w:rsidTr="00DA05FF">
        <w:trPr>
          <w:trHeight w:val="851"/>
        </w:trPr>
        <w:tc>
          <w:tcPr>
            <w:tcW w:w="2414" w:type="dxa"/>
          </w:tcPr>
          <w:p w14:paraId="5D0EFE31" w14:textId="21B0F12B" w:rsidR="00FF7018" w:rsidRPr="00D668E2"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D668E2">
              <w:rPr>
                <w:rFonts w:eastAsiaTheme="minorHAnsi"/>
                <w:i/>
                <w:sz w:val="24"/>
                <w:szCs w:val="24"/>
                <w:lang w:eastAsia="en-US"/>
              </w:rPr>
              <w:t xml:space="preserve">Акт сдачи-приемки законченного строительством </w:t>
            </w:r>
            <w:r w:rsidR="00C934B0">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2"/>
          </w:p>
          <w:p w14:paraId="166E3059" w14:textId="77777777" w:rsidR="00F03A90" w:rsidRPr="00D668E2" w:rsidRDefault="00F03A90" w:rsidP="00722A59">
            <w:pPr>
              <w:rPr>
                <w:i/>
                <w:sz w:val="24"/>
                <w:szCs w:val="24"/>
              </w:rPr>
            </w:pPr>
          </w:p>
        </w:tc>
        <w:tc>
          <w:tcPr>
            <w:tcW w:w="7240" w:type="dxa"/>
          </w:tcPr>
          <w:p w14:paraId="1C417132" w14:textId="115A869B" w:rsidR="001A7D59" w:rsidRPr="00D668E2" w:rsidRDefault="00F03A90" w:rsidP="00CD53E6">
            <w:pPr>
              <w:autoSpaceDE w:val="0"/>
              <w:autoSpaceDN w:val="0"/>
              <w:adjustRightInd w:val="0"/>
              <w:jc w:val="both"/>
              <w:rPr>
                <w:sz w:val="24"/>
                <w:szCs w:val="24"/>
              </w:rPr>
            </w:pPr>
            <w:r w:rsidRPr="00D668E2">
              <w:rPr>
                <w:sz w:val="24"/>
                <w:szCs w:val="24"/>
              </w:rPr>
              <w:t xml:space="preserve">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w:t>
            </w:r>
            <w:r w:rsidR="000A39C0" w:rsidRPr="000A39C0">
              <w:rPr>
                <w:sz w:val="24"/>
                <w:szCs w:val="24"/>
              </w:rPr>
              <w:t>объектов</w:t>
            </w:r>
            <w:r w:rsidRPr="00D668E2">
              <w:rPr>
                <w:sz w:val="24"/>
                <w:szCs w:val="24"/>
              </w:rPr>
              <w:t xml:space="preserve">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w:t>
            </w:r>
            <w:r w:rsidR="001A7D59">
              <w:rPr>
                <w:rFonts w:eastAsiaTheme="minorHAnsi"/>
                <w:sz w:val="24"/>
                <w:szCs w:val="24"/>
                <w:lang w:eastAsia="en-US"/>
              </w:rPr>
              <w:t>ержденно</w:t>
            </w:r>
            <w:r w:rsidR="00CD53E6">
              <w:rPr>
                <w:rFonts w:eastAsiaTheme="minorHAnsi"/>
                <w:sz w:val="24"/>
                <w:szCs w:val="24"/>
                <w:lang w:eastAsia="en-US"/>
              </w:rPr>
              <w:t>го</w:t>
            </w:r>
            <w:r w:rsidR="00814AE1" w:rsidRPr="00D668E2">
              <w:rPr>
                <w:rFonts w:eastAsiaTheme="minorHAnsi"/>
                <w:sz w:val="24"/>
                <w:szCs w:val="24"/>
                <w:lang w:eastAsia="en-US"/>
              </w:rPr>
              <w:t xml:space="preserve"> Приказом Минстроя России от </w:t>
            </w:r>
            <w:r w:rsidR="00CD53E6" w:rsidRPr="001A7D59">
              <w:rPr>
                <w:sz w:val="24"/>
                <w:szCs w:val="24"/>
              </w:rPr>
              <w:t xml:space="preserve">27 июля 2017 г. </w:t>
            </w:r>
            <w:r w:rsidR="00CD53E6">
              <w:rPr>
                <w:sz w:val="24"/>
                <w:szCs w:val="24"/>
              </w:rPr>
              <w:t>№</w:t>
            </w:r>
            <w:r w:rsidR="00CD53E6" w:rsidRPr="001A7D59">
              <w:rPr>
                <w:sz w:val="24"/>
                <w:szCs w:val="24"/>
              </w:rPr>
              <w:t xml:space="preserve"> 1033/</w:t>
            </w:r>
            <w:proofErr w:type="spellStart"/>
            <w:r w:rsidR="00CD53E6" w:rsidRPr="001A7D59">
              <w:rPr>
                <w:sz w:val="24"/>
                <w:szCs w:val="24"/>
              </w:rPr>
              <w:t>пр</w:t>
            </w:r>
            <w:proofErr w:type="spellEnd"/>
            <w:r w:rsidR="00814AE1" w:rsidRPr="00D668E2">
              <w:rPr>
                <w:rFonts w:eastAsiaTheme="minorHAnsi"/>
                <w:sz w:val="24"/>
                <w:szCs w:val="24"/>
                <w:lang w:eastAsia="en-US"/>
              </w:rPr>
              <w:t>)</w:t>
            </w:r>
            <w:r w:rsidR="00B13CB7" w:rsidRPr="00D668E2">
              <w:rPr>
                <w:sz w:val="24"/>
                <w:szCs w:val="24"/>
              </w:rPr>
              <w:t>.</w:t>
            </w:r>
            <w:r w:rsidR="001A7D59">
              <w:t xml:space="preserve"> </w:t>
            </w:r>
          </w:p>
        </w:tc>
      </w:tr>
      <w:tr w:rsidR="00D668E2" w:rsidRPr="00D668E2" w14:paraId="18EA4A43" w14:textId="77777777" w:rsidTr="00DA05FF">
        <w:trPr>
          <w:trHeight w:val="1880"/>
        </w:trPr>
        <w:tc>
          <w:tcPr>
            <w:tcW w:w="2414" w:type="dxa"/>
          </w:tcPr>
          <w:p w14:paraId="3EFA71FA" w14:textId="77777777" w:rsidR="00F03A90" w:rsidRPr="00D668E2" w:rsidRDefault="00F03A90" w:rsidP="00722A59">
            <w:pPr>
              <w:rPr>
                <w:i/>
                <w:sz w:val="24"/>
                <w:szCs w:val="24"/>
              </w:rPr>
            </w:pPr>
            <w:r w:rsidRPr="00D668E2">
              <w:rPr>
                <w:i/>
                <w:sz w:val="24"/>
                <w:szCs w:val="24"/>
              </w:rPr>
              <w:t>Разрешение на ввод Объекта в эксплуатацию</w:t>
            </w:r>
          </w:p>
        </w:tc>
        <w:tc>
          <w:tcPr>
            <w:tcW w:w="7240" w:type="dxa"/>
          </w:tcPr>
          <w:p w14:paraId="28F34D54" w14:textId="057EFD90" w:rsidR="00F03A90" w:rsidRPr="00D668E2" w:rsidRDefault="00F03A90" w:rsidP="00722A59">
            <w:pPr>
              <w:autoSpaceDE w:val="0"/>
              <w:autoSpaceDN w:val="0"/>
              <w:adjustRightInd w:val="0"/>
              <w:jc w:val="both"/>
              <w:rPr>
                <w:strike/>
                <w:sz w:val="24"/>
                <w:szCs w:val="24"/>
              </w:rPr>
            </w:pPr>
            <w:r w:rsidRPr="00D668E2">
              <w:rPr>
                <w:rFonts w:eastAsia="Calibri"/>
                <w:sz w:val="24"/>
                <w:szCs w:val="24"/>
              </w:rPr>
              <w:t xml:space="preserve">Документ, выданный уполномоченным органом исполнительной власти, местного самоуправления, который удостоверяет выполнение строительства </w:t>
            </w:r>
            <w:r w:rsidR="000A39C0" w:rsidRPr="000A39C0">
              <w:rPr>
                <w:rFonts w:eastAsia="Calibri"/>
                <w:sz w:val="24"/>
                <w:szCs w:val="24"/>
              </w:rPr>
              <w:t>объектов</w:t>
            </w:r>
            <w:r w:rsidRPr="00D668E2">
              <w:rPr>
                <w:rFonts w:eastAsia="Calibri"/>
                <w:sz w:val="24"/>
                <w:szCs w:val="24"/>
              </w:rPr>
              <w:t xml:space="preserve">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D668E2">
              <w:rPr>
                <w:strike/>
                <w:sz w:val="24"/>
                <w:szCs w:val="24"/>
              </w:rPr>
              <w:t xml:space="preserve"> </w:t>
            </w:r>
          </w:p>
        </w:tc>
      </w:tr>
      <w:tr w:rsidR="00461E0A" w:rsidRPr="00D668E2" w14:paraId="4B70AF52" w14:textId="77777777" w:rsidTr="00461E0A">
        <w:trPr>
          <w:trHeight w:val="608"/>
        </w:trPr>
        <w:tc>
          <w:tcPr>
            <w:tcW w:w="2414" w:type="dxa"/>
          </w:tcPr>
          <w:p w14:paraId="64AE3F91" w14:textId="44586C1E" w:rsidR="00461E0A" w:rsidRPr="00FE0EBD" w:rsidRDefault="00461E0A" w:rsidP="00722A59">
            <w:pPr>
              <w:rPr>
                <w:i/>
                <w:sz w:val="24"/>
                <w:szCs w:val="24"/>
              </w:rPr>
            </w:pPr>
            <w:r w:rsidRPr="00FE0EBD">
              <w:rPr>
                <w:i/>
                <w:sz w:val="24"/>
                <w:szCs w:val="24"/>
              </w:rPr>
              <w:t>Место выполнения Работ</w:t>
            </w:r>
          </w:p>
        </w:tc>
        <w:tc>
          <w:tcPr>
            <w:tcW w:w="7240" w:type="dxa"/>
          </w:tcPr>
          <w:p w14:paraId="0BC97A97" w14:textId="1E5F3DF0" w:rsidR="00461E0A" w:rsidRPr="00FE0EBD" w:rsidRDefault="00461E0A" w:rsidP="00722A59">
            <w:pPr>
              <w:autoSpaceDE w:val="0"/>
              <w:autoSpaceDN w:val="0"/>
              <w:adjustRightInd w:val="0"/>
              <w:jc w:val="both"/>
              <w:rPr>
                <w:rFonts w:eastAsia="Calibri"/>
                <w:sz w:val="24"/>
                <w:szCs w:val="24"/>
              </w:rPr>
            </w:pPr>
            <w:r w:rsidRPr="00FE0EBD">
              <w:rPr>
                <w:rFonts w:eastAsia="Calibri"/>
                <w:sz w:val="24"/>
                <w:szCs w:val="24"/>
              </w:rPr>
              <w:t>Липецкая область</w:t>
            </w:r>
            <w:r w:rsidR="001F2343">
              <w:rPr>
                <w:rFonts w:eastAsia="Calibri"/>
                <w:sz w:val="24"/>
                <w:szCs w:val="24"/>
              </w:rPr>
              <w:t>, Елецкий район</w:t>
            </w:r>
          </w:p>
        </w:tc>
      </w:tr>
    </w:tbl>
    <w:p w14:paraId="14800F8A" w14:textId="0FE0EFF6" w:rsidR="00461E0A" w:rsidRDefault="00461E0A" w:rsidP="00DA05FF">
      <w:pPr>
        <w:pStyle w:val="a3"/>
        <w:jc w:val="both"/>
        <w:rPr>
          <w:szCs w:val="24"/>
        </w:rPr>
      </w:pPr>
    </w:p>
    <w:p w14:paraId="10CD307F" w14:textId="33B727D6" w:rsidR="00DA05FF" w:rsidRDefault="00DA05FF" w:rsidP="00461E0A">
      <w:pPr>
        <w:pStyle w:val="a3"/>
        <w:ind w:firstLine="708"/>
        <w:jc w:val="both"/>
        <w:rPr>
          <w:szCs w:val="24"/>
        </w:rPr>
      </w:pPr>
      <w:r>
        <w:rPr>
          <w:szCs w:val="24"/>
        </w:rPr>
        <w:t>Стороны подтверждают, что указанные в настоящей статье формы документов подлежат обязательному применению.</w:t>
      </w:r>
    </w:p>
    <w:p w14:paraId="27D884A4" w14:textId="77777777" w:rsidR="00DA05FF" w:rsidRDefault="00DA05FF" w:rsidP="00DA05FF">
      <w:pPr>
        <w:pStyle w:val="a3"/>
        <w:rPr>
          <w:szCs w:val="24"/>
        </w:rPr>
      </w:pPr>
    </w:p>
    <w:p w14:paraId="6A408C99" w14:textId="7FCDAF5B" w:rsidR="00F03A90" w:rsidRPr="00D668E2" w:rsidRDefault="00F03A90" w:rsidP="00DA05FF">
      <w:pPr>
        <w:pStyle w:val="a3"/>
        <w:jc w:val="center"/>
        <w:rPr>
          <w:szCs w:val="24"/>
        </w:rPr>
      </w:pPr>
      <w:r w:rsidRPr="00D668E2">
        <w:rPr>
          <w:szCs w:val="24"/>
        </w:rPr>
        <w:t>СТАТЬЯ 2. ПРЕДМЕТ ДОГОВОРА</w:t>
      </w:r>
    </w:p>
    <w:p w14:paraId="495EAFDC" w14:textId="74558C2B"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w:t>
      </w:r>
      <w:r w:rsidR="00904686" w:rsidRPr="00DF74AF">
        <w:rPr>
          <w:szCs w:val="24"/>
        </w:rPr>
        <w:t>(и/или</w:t>
      </w:r>
      <w:r w:rsidR="00310DB1">
        <w:rPr>
          <w:szCs w:val="24"/>
        </w:rPr>
        <w:t>,</w:t>
      </w:r>
      <w:r w:rsidR="00904686" w:rsidRPr="00DF74AF">
        <w:rPr>
          <w:szCs w:val="24"/>
        </w:rPr>
        <w:t xml:space="preserve"> по согласованию с Заказчиком</w:t>
      </w:r>
      <w:r w:rsidR="00310DB1">
        <w:rPr>
          <w:szCs w:val="24"/>
        </w:rPr>
        <w:t>,</w:t>
      </w:r>
      <w:r w:rsidR="00904686" w:rsidRPr="00DF74AF">
        <w:rPr>
          <w:szCs w:val="24"/>
        </w:rPr>
        <w:t xml:space="preserve"> привлеченными</w:t>
      </w:r>
      <w:r w:rsidR="004266A8">
        <w:rPr>
          <w:szCs w:val="24"/>
        </w:rPr>
        <w:t>)</w:t>
      </w:r>
      <w:r w:rsidR="00904686" w:rsidRPr="00DF74AF">
        <w:rPr>
          <w:szCs w:val="24"/>
        </w:rPr>
        <w:t xml:space="preserve"> силами</w:t>
      </w:r>
      <w:r w:rsidRPr="00D668E2">
        <w:rPr>
          <w:szCs w:val="24"/>
        </w:rPr>
        <w:t xml:space="preserve"> и средствами Работы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68248A" w:rsidRPr="0068248A">
        <w:rPr>
          <w:szCs w:val="24"/>
        </w:rPr>
        <w:t>объектов</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F84F4C" w:rsidRDefault="00F03A90" w:rsidP="00F84F4C">
      <w:pPr>
        <w:pStyle w:val="a3"/>
        <w:rPr>
          <w:szCs w:val="24"/>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77777777"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3.1. Дата начала выполнения Подрядчиком Работ – ______________________</w:t>
      </w:r>
      <w:r w:rsidR="00272607" w:rsidRPr="00D668E2">
        <w:rPr>
          <w:rStyle w:val="ad"/>
          <w:sz w:val="24"/>
          <w:szCs w:val="24"/>
        </w:rPr>
        <w:footnoteReference w:id="1"/>
      </w:r>
    </w:p>
    <w:p w14:paraId="2A23D520" w14:textId="77777777" w:rsidR="00272607" w:rsidRPr="00D668E2" w:rsidRDefault="00272607" w:rsidP="00272607">
      <w:pPr>
        <w:pStyle w:val="a5"/>
        <w:shd w:val="clear" w:color="auto" w:fill="FFFFFF"/>
        <w:ind w:firstLine="708"/>
        <w:jc w:val="both"/>
        <w:rPr>
          <w:szCs w:val="24"/>
        </w:rPr>
      </w:pPr>
      <w:r w:rsidRPr="00D668E2">
        <w:rPr>
          <w:szCs w:val="24"/>
        </w:rPr>
        <w:t>3.2. Дата окончания выполнения Подрядчиком Работ – ___________________</w:t>
      </w:r>
      <w:r w:rsidRPr="00D668E2">
        <w:rPr>
          <w:rStyle w:val="ad"/>
          <w:szCs w:val="24"/>
        </w:rPr>
        <w:footnoteReference w:id="2"/>
      </w:r>
      <w:r w:rsidRPr="00D668E2">
        <w:rPr>
          <w:szCs w:val="24"/>
        </w:rPr>
        <w:t xml:space="preserve"> </w:t>
      </w:r>
      <w:r>
        <w:rPr>
          <w:szCs w:val="24"/>
        </w:rPr>
        <w:t xml:space="preserve"> </w:t>
      </w:r>
    </w:p>
    <w:p w14:paraId="3BB3F275" w14:textId="0609C5F1"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 xml:space="preserve">сдать </w:t>
      </w:r>
      <w:r w:rsidR="0068248A" w:rsidRPr="0068248A">
        <w:rPr>
          <w:sz w:val="24"/>
          <w:szCs w:val="24"/>
        </w:rPr>
        <w:t>объект</w:t>
      </w:r>
      <w:r w:rsidR="0068248A">
        <w:rPr>
          <w:sz w:val="24"/>
          <w:szCs w:val="24"/>
        </w:rPr>
        <w:t>ы</w:t>
      </w:r>
      <w:r w:rsidR="004365BD" w:rsidRPr="00234095">
        <w:rPr>
          <w:sz w:val="24"/>
          <w:szCs w:val="24"/>
        </w:rPr>
        <w:t xml:space="preserve"> Заказчику</w:t>
      </w:r>
      <w:r w:rsidR="008734CF" w:rsidRPr="00234095">
        <w:rPr>
          <w:sz w:val="24"/>
          <w:szCs w:val="24"/>
        </w:rPr>
        <w:t xml:space="preserve"> по </w:t>
      </w:r>
      <w:bookmarkStart w:id="3" w:name="_Hlk101512633"/>
      <w:r w:rsidR="00BF1A18" w:rsidRPr="00234095">
        <w:rPr>
          <w:rFonts w:eastAsiaTheme="minorHAnsi"/>
          <w:sz w:val="24"/>
          <w:szCs w:val="24"/>
          <w:lang w:eastAsia="en-US"/>
        </w:rPr>
        <w:t>Акту</w:t>
      </w:r>
      <w:r w:rsidR="004D001F" w:rsidRPr="00234095">
        <w:rPr>
          <w:rFonts w:eastAsiaTheme="minorHAnsi"/>
          <w:sz w:val="24"/>
          <w:szCs w:val="24"/>
          <w:lang w:eastAsia="en-US"/>
        </w:rPr>
        <w:t xml:space="preserve"> сдачи-приемки законченного строительством объекта производственного назначения</w:t>
      </w:r>
      <w:bookmarkEnd w:id="3"/>
      <w:r w:rsidR="0078596C" w:rsidRPr="00234095">
        <w:rPr>
          <w:sz w:val="24"/>
          <w:szCs w:val="24"/>
        </w:rPr>
        <w:t>.</w:t>
      </w:r>
      <w:r w:rsidR="008734CF" w:rsidRPr="00234095">
        <w:rPr>
          <w:sz w:val="24"/>
          <w:szCs w:val="24"/>
        </w:rPr>
        <w:t xml:space="preserve"> </w:t>
      </w:r>
    </w:p>
    <w:p w14:paraId="01695770" w14:textId="77777777"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14:paraId="414C0A80" w14:textId="77777777"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77777777" w:rsidR="00BC582A" w:rsidRPr="00BC582A" w:rsidRDefault="00791E93" w:rsidP="00BC582A">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7EEC39E5" w14:textId="0099A1A2" w:rsidR="00127322" w:rsidRDefault="00127322" w:rsidP="002D4D57">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sidRPr="00D668E2">
        <w:rPr>
          <w:rStyle w:val="ad"/>
          <w:i/>
          <w:szCs w:val="24"/>
        </w:rPr>
        <w:footnoteReference w:id="3"/>
      </w:r>
      <w:r w:rsidRPr="00D668E2">
        <w:rPr>
          <w:szCs w:val="24"/>
        </w:rPr>
        <w:t xml:space="preserve">, и согласована Сторонами в </w:t>
      </w:r>
      <w:r w:rsidR="0078237F">
        <w:rPr>
          <w:szCs w:val="24"/>
        </w:rPr>
        <w:t>Смет</w:t>
      </w:r>
      <w:r w:rsidR="004A2779">
        <w:rPr>
          <w:szCs w:val="24"/>
        </w:rPr>
        <w:t>е</w:t>
      </w:r>
      <w:r w:rsidRPr="00D668E2">
        <w:rPr>
          <w:szCs w:val="24"/>
        </w:rPr>
        <w:t xml:space="preserve"> (Приложение № 2 к Договору).</w:t>
      </w:r>
    </w:p>
    <w:p w14:paraId="477602CC" w14:textId="4FD36E9E" w:rsidR="00E07A1F" w:rsidRPr="00D668E2" w:rsidRDefault="00F03A90" w:rsidP="002D4D57">
      <w:pPr>
        <w:pStyle w:val="a3"/>
        <w:ind w:firstLine="720"/>
        <w:jc w:val="both"/>
        <w:rPr>
          <w:szCs w:val="24"/>
        </w:rPr>
      </w:pPr>
      <w:r w:rsidRPr="00D668E2">
        <w:rPr>
          <w:szCs w:val="24"/>
        </w:rPr>
        <w:t>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00645266" w:rsidRPr="00645266">
        <w:rPr>
          <w:szCs w:val="24"/>
          <w:highlight w:val="green"/>
        </w:rPr>
        <w:t xml:space="preserve"> </w:t>
      </w:r>
      <w:r w:rsidR="00645266" w:rsidRPr="00645266">
        <w:rPr>
          <w:szCs w:val="24"/>
        </w:rPr>
        <w:t>обеспечение материалами и оборудованием,</w:t>
      </w:r>
      <w:r w:rsidRPr="00D668E2">
        <w:rPr>
          <w:szCs w:val="24"/>
        </w:rPr>
        <w:t xml:space="preserve"> </w:t>
      </w:r>
      <w:r w:rsidR="000F32E6" w:rsidRPr="000F32E6">
        <w:rPr>
          <w:szCs w:val="24"/>
        </w:rPr>
        <w:t xml:space="preserve">а также компенсацию всех расходов Подрядчика по исполнению обязательств по настоящему Договору, включая налоги, сборы, пошлины, обеспечение работников специальной одеждой, инвентарем, инструментами и техникой, доставку работников на </w:t>
      </w:r>
      <w:r w:rsidR="0068248A" w:rsidRPr="0068248A">
        <w:rPr>
          <w:szCs w:val="24"/>
        </w:rPr>
        <w:t>объект</w:t>
      </w:r>
      <w:r w:rsidR="0068248A">
        <w:rPr>
          <w:szCs w:val="24"/>
        </w:rPr>
        <w:t>ы</w:t>
      </w:r>
      <w:r w:rsidR="000F32E6" w:rsidRPr="000F32E6">
        <w:rPr>
          <w:szCs w:val="24"/>
        </w:rPr>
        <w:t xml:space="preserve"> и иные расходы, необходимые для полного выполнения Подрядчиком обязательств по настоящему Договору</w:t>
      </w:r>
      <w:r w:rsidRPr="00D668E2">
        <w:rPr>
          <w:szCs w:val="24"/>
        </w:rPr>
        <w:t xml:space="preserve">,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A0E5C" w:rsidRPr="001A0E5C">
        <w:rPr>
          <w:szCs w:val="24"/>
        </w:rPr>
        <w:t xml:space="preserve">компенсацию </w:t>
      </w:r>
      <w:r w:rsidR="000F32E6">
        <w:rPr>
          <w:szCs w:val="24"/>
        </w:rPr>
        <w:t xml:space="preserve">всех </w:t>
      </w:r>
      <w:r w:rsidR="001A0E5C" w:rsidRPr="001A0E5C">
        <w:rPr>
          <w:szCs w:val="24"/>
        </w:rPr>
        <w:t>издержек Подрядчика и причитающееся ему вознаграждение</w:t>
      </w:r>
      <w:r w:rsidRPr="00D668E2">
        <w:rPr>
          <w:rFonts w:eastAsia="Calibri"/>
          <w:szCs w:val="24"/>
        </w:rPr>
        <w:t>.</w:t>
      </w:r>
      <w:r w:rsidRPr="00D668E2">
        <w:rPr>
          <w:szCs w:val="24"/>
        </w:rPr>
        <w:t xml:space="preserve"> </w:t>
      </w:r>
      <w:r w:rsidR="002262C2" w:rsidRPr="002262C2">
        <w:rPr>
          <w:szCs w:val="24"/>
        </w:rPr>
        <w:t>Цена Договора является твердой</w:t>
      </w:r>
      <w:r w:rsidR="002262C2">
        <w:rPr>
          <w:szCs w:val="24"/>
        </w:rPr>
        <w:t>.</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4A2870B7"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 xml:space="preserve">5.1.1. назначить ответственного(-ых) представителя(ей) для контроля и надзора за ходом Работ и приемки выполненных Работ, оформить указанное назначение </w:t>
      </w:r>
      <w:r w:rsidR="00204521">
        <w:rPr>
          <w:rFonts w:ascii="Times New Roman" w:hAnsi="Times New Roman" w:cs="Times New Roman"/>
          <w:sz w:val="24"/>
          <w:szCs w:val="24"/>
        </w:rPr>
        <w:t xml:space="preserve">приказом и/или </w:t>
      </w:r>
      <w:r w:rsidRPr="00D668E2">
        <w:rPr>
          <w:rFonts w:ascii="Times New Roman" w:hAnsi="Times New Roman" w:cs="Times New Roman"/>
          <w:sz w:val="24"/>
          <w:szCs w:val="24"/>
        </w:rPr>
        <w:t>доверенностью и</w:t>
      </w:r>
      <w:r w:rsidR="00510BCF" w:rsidRPr="00D668E2">
        <w:rPr>
          <w:rFonts w:ascii="Times New Roman" w:hAnsi="Times New Roman" w:cs="Times New Roman"/>
          <w:sz w:val="24"/>
          <w:szCs w:val="24"/>
        </w:rPr>
        <w:t xml:space="preserve"> передать Подрядчику</w:t>
      </w:r>
      <w:r w:rsidR="00D00F26">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FB0AE4"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 xml:space="preserve">ьную площадку в срок </w:t>
      </w:r>
      <w:r w:rsidR="00727ABD" w:rsidRPr="00FB0AE4">
        <w:rPr>
          <w:rFonts w:ascii="Times New Roman" w:hAnsi="Times New Roman" w:cs="Times New Roman"/>
          <w:sz w:val="24"/>
          <w:szCs w:val="24"/>
        </w:rPr>
        <w:t>не более 5 (пяти)</w:t>
      </w:r>
      <w:r w:rsidRPr="00FB0AE4">
        <w:rPr>
          <w:rFonts w:ascii="Times New Roman" w:hAnsi="Times New Roman" w:cs="Times New Roman"/>
          <w:sz w:val="24"/>
          <w:szCs w:val="24"/>
        </w:rPr>
        <w:t xml:space="preserve"> рабочих дней с даты подписания Договора;</w:t>
      </w:r>
    </w:p>
    <w:p w14:paraId="0E86F39B" w14:textId="77777777" w:rsidR="00791E93" w:rsidRPr="00FB0AE4" w:rsidRDefault="00791E93" w:rsidP="00791E93">
      <w:pPr>
        <w:pStyle w:val="ConsPlusNormal"/>
        <w:widowControl/>
        <w:jc w:val="both"/>
        <w:rPr>
          <w:rFonts w:ascii="Times New Roman" w:hAnsi="Times New Roman" w:cs="Times New Roman"/>
          <w:sz w:val="24"/>
          <w:szCs w:val="24"/>
        </w:rPr>
      </w:pPr>
      <w:r w:rsidRPr="00FB0AE4">
        <w:rPr>
          <w:rFonts w:ascii="Times New Roman" w:hAnsi="Times New Roman" w:cs="Times New Roman"/>
          <w:sz w:val="24"/>
          <w:szCs w:val="24"/>
        </w:rPr>
        <w:t xml:space="preserve">5.1.3. передать Подрядчику по накладной Проектную </w:t>
      </w:r>
      <w:r w:rsidR="00727ABD" w:rsidRPr="00FB0AE4">
        <w:rPr>
          <w:rFonts w:ascii="Times New Roman" w:hAnsi="Times New Roman" w:cs="Times New Roman"/>
          <w:sz w:val="24"/>
          <w:szCs w:val="24"/>
        </w:rPr>
        <w:t>документацию в срок не более 5 (пяти)</w:t>
      </w:r>
      <w:r w:rsidRPr="00FB0AE4">
        <w:rPr>
          <w:rFonts w:ascii="Times New Roman" w:hAnsi="Times New Roman" w:cs="Times New Roman"/>
          <w:sz w:val="24"/>
          <w:szCs w:val="24"/>
        </w:rPr>
        <w:t xml:space="preserve"> рабочих дней с даты подписания Договора;</w:t>
      </w:r>
    </w:p>
    <w:p w14:paraId="6A3C3289" w14:textId="2BA4395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5.1.4. по письменному сообщению Подрядчика о готовности </w:t>
      </w:r>
      <w:r w:rsidR="0068248A" w:rsidRPr="0068248A">
        <w:rPr>
          <w:rFonts w:ascii="Times New Roman" w:hAnsi="Times New Roman" w:cs="Times New Roman"/>
          <w:sz w:val="24"/>
          <w:szCs w:val="24"/>
        </w:rPr>
        <w:t>объектов</w:t>
      </w:r>
      <w:r w:rsidRPr="00D668E2">
        <w:rPr>
          <w:rFonts w:ascii="Times New Roman" w:hAnsi="Times New Roman" w:cs="Times New Roman"/>
          <w:sz w:val="24"/>
          <w:szCs w:val="24"/>
        </w:rPr>
        <w:t xml:space="preserve"> к сдаче организовать совместно с Подрядчиком приемку законченного строительством Объекта с оформлением Разрешения на ввод в эксплуатацию</w:t>
      </w:r>
      <w:r w:rsidRPr="00D668E2">
        <w:rPr>
          <w:sz w:val="24"/>
          <w:szCs w:val="24"/>
        </w:rPr>
        <w:t xml:space="preserve"> </w:t>
      </w:r>
      <w:r w:rsidRPr="00D668E2">
        <w:rPr>
          <w:rFonts w:ascii="Times New Roman" w:hAnsi="Times New Roman" w:cs="Times New Roman"/>
          <w:sz w:val="24"/>
          <w:szCs w:val="24"/>
        </w:rPr>
        <w:t>в соответствии со ст. 55 Градостроительного кодекса РФ и условиями Договора;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14:paraId="237F08BA" w14:textId="2F7703E1" w:rsidR="00791E93" w:rsidRDefault="00791E93" w:rsidP="008A345C">
      <w:pPr>
        <w:pStyle w:val="ConsPlusNormal"/>
        <w:widowControl/>
        <w:jc w:val="both"/>
        <w:rPr>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r w:rsidR="008A345C">
        <w:rPr>
          <w:rFonts w:ascii="Times New Roman" w:hAnsi="Times New Roman" w:cs="Times New Roman"/>
          <w:sz w:val="24"/>
          <w:szCs w:val="24"/>
        </w:rPr>
        <w:t>.</w:t>
      </w:r>
      <w:r w:rsidRPr="00D668E2">
        <w:rPr>
          <w:sz w:val="24"/>
          <w:szCs w:val="24"/>
        </w:rPr>
        <w:t xml:space="preserve">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5D1AAF1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63BBF11A" w14:textId="610807F3"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 xml:space="preserve">5.2.3. </w:t>
      </w:r>
      <w:r w:rsidR="00452424" w:rsidRPr="00452424">
        <w:rPr>
          <w:rFonts w:ascii="Times New Roman" w:hAnsi="Times New Roman" w:cs="Times New Roman"/>
          <w:sz w:val="24"/>
          <w:szCs w:val="24"/>
        </w:rPr>
        <w:t>согласовывать</w:t>
      </w:r>
      <w:r w:rsidR="00452424">
        <w:rPr>
          <w:rFonts w:ascii="Times New Roman" w:hAnsi="Times New Roman" w:cs="Times New Roman"/>
          <w:sz w:val="24"/>
          <w:szCs w:val="24"/>
        </w:rPr>
        <w:t xml:space="preserve"> </w:t>
      </w:r>
      <w:r w:rsidRPr="00D668E2">
        <w:rPr>
          <w:rFonts w:ascii="Times New Roman" w:hAnsi="Times New Roman" w:cs="Times New Roman"/>
          <w:sz w:val="24"/>
          <w:szCs w:val="24"/>
        </w:rPr>
        <w:t>привлечение Подрядчиком субподряд</w:t>
      </w:r>
      <w:r w:rsidR="00441014">
        <w:rPr>
          <w:rFonts w:ascii="Times New Roman" w:hAnsi="Times New Roman" w:cs="Times New Roman"/>
          <w:sz w:val="24"/>
          <w:szCs w:val="24"/>
        </w:rPr>
        <w:t>чиков</w:t>
      </w:r>
      <w:r w:rsidRPr="00D668E2">
        <w:rPr>
          <w:rFonts w:ascii="Times New Roman" w:hAnsi="Times New Roman" w:cs="Times New Roman"/>
          <w:sz w:val="24"/>
          <w:szCs w:val="24"/>
        </w:rPr>
        <w:t xml:space="preserve"> </w:t>
      </w:r>
      <w:r w:rsidR="00452424" w:rsidRPr="00452424">
        <w:rPr>
          <w:rFonts w:ascii="Times New Roman" w:hAnsi="Times New Roman" w:cs="Times New Roman"/>
          <w:sz w:val="24"/>
          <w:szCs w:val="24"/>
        </w:rPr>
        <w:t>(либо отказ</w:t>
      </w:r>
      <w:r w:rsidR="00452424">
        <w:rPr>
          <w:rFonts w:ascii="Times New Roman" w:hAnsi="Times New Roman" w:cs="Times New Roman"/>
          <w:sz w:val="24"/>
          <w:szCs w:val="24"/>
        </w:rPr>
        <w:t>ыва</w:t>
      </w:r>
      <w:r w:rsidR="0045242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p>
    <w:p w14:paraId="3C1D53ED" w14:textId="4E77AC42"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r w:rsidR="009C4EA4">
        <w:rPr>
          <w:rFonts w:ascii="Times New Roman" w:hAnsi="Times New Roman" w:cs="Times New Roman"/>
          <w:sz w:val="24"/>
          <w:szCs w:val="24"/>
        </w:rPr>
        <w:t xml:space="preserve"> </w:t>
      </w:r>
      <w:r w:rsidR="009C4EA4" w:rsidRPr="00452424">
        <w:rPr>
          <w:rFonts w:ascii="Times New Roman" w:hAnsi="Times New Roman" w:cs="Times New Roman"/>
          <w:sz w:val="24"/>
          <w:szCs w:val="24"/>
        </w:rPr>
        <w:t>(либо отказ</w:t>
      </w:r>
      <w:r w:rsidR="009C4EA4">
        <w:rPr>
          <w:rFonts w:ascii="Times New Roman" w:hAnsi="Times New Roman" w:cs="Times New Roman"/>
          <w:sz w:val="24"/>
          <w:szCs w:val="24"/>
        </w:rPr>
        <w:t>ыва</w:t>
      </w:r>
      <w:r w:rsidR="009C4EA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r w:rsidR="009C4EA4">
        <w:rPr>
          <w:rFonts w:ascii="Times New Roman" w:hAnsi="Times New Roman" w:cs="Times New Roman"/>
          <w:sz w:val="24"/>
          <w:szCs w:val="24"/>
        </w:rPr>
        <w:t xml:space="preserve"> </w:t>
      </w:r>
    </w:p>
    <w:p w14:paraId="4C299100" w14:textId="77777777"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14:paraId="71AC8809" w14:textId="2652EC5A"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w:t>
      </w:r>
      <w:r w:rsidR="00441014">
        <w:rPr>
          <w:snapToGrid w:val="0"/>
          <w:szCs w:val="24"/>
        </w:rPr>
        <w:t>4</w:t>
      </w:r>
      <w:r w:rsidRPr="00D668E2">
        <w:rPr>
          <w:snapToGrid w:val="0"/>
          <w:szCs w:val="24"/>
        </w:rPr>
        <w:t xml:space="preserve"> Договора;</w:t>
      </w:r>
    </w:p>
    <w:p w14:paraId="02EBB5B6" w14:textId="3E429AC2" w:rsidR="00791E93" w:rsidRPr="00D668E2" w:rsidRDefault="00791E93" w:rsidP="00791E93">
      <w:pPr>
        <w:pStyle w:val="a3"/>
        <w:ind w:firstLine="720"/>
        <w:jc w:val="both"/>
        <w:rPr>
          <w:snapToGrid w:val="0"/>
          <w:szCs w:val="24"/>
        </w:rPr>
      </w:pPr>
      <w:r w:rsidRPr="00D668E2">
        <w:rPr>
          <w:snapToGrid w:val="0"/>
          <w:szCs w:val="24"/>
        </w:rPr>
        <w:t xml:space="preserve">5.2.7. </w:t>
      </w:r>
      <w:r w:rsidR="002036A3">
        <w:t>требовать возмещения Подрядчиком причиненных убытков, вызванных неисполнением или не надлежащим исполнением Подрядчиком обязательств по Договору, а Подрядчик обязан возместить причиненные убытки по требованию Заказчика</w:t>
      </w:r>
      <w:r w:rsidRPr="00D668E2">
        <w:rPr>
          <w:snapToGrid w:val="0"/>
          <w:szCs w:val="24"/>
        </w:rPr>
        <w:t>;</w:t>
      </w:r>
    </w:p>
    <w:p w14:paraId="27A6C516" w14:textId="1A13CD1D"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68248A" w:rsidRPr="0068248A">
        <w:rPr>
          <w:szCs w:val="24"/>
        </w:rPr>
        <w:t>объектов</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3848B7FC" w:rsidR="00791E93" w:rsidRDefault="00791E93" w:rsidP="00791E93">
      <w:pPr>
        <w:pStyle w:val="a3"/>
        <w:ind w:firstLine="720"/>
        <w:jc w:val="both"/>
        <w:rPr>
          <w:szCs w:val="24"/>
          <w:shd w:val="clear" w:color="auto" w:fill="FFFFFF"/>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r w:rsidR="008A345C">
        <w:rPr>
          <w:szCs w:val="24"/>
          <w:shd w:val="clear" w:color="auto" w:fill="FFFFFF"/>
        </w:rPr>
        <w:t>;</w:t>
      </w:r>
    </w:p>
    <w:p w14:paraId="58C71A68" w14:textId="199807BF" w:rsidR="008A345C" w:rsidRDefault="008A345C" w:rsidP="00791E93">
      <w:pPr>
        <w:pStyle w:val="a3"/>
        <w:ind w:firstLine="720"/>
        <w:jc w:val="both"/>
        <w:rPr>
          <w:szCs w:val="24"/>
        </w:rPr>
      </w:pPr>
      <w:r w:rsidRPr="002B3341">
        <w:rPr>
          <w:szCs w:val="24"/>
        </w:rPr>
        <w:t>5.</w:t>
      </w:r>
      <w:r w:rsidR="003F10CA" w:rsidRPr="002B3341">
        <w:rPr>
          <w:szCs w:val="24"/>
        </w:rPr>
        <w:t>2</w:t>
      </w:r>
      <w:r w:rsidRPr="002B3341">
        <w:rPr>
          <w:szCs w:val="24"/>
        </w:rPr>
        <w:t xml:space="preserve">.12. рассматривать предложения Подрядчика о внесении изменений в Проектную </w:t>
      </w:r>
      <w:r w:rsidRPr="00D668E2">
        <w:rPr>
          <w:szCs w:val="24"/>
        </w:rPr>
        <w:t>документацию, График выполнения работ</w:t>
      </w:r>
      <w:r w:rsidR="004813BB">
        <w:rPr>
          <w:szCs w:val="24"/>
        </w:rPr>
        <w:t>;</w:t>
      </w:r>
    </w:p>
    <w:p w14:paraId="198EB7B5" w14:textId="7C81C7CC" w:rsidR="006A16E4" w:rsidRPr="002B3341" w:rsidRDefault="006A16E4" w:rsidP="002262C2">
      <w:pPr>
        <w:pStyle w:val="ConsPlusNormal"/>
        <w:jc w:val="both"/>
        <w:rPr>
          <w:rFonts w:ascii="Times New Roman" w:hAnsi="Times New Roman" w:cs="Times New Roman"/>
          <w:sz w:val="24"/>
          <w:szCs w:val="24"/>
        </w:rPr>
      </w:pPr>
      <w:r w:rsidRPr="00FE0EBD">
        <w:rPr>
          <w:rFonts w:ascii="Times New Roman" w:hAnsi="Times New Roman" w:cs="Times New Roman"/>
          <w:sz w:val="24"/>
          <w:szCs w:val="24"/>
        </w:rPr>
        <w:t>5.</w:t>
      </w:r>
      <w:r w:rsidR="002B3341" w:rsidRPr="00FE0EBD">
        <w:rPr>
          <w:rFonts w:ascii="Times New Roman" w:hAnsi="Times New Roman" w:cs="Times New Roman"/>
          <w:sz w:val="24"/>
          <w:szCs w:val="24"/>
        </w:rPr>
        <w:t>2</w:t>
      </w:r>
      <w:r w:rsidRPr="00FE0EBD">
        <w:rPr>
          <w:rFonts w:ascii="Times New Roman" w:hAnsi="Times New Roman" w:cs="Times New Roman"/>
          <w:sz w:val="24"/>
          <w:szCs w:val="24"/>
        </w:rPr>
        <w:t xml:space="preserve">.13. </w:t>
      </w:r>
      <w:r w:rsidR="002262C2" w:rsidRPr="00FE0EBD">
        <w:rPr>
          <w:rFonts w:ascii="Times New Roman" w:hAnsi="Times New Roman" w:cs="Times New Roman"/>
          <w:sz w:val="24"/>
          <w:szCs w:val="24"/>
        </w:rPr>
        <w:t>проводить проверку предоставленных Подрядчиком результатов Работ, предусмотренных Договором, в части их соответствия условиям Договора; в том числе проводить экспертизу результатов Работ, предусмотренных Договором, самостоятельно или с привлечением экспертов, экспертных организаций</w:t>
      </w:r>
      <w:r w:rsidRPr="00FE0EBD">
        <w:rPr>
          <w:rFonts w:ascii="Times New Roman" w:hAnsi="Times New Roman" w:cs="Times New Roman"/>
          <w:sz w:val="24"/>
          <w:szCs w:val="24"/>
        </w:rPr>
        <w:t>.</w:t>
      </w:r>
    </w:p>
    <w:p w14:paraId="51EC90E2" w14:textId="123F8B24" w:rsidR="00791E93" w:rsidRPr="00D668E2" w:rsidRDefault="00791E93" w:rsidP="00791E93">
      <w:pPr>
        <w:ind w:firstLine="708"/>
        <w:rPr>
          <w:sz w:val="24"/>
          <w:szCs w:val="24"/>
          <w:u w:val="single"/>
        </w:rPr>
      </w:pP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55F49D1F"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68248A" w:rsidRPr="0068248A">
        <w:rPr>
          <w:szCs w:val="24"/>
        </w:rPr>
        <w:t>объектов</w:t>
      </w:r>
      <w:r w:rsidRPr="00D668E2">
        <w:rPr>
          <w:szCs w:val="24"/>
        </w:rPr>
        <w:t xml:space="preserve">, проводить геодезический контроль геометрических параметров возводимых конструкций </w:t>
      </w:r>
      <w:r w:rsidR="0068248A" w:rsidRPr="0068248A">
        <w:rPr>
          <w:szCs w:val="24"/>
        </w:rPr>
        <w:t>объектов</w:t>
      </w:r>
      <w:r w:rsidRPr="00D668E2">
        <w:rPr>
          <w:szCs w:val="24"/>
        </w:rPr>
        <w:t>, обеспечить сохранение геодезической сети разбивки</w:t>
      </w:r>
      <w:r w:rsidR="00FE1419">
        <w:rPr>
          <w:szCs w:val="24"/>
        </w:rPr>
        <w:t xml:space="preserve"> </w:t>
      </w:r>
      <w:bookmarkStart w:id="8" w:name="_Hlk91080419"/>
      <w:r w:rsidR="00FE1419" w:rsidRPr="00FE0EBD">
        <w:rPr>
          <w:szCs w:val="24"/>
        </w:rPr>
        <w:t>и их передачу Заказчику</w:t>
      </w:r>
      <w:r w:rsidR="00264F07" w:rsidRPr="00FE0EBD">
        <w:rPr>
          <w:szCs w:val="24"/>
        </w:rPr>
        <w:t xml:space="preserve"> при завершении Работ</w:t>
      </w:r>
      <w:bookmarkEnd w:id="8"/>
      <w:r w:rsidRPr="00FE0EBD">
        <w:rPr>
          <w:szCs w:val="24"/>
        </w:rPr>
        <w:t>;</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77777777"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14:paraId="463541B0" w14:textId="77777777"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14:paraId="0425DBE0" w14:textId="684CB90B" w:rsidR="00791E93" w:rsidRPr="00D668E2" w:rsidRDefault="00791E93" w:rsidP="00791E93">
      <w:pPr>
        <w:pStyle w:val="a3"/>
        <w:ind w:firstLine="720"/>
        <w:jc w:val="both"/>
        <w:rPr>
          <w:szCs w:val="24"/>
        </w:rPr>
      </w:pPr>
      <w:r w:rsidRPr="00D668E2">
        <w:rPr>
          <w:szCs w:val="24"/>
        </w:rPr>
        <w:t xml:space="preserve">5.3.8. </w:t>
      </w:r>
      <w:r w:rsidR="003D2873" w:rsidRPr="00D668E2">
        <w:rPr>
          <w:szCs w:val="24"/>
        </w:rPr>
        <w:t>оказывать Заказчику содействие при сдаче</w:t>
      </w:r>
      <w:r w:rsidRPr="00D668E2">
        <w:rPr>
          <w:szCs w:val="24"/>
        </w:rPr>
        <w:t xml:space="preserve"> законченного строительством </w:t>
      </w:r>
      <w:r w:rsidR="0068248A" w:rsidRPr="0068248A">
        <w:rPr>
          <w:szCs w:val="24"/>
        </w:rPr>
        <w:t>объектов</w:t>
      </w:r>
      <w:r w:rsidRPr="00D668E2">
        <w:rPr>
          <w:szCs w:val="24"/>
        </w:rPr>
        <w:t xml:space="preserve"> в эксплуатацию с оформлением Разрешения на ввод в эксплуатацию в соответствии с порядком, определенным ст. 55 Градостроительного кодекса РФ;</w:t>
      </w:r>
    </w:p>
    <w:p w14:paraId="3B70D92C" w14:textId="77777777" w:rsidR="00791E93" w:rsidRPr="00D668E2" w:rsidRDefault="00791E93" w:rsidP="00791E93">
      <w:pPr>
        <w:pStyle w:val="a3"/>
        <w:ind w:firstLine="720"/>
        <w:jc w:val="both"/>
        <w:rPr>
          <w:szCs w:val="24"/>
        </w:rPr>
      </w:pPr>
      <w:r w:rsidRPr="00D668E2">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0B1647E9" w14:textId="07232251" w:rsidR="000A507F" w:rsidRPr="00D35806" w:rsidRDefault="00791E93" w:rsidP="00791E93">
      <w:pPr>
        <w:pStyle w:val="a3"/>
        <w:ind w:firstLine="720"/>
        <w:jc w:val="both"/>
        <w:rPr>
          <w:szCs w:val="24"/>
        </w:rPr>
      </w:pPr>
      <w:r w:rsidRPr="00D35806">
        <w:rPr>
          <w:szCs w:val="24"/>
        </w:rPr>
        <w:t xml:space="preserve">5.3.10. </w:t>
      </w:r>
      <w:r w:rsidR="000A507F" w:rsidRPr="00D35806">
        <w:rPr>
          <w:szCs w:val="24"/>
        </w:rPr>
        <w:t xml:space="preserve">выполнить до направления уведомления о завершении строительства </w:t>
      </w:r>
      <w:r w:rsidR="0068248A" w:rsidRPr="0068248A">
        <w:rPr>
          <w:szCs w:val="24"/>
        </w:rPr>
        <w:t>объектов</w:t>
      </w:r>
      <w:r w:rsidR="000A507F" w:rsidRPr="00D35806">
        <w:rPr>
          <w:szCs w:val="24"/>
        </w:rPr>
        <w:t xml:space="preserve"> предусмотренные Проектной документацией пусконаладочные работы, монтаж, индивидуальные и комплексные испытания (опробование)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 оформить их результаты в соответствии с требованиями законодательства Российской Федерации, Проектной и Нормативной документации</w:t>
      </w:r>
      <w:r w:rsidR="00EF243C" w:rsidRPr="00D35806">
        <w:rPr>
          <w:szCs w:val="24"/>
        </w:rPr>
        <w:t>;</w:t>
      </w:r>
      <w:r w:rsidR="000A507F" w:rsidRPr="00D35806">
        <w:rPr>
          <w:szCs w:val="24"/>
        </w:rPr>
        <w:t xml:space="preserve"> </w:t>
      </w:r>
    </w:p>
    <w:p w14:paraId="35003347" w14:textId="3024BB5F"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68248A" w:rsidRPr="0068248A">
        <w:rPr>
          <w:szCs w:val="24"/>
        </w:rPr>
        <w:t>объектов</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14:paraId="63BBED41" w14:textId="08C7E070" w:rsidR="00791E93" w:rsidRPr="00D35806" w:rsidRDefault="00791E93" w:rsidP="00791E93">
      <w:pPr>
        <w:pStyle w:val="a3"/>
        <w:ind w:firstLine="720"/>
        <w:jc w:val="both"/>
        <w:rPr>
          <w:szCs w:val="24"/>
        </w:rPr>
      </w:pPr>
      <w:r w:rsidRPr="00D668E2">
        <w:rPr>
          <w:szCs w:val="24"/>
        </w:rPr>
        <w:t xml:space="preserve">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w:t>
      </w:r>
      <w:r w:rsidRPr="00D35806">
        <w:rPr>
          <w:szCs w:val="24"/>
        </w:rPr>
        <w:t>разрешениям</w:t>
      </w:r>
      <w:r w:rsidR="00EF243C" w:rsidRPr="00D35806">
        <w:rPr>
          <w:szCs w:val="24"/>
        </w:rPr>
        <w:t>,</w:t>
      </w:r>
      <w:r w:rsidR="00EF243C" w:rsidRPr="00D35806">
        <w:t xml:space="preserve"> </w:t>
      </w:r>
      <w:r w:rsidR="00EF243C" w:rsidRPr="00D35806">
        <w:rPr>
          <w:szCs w:val="24"/>
        </w:rPr>
        <w:t>в место, предусмотренное Проектной документацией</w:t>
      </w:r>
      <w:r w:rsidRPr="00D35806">
        <w:rPr>
          <w:szCs w:val="24"/>
        </w:rPr>
        <w:t>;</w:t>
      </w:r>
    </w:p>
    <w:p w14:paraId="3B89B4E0" w14:textId="3D9C986C" w:rsidR="00791E93" w:rsidRPr="00D35806" w:rsidRDefault="00791E93" w:rsidP="00791E93">
      <w:pPr>
        <w:pStyle w:val="a3"/>
        <w:ind w:firstLine="720"/>
        <w:jc w:val="both"/>
        <w:rPr>
          <w:b/>
          <w:szCs w:val="24"/>
        </w:rPr>
      </w:pPr>
      <w:r w:rsidRPr="00D35806">
        <w:rPr>
          <w:szCs w:val="24"/>
        </w:rPr>
        <w:t>5.3.13. с начала Работ и до их завершения вести общий журнал работ по форме КС-6 (в соответствии с требованиями СНиП 12-01-2004) с указанием объемов выполненных Работ по каждому объекту строительства отдельно, Исполнительную документацию, передать Заказчику ее полный комплект;</w:t>
      </w:r>
      <w:r w:rsidRPr="00D35806">
        <w:rPr>
          <w:b/>
          <w:szCs w:val="24"/>
        </w:rPr>
        <w:t xml:space="preserve"> </w:t>
      </w:r>
    </w:p>
    <w:p w14:paraId="2CECBC2F" w14:textId="69A954A6" w:rsidR="00791E93" w:rsidRPr="00D35806" w:rsidRDefault="00791E93" w:rsidP="00791E93">
      <w:pPr>
        <w:pStyle w:val="a3"/>
        <w:ind w:firstLine="720"/>
        <w:jc w:val="both"/>
        <w:rPr>
          <w:szCs w:val="24"/>
        </w:rPr>
      </w:pPr>
      <w:r w:rsidRPr="00D35806">
        <w:rPr>
          <w:szCs w:val="24"/>
        </w:rPr>
        <w:t xml:space="preserve">5.3.14. своевременно устранить </w:t>
      </w:r>
      <w:r w:rsidR="00937CAF" w:rsidRPr="00D35806">
        <w:rPr>
          <w:szCs w:val="24"/>
        </w:rPr>
        <w:t xml:space="preserve">за свой счет </w:t>
      </w:r>
      <w:r w:rsidRPr="00D35806">
        <w:rPr>
          <w:szCs w:val="24"/>
        </w:rPr>
        <w:t xml:space="preserve">все </w:t>
      </w:r>
      <w:r w:rsidR="00937CAF" w:rsidRPr="00D35806">
        <w:rPr>
          <w:szCs w:val="24"/>
        </w:rPr>
        <w:t>недостатки (дефекты) Работ</w:t>
      </w:r>
      <w:r w:rsidRPr="00D35806">
        <w:rPr>
          <w:szCs w:val="24"/>
        </w:rPr>
        <w:t>, выявленные в процессе выполнения Работ и их приемки, а также обнаруженные в гарантийный период</w:t>
      </w:r>
      <w:r w:rsidR="00937CAF" w:rsidRPr="00D35806">
        <w:rPr>
          <w:szCs w:val="24"/>
        </w:rPr>
        <w:t>,</w:t>
      </w:r>
      <w:r w:rsidR="00937CAF" w:rsidRPr="00D35806">
        <w:t xml:space="preserve"> </w:t>
      </w:r>
      <w:r w:rsidR="00937CAF" w:rsidRPr="00D35806">
        <w:rPr>
          <w:szCs w:val="24"/>
        </w:rPr>
        <w:t>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Pr="00D35806">
        <w:rPr>
          <w:szCs w:val="24"/>
        </w:rPr>
        <w:t>;</w:t>
      </w:r>
    </w:p>
    <w:p w14:paraId="10FC2381" w14:textId="77777777"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14:paraId="33EAC9D4" w14:textId="472FC164" w:rsidR="00791E93" w:rsidRPr="00D668E2" w:rsidRDefault="00791E93" w:rsidP="00791E93">
      <w:pPr>
        <w:pStyle w:val="a3"/>
        <w:ind w:firstLine="720"/>
        <w:jc w:val="both"/>
        <w:rPr>
          <w:szCs w:val="24"/>
        </w:rPr>
      </w:pPr>
      <w:r w:rsidRPr="00D668E2">
        <w:rPr>
          <w:szCs w:val="24"/>
        </w:rPr>
        <w:t xml:space="preserve">5.3.16. </w:t>
      </w:r>
      <w:r w:rsidR="00F97ACA">
        <w:t>своими силами и средствами (а также силами привлеченных субподрядчиков в случае согласования их Заказчиком) качественно</w:t>
      </w:r>
      <w:r w:rsidRPr="00D668E2">
        <w:rPr>
          <w:szCs w:val="24"/>
        </w:rPr>
        <w:t xml:space="preserve"> выполнить и сдать Работы в объеме, в сроки и на условиях, установленных Договором;</w:t>
      </w:r>
      <w:r w:rsidR="00F97ACA">
        <w:rPr>
          <w:szCs w:val="24"/>
        </w:rPr>
        <w:t xml:space="preserve"> </w:t>
      </w:r>
    </w:p>
    <w:p w14:paraId="514DAC2C" w14:textId="77777777"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14:paraId="2BD2EBE0" w14:textId="77777777"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77777777" w:rsidR="00791E93" w:rsidRPr="00D668E2" w:rsidRDefault="00791E93" w:rsidP="00791E93">
      <w:pPr>
        <w:ind w:firstLine="708"/>
        <w:jc w:val="both"/>
        <w:rPr>
          <w:sz w:val="24"/>
          <w:szCs w:val="24"/>
        </w:rPr>
      </w:pPr>
      <w:r w:rsidRPr="00D668E2">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14:paraId="544C4D62" w14:textId="77777777"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14:paraId="0E41937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4C27D5F" w14:textId="0990B588" w:rsidR="00791E93" w:rsidRPr="00D668E2" w:rsidRDefault="00791E93" w:rsidP="00791E93">
      <w:pPr>
        <w:pStyle w:val="a3"/>
        <w:ind w:firstLine="720"/>
        <w:jc w:val="both"/>
        <w:rPr>
          <w:szCs w:val="24"/>
        </w:rPr>
      </w:pPr>
      <w:r w:rsidRPr="00D668E2">
        <w:rPr>
          <w:szCs w:val="24"/>
        </w:rPr>
        <w:t xml:space="preserve">5.3.22. предоставить Заказчику </w:t>
      </w:r>
      <w:bookmarkStart w:id="9" w:name="_Hlk90889841"/>
      <w:r w:rsidRPr="00D668E2">
        <w:rPr>
          <w:szCs w:val="24"/>
        </w:rPr>
        <w:t>обеспечение исполнения обязательств по Договору</w:t>
      </w:r>
      <w:bookmarkEnd w:id="9"/>
      <w:r w:rsidR="008511F3">
        <w:rPr>
          <w:szCs w:val="24"/>
        </w:rPr>
        <w:t>,</w:t>
      </w:r>
      <w:r w:rsidR="008511F3" w:rsidRPr="008511F3">
        <w:t xml:space="preserve"> </w:t>
      </w:r>
      <w:r w:rsidR="008511F3" w:rsidRPr="00FE0EBD">
        <w:rPr>
          <w:szCs w:val="24"/>
        </w:rPr>
        <w:t>обеспечение возврата аванса</w:t>
      </w:r>
      <w:r w:rsidR="006B0362" w:rsidRPr="00FE0EBD">
        <w:rPr>
          <w:szCs w:val="24"/>
        </w:rPr>
        <w:t xml:space="preserve"> и обеспечение</w:t>
      </w:r>
      <w:r w:rsidR="006B0362" w:rsidRPr="006B0362">
        <w:rPr>
          <w:szCs w:val="24"/>
        </w:rPr>
        <w:t xml:space="preserve"> исполнения</w:t>
      </w:r>
      <w:r w:rsidR="006B0362">
        <w:rPr>
          <w:szCs w:val="24"/>
        </w:rPr>
        <w:t xml:space="preserve"> </w:t>
      </w:r>
      <w:r w:rsidR="006B0362" w:rsidRPr="006B0362">
        <w:rPr>
          <w:szCs w:val="24"/>
        </w:rPr>
        <w:t>обязательств гарантийного периода</w:t>
      </w:r>
      <w:r w:rsidRPr="00D668E2">
        <w:rPr>
          <w:szCs w:val="24"/>
        </w:rPr>
        <w:t xml:space="preserve"> в соответствии со ст. 9 Договора;</w:t>
      </w:r>
    </w:p>
    <w:p w14:paraId="345049C7" w14:textId="7B2EA703"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w:t>
      </w:r>
      <w:r w:rsidR="008511F3">
        <w:rPr>
          <w:rFonts w:ascii="Times New Roman" w:hAnsi="Times New Roman" w:cs="Times New Roman"/>
          <w:sz w:val="24"/>
          <w:szCs w:val="24"/>
        </w:rPr>
        <w:t>чиками</w:t>
      </w:r>
      <w:r w:rsidRPr="00D668E2">
        <w:rPr>
          <w:rFonts w:ascii="Times New Roman" w:hAnsi="Times New Roman" w:cs="Times New Roman"/>
          <w:sz w:val="24"/>
          <w:szCs w:val="24"/>
        </w:rPr>
        <w:t>;</w:t>
      </w:r>
    </w:p>
    <w:p w14:paraId="072B2DD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5DA66AA9" w:rsidR="00791E93" w:rsidRPr="00D668E2" w:rsidRDefault="00791E93" w:rsidP="00791E93">
      <w:pPr>
        <w:ind w:firstLine="708"/>
        <w:jc w:val="both"/>
        <w:rPr>
          <w:sz w:val="24"/>
          <w:szCs w:val="24"/>
        </w:rPr>
      </w:pPr>
      <w:r w:rsidRPr="00D668E2">
        <w:rPr>
          <w:sz w:val="24"/>
          <w:szCs w:val="24"/>
        </w:rPr>
        <w:t xml:space="preserve">5.3.25. согласовать с Заказчиком привлечение </w:t>
      </w:r>
      <w:r w:rsidR="008511F3" w:rsidRPr="008511F3">
        <w:rPr>
          <w:sz w:val="24"/>
          <w:szCs w:val="24"/>
        </w:rPr>
        <w:t>субподрядчик</w:t>
      </w:r>
      <w:r w:rsidR="008511F3">
        <w:rPr>
          <w:sz w:val="24"/>
          <w:szCs w:val="24"/>
        </w:rPr>
        <w:t>ов</w:t>
      </w:r>
      <w:r w:rsidRPr="00D668E2">
        <w:rPr>
          <w:sz w:val="24"/>
          <w:szCs w:val="24"/>
        </w:rPr>
        <w:t xml:space="preserve">,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5B6C3989" w:rsidR="00791E93" w:rsidRPr="00D35806" w:rsidRDefault="00791E93" w:rsidP="00791E93">
      <w:pPr>
        <w:ind w:firstLine="708"/>
        <w:jc w:val="both"/>
        <w:rPr>
          <w:sz w:val="24"/>
          <w:szCs w:val="24"/>
          <w:shd w:val="clear" w:color="auto" w:fill="FFFFFF"/>
        </w:rPr>
      </w:pPr>
      <w:r w:rsidRPr="00D668E2">
        <w:rPr>
          <w:sz w:val="24"/>
          <w:szCs w:val="24"/>
        </w:rPr>
        <w:t xml:space="preserve">5.3.26. </w:t>
      </w:r>
      <w:r w:rsidRPr="00D668E2">
        <w:rPr>
          <w:sz w:val="24"/>
          <w:szCs w:val="24"/>
          <w:shd w:val="clear" w:color="auto" w:fill="FFFFFF"/>
        </w:rPr>
        <w:t xml:space="preserve">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w:t>
      </w:r>
      <w:r w:rsidRPr="00D35806">
        <w:rPr>
          <w:sz w:val="24"/>
          <w:szCs w:val="24"/>
          <w:shd w:val="clear" w:color="auto" w:fill="FFFFFF"/>
        </w:rPr>
        <w:t>сроки</w:t>
      </w:r>
      <w:r w:rsidR="00D80A9F" w:rsidRPr="00D35806">
        <w:rPr>
          <w:sz w:val="24"/>
          <w:szCs w:val="24"/>
          <w:shd w:val="clear" w:color="auto" w:fill="FFFFFF"/>
        </w:rPr>
        <w:t>,</w:t>
      </w:r>
      <w:r w:rsidR="00D80A9F" w:rsidRPr="00D35806">
        <w:t xml:space="preserve"> </w:t>
      </w:r>
      <w:r w:rsidR="00D80A9F" w:rsidRPr="00D35806">
        <w:rPr>
          <w:sz w:val="24"/>
          <w:szCs w:val="24"/>
          <w:shd w:val="clear" w:color="auto" w:fill="FFFFFF"/>
        </w:rPr>
        <w:t>в соответствии с Проектной документацией</w:t>
      </w:r>
      <w:r w:rsidRPr="00D35806">
        <w:rPr>
          <w:sz w:val="24"/>
          <w:szCs w:val="24"/>
          <w:shd w:val="clear" w:color="auto" w:fill="FFFFFF"/>
        </w:rPr>
        <w:t>;</w:t>
      </w:r>
    </w:p>
    <w:p w14:paraId="3E4FF85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14:paraId="1CF7153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5.3.28.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4DF5E999" w14:textId="77777777" w:rsidR="00791E93" w:rsidRPr="00D668E2" w:rsidRDefault="00791E93" w:rsidP="00791E93">
      <w:pPr>
        <w:pStyle w:val="a3"/>
        <w:ind w:firstLine="720"/>
        <w:jc w:val="both"/>
        <w:rPr>
          <w:snapToGrid w:val="0"/>
          <w:szCs w:val="24"/>
        </w:rPr>
      </w:pPr>
      <w:r w:rsidRPr="00D668E2">
        <w:rPr>
          <w:szCs w:val="24"/>
        </w:rPr>
        <w:t>5.3.29.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14:paraId="6E0F6DC4" w14:textId="77777777" w:rsidR="00791E93" w:rsidRPr="00D668E2" w:rsidRDefault="00791E93" w:rsidP="00791E93">
      <w:pPr>
        <w:pStyle w:val="a3"/>
        <w:shd w:val="clear" w:color="auto" w:fill="FFFFFF"/>
        <w:ind w:firstLine="720"/>
        <w:jc w:val="both"/>
        <w:rPr>
          <w:snapToGrid w:val="0"/>
          <w:szCs w:val="24"/>
        </w:rPr>
      </w:pPr>
      <w:r w:rsidRPr="00D668E2">
        <w:rPr>
          <w:snapToGrid w:val="0"/>
          <w:szCs w:val="24"/>
        </w:rPr>
        <w:t>5.3.30</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1465E227"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 xml:space="preserve">31. </w:t>
      </w:r>
      <w:r w:rsidR="00755CE8">
        <w:rPr>
          <w:sz w:val="24"/>
          <w:szCs w:val="24"/>
        </w:rPr>
        <w:t xml:space="preserve">в течение 30 (тридцати) календарных дней, от даты заключения Договора,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w:t>
      </w:r>
      <w:proofErr w:type="spellStart"/>
      <w:r w:rsidRPr="00D668E2">
        <w:rPr>
          <w:sz w:val="24"/>
          <w:szCs w:val="24"/>
        </w:rPr>
        <w:t>пообъектный</w:t>
      </w:r>
      <w:proofErr w:type="spellEnd"/>
      <w:r w:rsidRPr="00D668E2">
        <w:rPr>
          <w:sz w:val="24"/>
          <w:szCs w:val="24"/>
        </w:rPr>
        <w:t xml:space="preserve">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77777777"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14:paraId="6CC38EE1" w14:textId="77777777" w:rsidR="00791E93" w:rsidRPr="00D668E2" w:rsidRDefault="00791E93" w:rsidP="00791E93">
      <w:pPr>
        <w:pStyle w:val="afc"/>
        <w:shd w:val="clear" w:color="auto" w:fill="FFFFFF"/>
        <w:ind w:left="0" w:firstLine="708"/>
        <w:jc w:val="both"/>
        <w:rPr>
          <w:sz w:val="24"/>
          <w:szCs w:val="24"/>
        </w:rPr>
      </w:pPr>
      <w:r w:rsidRPr="00D668E2">
        <w:rPr>
          <w:sz w:val="24"/>
          <w:szCs w:val="24"/>
        </w:rPr>
        <w:t>5.3.32. выполнять Работы силами квалифицированных специалистов, имеющих необходимые удостоверения и сертификаты;</w:t>
      </w:r>
    </w:p>
    <w:p w14:paraId="7EDAE532" w14:textId="098B07BE" w:rsidR="00BA25A8" w:rsidRPr="00D35806" w:rsidRDefault="0048262E" w:rsidP="000E02A3">
      <w:pPr>
        <w:pStyle w:val="afc"/>
        <w:shd w:val="clear" w:color="auto" w:fill="FFFFFF"/>
        <w:ind w:left="0" w:firstLine="708"/>
        <w:jc w:val="both"/>
        <w:rPr>
          <w:sz w:val="24"/>
          <w:szCs w:val="24"/>
        </w:rPr>
      </w:pPr>
      <w:r w:rsidRPr="00D35806">
        <w:rPr>
          <w:sz w:val="24"/>
          <w:szCs w:val="24"/>
        </w:rPr>
        <w:t>5.3.3</w:t>
      </w:r>
      <w:r w:rsidR="007620E7" w:rsidRPr="00D35806">
        <w:rPr>
          <w:sz w:val="24"/>
          <w:szCs w:val="24"/>
        </w:rPr>
        <w:t>3</w:t>
      </w:r>
      <w:r w:rsidRPr="00D35806">
        <w:rPr>
          <w:sz w:val="24"/>
          <w:szCs w:val="24"/>
        </w:rPr>
        <w:t xml:space="preserve">. соблюдать требования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 </w:t>
      </w:r>
      <w:hyperlink r:id="rId8" w:history="1">
        <w:r w:rsidR="00CA123F" w:rsidRPr="007D4BCF">
          <w:rPr>
            <w:rStyle w:val="afb"/>
            <w:sz w:val="24"/>
            <w:szCs w:val="24"/>
          </w:rPr>
          <w:t>https://sezlipetsk.ru/about/management-company/documents/</w:t>
        </w:r>
      </w:hyperlink>
      <w:r w:rsidRPr="00D35806">
        <w:rPr>
          <w:sz w:val="24"/>
          <w:szCs w:val="24"/>
        </w:rPr>
        <w:t>.</w:t>
      </w:r>
      <w:r w:rsidR="00CA123F">
        <w:rPr>
          <w:sz w:val="24"/>
          <w:szCs w:val="24"/>
        </w:rPr>
        <w:t xml:space="preserve"> </w:t>
      </w:r>
      <w:r w:rsidRPr="00D35806">
        <w:rPr>
          <w:sz w:val="24"/>
          <w:szCs w:val="24"/>
        </w:rPr>
        <w:t xml:space="preserve">Указанный регламент является неотъемлемой частью Договора. </w:t>
      </w:r>
    </w:p>
    <w:p w14:paraId="30EA83AD" w14:textId="6774681E" w:rsidR="00BA25A8" w:rsidRPr="00D35806" w:rsidRDefault="00BA25A8" w:rsidP="00BA25A8">
      <w:pPr>
        <w:pStyle w:val="afc"/>
        <w:shd w:val="clear" w:color="auto" w:fill="FFFFFF"/>
        <w:ind w:left="0" w:firstLine="708"/>
        <w:jc w:val="both"/>
        <w:rPr>
          <w:sz w:val="24"/>
          <w:szCs w:val="24"/>
        </w:rPr>
      </w:pPr>
      <w:r w:rsidRPr="00D35806">
        <w:rPr>
          <w:sz w:val="24"/>
          <w:szCs w:val="24"/>
        </w:rPr>
        <w:t>5.3.3</w:t>
      </w:r>
      <w:r w:rsidR="0093259A" w:rsidRPr="00D35806">
        <w:rPr>
          <w:sz w:val="24"/>
          <w:szCs w:val="24"/>
        </w:rPr>
        <w:t>4</w:t>
      </w:r>
      <w:r w:rsidRPr="00D35806">
        <w:rPr>
          <w:sz w:val="24"/>
          <w:szCs w:val="24"/>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w:t>
      </w:r>
      <w:r w:rsidR="0068248A" w:rsidRPr="0068248A">
        <w:rPr>
          <w:sz w:val="24"/>
          <w:szCs w:val="24"/>
        </w:rPr>
        <w:t>объектов</w:t>
      </w:r>
      <w:r w:rsidRPr="00D35806">
        <w:rPr>
          <w:sz w:val="24"/>
          <w:szCs w:val="24"/>
        </w:rPr>
        <w:t xml:space="preserve"> материалов, изделий, конструкций и оборудования;</w:t>
      </w:r>
    </w:p>
    <w:p w14:paraId="2FCA57EB" w14:textId="2D2F1ACB" w:rsidR="00BA25A8" w:rsidRPr="00D35806" w:rsidRDefault="00BA25A8" w:rsidP="00BA25A8">
      <w:pPr>
        <w:pStyle w:val="afc"/>
        <w:shd w:val="clear" w:color="auto" w:fill="FFFFFF"/>
        <w:ind w:left="0" w:firstLine="708"/>
        <w:jc w:val="both"/>
        <w:rPr>
          <w:sz w:val="24"/>
          <w:szCs w:val="24"/>
        </w:rPr>
      </w:pPr>
      <w:r w:rsidRPr="00D35806">
        <w:rPr>
          <w:sz w:val="24"/>
          <w:szCs w:val="24"/>
        </w:rPr>
        <w:t>5.3.3</w:t>
      </w:r>
      <w:r w:rsidR="0093259A" w:rsidRPr="00D35806">
        <w:rPr>
          <w:sz w:val="24"/>
          <w:szCs w:val="24"/>
        </w:rPr>
        <w:t>5</w:t>
      </w:r>
      <w:r w:rsidRPr="00D35806">
        <w:rPr>
          <w:sz w:val="24"/>
          <w:szCs w:val="24"/>
        </w:rPr>
        <w:t xml:space="preserve">. информировать Заказчика обо всех происшествиях на </w:t>
      </w:r>
      <w:r w:rsidR="0068248A" w:rsidRPr="0068248A">
        <w:rPr>
          <w:sz w:val="24"/>
          <w:szCs w:val="24"/>
        </w:rPr>
        <w:t>объект</w:t>
      </w:r>
      <w:r w:rsidR="0068248A">
        <w:rPr>
          <w:sz w:val="24"/>
          <w:szCs w:val="24"/>
        </w:rPr>
        <w:t>ах</w:t>
      </w:r>
      <w:r w:rsidRPr="00D35806">
        <w:rPr>
          <w:sz w:val="24"/>
          <w:szCs w:val="24"/>
        </w:rPr>
        <w:t xml:space="preserve">, в том числе об авариях или о возникновении угрозы аварии на </w:t>
      </w:r>
      <w:r w:rsidR="0068248A" w:rsidRPr="0068248A">
        <w:rPr>
          <w:sz w:val="24"/>
          <w:szCs w:val="24"/>
        </w:rPr>
        <w:t>объект</w:t>
      </w:r>
      <w:r w:rsidR="0068248A">
        <w:rPr>
          <w:sz w:val="24"/>
          <w:szCs w:val="24"/>
        </w:rPr>
        <w:t>ах</w:t>
      </w:r>
      <w:r w:rsidRPr="00D35806">
        <w:rPr>
          <w:sz w:val="24"/>
          <w:szCs w:val="24"/>
        </w:rPr>
        <w:t xml:space="preserve">, несчастных случаях на </w:t>
      </w:r>
      <w:r w:rsidR="0068248A" w:rsidRPr="0068248A">
        <w:rPr>
          <w:sz w:val="24"/>
          <w:szCs w:val="24"/>
        </w:rPr>
        <w:t>объект</w:t>
      </w:r>
      <w:r w:rsidR="0068248A">
        <w:rPr>
          <w:sz w:val="24"/>
          <w:szCs w:val="24"/>
        </w:rPr>
        <w:t>ах</w:t>
      </w:r>
      <w:r w:rsidRPr="00D35806">
        <w:rPr>
          <w:sz w:val="24"/>
          <w:szCs w:val="24"/>
        </w:rPr>
        <w:t>,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009BA492" w14:textId="66EA9DB2" w:rsidR="00BA25A8" w:rsidRPr="00D35806" w:rsidRDefault="00BA25A8" w:rsidP="00BA25A8">
      <w:pPr>
        <w:pStyle w:val="afc"/>
        <w:shd w:val="clear" w:color="auto" w:fill="FFFFFF"/>
        <w:ind w:left="0" w:firstLine="708"/>
        <w:jc w:val="both"/>
        <w:rPr>
          <w:sz w:val="24"/>
          <w:szCs w:val="24"/>
        </w:rPr>
      </w:pPr>
      <w:r w:rsidRPr="00D35806">
        <w:rPr>
          <w:sz w:val="24"/>
          <w:szCs w:val="24"/>
        </w:rPr>
        <w:t>5.3.3</w:t>
      </w:r>
      <w:r w:rsidR="0093259A" w:rsidRPr="00D35806">
        <w:rPr>
          <w:sz w:val="24"/>
          <w:szCs w:val="24"/>
        </w:rPr>
        <w:t>6</w:t>
      </w:r>
      <w:r w:rsidRPr="00D35806">
        <w:rPr>
          <w:sz w:val="24"/>
          <w:szCs w:val="24"/>
        </w:rPr>
        <w:t>.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w:t>
      </w:r>
      <w:r w:rsidR="0068248A">
        <w:rPr>
          <w:sz w:val="24"/>
          <w:szCs w:val="24"/>
        </w:rPr>
        <w:t>ых</w:t>
      </w:r>
      <w:r w:rsidRPr="00D35806">
        <w:rPr>
          <w:sz w:val="24"/>
          <w:szCs w:val="24"/>
        </w:rPr>
        <w:t xml:space="preserve"> </w:t>
      </w:r>
      <w:r w:rsidR="0068248A" w:rsidRPr="0068248A">
        <w:rPr>
          <w:sz w:val="24"/>
          <w:szCs w:val="24"/>
        </w:rPr>
        <w:t>объектов</w:t>
      </w:r>
      <w:r w:rsidRPr="00D35806">
        <w:rPr>
          <w:sz w:val="24"/>
          <w:szCs w:val="24"/>
        </w:rPr>
        <w:t xml:space="preserve"> требованиям Проектной документации, в том числе требованиям энергетической эффективности и требованиям оснащенности </w:t>
      </w:r>
      <w:r w:rsidR="00492EB2" w:rsidRPr="00492EB2">
        <w:rPr>
          <w:sz w:val="24"/>
          <w:szCs w:val="24"/>
        </w:rPr>
        <w:t>объектов</w:t>
      </w:r>
      <w:r w:rsidRPr="00D35806">
        <w:rPr>
          <w:sz w:val="24"/>
          <w:szCs w:val="24"/>
        </w:rPr>
        <w:t xml:space="preserve">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95B1B7D" w14:textId="7FE6E9E5" w:rsidR="00BA25A8" w:rsidRPr="00D35806" w:rsidRDefault="00BA25A8" w:rsidP="00BA25A8">
      <w:pPr>
        <w:pStyle w:val="afc"/>
        <w:shd w:val="clear" w:color="auto" w:fill="FFFFFF"/>
        <w:ind w:left="0" w:firstLine="708"/>
        <w:jc w:val="both"/>
        <w:rPr>
          <w:sz w:val="24"/>
          <w:szCs w:val="24"/>
        </w:rPr>
      </w:pPr>
      <w:r w:rsidRPr="00D35806">
        <w:rPr>
          <w:sz w:val="24"/>
          <w:szCs w:val="24"/>
        </w:rPr>
        <w:t>5.3.3</w:t>
      </w:r>
      <w:r w:rsidR="0093259A" w:rsidRPr="00D35806">
        <w:rPr>
          <w:sz w:val="24"/>
          <w:szCs w:val="24"/>
        </w:rPr>
        <w:t>7</w:t>
      </w:r>
      <w:r w:rsidRPr="00D35806">
        <w:rPr>
          <w:sz w:val="24"/>
          <w:szCs w:val="24"/>
        </w:rPr>
        <w:t>.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w:t>
      </w:r>
      <w:r w:rsidR="00492EB2">
        <w:rPr>
          <w:sz w:val="24"/>
          <w:szCs w:val="24"/>
        </w:rPr>
        <w:t>ых</w:t>
      </w:r>
      <w:r w:rsidRPr="00D35806">
        <w:rPr>
          <w:sz w:val="24"/>
          <w:szCs w:val="24"/>
        </w:rPr>
        <w:t xml:space="preserve"> </w:t>
      </w:r>
      <w:bookmarkStart w:id="10" w:name="_Hlk110971522"/>
      <w:r w:rsidR="00492EB2">
        <w:rPr>
          <w:sz w:val="24"/>
          <w:szCs w:val="24"/>
        </w:rPr>
        <w:t>о</w:t>
      </w:r>
      <w:r w:rsidRPr="00D35806">
        <w:rPr>
          <w:sz w:val="24"/>
          <w:szCs w:val="24"/>
        </w:rPr>
        <w:t>бъект</w:t>
      </w:r>
      <w:r w:rsidR="00492EB2">
        <w:rPr>
          <w:sz w:val="24"/>
          <w:szCs w:val="24"/>
        </w:rPr>
        <w:t>ов</w:t>
      </w:r>
      <w:bookmarkEnd w:id="10"/>
      <w:r w:rsidRPr="00D35806">
        <w:rPr>
          <w:sz w:val="24"/>
          <w:szCs w:val="24"/>
        </w:rPr>
        <w:t xml:space="preserve"> требованиям Проектной документации, в том числе требованиям энергетической эффективности и требованиям оснащенности </w:t>
      </w:r>
      <w:r w:rsidR="00492EB2" w:rsidRPr="00492EB2">
        <w:rPr>
          <w:sz w:val="24"/>
          <w:szCs w:val="24"/>
        </w:rPr>
        <w:t>объектов</w:t>
      </w:r>
      <w:r w:rsidRPr="00D35806">
        <w:rPr>
          <w:sz w:val="24"/>
          <w:szCs w:val="24"/>
        </w:rPr>
        <w:t xml:space="preserve">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w:t>
      </w:r>
      <w:r w:rsidR="00492EB2" w:rsidRPr="00492EB2">
        <w:rPr>
          <w:sz w:val="24"/>
          <w:szCs w:val="24"/>
        </w:rPr>
        <w:t>объектов</w:t>
      </w:r>
      <w:r w:rsidRPr="00D35806">
        <w:rPr>
          <w:sz w:val="24"/>
          <w:szCs w:val="24"/>
        </w:rPr>
        <w:t xml:space="preserve"> в эксплуатацию;</w:t>
      </w:r>
    </w:p>
    <w:p w14:paraId="2CEE8CEB" w14:textId="4888A2B9" w:rsidR="00253375" w:rsidRPr="00D35806" w:rsidRDefault="00253375" w:rsidP="00253375">
      <w:pPr>
        <w:pStyle w:val="afc"/>
        <w:shd w:val="clear" w:color="auto" w:fill="FFFFFF"/>
        <w:ind w:left="0" w:firstLine="708"/>
        <w:jc w:val="both"/>
        <w:rPr>
          <w:sz w:val="24"/>
          <w:szCs w:val="24"/>
        </w:rPr>
      </w:pPr>
      <w:r w:rsidRPr="00D35806">
        <w:rPr>
          <w:sz w:val="24"/>
          <w:szCs w:val="24"/>
        </w:rPr>
        <w:t>5.3.</w:t>
      </w:r>
      <w:r w:rsidR="0093259A" w:rsidRPr="00D35806">
        <w:rPr>
          <w:sz w:val="24"/>
          <w:szCs w:val="24"/>
        </w:rPr>
        <w:t>3</w:t>
      </w:r>
      <w:r w:rsidR="00571419" w:rsidRPr="00D35806">
        <w:rPr>
          <w:sz w:val="24"/>
          <w:szCs w:val="24"/>
        </w:rPr>
        <w:t>8</w:t>
      </w:r>
      <w:r w:rsidRPr="00D35806">
        <w:rPr>
          <w:sz w:val="24"/>
          <w:szCs w:val="24"/>
        </w:rPr>
        <w:t xml:space="preserve">. </w:t>
      </w:r>
      <w:r w:rsidR="0093259A" w:rsidRPr="00D35806">
        <w:rPr>
          <w:sz w:val="24"/>
          <w:szCs w:val="24"/>
        </w:rPr>
        <w:t>п</w:t>
      </w:r>
      <w:r w:rsidRPr="00D35806">
        <w:rPr>
          <w:sz w:val="24"/>
          <w:szCs w:val="24"/>
        </w:rPr>
        <w:t xml:space="preserve">ри расторжении </w:t>
      </w:r>
      <w:r w:rsidRPr="00FE0EBD">
        <w:rPr>
          <w:sz w:val="24"/>
          <w:szCs w:val="24"/>
        </w:rPr>
        <w:t>Договора до окончания срока выполнения Работ вернуть Заказчику неотработанную часть аванса</w:t>
      </w:r>
      <w:r w:rsidR="00932EE5" w:rsidRPr="00FE0EBD">
        <w:rPr>
          <w:sz w:val="24"/>
          <w:szCs w:val="24"/>
        </w:rPr>
        <w:t xml:space="preserve"> </w:t>
      </w:r>
      <w:bookmarkStart w:id="11" w:name="_Hlk91081252"/>
      <w:r w:rsidR="00932EE5" w:rsidRPr="00FE0EBD">
        <w:rPr>
          <w:sz w:val="24"/>
          <w:szCs w:val="24"/>
        </w:rPr>
        <w:t>в течение 5 (пяти) рабочих дней с даты расторжения Договора</w:t>
      </w:r>
      <w:bookmarkEnd w:id="11"/>
      <w:r w:rsidRPr="00FE0EBD">
        <w:rPr>
          <w:sz w:val="24"/>
          <w:szCs w:val="24"/>
        </w:rPr>
        <w:t>;</w:t>
      </w:r>
    </w:p>
    <w:p w14:paraId="29FAD96D" w14:textId="6BA87410" w:rsidR="00253375" w:rsidRPr="004D7E50" w:rsidRDefault="00253375" w:rsidP="00253375">
      <w:pPr>
        <w:pStyle w:val="afc"/>
        <w:shd w:val="clear" w:color="auto" w:fill="FFFFFF"/>
        <w:ind w:left="0" w:firstLine="708"/>
        <w:jc w:val="both"/>
        <w:rPr>
          <w:sz w:val="24"/>
          <w:szCs w:val="24"/>
        </w:rPr>
      </w:pPr>
      <w:r w:rsidRPr="00D35806">
        <w:rPr>
          <w:sz w:val="24"/>
          <w:szCs w:val="24"/>
        </w:rPr>
        <w:t>5</w:t>
      </w:r>
      <w:r w:rsidRPr="004D7E50">
        <w:rPr>
          <w:sz w:val="24"/>
          <w:szCs w:val="24"/>
        </w:rPr>
        <w:t>.3.</w:t>
      </w:r>
      <w:r w:rsidR="00571419" w:rsidRPr="004D7E50">
        <w:rPr>
          <w:sz w:val="24"/>
          <w:szCs w:val="24"/>
        </w:rPr>
        <w:t>39</w:t>
      </w:r>
      <w:r w:rsidRPr="004D7E50">
        <w:rPr>
          <w:sz w:val="24"/>
          <w:szCs w:val="24"/>
        </w:rPr>
        <w:t>. обеспечить сохранность переданной ему Проектной документации</w:t>
      </w:r>
      <w:r w:rsidR="004D7E50" w:rsidRPr="004D7E50">
        <w:rPr>
          <w:sz w:val="24"/>
          <w:szCs w:val="24"/>
        </w:rPr>
        <w:t xml:space="preserve"> и возвратить Заказчику по накладной Проектную документацию в срок не более </w:t>
      </w:r>
      <w:r w:rsidR="004D7E50">
        <w:rPr>
          <w:sz w:val="24"/>
          <w:szCs w:val="24"/>
        </w:rPr>
        <w:t>5</w:t>
      </w:r>
      <w:r w:rsidR="004D7E50" w:rsidRPr="004D7E50">
        <w:rPr>
          <w:sz w:val="24"/>
          <w:szCs w:val="24"/>
        </w:rPr>
        <w:t xml:space="preserve"> (</w:t>
      </w:r>
      <w:r w:rsidR="004D7E50">
        <w:rPr>
          <w:sz w:val="24"/>
          <w:szCs w:val="24"/>
        </w:rPr>
        <w:t>пяти</w:t>
      </w:r>
      <w:r w:rsidR="004D7E50" w:rsidRPr="004D7E50">
        <w:rPr>
          <w:sz w:val="24"/>
          <w:szCs w:val="24"/>
        </w:rPr>
        <w:t>) рабочих дней с даты подписания Сторонами</w:t>
      </w:r>
      <w:r w:rsidR="004D7E50">
        <w:rPr>
          <w:sz w:val="24"/>
          <w:szCs w:val="24"/>
        </w:rPr>
        <w:t xml:space="preserve"> </w:t>
      </w:r>
      <w:r w:rsidR="004D7E50" w:rsidRPr="004D7E50">
        <w:rPr>
          <w:sz w:val="24"/>
          <w:szCs w:val="24"/>
        </w:rPr>
        <w:t>Акт</w:t>
      </w:r>
      <w:r w:rsidR="004D7E50">
        <w:rPr>
          <w:sz w:val="24"/>
          <w:szCs w:val="24"/>
        </w:rPr>
        <w:t>а</w:t>
      </w:r>
      <w:r w:rsidR="004D7E50" w:rsidRPr="004D7E50">
        <w:rPr>
          <w:sz w:val="24"/>
          <w:szCs w:val="24"/>
        </w:rPr>
        <w:t xml:space="preserve"> сдачи-приемки законченного строительством объекта производственного назначения</w:t>
      </w:r>
      <w:r w:rsidRPr="004D7E50">
        <w:rPr>
          <w:sz w:val="24"/>
          <w:szCs w:val="24"/>
        </w:rPr>
        <w:t>;</w:t>
      </w:r>
    </w:p>
    <w:p w14:paraId="725AD498" w14:textId="65F8D77D" w:rsidR="00253375" w:rsidRDefault="00253375" w:rsidP="00253375">
      <w:pPr>
        <w:pStyle w:val="afc"/>
        <w:shd w:val="clear" w:color="auto" w:fill="FFFFFF"/>
        <w:ind w:left="0" w:firstLine="708"/>
        <w:jc w:val="both"/>
        <w:rPr>
          <w:sz w:val="24"/>
          <w:szCs w:val="24"/>
        </w:rPr>
      </w:pPr>
      <w:r w:rsidRPr="00D35806">
        <w:rPr>
          <w:sz w:val="24"/>
          <w:szCs w:val="24"/>
        </w:rPr>
        <w:t>5.3.4</w:t>
      </w:r>
      <w:r w:rsidR="00571419" w:rsidRPr="00D35806">
        <w:rPr>
          <w:sz w:val="24"/>
          <w:szCs w:val="24"/>
        </w:rPr>
        <w:t>0</w:t>
      </w:r>
      <w:r w:rsidRPr="00D35806">
        <w:rPr>
          <w:sz w:val="24"/>
          <w:szCs w:val="24"/>
        </w:rPr>
        <w:t>. до начала выполнения пуско-наладочных работ разработать и представить Заказчику на согласование программу пуско-наладочных работ.</w:t>
      </w:r>
    </w:p>
    <w:p w14:paraId="02219A58" w14:textId="1977B095" w:rsidR="009C5D81" w:rsidRPr="005C3FF4" w:rsidRDefault="009C5D81" w:rsidP="009C5D81">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41</w:t>
      </w:r>
      <w:r w:rsidRPr="005C3FF4">
        <w:rPr>
          <w:i/>
          <w:iCs/>
          <w:snapToGrid w:val="0"/>
          <w:sz w:val="24"/>
          <w:szCs w:val="24"/>
        </w:rPr>
        <w:t xml:space="preserve">. </w:t>
      </w:r>
      <w:r>
        <w:rPr>
          <w:i/>
          <w:iCs/>
          <w:snapToGrid w:val="0"/>
          <w:sz w:val="24"/>
          <w:szCs w:val="24"/>
        </w:rPr>
        <w:t>п</w:t>
      </w:r>
      <w:r w:rsidRPr="005C3FF4">
        <w:rPr>
          <w:i/>
          <w:iCs/>
          <w:snapToGrid w:val="0"/>
          <w:sz w:val="24"/>
          <w:szCs w:val="24"/>
        </w:rPr>
        <w:t xml:space="preserve">ривлечь к </w:t>
      </w:r>
      <w:r>
        <w:rPr>
          <w:i/>
          <w:iCs/>
          <w:snapToGrid w:val="0"/>
          <w:sz w:val="24"/>
          <w:szCs w:val="24"/>
        </w:rPr>
        <w:t>выполнению строительных работ по</w:t>
      </w:r>
      <w:r w:rsidRPr="005C3FF4">
        <w:rPr>
          <w:i/>
          <w:iCs/>
          <w:snapToGrid w:val="0"/>
          <w:sz w:val="24"/>
          <w:szCs w:val="24"/>
        </w:rPr>
        <w:t xml:space="preserve"> Договор</w:t>
      </w:r>
      <w:r>
        <w:rPr>
          <w:i/>
          <w:iCs/>
          <w:snapToGrid w:val="0"/>
          <w:sz w:val="24"/>
          <w:szCs w:val="24"/>
        </w:rPr>
        <w:t>у</w:t>
      </w:r>
      <w:r w:rsidRPr="005C3FF4">
        <w:rPr>
          <w:i/>
          <w:iCs/>
          <w:snapToGrid w:val="0"/>
          <w:sz w:val="24"/>
          <w:szCs w:val="24"/>
        </w:rPr>
        <w:t xml:space="preserve"> субподрядчиков, соисполнителей из числа субъектов </w:t>
      </w:r>
      <w:r w:rsidRPr="00926015">
        <w:rPr>
          <w:i/>
          <w:iCs/>
          <w:snapToGrid w:val="0"/>
          <w:sz w:val="24"/>
          <w:szCs w:val="24"/>
        </w:rPr>
        <w:t>малого и среднего</w:t>
      </w:r>
      <w:r w:rsidRPr="005C3FF4">
        <w:rPr>
          <w:i/>
          <w:iCs/>
          <w:snapToGrid w:val="0"/>
          <w:sz w:val="24"/>
          <w:szCs w:val="24"/>
        </w:rPr>
        <w:t xml:space="preserve"> предпринимательства</w:t>
      </w:r>
      <w:r>
        <w:rPr>
          <w:i/>
          <w:iCs/>
          <w:snapToGrid w:val="0"/>
          <w:sz w:val="24"/>
          <w:szCs w:val="24"/>
        </w:rPr>
        <w:t xml:space="preserve"> </w:t>
      </w:r>
      <w:r w:rsidRPr="005C3FF4">
        <w:rPr>
          <w:i/>
          <w:iCs/>
          <w:snapToGrid w:val="0"/>
          <w:sz w:val="24"/>
          <w:szCs w:val="24"/>
        </w:rPr>
        <w:t xml:space="preserve">(далее - субподрядчики, соисполнители) в объеме </w:t>
      </w:r>
      <w:r>
        <w:rPr>
          <w:i/>
          <w:iCs/>
          <w:snapToGrid w:val="0"/>
          <w:sz w:val="24"/>
          <w:szCs w:val="24"/>
        </w:rPr>
        <w:t>25</w:t>
      </w:r>
      <w:r w:rsidRPr="00DA47A8">
        <w:rPr>
          <w:i/>
          <w:iCs/>
          <w:snapToGrid w:val="0"/>
          <w:sz w:val="24"/>
          <w:szCs w:val="24"/>
        </w:rPr>
        <w:t xml:space="preserve"> (</w:t>
      </w:r>
      <w:r>
        <w:rPr>
          <w:i/>
          <w:iCs/>
          <w:snapToGrid w:val="0"/>
          <w:sz w:val="24"/>
          <w:szCs w:val="24"/>
        </w:rPr>
        <w:t>двадцать пять</w:t>
      </w:r>
      <w:r w:rsidRPr="00DA47A8">
        <w:rPr>
          <w:i/>
          <w:iCs/>
          <w:snapToGrid w:val="0"/>
          <w:sz w:val="24"/>
          <w:szCs w:val="24"/>
        </w:rPr>
        <w:t>)</w:t>
      </w:r>
      <w:r w:rsidRPr="005C3FF4">
        <w:rPr>
          <w:i/>
          <w:iCs/>
          <w:snapToGrid w:val="0"/>
          <w:sz w:val="24"/>
          <w:szCs w:val="24"/>
        </w:rPr>
        <w:t xml:space="preserve"> процентов от </w:t>
      </w:r>
      <w:r>
        <w:rPr>
          <w:i/>
          <w:iCs/>
          <w:snapToGrid w:val="0"/>
          <w:sz w:val="24"/>
          <w:szCs w:val="24"/>
        </w:rPr>
        <w:t>стоимости строительных работ</w:t>
      </w:r>
      <w:r w:rsidRPr="005C3FF4">
        <w:rPr>
          <w:i/>
          <w:iCs/>
          <w:snapToGrid w:val="0"/>
          <w:sz w:val="24"/>
          <w:szCs w:val="24"/>
        </w:rPr>
        <w:t>. Ответственность за действия субподрядчиков, соисполнителей перед Заказчиком несет Подрядчик.</w:t>
      </w:r>
    </w:p>
    <w:p w14:paraId="5E2ADD63" w14:textId="6C674DB0" w:rsidR="009C5D81" w:rsidRPr="005C3FF4" w:rsidRDefault="009C5D81" w:rsidP="009C5D81">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4</w:t>
      </w:r>
      <w:r w:rsidR="000F7388">
        <w:rPr>
          <w:i/>
          <w:iCs/>
          <w:snapToGrid w:val="0"/>
          <w:sz w:val="24"/>
          <w:szCs w:val="24"/>
        </w:rPr>
        <w:t>2</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срок не более 5 (пяти) рабочих дней со дня заключения договора с субподрядчиком, соисполнителем из числа субъектов малого и среднего предпринимательства</w:t>
      </w:r>
      <w:r>
        <w:rPr>
          <w:i/>
          <w:iCs/>
          <w:snapToGrid w:val="0"/>
          <w:sz w:val="24"/>
          <w:szCs w:val="24"/>
        </w:rPr>
        <w:t xml:space="preserve"> </w:t>
      </w:r>
      <w:r w:rsidRPr="005C3FF4">
        <w:rPr>
          <w:i/>
          <w:iCs/>
          <w:snapToGrid w:val="0"/>
          <w:sz w:val="24"/>
          <w:szCs w:val="24"/>
        </w:rPr>
        <w:t>предоставить Заказчику:</w:t>
      </w:r>
    </w:p>
    <w:p w14:paraId="2D7BFA62" w14:textId="77777777" w:rsidR="009C5D81" w:rsidRPr="005C3FF4" w:rsidRDefault="009C5D81" w:rsidP="009C5D81">
      <w:pPr>
        <w:widowControl w:val="0"/>
        <w:spacing w:line="25" w:lineRule="atLeast"/>
        <w:ind w:firstLine="708"/>
        <w:jc w:val="both"/>
        <w:rPr>
          <w:i/>
          <w:iCs/>
          <w:snapToGrid w:val="0"/>
          <w:sz w:val="24"/>
          <w:szCs w:val="24"/>
        </w:rPr>
      </w:pPr>
      <w:r w:rsidRPr="005C3FF4">
        <w:rPr>
          <w:i/>
          <w:iCs/>
          <w:snapToGrid w:val="0"/>
          <w:sz w:val="24"/>
          <w:szCs w:val="24"/>
        </w:rPr>
        <w:t xml:space="preserve">а) декларацию о принадлежности субподрядчика, соисполнителя к субъектам </w:t>
      </w:r>
      <w:r w:rsidRPr="004F403B">
        <w:rPr>
          <w:i/>
          <w:iCs/>
          <w:snapToGrid w:val="0"/>
          <w:sz w:val="24"/>
          <w:szCs w:val="24"/>
        </w:rPr>
        <w:t>малого и среднего</w:t>
      </w:r>
      <w:r w:rsidRPr="005C3FF4">
        <w:rPr>
          <w:i/>
          <w:iCs/>
          <w:snapToGrid w:val="0"/>
          <w:sz w:val="24"/>
          <w:szCs w:val="24"/>
        </w:rPr>
        <w:t xml:space="preserve"> предпринимательства,</w:t>
      </w:r>
      <w:r>
        <w:rPr>
          <w:i/>
          <w:iCs/>
          <w:snapToGrid w:val="0"/>
          <w:sz w:val="24"/>
          <w:szCs w:val="24"/>
        </w:rPr>
        <w:t xml:space="preserve"> </w:t>
      </w:r>
      <w:r w:rsidRPr="005C3FF4">
        <w:rPr>
          <w:i/>
          <w:iCs/>
          <w:snapToGrid w:val="0"/>
          <w:sz w:val="24"/>
          <w:szCs w:val="24"/>
        </w:rPr>
        <w:t xml:space="preserve">составленную в простой письменной форме, подписанную руководителем (иным уполномоченным лицом) субъекта </w:t>
      </w:r>
      <w:r w:rsidRPr="004F403B">
        <w:rPr>
          <w:i/>
          <w:iCs/>
          <w:snapToGrid w:val="0"/>
          <w:sz w:val="24"/>
          <w:szCs w:val="24"/>
        </w:rPr>
        <w:t>малого и среднего</w:t>
      </w:r>
      <w:r w:rsidRPr="005C3FF4">
        <w:rPr>
          <w:i/>
          <w:iCs/>
          <w:snapToGrid w:val="0"/>
          <w:sz w:val="24"/>
          <w:szCs w:val="24"/>
        </w:rPr>
        <w:t xml:space="preserve"> предпринимательства, и заверенную печатью (при наличии печати);</w:t>
      </w:r>
    </w:p>
    <w:p w14:paraId="08413CCC" w14:textId="77777777" w:rsidR="009C5D81" w:rsidRPr="005C3FF4" w:rsidRDefault="009C5D81" w:rsidP="009C5D81">
      <w:pPr>
        <w:widowControl w:val="0"/>
        <w:spacing w:line="25" w:lineRule="atLeast"/>
        <w:ind w:firstLine="708"/>
        <w:jc w:val="both"/>
        <w:rPr>
          <w:i/>
          <w:iCs/>
          <w:snapToGrid w:val="0"/>
          <w:sz w:val="24"/>
          <w:szCs w:val="24"/>
        </w:rPr>
      </w:pPr>
      <w:r w:rsidRPr="005C3FF4">
        <w:rPr>
          <w:i/>
          <w:iCs/>
          <w:snapToGrid w:val="0"/>
          <w:sz w:val="24"/>
          <w:szCs w:val="24"/>
        </w:rPr>
        <w:t>б) копию договора (договоров), заключенного с субподрядчиком, соисполнителем, заверенную Подрядчиком.</w:t>
      </w:r>
    </w:p>
    <w:p w14:paraId="49C6249E" w14:textId="77777777" w:rsidR="009C5D81" w:rsidRPr="005C3FF4" w:rsidRDefault="009C5D81" w:rsidP="009C5D81">
      <w:pPr>
        <w:widowControl w:val="0"/>
        <w:spacing w:line="25" w:lineRule="atLeast"/>
        <w:ind w:firstLine="708"/>
        <w:jc w:val="both"/>
        <w:rPr>
          <w:i/>
          <w:iCs/>
          <w:snapToGrid w:val="0"/>
          <w:sz w:val="24"/>
          <w:szCs w:val="24"/>
        </w:rPr>
      </w:pPr>
      <w:r w:rsidRPr="005C3FF4">
        <w:rPr>
          <w:i/>
          <w:iCs/>
          <w:snapToGrid w:val="0"/>
          <w:sz w:val="24"/>
          <w:szCs w:val="24"/>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p>
    <w:p w14:paraId="51779851" w14:textId="23F39312" w:rsidR="009C5D81" w:rsidRPr="005C3FF4" w:rsidRDefault="009C5D81" w:rsidP="009C5D81">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4</w:t>
      </w:r>
      <w:r w:rsidR="000F7388">
        <w:rPr>
          <w:i/>
          <w:iCs/>
          <w:snapToGrid w:val="0"/>
          <w:sz w:val="24"/>
          <w:szCs w:val="24"/>
        </w:rPr>
        <w:t>3</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r>
        <w:rPr>
          <w:i/>
          <w:iCs/>
          <w:snapToGrid w:val="0"/>
          <w:sz w:val="24"/>
          <w:szCs w:val="24"/>
        </w:rPr>
        <w:t xml:space="preserve"> </w:t>
      </w:r>
    </w:p>
    <w:p w14:paraId="741B29DF" w14:textId="77777777" w:rsidR="009C5D81" w:rsidRPr="005C3FF4" w:rsidRDefault="009C5D81" w:rsidP="009C5D81">
      <w:pPr>
        <w:widowControl w:val="0"/>
        <w:spacing w:line="25" w:lineRule="atLeast"/>
        <w:ind w:firstLine="708"/>
        <w:jc w:val="both"/>
        <w:rPr>
          <w:i/>
          <w:iCs/>
          <w:snapToGrid w:val="0"/>
          <w:sz w:val="24"/>
          <w:szCs w:val="24"/>
        </w:rPr>
      </w:pPr>
      <w:r w:rsidRPr="005C3FF4">
        <w:rPr>
          <w:i/>
          <w:iCs/>
          <w:snapToGrid w:val="0"/>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1225708" w14:textId="77777777" w:rsidR="009C5D81" w:rsidRPr="005C3FF4" w:rsidRDefault="009C5D81" w:rsidP="009C5D81">
      <w:pPr>
        <w:widowControl w:val="0"/>
        <w:spacing w:line="25" w:lineRule="atLeast"/>
        <w:ind w:firstLine="708"/>
        <w:jc w:val="both"/>
        <w:rPr>
          <w:i/>
          <w:iCs/>
          <w:snapToGrid w:val="0"/>
          <w:sz w:val="24"/>
          <w:szCs w:val="24"/>
        </w:rPr>
      </w:pPr>
      <w:r w:rsidRPr="005C3FF4">
        <w:rPr>
          <w:i/>
          <w:iCs/>
          <w:snapToGrid w:val="0"/>
          <w:sz w:val="24"/>
          <w:szCs w:val="24"/>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p>
    <w:p w14:paraId="2D71B409" w14:textId="749FF7D6" w:rsidR="009C5D81" w:rsidRPr="00CA39A6" w:rsidRDefault="009C5D81" w:rsidP="009C5D81">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4</w:t>
      </w:r>
      <w:r w:rsidR="000F7388">
        <w:rPr>
          <w:i/>
          <w:iCs/>
          <w:snapToGrid w:val="0"/>
          <w:sz w:val="24"/>
          <w:szCs w:val="24"/>
        </w:rPr>
        <w:t>4</w:t>
      </w:r>
      <w:r w:rsidRPr="005C3FF4">
        <w:rPr>
          <w:i/>
          <w:iCs/>
          <w:snapToGrid w:val="0"/>
          <w:sz w:val="24"/>
          <w:szCs w:val="24"/>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Pr>
          <w:rStyle w:val="ad"/>
          <w:i/>
          <w:iCs/>
          <w:snapToGrid w:val="0"/>
          <w:sz w:val="24"/>
          <w:szCs w:val="24"/>
        </w:rPr>
        <w:footnoteReference w:id="4"/>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6EC4912F" w:rsidR="00791E93" w:rsidRPr="00FE0EBD" w:rsidRDefault="00791E93" w:rsidP="00791E93">
      <w:pPr>
        <w:ind w:firstLine="708"/>
        <w:jc w:val="both"/>
        <w:rPr>
          <w:sz w:val="24"/>
          <w:szCs w:val="24"/>
        </w:rPr>
      </w:pPr>
      <w:r w:rsidRPr="00D668E2">
        <w:rPr>
          <w:sz w:val="24"/>
          <w:szCs w:val="24"/>
        </w:rPr>
        <w:t xml:space="preserve">5.4.1. </w:t>
      </w:r>
      <w:r w:rsidR="00755CE8" w:rsidRPr="00755CE8">
        <w:rPr>
          <w:sz w:val="24"/>
          <w:szCs w:val="24"/>
        </w:rPr>
        <w:t>предлагать Заказчику рассмотреть вопрос внесения изменения в</w:t>
      </w:r>
      <w:r w:rsidRPr="00D668E2">
        <w:rPr>
          <w:sz w:val="24"/>
          <w:szCs w:val="24"/>
        </w:rPr>
        <w:t xml:space="preserve"> Проектную документацию, График выполнения </w:t>
      </w:r>
      <w:r w:rsidRPr="00FE0EBD">
        <w:rPr>
          <w:sz w:val="24"/>
          <w:szCs w:val="24"/>
        </w:rPr>
        <w:t>работ</w:t>
      </w:r>
      <w:r w:rsidR="00932EE5" w:rsidRPr="00FE0EBD">
        <w:t xml:space="preserve"> </w:t>
      </w:r>
      <w:r w:rsidR="00932EE5" w:rsidRPr="00FE0EBD">
        <w:rPr>
          <w:sz w:val="24"/>
          <w:szCs w:val="24"/>
        </w:rPr>
        <w:t>с обоснование</w:t>
      </w:r>
      <w:r w:rsidR="0036370F">
        <w:rPr>
          <w:sz w:val="24"/>
          <w:szCs w:val="24"/>
        </w:rPr>
        <w:t>м</w:t>
      </w:r>
      <w:r w:rsidR="00932EE5" w:rsidRPr="00FE0EBD">
        <w:rPr>
          <w:sz w:val="24"/>
          <w:szCs w:val="24"/>
        </w:rPr>
        <w:t xml:space="preserve"> причин таких изменений (при этом Заказчик не обязан согласовывать предложенные изменения)</w:t>
      </w:r>
      <w:r w:rsidRPr="00FE0EBD">
        <w:rPr>
          <w:sz w:val="24"/>
          <w:szCs w:val="24"/>
        </w:rPr>
        <w:t>;</w:t>
      </w:r>
    </w:p>
    <w:p w14:paraId="19796787" w14:textId="77777777" w:rsidR="00791E93" w:rsidRPr="00D668E2" w:rsidRDefault="00791E93" w:rsidP="00791E93">
      <w:pPr>
        <w:pStyle w:val="a3"/>
        <w:ind w:firstLine="720"/>
        <w:jc w:val="both"/>
        <w:rPr>
          <w:szCs w:val="24"/>
        </w:rPr>
      </w:pPr>
      <w:r w:rsidRPr="00FE0EBD">
        <w:rPr>
          <w:szCs w:val="24"/>
        </w:rPr>
        <w:t>5.4.2. запрашивать у Заказчика информацию и документацию</w:t>
      </w:r>
      <w:r w:rsidRPr="00D668E2">
        <w:rPr>
          <w:szCs w:val="24"/>
        </w:rPr>
        <w:t>, необходимую для осуществления Работ по Договору, в порядке, установленном ст. 7 Договора;</w:t>
      </w:r>
    </w:p>
    <w:p w14:paraId="618559D1" w14:textId="051AAC89" w:rsidR="00791E93"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8869634" w14:textId="77777777" w:rsidR="002977C2" w:rsidRPr="009C5D81" w:rsidRDefault="002977C2" w:rsidP="002977C2">
      <w:pPr>
        <w:pStyle w:val="ConsPlusNormal"/>
        <w:widowControl/>
        <w:jc w:val="both"/>
        <w:rPr>
          <w:rFonts w:ascii="Times New Roman" w:hAnsi="Times New Roman" w:cs="Times New Roman"/>
          <w:sz w:val="24"/>
          <w:szCs w:val="24"/>
        </w:rPr>
      </w:pPr>
      <w:r w:rsidRPr="009C5D81">
        <w:rPr>
          <w:rFonts w:ascii="Times New Roman" w:hAnsi="Times New Roman" w:cs="Times New Roman"/>
          <w:i/>
          <w:iCs/>
          <w:sz w:val="24"/>
          <w:szCs w:val="24"/>
        </w:rPr>
        <w:t>5.4.4. по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Pr>
          <w:rFonts w:ascii="Times New Roman" w:hAnsi="Times New Roman" w:cs="Times New Roman"/>
          <w:i/>
          <w:iCs/>
          <w:sz w:val="24"/>
          <w:szCs w:val="24"/>
        </w:rPr>
        <w:t>.</w:t>
      </w:r>
      <w:r w:rsidRPr="009C5D81">
        <w:rPr>
          <w:rStyle w:val="ad"/>
          <w:rFonts w:ascii="Times New Roman" w:hAnsi="Times New Roman" w:cs="Times New Roman"/>
          <w:i/>
          <w:iCs/>
          <w:snapToGrid w:val="0"/>
          <w:sz w:val="24"/>
          <w:szCs w:val="24"/>
        </w:rPr>
        <w:footnoteReference w:id="5"/>
      </w:r>
    </w:p>
    <w:p w14:paraId="53D39478" w14:textId="031341C0"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w:t>
      </w:r>
      <w:r w:rsidR="00492EB2" w:rsidRPr="00492EB2">
        <w:rPr>
          <w:rFonts w:ascii="Times New Roman" w:hAnsi="Times New Roman" w:cs="Times New Roman"/>
          <w:sz w:val="24"/>
          <w:szCs w:val="24"/>
        </w:rPr>
        <w:t>объектов</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w:t>
      </w:r>
      <w:r w:rsidR="00492EB2" w:rsidRPr="00492EB2">
        <w:rPr>
          <w:rFonts w:ascii="Times New Roman" w:hAnsi="Times New Roman" w:cs="Times New Roman"/>
          <w:sz w:val="24"/>
          <w:szCs w:val="24"/>
        </w:rPr>
        <w:t>объектов</w:t>
      </w:r>
      <w:r w:rsidRPr="00D668E2">
        <w:rPr>
          <w:rFonts w:ascii="Times New Roman" w:hAnsi="Times New Roman" w:cs="Times New Roman"/>
          <w:sz w:val="24"/>
          <w:szCs w:val="24"/>
        </w:rPr>
        <w:t xml:space="preserve">, а также путем реализации </w:t>
      </w:r>
      <w:r w:rsidR="00492EB2" w:rsidRPr="00492EB2">
        <w:rPr>
          <w:rFonts w:ascii="Times New Roman" w:hAnsi="Times New Roman" w:cs="Times New Roman"/>
          <w:sz w:val="24"/>
          <w:szCs w:val="24"/>
        </w:rPr>
        <w:t>объектов</w:t>
      </w:r>
      <w:r w:rsidRPr="00D668E2">
        <w:rPr>
          <w:rFonts w:ascii="Times New Roman" w:hAnsi="Times New Roman" w:cs="Times New Roman"/>
          <w:sz w:val="24"/>
          <w:szCs w:val="24"/>
        </w:rPr>
        <w:t xml:space="preserve"> принадлежит Заказчику.</w:t>
      </w:r>
    </w:p>
    <w:p w14:paraId="76F3AEDC" w14:textId="2549D3ED" w:rsidR="00791E93"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объекта капитального строительства, разработанной на основе </w:t>
      </w:r>
      <w:r w:rsidR="00FA7082" w:rsidRPr="00FA7082">
        <w:rPr>
          <w:rFonts w:ascii="Times New Roman" w:hAnsi="Times New Roman" w:cs="Times New Roman"/>
          <w:sz w:val="24"/>
          <w:szCs w:val="24"/>
        </w:rPr>
        <w:t>объектов</w:t>
      </w:r>
      <w:r w:rsidRPr="00D668E2">
        <w:rPr>
          <w:rFonts w:ascii="Times New Roman" w:hAnsi="Times New Roman" w:cs="Times New Roman"/>
          <w:sz w:val="24"/>
          <w:szCs w:val="24"/>
        </w:rPr>
        <w:t>, без согласия Подрядчика 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570D24DE" w14:textId="77777777" w:rsidR="003E1540" w:rsidRDefault="003E1540" w:rsidP="003E1540">
      <w:pPr>
        <w:pStyle w:val="a3"/>
        <w:ind w:firstLine="720"/>
        <w:jc w:val="both"/>
        <w:rPr>
          <w:szCs w:val="24"/>
        </w:rPr>
      </w:pPr>
      <w:r w:rsidRPr="00D668E2">
        <w:rPr>
          <w:szCs w:val="24"/>
        </w:rPr>
        <w:t xml:space="preserve">6.1. Оплата по Договору производится путем перечисления Заказчиком денежных средств на расчетный счет Подрядчика. </w:t>
      </w:r>
    </w:p>
    <w:p w14:paraId="2E4C49F1" w14:textId="7F7043F9" w:rsidR="003E1540" w:rsidRPr="00D35806" w:rsidRDefault="003E1540" w:rsidP="003E1540">
      <w:pPr>
        <w:pStyle w:val="a3"/>
        <w:ind w:firstLine="720"/>
        <w:jc w:val="both"/>
        <w:rPr>
          <w:szCs w:val="24"/>
        </w:rPr>
      </w:pPr>
      <w:r w:rsidRPr="004D4149">
        <w:rPr>
          <w:szCs w:val="24"/>
        </w:rPr>
        <w:t xml:space="preserve">6.2. </w:t>
      </w:r>
      <w:r w:rsidR="00835196">
        <w:rPr>
          <w:szCs w:val="24"/>
        </w:rPr>
        <w:t>Авансовые п</w:t>
      </w:r>
      <w:r w:rsidRPr="00D35806">
        <w:rPr>
          <w:szCs w:val="24"/>
        </w:rPr>
        <w:t>латежи по Договору производятся в следующем порядке:</w:t>
      </w:r>
    </w:p>
    <w:p w14:paraId="6148F1CB" w14:textId="2A72BD24" w:rsidR="003E1540" w:rsidRPr="00FE0EBD" w:rsidRDefault="003E1540" w:rsidP="00BF754B">
      <w:pPr>
        <w:ind w:firstLine="708"/>
        <w:jc w:val="both"/>
        <w:rPr>
          <w:sz w:val="24"/>
          <w:szCs w:val="24"/>
        </w:rPr>
      </w:pPr>
      <w:r w:rsidRPr="00D35806">
        <w:rPr>
          <w:sz w:val="24"/>
          <w:szCs w:val="24"/>
        </w:rPr>
        <w:t xml:space="preserve">6.2.1. Заказчик перечисляет Подрядчику аванс, составляющий </w:t>
      </w:r>
      <w:r w:rsidR="00FA7082">
        <w:rPr>
          <w:sz w:val="24"/>
          <w:szCs w:val="24"/>
        </w:rPr>
        <w:t>50</w:t>
      </w:r>
      <w:r w:rsidRPr="00D35806">
        <w:rPr>
          <w:sz w:val="24"/>
          <w:szCs w:val="24"/>
        </w:rPr>
        <w:t xml:space="preserve"> (</w:t>
      </w:r>
      <w:r w:rsidR="00FA7082">
        <w:rPr>
          <w:sz w:val="24"/>
          <w:szCs w:val="24"/>
        </w:rPr>
        <w:t>пятьдесят</w:t>
      </w:r>
      <w:r w:rsidRPr="00D35806">
        <w:rPr>
          <w:sz w:val="24"/>
          <w:szCs w:val="24"/>
        </w:rPr>
        <w:t xml:space="preserve">) % от цены Договора, указанной в п. 4.1. Договора, в </w:t>
      </w:r>
      <w:bookmarkStart w:id="13" w:name="_Hlk86071635"/>
      <w:r w:rsidRPr="00D35806">
        <w:rPr>
          <w:sz w:val="24"/>
          <w:szCs w:val="24"/>
        </w:rPr>
        <w:t>размере __________</w:t>
      </w:r>
      <w:r w:rsidR="00CD3B6A" w:rsidRPr="00D35806">
        <w:rPr>
          <w:sz w:val="24"/>
          <w:szCs w:val="24"/>
        </w:rPr>
        <w:t xml:space="preserve"> </w:t>
      </w:r>
      <w:r w:rsidRPr="00D35806">
        <w:rPr>
          <w:sz w:val="24"/>
          <w:szCs w:val="24"/>
        </w:rPr>
        <w:t>(____________) руб</w:t>
      </w:r>
      <w:bookmarkEnd w:id="13"/>
      <w:r w:rsidRPr="00D35806">
        <w:rPr>
          <w:sz w:val="24"/>
          <w:szCs w:val="24"/>
        </w:rPr>
        <w:t xml:space="preserve">.  ___ коп., </w:t>
      </w:r>
      <w:r w:rsidRPr="00D35806">
        <w:rPr>
          <w:i/>
          <w:iCs/>
          <w:sz w:val="24"/>
          <w:szCs w:val="24"/>
        </w:rPr>
        <w:t>в том числе НДС (20%) ______ руб. ____ коп</w:t>
      </w:r>
      <w:r w:rsidRPr="00D35806">
        <w:rPr>
          <w:rStyle w:val="ad"/>
          <w:i/>
          <w:iCs/>
          <w:sz w:val="24"/>
          <w:szCs w:val="24"/>
        </w:rPr>
        <w:footnoteReference w:id="6"/>
      </w:r>
      <w:r w:rsidRPr="00D35806">
        <w:rPr>
          <w:i/>
          <w:iCs/>
          <w:sz w:val="24"/>
          <w:szCs w:val="24"/>
        </w:rPr>
        <w:t>.</w:t>
      </w:r>
      <w:r w:rsidR="00BF754B" w:rsidRPr="00D35806">
        <w:rPr>
          <w:i/>
          <w:iCs/>
          <w:sz w:val="24"/>
          <w:szCs w:val="24"/>
        </w:rPr>
        <w:t>,</w:t>
      </w:r>
      <w:r w:rsidR="00BF754B" w:rsidRPr="00D35806">
        <w:rPr>
          <w:sz w:val="24"/>
          <w:szCs w:val="24"/>
        </w:rPr>
        <w:t xml:space="preserve"> </w:t>
      </w:r>
      <w:r w:rsidRPr="00FE0EBD">
        <w:rPr>
          <w:sz w:val="24"/>
          <w:szCs w:val="24"/>
        </w:rPr>
        <w:t xml:space="preserve">в течение </w:t>
      </w:r>
      <w:r w:rsidR="00F74CD7">
        <w:rPr>
          <w:sz w:val="24"/>
          <w:szCs w:val="24"/>
        </w:rPr>
        <w:t>6</w:t>
      </w:r>
      <w:r w:rsidR="00051807">
        <w:rPr>
          <w:sz w:val="24"/>
          <w:szCs w:val="24"/>
        </w:rPr>
        <w:t>0</w:t>
      </w:r>
      <w:r w:rsidR="00CD70A2" w:rsidRPr="00FE0EBD">
        <w:rPr>
          <w:sz w:val="24"/>
          <w:szCs w:val="24"/>
        </w:rPr>
        <w:t xml:space="preserve"> (</w:t>
      </w:r>
      <w:r w:rsidR="00F74CD7">
        <w:rPr>
          <w:sz w:val="24"/>
          <w:szCs w:val="24"/>
        </w:rPr>
        <w:t>шестидесяти</w:t>
      </w:r>
      <w:r w:rsidR="00CD70A2" w:rsidRPr="00FE0EBD">
        <w:rPr>
          <w:sz w:val="24"/>
          <w:szCs w:val="24"/>
        </w:rPr>
        <w:t xml:space="preserve">) </w:t>
      </w:r>
      <w:r w:rsidR="00051807">
        <w:rPr>
          <w:sz w:val="24"/>
          <w:szCs w:val="24"/>
        </w:rPr>
        <w:t>дней</w:t>
      </w:r>
      <w:r w:rsidR="00CD70A2" w:rsidRPr="00FE0EBD">
        <w:rPr>
          <w:i/>
          <w:iCs/>
          <w:sz w:val="24"/>
          <w:szCs w:val="24"/>
        </w:rPr>
        <w:t xml:space="preserve"> </w:t>
      </w:r>
      <w:r w:rsidRPr="00FE0EBD">
        <w:rPr>
          <w:sz w:val="24"/>
          <w:szCs w:val="24"/>
        </w:rPr>
        <w:t xml:space="preserve">с даты предоставления Подрядчиком следующих документов:  </w:t>
      </w:r>
    </w:p>
    <w:p w14:paraId="4670EF82" w14:textId="77777777" w:rsidR="003E1540" w:rsidRPr="00FE0EBD" w:rsidRDefault="003E1540" w:rsidP="003E1540">
      <w:pPr>
        <w:ind w:firstLine="708"/>
        <w:jc w:val="both"/>
        <w:rPr>
          <w:sz w:val="24"/>
          <w:szCs w:val="24"/>
        </w:rPr>
      </w:pPr>
      <w:r w:rsidRPr="00FE0EBD">
        <w:rPr>
          <w:sz w:val="24"/>
          <w:szCs w:val="24"/>
        </w:rPr>
        <w:t>а) оригинала счета Подрядчика;</w:t>
      </w:r>
    </w:p>
    <w:p w14:paraId="36CCBE75" w14:textId="163ED2A5" w:rsidR="00905D46" w:rsidRPr="00FE0EBD" w:rsidRDefault="003E1540" w:rsidP="003E1540">
      <w:pPr>
        <w:ind w:firstLine="708"/>
        <w:jc w:val="both"/>
        <w:rPr>
          <w:sz w:val="24"/>
          <w:szCs w:val="24"/>
        </w:rPr>
      </w:pPr>
      <w:r w:rsidRPr="00FE0EBD">
        <w:rPr>
          <w:sz w:val="24"/>
          <w:szCs w:val="24"/>
        </w:rPr>
        <w:t xml:space="preserve">б) </w:t>
      </w:r>
      <w:r w:rsidR="00FE0EBD" w:rsidRPr="00FE0EBD">
        <w:rPr>
          <w:sz w:val="24"/>
          <w:szCs w:val="24"/>
        </w:rPr>
        <w:t>подлинного экземпляра безотзывной безусловной независимой банковской гарантии, обеспечивающей обязательства по возврату аванса</w:t>
      </w:r>
      <w:r w:rsidRPr="00FE0EBD">
        <w:rPr>
          <w:sz w:val="24"/>
          <w:szCs w:val="24"/>
        </w:rPr>
        <w:t xml:space="preserve">, </w:t>
      </w:r>
      <w:r w:rsidR="00905D46" w:rsidRPr="00FE0EBD">
        <w:rPr>
          <w:sz w:val="24"/>
          <w:szCs w:val="24"/>
        </w:rPr>
        <w:t>в соответствии с требованиями определенными в ст. 9 Договора.</w:t>
      </w:r>
    </w:p>
    <w:p w14:paraId="3EE05DCD" w14:textId="7A3F2E77" w:rsidR="003E1540" w:rsidRPr="00FE0EBD" w:rsidRDefault="003E1540" w:rsidP="003E1540">
      <w:pPr>
        <w:ind w:firstLine="708"/>
        <w:jc w:val="both"/>
        <w:rPr>
          <w:i/>
          <w:iCs/>
          <w:sz w:val="24"/>
          <w:szCs w:val="24"/>
        </w:rPr>
      </w:pPr>
      <w:r w:rsidRPr="00FE0EBD">
        <w:rPr>
          <w:i/>
          <w:iCs/>
          <w:sz w:val="24"/>
          <w:szCs w:val="24"/>
        </w:rPr>
        <w:t>6.2.2. Подрядчик предоставляет Заказчику счет-фактуру на сумму полученного аванса в течение 5 (пяти) рабочих дней с даты поступления на его расчетный счет авансового платежа</w:t>
      </w:r>
      <w:r w:rsidR="00BC3EBF" w:rsidRPr="00FE0EBD">
        <w:rPr>
          <w:rStyle w:val="ad"/>
          <w:i/>
          <w:iCs/>
          <w:sz w:val="24"/>
          <w:szCs w:val="24"/>
        </w:rPr>
        <w:footnoteReference w:id="7"/>
      </w:r>
      <w:r w:rsidRPr="00FE0EBD">
        <w:rPr>
          <w:i/>
          <w:iCs/>
          <w:sz w:val="24"/>
          <w:szCs w:val="24"/>
        </w:rPr>
        <w:t xml:space="preserve">. </w:t>
      </w:r>
    </w:p>
    <w:p w14:paraId="5F2091ED" w14:textId="22DA0E17" w:rsidR="00BC3EBF" w:rsidRPr="00D35806" w:rsidRDefault="00BC3EBF" w:rsidP="00BC3EBF">
      <w:pPr>
        <w:autoSpaceDE w:val="0"/>
        <w:autoSpaceDN w:val="0"/>
        <w:adjustRightInd w:val="0"/>
        <w:ind w:firstLine="720"/>
        <w:jc w:val="both"/>
        <w:rPr>
          <w:sz w:val="24"/>
          <w:szCs w:val="24"/>
        </w:rPr>
      </w:pPr>
      <w:r w:rsidRPr="00FE0EBD">
        <w:rPr>
          <w:sz w:val="24"/>
          <w:szCs w:val="24"/>
        </w:rPr>
        <w:t>6.</w:t>
      </w:r>
      <w:r w:rsidR="006C1ADB" w:rsidRPr="00FE0EBD">
        <w:rPr>
          <w:sz w:val="24"/>
          <w:szCs w:val="24"/>
        </w:rPr>
        <w:t>3</w:t>
      </w:r>
      <w:r w:rsidRPr="00FE0EBD">
        <w:rPr>
          <w:sz w:val="24"/>
          <w:szCs w:val="24"/>
        </w:rPr>
        <w:t xml:space="preserve">. Платежи за фактически выполненные Работы производятся Заказчиком </w:t>
      </w:r>
      <w:r w:rsidR="00A4328A" w:rsidRPr="00FE0EBD">
        <w:rPr>
          <w:sz w:val="24"/>
          <w:szCs w:val="24"/>
        </w:rPr>
        <w:t xml:space="preserve">за вычетом </w:t>
      </w:r>
      <w:r w:rsidR="002D176B">
        <w:rPr>
          <w:sz w:val="24"/>
          <w:szCs w:val="24"/>
        </w:rPr>
        <w:t>____</w:t>
      </w:r>
      <w:r w:rsidR="00051807">
        <w:rPr>
          <w:sz w:val="24"/>
          <w:szCs w:val="24"/>
        </w:rPr>
        <w:t>50</w:t>
      </w:r>
      <w:r w:rsidR="00A4328A" w:rsidRPr="00FE0EBD">
        <w:rPr>
          <w:sz w:val="24"/>
          <w:szCs w:val="24"/>
        </w:rPr>
        <w:t xml:space="preserve"> (</w:t>
      </w:r>
      <w:r w:rsidR="00051807">
        <w:rPr>
          <w:sz w:val="24"/>
          <w:szCs w:val="24"/>
        </w:rPr>
        <w:t>пятидесяти</w:t>
      </w:r>
      <w:r w:rsidR="00A4328A" w:rsidRPr="00FE0EBD">
        <w:rPr>
          <w:sz w:val="24"/>
          <w:szCs w:val="24"/>
        </w:rPr>
        <w:t xml:space="preserve">) % </w:t>
      </w:r>
      <w:r w:rsidR="00254F11" w:rsidRPr="00FE0EBD">
        <w:rPr>
          <w:sz w:val="24"/>
          <w:szCs w:val="24"/>
        </w:rPr>
        <w:t xml:space="preserve">от суммы, подлежащей к выплате, </w:t>
      </w:r>
      <w:r w:rsidR="00A4328A" w:rsidRPr="00FE0EBD">
        <w:rPr>
          <w:sz w:val="24"/>
          <w:szCs w:val="24"/>
        </w:rPr>
        <w:t>в счет погашения ранее оплаченного</w:t>
      </w:r>
      <w:r w:rsidR="00A4328A" w:rsidRPr="00D35806">
        <w:rPr>
          <w:sz w:val="24"/>
          <w:szCs w:val="24"/>
        </w:rPr>
        <w:t xml:space="preserve"> аванса, </w:t>
      </w:r>
      <w:r w:rsidRPr="00D35806">
        <w:rPr>
          <w:sz w:val="24"/>
          <w:szCs w:val="24"/>
        </w:rPr>
        <w:t xml:space="preserve">в течение </w:t>
      </w:r>
      <w:r w:rsidR="00051807">
        <w:rPr>
          <w:sz w:val="24"/>
          <w:szCs w:val="24"/>
        </w:rPr>
        <w:t>7</w:t>
      </w:r>
      <w:r w:rsidRPr="004E218E">
        <w:rPr>
          <w:sz w:val="24"/>
          <w:szCs w:val="24"/>
        </w:rPr>
        <w:t xml:space="preserve"> (</w:t>
      </w:r>
      <w:r w:rsidR="00051807">
        <w:rPr>
          <w:sz w:val="24"/>
          <w:szCs w:val="24"/>
        </w:rPr>
        <w:t>семи</w:t>
      </w:r>
      <w:r w:rsidRPr="004E218E">
        <w:rPr>
          <w:sz w:val="24"/>
          <w:szCs w:val="24"/>
        </w:rPr>
        <w:t xml:space="preserve">) </w:t>
      </w:r>
      <w:r w:rsidR="00051807">
        <w:rPr>
          <w:sz w:val="24"/>
          <w:szCs w:val="24"/>
        </w:rPr>
        <w:t>рабочих</w:t>
      </w:r>
      <w:r w:rsidRPr="004E218E">
        <w:rPr>
          <w:sz w:val="24"/>
          <w:szCs w:val="24"/>
        </w:rPr>
        <w:t xml:space="preserve"> дней</w:t>
      </w:r>
      <w:r w:rsidRPr="00D35806">
        <w:rPr>
          <w:sz w:val="24"/>
          <w:szCs w:val="24"/>
        </w:rPr>
        <w:t xml:space="preserve"> с момента выполнения Работ и представления Подрядчиком оригиналов счета и </w:t>
      </w:r>
      <w:r w:rsidRPr="00D35806">
        <w:rPr>
          <w:i/>
          <w:iCs/>
          <w:sz w:val="24"/>
          <w:szCs w:val="24"/>
        </w:rPr>
        <w:t>счета-фактуры</w:t>
      </w:r>
      <w:r w:rsidRPr="00D35806">
        <w:rPr>
          <w:rStyle w:val="ad"/>
          <w:i/>
          <w:iCs/>
          <w:sz w:val="24"/>
          <w:szCs w:val="24"/>
        </w:rPr>
        <w:footnoteReference w:id="8"/>
      </w:r>
      <w:r w:rsidRPr="00D35806">
        <w:rPr>
          <w:sz w:val="24"/>
          <w:szCs w:val="24"/>
        </w:rPr>
        <w:t xml:space="preserve"> на основании </w:t>
      </w:r>
      <w:r w:rsidR="00C31C31">
        <w:rPr>
          <w:sz w:val="24"/>
          <w:szCs w:val="24"/>
        </w:rPr>
        <w:t xml:space="preserve">оригиналов </w:t>
      </w:r>
      <w:r w:rsidRPr="00D35806">
        <w:rPr>
          <w:sz w:val="24"/>
          <w:szCs w:val="24"/>
        </w:rPr>
        <w:t xml:space="preserve">подписанных Сторонами </w:t>
      </w:r>
      <w:bookmarkStart w:id="16" w:name="_Hlk528331986"/>
      <w:r w:rsidRPr="00D35806">
        <w:rPr>
          <w:sz w:val="24"/>
          <w:szCs w:val="24"/>
        </w:rPr>
        <w:t>Акта о приемке выполненных Работ</w:t>
      </w:r>
      <w:bookmarkEnd w:id="16"/>
      <w:r w:rsidRPr="00D35806">
        <w:rPr>
          <w:sz w:val="24"/>
          <w:szCs w:val="24"/>
        </w:rPr>
        <w:t xml:space="preserve"> по форме № КС-2 и Справки о стоимости выполненных Работ и затрат по форме № КС-3.</w:t>
      </w:r>
    </w:p>
    <w:p w14:paraId="7B4F88BB" w14:textId="004AA200" w:rsidR="00BC3EBF" w:rsidRPr="00D35806" w:rsidRDefault="00BC3EBF" w:rsidP="005A0C01">
      <w:pPr>
        <w:tabs>
          <w:tab w:val="left" w:pos="0"/>
          <w:tab w:val="left" w:pos="709"/>
        </w:tabs>
        <w:jc w:val="both"/>
        <w:rPr>
          <w:strike/>
          <w:sz w:val="24"/>
          <w:szCs w:val="24"/>
        </w:rPr>
      </w:pPr>
      <w:r w:rsidRPr="00D35806">
        <w:rPr>
          <w:sz w:val="24"/>
          <w:szCs w:val="24"/>
        </w:rPr>
        <w:tab/>
        <w:t>6.</w:t>
      </w:r>
      <w:r w:rsidR="00702C55" w:rsidRPr="00D35806">
        <w:rPr>
          <w:sz w:val="24"/>
          <w:szCs w:val="24"/>
        </w:rPr>
        <w:t>4</w:t>
      </w:r>
      <w:r w:rsidRPr="00D35806">
        <w:rPr>
          <w:sz w:val="24"/>
          <w:szCs w:val="24"/>
        </w:rPr>
        <w:t>. Счета за выполненные Работы выставляются Подрядчиком по Форме счета (Приложение № 3 к Договору) с указанием 100 (ста) % стоимости выполненных Работ за вычетом</w:t>
      </w:r>
      <w:r w:rsidR="00F02997">
        <w:rPr>
          <w:sz w:val="24"/>
          <w:szCs w:val="24"/>
        </w:rPr>
        <w:t xml:space="preserve"> </w:t>
      </w:r>
      <w:r w:rsidR="00051807" w:rsidRPr="00051807">
        <w:rPr>
          <w:sz w:val="24"/>
          <w:szCs w:val="24"/>
        </w:rPr>
        <w:t xml:space="preserve">50 (пятидесяти) </w:t>
      </w:r>
      <w:r w:rsidRPr="00D35806">
        <w:rPr>
          <w:sz w:val="24"/>
          <w:szCs w:val="24"/>
        </w:rPr>
        <w:t xml:space="preserve">% </w:t>
      </w:r>
      <w:r w:rsidR="005A0C01" w:rsidRPr="00D35806">
        <w:rPr>
          <w:sz w:val="24"/>
          <w:szCs w:val="24"/>
        </w:rPr>
        <w:t>в счет погашения ранее оплаченного аванса</w:t>
      </w:r>
      <w:r w:rsidRPr="00D35806">
        <w:rPr>
          <w:sz w:val="24"/>
          <w:szCs w:val="24"/>
        </w:rPr>
        <w:t xml:space="preserve">.  </w:t>
      </w:r>
      <w:bookmarkStart w:id="17" w:name="_Hlk522263509"/>
      <w:bookmarkStart w:id="18" w:name="_Hlk535914704"/>
    </w:p>
    <w:bookmarkEnd w:id="17"/>
    <w:bookmarkEnd w:id="18"/>
    <w:p w14:paraId="353D68AB" w14:textId="2CFC762C" w:rsidR="00BC3EBF" w:rsidRPr="00FE0EBD" w:rsidRDefault="00BC3EBF" w:rsidP="00BC3EBF">
      <w:pPr>
        <w:pStyle w:val="a3"/>
        <w:ind w:firstLine="720"/>
        <w:jc w:val="both"/>
        <w:rPr>
          <w:szCs w:val="24"/>
        </w:rPr>
      </w:pPr>
      <w:r w:rsidRPr="00D35806">
        <w:rPr>
          <w:szCs w:val="24"/>
        </w:rPr>
        <w:t>6.5. Датой оплаты считается дата списания денежных средств с расчетного счета Заказчика.</w:t>
      </w:r>
      <w:r w:rsidR="00571419" w:rsidRPr="00D35806">
        <w:t xml:space="preserve"> </w:t>
      </w:r>
      <w:r w:rsidR="00571419" w:rsidRPr="00FE0EBD">
        <w:rPr>
          <w:szCs w:val="24"/>
        </w:rPr>
        <w:t>Если дата платежа приходится на нерабочий день, днём платежа считается первый, следующий за ним рабочий день.</w:t>
      </w:r>
    </w:p>
    <w:p w14:paraId="0FE52FFB" w14:textId="29C1AF24" w:rsidR="00BC3EBF" w:rsidRPr="00FE0EBD" w:rsidRDefault="00BC3EBF" w:rsidP="00BC3EBF">
      <w:pPr>
        <w:pStyle w:val="a3"/>
        <w:ind w:firstLine="720"/>
        <w:jc w:val="both"/>
        <w:rPr>
          <w:szCs w:val="24"/>
        </w:rPr>
      </w:pPr>
      <w:r w:rsidRPr="00FE0EBD">
        <w:rPr>
          <w:szCs w:val="24"/>
        </w:rPr>
        <w:t xml:space="preserve">6.6. </w:t>
      </w:r>
      <w:r w:rsidR="00254F11" w:rsidRPr="00FE0EBD">
        <w:rPr>
          <w:szCs w:val="24"/>
        </w:rPr>
        <w:t>Все расходы, связанные с устранением дефектов (недостатков) Работ Подрядчика третьими лицами, оплачиваются Подрядчиком на основании счетов Заказчика</w:t>
      </w:r>
      <w:r w:rsidR="008B1F13" w:rsidRPr="00FE0EBD">
        <w:rPr>
          <w:szCs w:val="24"/>
        </w:rPr>
        <w:t>.</w:t>
      </w:r>
      <w:r w:rsidR="00254F11" w:rsidRPr="00FE0EBD">
        <w:rPr>
          <w:szCs w:val="24"/>
        </w:rPr>
        <w:t xml:space="preserve"> Заказчик имеет право удержать соответствующие суммы из очередных платежей, причитающихся Подрядчику</w:t>
      </w:r>
      <w:r w:rsidRPr="00FE0EBD">
        <w:rPr>
          <w:szCs w:val="24"/>
        </w:rPr>
        <w:t>.</w:t>
      </w:r>
    </w:p>
    <w:p w14:paraId="23BB62E2" w14:textId="51DB2501" w:rsidR="00A4328A" w:rsidRPr="0096412E" w:rsidRDefault="00A4328A" w:rsidP="00BC3EBF">
      <w:pPr>
        <w:pStyle w:val="a3"/>
        <w:shd w:val="clear" w:color="auto" w:fill="FFFFFF"/>
        <w:ind w:firstLine="720"/>
        <w:jc w:val="both"/>
        <w:rPr>
          <w:szCs w:val="24"/>
        </w:rPr>
      </w:pPr>
      <w:r w:rsidRPr="0096412E">
        <w:rPr>
          <w:szCs w:val="24"/>
        </w:rPr>
        <w:t>6.</w:t>
      </w:r>
      <w:r w:rsidR="00727336" w:rsidRPr="0096412E">
        <w:rPr>
          <w:szCs w:val="24"/>
        </w:rPr>
        <w:t>7</w:t>
      </w:r>
      <w:r w:rsidRPr="0096412E">
        <w:rPr>
          <w:szCs w:val="24"/>
        </w:rPr>
        <w:t xml:space="preserve">. </w:t>
      </w:r>
      <w:r w:rsidR="008B1F13" w:rsidRPr="0096412E">
        <w:rPr>
          <w:szCs w:val="24"/>
        </w:rPr>
        <w:t>Затраты Подрядчика, относящиеся к непредвиденным и отраженные в</w:t>
      </w:r>
      <w:r w:rsidR="00C51865" w:rsidRPr="0096412E">
        <w:rPr>
          <w:szCs w:val="24"/>
        </w:rPr>
        <w:t xml:space="preserve"> </w:t>
      </w:r>
      <w:r w:rsidR="00801F64">
        <w:rPr>
          <w:szCs w:val="24"/>
        </w:rPr>
        <w:t>Смете</w:t>
      </w:r>
      <w:r w:rsidR="00C51865" w:rsidRPr="0096412E">
        <w:rPr>
          <w:szCs w:val="24"/>
        </w:rPr>
        <w:t xml:space="preserve"> </w:t>
      </w:r>
      <w:r w:rsidR="008B1F13" w:rsidRPr="0096412E">
        <w:rPr>
          <w:szCs w:val="24"/>
        </w:rPr>
        <w:t xml:space="preserve">как резерв средств на оплату непредвиденных работ и затрат, подлежат оплате в пределах установленного резерва и только на основании документов, подтверждающих </w:t>
      </w:r>
      <w:r w:rsidR="004640C6" w:rsidRPr="0096412E">
        <w:rPr>
          <w:szCs w:val="24"/>
        </w:rPr>
        <w:t xml:space="preserve">фактические </w:t>
      </w:r>
      <w:r w:rsidR="008B1F13" w:rsidRPr="0096412E">
        <w:rPr>
          <w:szCs w:val="24"/>
        </w:rPr>
        <w:t>расходы. При отсутствии подтверждающих документов</w:t>
      </w:r>
      <w:r w:rsidR="00F022CB" w:rsidRPr="0096412E">
        <w:rPr>
          <w:szCs w:val="24"/>
        </w:rPr>
        <w:t>,</w:t>
      </w:r>
      <w:r w:rsidR="008B1F13" w:rsidRPr="0096412E">
        <w:rPr>
          <w:szCs w:val="24"/>
        </w:rPr>
        <w:t xml:space="preserve"> </w:t>
      </w:r>
      <w:r w:rsidR="004640C6" w:rsidRPr="0096412E">
        <w:rPr>
          <w:szCs w:val="24"/>
        </w:rPr>
        <w:t>стоимость непредвиденных работ и затрат не подлежит оплате Заказчиком и относится на экономию Заказчика</w:t>
      </w:r>
      <w:r w:rsidRPr="0096412E">
        <w:rPr>
          <w:szCs w:val="24"/>
        </w:rPr>
        <w:t>.</w:t>
      </w:r>
    </w:p>
    <w:p w14:paraId="3AEC9EE3" w14:textId="0170E22C" w:rsidR="009961D3" w:rsidRPr="0096412E" w:rsidRDefault="006A66D7" w:rsidP="006A66D7">
      <w:pPr>
        <w:pStyle w:val="a3"/>
        <w:shd w:val="clear" w:color="auto" w:fill="FFFFFF"/>
        <w:ind w:firstLine="720"/>
        <w:jc w:val="both"/>
        <w:rPr>
          <w:szCs w:val="24"/>
        </w:rPr>
      </w:pPr>
      <w:r w:rsidRPr="0096412E">
        <w:rPr>
          <w:szCs w:val="24"/>
        </w:rPr>
        <w:t>6</w:t>
      </w:r>
      <w:r w:rsidR="009961D3" w:rsidRPr="0096412E">
        <w:rPr>
          <w:szCs w:val="24"/>
        </w:rPr>
        <w:t>.</w:t>
      </w:r>
      <w:r w:rsidR="007E7E20">
        <w:rPr>
          <w:szCs w:val="24"/>
        </w:rPr>
        <w:t>8</w:t>
      </w:r>
      <w:r w:rsidRPr="0096412E">
        <w:rPr>
          <w:szCs w:val="24"/>
        </w:rPr>
        <w:t xml:space="preserve">. </w:t>
      </w:r>
      <w:r w:rsidR="009961D3" w:rsidRPr="0096412E">
        <w:rPr>
          <w:szCs w:val="24"/>
        </w:rPr>
        <w:t xml:space="preserve">Затраты Подрядчика на строительство титульных временных зданий, сооружений и объектов, отраженные в </w:t>
      </w:r>
      <w:r w:rsidR="00801F64">
        <w:rPr>
          <w:szCs w:val="24"/>
        </w:rPr>
        <w:t>Смете</w:t>
      </w:r>
      <w:r w:rsidR="009961D3" w:rsidRPr="0096412E">
        <w:rPr>
          <w:szCs w:val="24"/>
        </w:rPr>
        <w:t xml:space="preserve">, рассчитанные нормативным методом, подлежат оплате в пределах суммы, предусмотренной на эти цели. Представление дополнительных документов в подтверждение данных затрат не требуется. </w:t>
      </w:r>
    </w:p>
    <w:p w14:paraId="2BE12759" w14:textId="622ECF06" w:rsidR="00332B37" w:rsidRPr="00D35806" w:rsidRDefault="00332B37" w:rsidP="00BC3EBF">
      <w:pPr>
        <w:pStyle w:val="a3"/>
        <w:shd w:val="clear" w:color="auto" w:fill="FFFFFF"/>
        <w:ind w:firstLine="720"/>
        <w:jc w:val="both"/>
        <w:rPr>
          <w:szCs w:val="24"/>
        </w:rPr>
      </w:pPr>
      <w:r w:rsidRPr="00FE0EBD">
        <w:rPr>
          <w:szCs w:val="24"/>
        </w:rPr>
        <w:t>6.</w:t>
      </w:r>
      <w:r w:rsidR="007E7E20">
        <w:rPr>
          <w:szCs w:val="24"/>
        </w:rPr>
        <w:t>9</w:t>
      </w:r>
      <w:r w:rsidRPr="00FE0EBD">
        <w:rPr>
          <w:szCs w:val="24"/>
        </w:rPr>
        <w:t>. Заказчик вправе удержать начисленные Подрядчику</w:t>
      </w:r>
      <w:r w:rsidRPr="00D35806">
        <w:rPr>
          <w:szCs w:val="24"/>
        </w:rPr>
        <w:t xml:space="preserve"> неустойки (пени, штрафы) из сумм, причитающихся Подрядчику платежей, в том числе из сумм, удерживаемых в качестве обеспечения гарантийных обязательств (</w:t>
      </w:r>
      <w:r w:rsidR="008B1F13" w:rsidRPr="00D35806">
        <w:rPr>
          <w:szCs w:val="24"/>
        </w:rPr>
        <w:t xml:space="preserve">в </w:t>
      </w:r>
      <w:r w:rsidRPr="00D35806">
        <w:rPr>
          <w:szCs w:val="24"/>
        </w:rPr>
        <w:t>случае обеспечения гарантийных обязательств денежными средствами).</w:t>
      </w:r>
    </w:p>
    <w:p w14:paraId="7FCF6D23" w14:textId="149AC4E4" w:rsidR="00727336" w:rsidRPr="00727336" w:rsidRDefault="00727336" w:rsidP="00BC3EBF">
      <w:pPr>
        <w:pStyle w:val="a3"/>
        <w:shd w:val="clear" w:color="auto" w:fill="FFFFFF"/>
        <w:ind w:firstLine="720"/>
        <w:jc w:val="both"/>
        <w:rPr>
          <w:szCs w:val="24"/>
        </w:rPr>
      </w:pPr>
      <w:r w:rsidRPr="00D35806">
        <w:rPr>
          <w:szCs w:val="24"/>
        </w:rPr>
        <w:t>6.1</w:t>
      </w:r>
      <w:r w:rsidR="007E7E20">
        <w:rPr>
          <w:szCs w:val="24"/>
        </w:rPr>
        <w:t>0</w:t>
      </w:r>
      <w:r w:rsidRPr="00D35806">
        <w:rPr>
          <w:szCs w:val="24"/>
        </w:rPr>
        <w:t xml:space="preserve">. По инициативе Заказчика Стороны проводят сверку взаиморасчетов </w:t>
      </w:r>
      <w:r w:rsidRPr="00727336">
        <w:rPr>
          <w:szCs w:val="24"/>
        </w:rPr>
        <w:t>по Договору.</w:t>
      </w:r>
    </w:p>
    <w:p w14:paraId="286BBEAB" w14:textId="77777777" w:rsidR="001D3F14" w:rsidRDefault="001D3F14" w:rsidP="00BC3EBF">
      <w:pPr>
        <w:pStyle w:val="a3"/>
        <w:jc w:val="both"/>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190DD45C"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(согласования, разрешения и т.п.) Заказчик выдает доверенность лицу, указанному в соответствующем запросе Подрядчика. </w:t>
      </w:r>
    </w:p>
    <w:p w14:paraId="3CF9C7A5" w14:textId="01EE34B3"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w:t>
      </w:r>
      <w:r w:rsidR="00D37120">
        <w:rPr>
          <w:rFonts w:ascii="Times New Roman" w:hAnsi="Times New Roman" w:cs="Times New Roman"/>
          <w:sz w:val="24"/>
          <w:szCs w:val="24"/>
        </w:rPr>
        <w:t xml:space="preserve"> </w:t>
      </w:r>
      <w:r w:rsidRPr="00D668E2">
        <w:rPr>
          <w:rFonts w:ascii="Times New Roman" w:hAnsi="Times New Roman" w:cs="Times New Roman"/>
          <w:sz w:val="24"/>
          <w:szCs w:val="24"/>
        </w:rPr>
        <w:t xml:space="preserve">и иные обращения Сторон), а также ответы на них передаются Представителю Стороны под роспись, либо по электронной почте </w:t>
      </w:r>
      <w:r w:rsidR="00536E0A" w:rsidRPr="00742037">
        <w:rPr>
          <w:rFonts w:ascii="Times New Roman" w:hAnsi="Times New Roman" w:cs="Times New Roman"/>
          <w:sz w:val="24"/>
          <w:szCs w:val="24"/>
        </w:rPr>
        <w:t>по адресу, указанному в реквизитах Сторон по Договору</w:t>
      </w:r>
      <w:r w:rsidR="00876FEB" w:rsidRPr="00742037">
        <w:rPr>
          <w:rFonts w:ascii="Times New Roman" w:hAnsi="Times New Roman" w:cs="Times New Roman"/>
          <w:sz w:val="24"/>
          <w:szCs w:val="24"/>
        </w:rPr>
        <w:t>,</w:t>
      </w:r>
      <w:r w:rsidRPr="00742037">
        <w:rPr>
          <w:rFonts w:ascii="Times New Roman" w:hAnsi="Times New Roman" w:cs="Times New Roman"/>
          <w:sz w:val="24"/>
          <w:szCs w:val="24"/>
        </w:rPr>
        <w:t xml:space="preserve"> с </w:t>
      </w:r>
      <w:r w:rsidRPr="00D668E2">
        <w:rPr>
          <w:rFonts w:ascii="Times New Roman" w:hAnsi="Times New Roman" w:cs="Times New Roman"/>
          <w:sz w:val="24"/>
          <w:szCs w:val="24"/>
        </w:rPr>
        <w:t>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9"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w:t>
      </w:r>
      <w:r w:rsidR="0060516D">
        <w:rPr>
          <w:rFonts w:ascii="Times New Roman" w:hAnsi="Times New Roman" w:cs="Times New Roman"/>
          <w:sz w:val="24"/>
          <w:szCs w:val="24"/>
        </w:rPr>
        <w:t>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9"/>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20"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20"/>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0D23A9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7.1.8. </w:t>
      </w:r>
      <w:r w:rsidR="00461658" w:rsidRPr="00461658">
        <w:rPr>
          <w:rFonts w:ascii="Times New Roman" w:hAnsi="Times New Roman" w:cs="Times New Roman"/>
          <w:sz w:val="24"/>
          <w:szCs w:val="24"/>
        </w:rPr>
        <w:t>В случае намерения Подрядчика передать объемы Работ субподрядчикам и/или заменить материалы и оборудование</w:t>
      </w:r>
      <w:r w:rsidRPr="00D668E2">
        <w:rPr>
          <w:rFonts w:ascii="Times New Roman" w:hAnsi="Times New Roman" w:cs="Times New Roman"/>
          <w:sz w:val="24"/>
          <w:szCs w:val="24"/>
        </w:rPr>
        <w:t>,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4C44FAC4"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w:t>
      </w:r>
      <w:r w:rsidR="001B2A0D">
        <w:rPr>
          <w:rFonts w:ascii="Times New Roman" w:hAnsi="Times New Roman" w:cs="Times New Roman"/>
          <w:sz w:val="24"/>
          <w:szCs w:val="24"/>
        </w:rPr>
        <w:t>,</w:t>
      </w:r>
      <w:r w:rsidR="001B2A0D" w:rsidRPr="001B2A0D">
        <w:rPr>
          <w:rFonts w:ascii="Times New Roman" w:hAnsi="Times New Roman" w:cs="Times New Roman"/>
          <w:sz w:val="24"/>
          <w:szCs w:val="24"/>
        </w:rPr>
        <w:t xml:space="preserve"> сведения о наличии членства в саморегулируемой организации строителей</w:t>
      </w:r>
      <w:r w:rsidRPr="001B2A0D">
        <w:rPr>
          <w:rFonts w:ascii="Times New Roman" w:hAnsi="Times New Roman" w:cs="Times New Roman"/>
          <w:sz w:val="24"/>
          <w:szCs w:val="24"/>
        </w:rPr>
        <w:t>.</w:t>
      </w:r>
      <w:r w:rsidRPr="00D668E2">
        <w:rPr>
          <w:rFonts w:ascii="Times New Roman" w:hAnsi="Times New Roman" w:cs="Times New Roman"/>
          <w:sz w:val="24"/>
          <w:szCs w:val="24"/>
        </w:rPr>
        <w:t xml:space="preserve">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2D47FF22" w:rsidR="00791E93" w:rsidRPr="00D668E2" w:rsidRDefault="00053414" w:rsidP="00791E93">
      <w:pPr>
        <w:pStyle w:val="ConsPlusNormal"/>
        <w:widowControl/>
        <w:ind w:firstLine="708"/>
        <w:jc w:val="both"/>
        <w:rPr>
          <w:rFonts w:ascii="Times New Roman" w:hAnsi="Times New Roman" w:cs="Times New Roman"/>
          <w:sz w:val="24"/>
          <w:szCs w:val="24"/>
        </w:rPr>
      </w:pPr>
      <w:r w:rsidRPr="00FE0EBD">
        <w:rPr>
          <w:rFonts w:ascii="Times New Roman" w:hAnsi="Times New Roman" w:cs="Times New Roman"/>
          <w:sz w:val="24"/>
          <w:szCs w:val="24"/>
        </w:rPr>
        <w:t>После получения запроса Заказчик сообщает Подрядчику о согласии или об отказе от предлагаемых субподрядчиков, о согласии или необходимости осуществить определенные действия или отказе от замены материалов и оборудования.</w:t>
      </w:r>
      <w:r>
        <w:rPr>
          <w:rFonts w:ascii="Times New Roman" w:hAnsi="Times New Roman" w:cs="Times New Roman"/>
          <w:sz w:val="24"/>
          <w:szCs w:val="24"/>
        </w:rPr>
        <w:t xml:space="preserve"> </w:t>
      </w:r>
    </w:p>
    <w:p w14:paraId="0C2ADB32" w14:textId="4108A74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02EC9C62"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w:t>
      </w:r>
      <w:r w:rsidR="008A7363">
        <w:rPr>
          <w:rFonts w:eastAsiaTheme="minorHAnsi"/>
          <w:sz w:val="24"/>
          <w:szCs w:val="24"/>
          <w:lang w:eastAsia="en-US"/>
        </w:rPr>
        <w:t>ов</w:t>
      </w:r>
      <w:r w:rsidR="005D6AE5" w:rsidRPr="00D668E2">
        <w:rPr>
          <w:rFonts w:eastAsiaTheme="minorHAnsi"/>
          <w:sz w:val="24"/>
          <w:szCs w:val="24"/>
          <w:lang w:eastAsia="en-US"/>
        </w:rPr>
        <w:t xml:space="preserve"> сдачи-приемки законченного строительством объект</w:t>
      </w:r>
      <w:r w:rsidR="008A7363">
        <w:rPr>
          <w:rFonts w:eastAsiaTheme="minorHAnsi"/>
          <w:sz w:val="24"/>
          <w:szCs w:val="24"/>
          <w:lang w:eastAsia="en-US"/>
        </w:rPr>
        <w:t>а</w:t>
      </w:r>
      <w:r w:rsidR="005D6AE5" w:rsidRPr="00D668E2">
        <w:rPr>
          <w:rFonts w:eastAsiaTheme="minorHAnsi"/>
          <w:sz w:val="24"/>
          <w:szCs w:val="24"/>
          <w:lang w:eastAsia="en-US"/>
        </w:rPr>
        <w:t xml:space="preserve">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r w:rsidR="00ED2027">
        <w:rPr>
          <w:sz w:val="24"/>
          <w:szCs w:val="24"/>
        </w:rPr>
        <w:t xml:space="preserve">результата </w:t>
      </w:r>
      <w:r w:rsidRPr="00D668E2">
        <w:rPr>
          <w:sz w:val="24"/>
          <w:szCs w:val="24"/>
        </w:rPr>
        <w:t xml:space="preserve">Работ, а в случае причинения ущерба, утраты или порчи </w:t>
      </w:r>
      <w:r w:rsidR="00ED2027">
        <w:rPr>
          <w:sz w:val="24"/>
          <w:szCs w:val="24"/>
        </w:rPr>
        <w:t xml:space="preserve">результата </w:t>
      </w:r>
      <w:r w:rsidRPr="00D668E2">
        <w:rPr>
          <w:sz w:val="24"/>
          <w:szCs w:val="24"/>
        </w:rPr>
        <w:t>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14:paraId="5A007EB8" w14:textId="36E41013"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Подрядчик обеспечит надлежащую охрану оборудования, строительной техники, материалов и другого имущества, поставленного на </w:t>
      </w:r>
      <w:r w:rsidR="00051807">
        <w:rPr>
          <w:sz w:val="24"/>
          <w:szCs w:val="24"/>
        </w:rPr>
        <w:t>объекты</w:t>
      </w:r>
      <w:r w:rsidRPr="00D668E2">
        <w:rPr>
          <w:sz w:val="24"/>
          <w:szCs w:val="24"/>
        </w:rPr>
        <w:t>. Риск гиб</w:t>
      </w:r>
      <w:r w:rsidR="00E76535" w:rsidRPr="00D668E2">
        <w:rPr>
          <w:sz w:val="24"/>
          <w:szCs w:val="24"/>
        </w:rPr>
        <w:t xml:space="preserve">ели и порчи любых </w:t>
      </w:r>
      <w:r w:rsidR="00ED2027">
        <w:rPr>
          <w:sz w:val="24"/>
          <w:szCs w:val="24"/>
        </w:rPr>
        <w:t xml:space="preserve">результатов </w:t>
      </w:r>
      <w:r w:rsidR="00E76535" w:rsidRPr="00D668E2">
        <w:rPr>
          <w:sz w:val="24"/>
          <w:szCs w:val="24"/>
        </w:rPr>
        <w:t>Р</w:t>
      </w:r>
      <w:r w:rsidR="00BF1A18" w:rsidRPr="00D668E2">
        <w:rPr>
          <w:sz w:val="24"/>
          <w:szCs w:val="24"/>
        </w:rPr>
        <w:t xml:space="preserve">абот, </w:t>
      </w:r>
      <w:r w:rsidR="00051807">
        <w:rPr>
          <w:sz w:val="24"/>
          <w:szCs w:val="24"/>
        </w:rPr>
        <w:t>о</w:t>
      </w:r>
      <w:r w:rsidR="00BF1A18" w:rsidRPr="00D668E2">
        <w:rPr>
          <w:sz w:val="24"/>
          <w:szCs w:val="24"/>
        </w:rPr>
        <w:t>бъект</w:t>
      </w:r>
      <w:r w:rsidR="00051807">
        <w:rPr>
          <w:sz w:val="24"/>
          <w:szCs w:val="24"/>
        </w:rPr>
        <w:t>ов</w:t>
      </w:r>
      <w:r w:rsidR="00BF1A18" w:rsidRPr="00D668E2">
        <w:rPr>
          <w:sz w:val="24"/>
          <w:szCs w:val="24"/>
        </w:rPr>
        <w:t xml:space="preserve"> или </w:t>
      </w:r>
      <w:r w:rsidR="00051807">
        <w:rPr>
          <w:sz w:val="24"/>
          <w:szCs w:val="24"/>
        </w:rPr>
        <w:t>их</w:t>
      </w:r>
      <w:r w:rsidRPr="00D668E2">
        <w:rPr>
          <w:sz w:val="24"/>
          <w:szCs w:val="24"/>
        </w:rPr>
        <w:t xml:space="preserve"> ч</w:t>
      </w:r>
      <w:r w:rsidR="00BF1A18" w:rsidRPr="00D668E2">
        <w:rPr>
          <w:sz w:val="24"/>
          <w:szCs w:val="24"/>
        </w:rPr>
        <w:t>аст</w:t>
      </w:r>
      <w:r w:rsidR="00051807">
        <w:rPr>
          <w:sz w:val="24"/>
          <w:szCs w:val="24"/>
        </w:rPr>
        <w:t>ей</w:t>
      </w:r>
      <w:r w:rsidRPr="00D668E2">
        <w:rPr>
          <w:sz w:val="24"/>
          <w:szCs w:val="24"/>
        </w:rPr>
        <w:t>, имущества, оборудования и ма</w:t>
      </w:r>
      <w:r w:rsidR="00E76535" w:rsidRPr="00D668E2">
        <w:rPr>
          <w:sz w:val="24"/>
          <w:szCs w:val="24"/>
        </w:rPr>
        <w:t>т</w:t>
      </w:r>
      <w:r w:rsidR="00BF1A18" w:rsidRPr="00D668E2">
        <w:rPr>
          <w:sz w:val="24"/>
          <w:szCs w:val="24"/>
        </w:rPr>
        <w:t xml:space="preserve">ериалов, находящихся на </w:t>
      </w:r>
      <w:r w:rsidR="00051807">
        <w:rPr>
          <w:sz w:val="24"/>
          <w:szCs w:val="24"/>
        </w:rPr>
        <w:t>о</w:t>
      </w:r>
      <w:r w:rsidR="00BF1A18" w:rsidRPr="00D668E2">
        <w:rPr>
          <w:sz w:val="24"/>
          <w:szCs w:val="24"/>
        </w:rPr>
        <w:t>бъект</w:t>
      </w:r>
      <w:r w:rsidR="00051807">
        <w:rPr>
          <w:sz w:val="24"/>
          <w:szCs w:val="24"/>
        </w:rPr>
        <w:t>ах</w:t>
      </w:r>
      <w:r w:rsidRPr="00D668E2">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w:t>
      </w:r>
      <w:r w:rsidR="008A7363">
        <w:rPr>
          <w:rFonts w:eastAsiaTheme="minorHAnsi"/>
          <w:sz w:val="24"/>
          <w:szCs w:val="24"/>
          <w:lang w:eastAsia="en-US"/>
        </w:rPr>
        <w:t>ов</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3859025"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 xml:space="preserve">ументов, но не </w:t>
      </w:r>
      <w:r w:rsidR="00084886">
        <w:rPr>
          <w:szCs w:val="24"/>
        </w:rPr>
        <w:t>менее</w:t>
      </w:r>
      <w:r w:rsidR="00C72B47" w:rsidRPr="00D668E2">
        <w:rPr>
          <w:szCs w:val="24"/>
        </w:rPr>
        <w:t>,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13599186"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21"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proofErr w:type="spellStart"/>
      <w:r w:rsidR="006559B4" w:rsidRPr="006559B4">
        <w:rPr>
          <w:sz w:val="24"/>
          <w:szCs w:val="24"/>
          <w:lang w:val="en-US"/>
        </w:rPr>
        <w:t>AdobeReader</w:t>
      </w:r>
      <w:proofErr w:type="spellEnd"/>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proofErr w:type="spellStart"/>
      <w:r w:rsidR="006559B4" w:rsidRPr="006559B4">
        <w:rPr>
          <w:sz w:val="24"/>
          <w:szCs w:val="24"/>
          <w:lang w:val="en-US"/>
        </w:rPr>
        <w:t>wg</w:t>
      </w:r>
      <w:proofErr w:type="spellEnd"/>
      <w:r w:rsidR="006559B4" w:rsidRPr="006559B4">
        <w:rPr>
          <w:sz w:val="24"/>
          <w:szCs w:val="24"/>
        </w:rPr>
        <w:t>)</w:t>
      </w:r>
      <w:r w:rsidRPr="00D668E2">
        <w:rPr>
          <w:sz w:val="24"/>
          <w:szCs w:val="24"/>
        </w:rPr>
        <w:t>)</w:t>
      </w:r>
      <w:bookmarkEnd w:id="21"/>
      <w:r w:rsidRPr="00D668E2">
        <w:rPr>
          <w:sz w:val="24"/>
          <w:szCs w:val="24"/>
        </w:rPr>
        <w:t>.</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037C1ACD" w14:textId="6406BEA0" w:rsidR="00C816EB" w:rsidRPr="00C816EB" w:rsidRDefault="00791E93" w:rsidP="00791E93">
      <w:pPr>
        <w:pStyle w:val="a3"/>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8A7363">
        <w:rPr>
          <w:szCs w:val="24"/>
        </w:rPr>
        <w:t>о</w:t>
      </w:r>
      <w:r w:rsidRPr="00D668E2">
        <w:rPr>
          <w:szCs w:val="24"/>
        </w:rPr>
        <w:t>бъект</w:t>
      </w:r>
      <w:r w:rsidR="008A7363">
        <w:rPr>
          <w:szCs w:val="24"/>
        </w:rPr>
        <w:t>ов</w:t>
      </w:r>
      <w:r w:rsidRPr="00D668E2">
        <w:rPr>
          <w:szCs w:val="24"/>
        </w:rPr>
        <w:t xml:space="preserve"> по отношению к первичным точкам, линиям и уровням, правильность положения уровней, размеров и </w:t>
      </w:r>
      <w:r w:rsidRPr="00FE0EBD">
        <w:rPr>
          <w:szCs w:val="24"/>
        </w:rPr>
        <w:t xml:space="preserve">соосности. </w:t>
      </w:r>
      <w:bookmarkStart w:id="22" w:name="_Hlk91112721"/>
      <w:r w:rsidR="00C816EB" w:rsidRPr="00FE0EBD">
        <w:rPr>
          <w:szCs w:val="24"/>
        </w:rPr>
        <w:t>Если в процессе выполнения Работ обнаружатся ошибки в произведенных разбивочных и геодезических работах, то Подрядчик вносит соответствующие исправления за свой счет.</w:t>
      </w:r>
    </w:p>
    <w:bookmarkEnd w:id="22"/>
    <w:p w14:paraId="39B7CDC7" w14:textId="3509FB56" w:rsidR="00791E93" w:rsidRPr="00ED1B2D" w:rsidRDefault="00791E93" w:rsidP="00C816EB">
      <w:pPr>
        <w:pStyle w:val="a3"/>
        <w:ind w:firstLine="720"/>
        <w:jc w:val="both"/>
        <w:rPr>
          <w:color w:val="FF0000"/>
          <w:szCs w:val="24"/>
        </w:rPr>
      </w:pPr>
      <w:r w:rsidRPr="00D668E2">
        <w:rPr>
          <w:szCs w:val="24"/>
        </w:rPr>
        <w:t>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r w:rsidR="00ED1B2D" w:rsidRPr="00ED1B2D">
        <w:t xml:space="preserve"> </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1B657A66" w14:textId="3B79F0C4" w:rsidR="00791E93" w:rsidRPr="00D668E2" w:rsidRDefault="00791E93" w:rsidP="00791E93">
      <w:pPr>
        <w:ind w:firstLine="708"/>
        <w:jc w:val="both"/>
        <w:rPr>
          <w:sz w:val="24"/>
          <w:szCs w:val="24"/>
        </w:rPr>
      </w:pPr>
      <w:r w:rsidRPr="00D668E2">
        <w:rPr>
          <w:sz w:val="24"/>
          <w:szCs w:val="24"/>
        </w:rPr>
        <w:t xml:space="preserve">7.3.5. Подрядчик несет полную ответственность за сохранность всего имущества, </w:t>
      </w:r>
      <w:r w:rsidR="00651006">
        <w:rPr>
          <w:sz w:val="24"/>
          <w:szCs w:val="24"/>
        </w:rPr>
        <w:t xml:space="preserve">результатов </w:t>
      </w:r>
      <w:r w:rsidRPr="00D668E2">
        <w:rPr>
          <w:sz w:val="24"/>
          <w:szCs w:val="24"/>
        </w:rPr>
        <w:t>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501674CE"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D668E2">
        <w:rPr>
          <w:sz w:val="24"/>
          <w:szCs w:val="24"/>
        </w:rPr>
        <w:t>ст.ст</w:t>
      </w:r>
      <w:proofErr w:type="spellEnd"/>
      <w:r w:rsidRPr="00D668E2">
        <w:rPr>
          <w:sz w:val="24"/>
          <w:szCs w:val="24"/>
        </w:rPr>
        <w:t>. 359, 360 Гражданского кодекса РФ.</w:t>
      </w:r>
    </w:p>
    <w:p w14:paraId="139FD8F9" w14:textId="5BB43816" w:rsidR="00791E93" w:rsidRPr="00D35806" w:rsidRDefault="00F07D35" w:rsidP="00791E93">
      <w:pPr>
        <w:pStyle w:val="23"/>
        <w:spacing w:before="0" w:line="240" w:lineRule="auto"/>
        <w:ind w:firstLine="708"/>
        <w:rPr>
          <w:color w:val="auto"/>
          <w:szCs w:val="24"/>
        </w:rPr>
      </w:pPr>
      <w:r w:rsidRPr="00D668E2">
        <w:rPr>
          <w:color w:val="auto"/>
          <w:szCs w:val="24"/>
          <w:shd w:val="clear" w:color="auto" w:fill="FFFFFF"/>
        </w:rPr>
        <w:t xml:space="preserve">7.3.7. </w:t>
      </w:r>
      <w:r w:rsidRPr="00D35806">
        <w:rPr>
          <w:color w:val="auto"/>
          <w:szCs w:val="24"/>
          <w:shd w:val="clear" w:color="auto" w:fill="FFFFFF"/>
        </w:rPr>
        <w:t>Подрядчик</w:t>
      </w:r>
      <w:r w:rsidR="00791E93" w:rsidRPr="00D35806">
        <w:rPr>
          <w:color w:val="auto"/>
          <w:szCs w:val="24"/>
          <w:shd w:val="clear" w:color="auto" w:fill="FFFFFF"/>
        </w:rPr>
        <w:t xml:space="preserve"> не позднее </w:t>
      </w:r>
      <w:r w:rsidR="00ED1B2D" w:rsidRPr="00D35806">
        <w:rPr>
          <w:color w:val="auto"/>
          <w:szCs w:val="24"/>
          <w:shd w:val="clear" w:color="auto" w:fill="FFFFFF"/>
        </w:rPr>
        <w:t>10</w:t>
      </w:r>
      <w:r w:rsidR="005A40D8" w:rsidRPr="00D35806">
        <w:rPr>
          <w:color w:val="auto"/>
          <w:szCs w:val="24"/>
          <w:shd w:val="clear" w:color="auto" w:fill="FFFFFF"/>
        </w:rPr>
        <w:t xml:space="preserve"> (</w:t>
      </w:r>
      <w:r w:rsidR="00ED1B2D" w:rsidRPr="00D35806">
        <w:rPr>
          <w:color w:val="auto"/>
          <w:szCs w:val="24"/>
          <w:shd w:val="clear" w:color="auto" w:fill="FFFFFF"/>
        </w:rPr>
        <w:t>десяти</w:t>
      </w:r>
      <w:r w:rsidR="00791E93" w:rsidRPr="00D35806">
        <w:rPr>
          <w:color w:val="auto"/>
          <w:szCs w:val="24"/>
          <w:shd w:val="clear" w:color="auto" w:fill="FFFFFF"/>
        </w:rPr>
        <w:t xml:space="preserve">) рабочих дней с </w:t>
      </w:r>
      <w:r w:rsidR="006329CE" w:rsidRPr="00D35806">
        <w:rPr>
          <w:color w:val="auto"/>
          <w:szCs w:val="24"/>
          <w:shd w:val="clear" w:color="auto" w:fill="FFFFFF"/>
        </w:rPr>
        <w:t xml:space="preserve">даты подписания Сторонами </w:t>
      </w:r>
      <w:r w:rsidR="005D6AE5" w:rsidRPr="00D35806">
        <w:rPr>
          <w:rFonts w:eastAsiaTheme="minorHAnsi"/>
          <w:color w:val="auto"/>
          <w:szCs w:val="24"/>
          <w:lang w:eastAsia="en-US"/>
        </w:rPr>
        <w:t>Акт</w:t>
      </w:r>
      <w:r w:rsidR="00EE1792">
        <w:rPr>
          <w:rFonts w:eastAsiaTheme="minorHAnsi"/>
          <w:color w:val="auto"/>
          <w:szCs w:val="24"/>
          <w:lang w:eastAsia="en-US"/>
        </w:rPr>
        <w:t>ов</w:t>
      </w:r>
      <w:r w:rsidR="005D6AE5" w:rsidRPr="00D35806">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35806">
        <w:rPr>
          <w:color w:val="auto"/>
          <w:szCs w:val="24"/>
          <w:shd w:val="clear" w:color="auto" w:fill="FFFFFF"/>
        </w:rPr>
        <w:t xml:space="preserve"> </w:t>
      </w:r>
      <w:r w:rsidR="00ED1B2D" w:rsidRPr="00D35806">
        <w:rPr>
          <w:color w:val="auto"/>
          <w:szCs w:val="24"/>
          <w:shd w:val="clear" w:color="auto" w:fill="FFFFFF"/>
        </w:rPr>
        <w:t>обязуется освободить Строительную площадку от принадлежащей Подрядчику строительной техники, инструмента, возведенных и/или установленных им Временных зданий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переданного под Строительную площадку, условиям Договора.</w:t>
      </w:r>
    </w:p>
    <w:p w14:paraId="76537CFB" w14:textId="4E8A6399" w:rsidR="00791E93" w:rsidRPr="00D35806" w:rsidRDefault="00BF1A18" w:rsidP="00791E93">
      <w:pPr>
        <w:pStyle w:val="a3"/>
        <w:ind w:firstLine="720"/>
        <w:jc w:val="both"/>
        <w:rPr>
          <w:szCs w:val="24"/>
          <w:u w:val="single"/>
        </w:rPr>
      </w:pPr>
      <w:r w:rsidRPr="00D35806">
        <w:rPr>
          <w:szCs w:val="24"/>
          <w:u w:val="single"/>
        </w:rPr>
        <w:t xml:space="preserve">7.4. Обеспечение </w:t>
      </w:r>
      <w:r w:rsidR="00EE1792">
        <w:rPr>
          <w:szCs w:val="24"/>
          <w:u w:val="single"/>
        </w:rPr>
        <w:t>о</w:t>
      </w:r>
      <w:r w:rsidRPr="00D35806">
        <w:rPr>
          <w:szCs w:val="24"/>
          <w:u w:val="single"/>
        </w:rPr>
        <w:t>бъект</w:t>
      </w:r>
      <w:r w:rsidR="00EE1792">
        <w:rPr>
          <w:szCs w:val="24"/>
          <w:u w:val="single"/>
        </w:rPr>
        <w:t>ов</w:t>
      </w:r>
      <w:r w:rsidR="00791E93" w:rsidRPr="00D35806">
        <w:rPr>
          <w:szCs w:val="24"/>
          <w:u w:val="single"/>
        </w:rPr>
        <w:t xml:space="preserve"> материалами, поставка оборудования.</w:t>
      </w:r>
    </w:p>
    <w:p w14:paraId="7BEE8FAF" w14:textId="77777777" w:rsidR="00791E93" w:rsidRPr="00D668E2" w:rsidRDefault="00240533" w:rsidP="00240533">
      <w:pPr>
        <w:pStyle w:val="a3"/>
        <w:ind w:firstLine="720"/>
        <w:jc w:val="both"/>
        <w:rPr>
          <w:szCs w:val="24"/>
        </w:rPr>
      </w:pPr>
      <w:bookmarkStart w:id="23"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№4 к Договору, и 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73FE484E" w:rsidR="00791E93" w:rsidRPr="00D668E2" w:rsidRDefault="00791E93" w:rsidP="00791E93">
      <w:pPr>
        <w:pStyle w:val="a3"/>
        <w:ind w:firstLine="720"/>
        <w:jc w:val="both"/>
        <w:rPr>
          <w:szCs w:val="24"/>
        </w:rPr>
      </w:pPr>
      <w:r w:rsidRPr="00D668E2">
        <w:rPr>
          <w:szCs w:val="24"/>
        </w:rPr>
        <w:t xml:space="preserve">7.4.2. Подрядчик представляет </w:t>
      </w:r>
      <w:r w:rsidRPr="00D35806">
        <w:rPr>
          <w:szCs w:val="24"/>
        </w:rPr>
        <w:t xml:space="preserve">Заказчику </w:t>
      </w:r>
      <w:r w:rsidR="00CF3707" w:rsidRPr="00D35806">
        <w:rPr>
          <w:szCs w:val="24"/>
        </w:rPr>
        <w:t xml:space="preserve">паспорта, сертификаты соответствия на </w:t>
      </w:r>
      <w:r w:rsidRPr="00D35806">
        <w:rPr>
          <w:szCs w:val="24"/>
        </w:rPr>
        <w:t xml:space="preserve">образцы материалов, технические данные о подлежащем поставке оборудовании для </w:t>
      </w:r>
      <w:r w:rsidRPr="00D668E2">
        <w:rPr>
          <w:szCs w:val="24"/>
        </w:rPr>
        <w:t xml:space="preserve">определения их качества, внешнего вида, соответствия требованиям Проектной документации, условиям Договора. </w:t>
      </w:r>
    </w:p>
    <w:p w14:paraId="66CAC22E" w14:textId="77777777"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24" w:name="_Hlk515612568"/>
      <w:r w:rsidR="007E23EE" w:rsidRPr="00D668E2">
        <w:rPr>
          <w:sz w:val="24"/>
          <w:szCs w:val="24"/>
        </w:rPr>
        <w:t xml:space="preserve">не должен превышать </w:t>
      </w:r>
      <w:r w:rsidR="0003112C" w:rsidRPr="00D668E2">
        <w:rPr>
          <w:sz w:val="24"/>
          <w:szCs w:val="24"/>
        </w:rPr>
        <w:t>5 (пять)</w:t>
      </w:r>
      <w:bookmarkEnd w:id="24"/>
      <w:r w:rsidR="0003112C" w:rsidRPr="00D668E2">
        <w:rPr>
          <w:sz w:val="24"/>
          <w:szCs w:val="24"/>
        </w:rPr>
        <w:t xml:space="preserve"> </w:t>
      </w:r>
      <w:r w:rsidRPr="00D668E2">
        <w:rPr>
          <w:sz w:val="24"/>
          <w:szCs w:val="24"/>
        </w:rPr>
        <w:t xml:space="preserve">рабочих дней. </w:t>
      </w:r>
    </w:p>
    <w:bookmarkEnd w:id="23"/>
    <w:p w14:paraId="06F947DA" w14:textId="0D11584D" w:rsidR="00791E93" w:rsidRPr="00D668E2" w:rsidRDefault="00791E93" w:rsidP="00791E93">
      <w:pPr>
        <w:pStyle w:val="a3"/>
        <w:ind w:firstLine="720"/>
        <w:jc w:val="both"/>
        <w:rPr>
          <w:szCs w:val="24"/>
        </w:rPr>
      </w:pPr>
      <w:r w:rsidRPr="00D668E2">
        <w:rPr>
          <w:szCs w:val="24"/>
        </w:rPr>
        <w:t>7.4.</w:t>
      </w:r>
      <w:r w:rsidR="0085271E">
        <w:rPr>
          <w:szCs w:val="24"/>
        </w:rPr>
        <w:t>4</w:t>
      </w:r>
      <w:r w:rsidRPr="00D668E2">
        <w:rPr>
          <w:szCs w:val="24"/>
        </w:rPr>
        <w:t xml:space="preserve">.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3A013A1B" w:rsidR="00791E93" w:rsidRPr="00D668E2" w:rsidRDefault="00791E93" w:rsidP="00791E93">
      <w:pPr>
        <w:autoSpaceDE w:val="0"/>
        <w:autoSpaceDN w:val="0"/>
        <w:adjustRightInd w:val="0"/>
        <w:ind w:firstLine="708"/>
        <w:jc w:val="both"/>
        <w:rPr>
          <w:sz w:val="24"/>
          <w:szCs w:val="24"/>
        </w:rPr>
      </w:pPr>
      <w:r w:rsidRPr="00D668E2">
        <w:rPr>
          <w:sz w:val="24"/>
          <w:szCs w:val="24"/>
        </w:rPr>
        <w:t>7.4.</w:t>
      </w:r>
      <w:r w:rsidR="0085271E">
        <w:rPr>
          <w:sz w:val="24"/>
          <w:szCs w:val="24"/>
        </w:rPr>
        <w:t>5</w:t>
      </w:r>
      <w:r w:rsidRPr="00D668E2">
        <w:rPr>
          <w:sz w:val="24"/>
          <w:szCs w:val="24"/>
        </w:rPr>
        <w:t>.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EE1792">
        <w:rPr>
          <w:sz w:val="24"/>
          <w:szCs w:val="24"/>
        </w:rPr>
        <w:t>о</w:t>
      </w:r>
      <w:r w:rsidR="00BF1A18" w:rsidRPr="00D668E2">
        <w:rPr>
          <w:sz w:val="24"/>
          <w:szCs w:val="24"/>
        </w:rPr>
        <w:t>бъект</w:t>
      </w:r>
      <w:r w:rsidR="00EE1792">
        <w:rPr>
          <w:sz w:val="24"/>
          <w:szCs w:val="24"/>
        </w:rPr>
        <w:t>ов</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7516AF2F" w14:textId="6314B7E7"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EE1792">
        <w:rPr>
          <w:sz w:val="24"/>
          <w:szCs w:val="24"/>
        </w:rPr>
        <w:t>о</w:t>
      </w:r>
      <w:r w:rsidR="00BF1A18" w:rsidRPr="00D668E2">
        <w:rPr>
          <w:sz w:val="24"/>
          <w:szCs w:val="24"/>
        </w:rPr>
        <w:t>бъект</w:t>
      </w:r>
      <w:r w:rsidR="00EE1792">
        <w:rPr>
          <w:sz w:val="24"/>
          <w:szCs w:val="24"/>
        </w:rPr>
        <w:t>ов</w:t>
      </w:r>
      <w:r w:rsidRPr="00D668E2">
        <w:rPr>
          <w:sz w:val="24"/>
          <w:szCs w:val="24"/>
        </w:rPr>
        <w:t xml:space="preserve"> в эксплуатацию входит в обязательства Подрядчика.</w:t>
      </w:r>
    </w:p>
    <w:p w14:paraId="024B87F4"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14:paraId="26AB4215" w14:textId="77777777" w:rsidR="00791E93" w:rsidRPr="00D35806" w:rsidRDefault="00791E93" w:rsidP="00791E93">
      <w:pPr>
        <w:ind w:firstLine="708"/>
        <w:jc w:val="both"/>
        <w:rPr>
          <w:sz w:val="24"/>
          <w:szCs w:val="24"/>
        </w:rPr>
      </w:pPr>
      <w:r w:rsidRPr="00D668E2">
        <w:rPr>
          <w:sz w:val="24"/>
          <w:szCs w:val="24"/>
        </w:rPr>
        <w:t xml:space="preserve">7.5.1. Подрядчик гарантирует, что качество Работ и качество строительных материалов и </w:t>
      </w:r>
      <w:r w:rsidRPr="00D35806">
        <w:rPr>
          <w:sz w:val="24"/>
          <w:szCs w:val="24"/>
        </w:rPr>
        <w:t>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2A822B9E" w:rsidR="00791E93" w:rsidRPr="00D668E2" w:rsidRDefault="00791E93" w:rsidP="00791E93">
      <w:pPr>
        <w:ind w:firstLine="708"/>
        <w:jc w:val="both"/>
        <w:rPr>
          <w:sz w:val="24"/>
          <w:szCs w:val="24"/>
        </w:rPr>
      </w:pPr>
      <w:r w:rsidRPr="00D35806">
        <w:rPr>
          <w:sz w:val="24"/>
          <w:szCs w:val="24"/>
        </w:rPr>
        <w:t xml:space="preserve">7.5.2. </w:t>
      </w:r>
      <w:r w:rsidR="00CF3707" w:rsidRPr="00D35806">
        <w:rPr>
          <w:sz w:val="24"/>
          <w:szCs w:val="24"/>
        </w:rPr>
        <w:t xml:space="preserve">В соответствии с программой пуско-наладочных работ, по </w:t>
      </w:r>
      <w:r w:rsidRPr="00D35806">
        <w:rPr>
          <w:sz w:val="24"/>
          <w:szCs w:val="24"/>
        </w:rPr>
        <w:t>окончании монтажа оборудования и и</w:t>
      </w:r>
      <w:r w:rsidR="00A64CA8" w:rsidRPr="00D35806">
        <w:rPr>
          <w:sz w:val="24"/>
          <w:szCs w:val="24"/>
        </w:rPr>
        <w:t xml:space="preserve">нженерных систем </w:t>
      </w:r>
      <w:r w:rsidR="00EE1792">
        <w:rPr>
          <w:sz w:val="24"/>
          <w:szCs w:val="24"/>
        </w:rPr>
        <w:t>о</w:t>
      </w:r>
      <w:r w:rsidR="00BF1A18" w:rsidRPr="00D35806">
        <w:rPr>
          <w:sz w:val="24"/>
          <w:szCs w:val="24"/>
        </w:rPr>
        <w:t>бъект</w:t>
      </w:r>
      <w:r w:rsidR="00EE1792">
        <w:rPr>
          <w:sz w:val="24"/>
          <w:szCs w:val="24"/>
        </w:rPr>
        <w:t>ов</w:t>
      </w:r>
      <w:r w:rsidRPr="00D35806">
        <w:rPr>
          <w:sz w:val="24"/>
          <w:szCs w:val="24"/>
        </w:rPr>
        <w:t xml:space="preserve"> Подрядчик проводит испытания оборудования </w:t>
      </w:r>
      <w:r w:rsidRPr="00D668E2">
        <w:rPr>
          <w:sz w:val="24"/>
          <w:szCs w:val="24"/>
        </w:rPr>
        <w:t>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5B54E87A"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EE1792">
        <w:rPr>
          <w:sz w:val="24"/>
          <w:szCs w:val="24"/>
        </w:rPr>
        <w:t>о</w:t>
      </w:r>
      <w:r w:rsidR="00BF1A18" w:rsidRPr="00D668E2">
        <w:rPr>
          <w:sz w:val="24"/>
          <w:szCs w:val="24"/>
        </w:rPr>
        <w:t>бъект</w:t>
      </w:r>
      <w:r w:rsidR="00EE1792">
        <w:rPr>
          <w:sz w:val="24"/>
          <w:szCs w:val="24"/>
        </w:rPr>
        <w:t>ов</w:t>
      </w:r>
      <w:r w:rsidRPr="00D668E2">
        <w:rPr>
          <w:sz w:val="24"/>
          <w:szCs w:val="24"/>
        </w:rPr>
        <w:t xml:space="preserve"> 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64EDFE44"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w:t>
      </w:r>
      <w:r w:rsidR="0034286E">
        <w:rPr>
          <w:sz w:val="24"/>
          <w:szCs w:val="24"/>
        </w:rPr>
        <w:t>п</w:t>
      </w:r>
      <w:r w:rsidRPr="00D668E2">
        <w:rPr>
          <w:sz w:val="24"/>
          <w:szCs w:val="24"/>
        </w:rPr>
        <w:t xml:space="preserve">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48332527"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EE1792">
        <w:rPr>
          <w:sz w:val="24"/>
          <w:szCs w:val="24"/>
        </w:rPr>
        <w:t>о</w:t>
      </w:r>
      <w:r w:rsidRPr="00D668E2">
        <w:rPr>
          <w:sz w:val="24"/>
          <w:szCs w:val="24"/>
        </w:rPr>
        <w:t>бъект</w:t>
      </w:r>
      <w:r w:rsidR="00EE1792">
        <w:rPr>
          <w:sz w:val="24"/>
          <w:szCs w:val="24"/>
        </w:rPr>
        <w:t>ах</w:t>
      </w:r>
      <w:r w:rsidRPr="00D668E2">
        <w:rPr>
          <w:sz w:val="24"/>
          <w:szCs w:val="24"/>
        </w:rPr>
        <w:t>.</w:t>
      </w:r>
    </w:p>
    <w:p w14:paraId="0E62A087" w14:textId="77777777"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14:paraId="78B514F6"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55F20ADD"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7777777"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24A1EF6E" w:rsidR="00791E93" w:rsidRPr="00D668E2" w:rsidRDefault="00791E93" w:rsidP="00791E93">
      <w:pPr>
        <w:pStyle w:val="a3"/>
        <w:ind w:firstLine="720"/>
        <w:jc w:val="both"/>
        <w:rPr>
          <w:szCs w:val="24"/>
        </w:rPr>
      </w:pPr>
      <w:r w:rsidRPr="00D668E2">
        <w:rPr>
          <w:szCs w:val="24"/>
        </w:rPr>
        <w:t xml:space="preserve">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w:t>
      </w:r>
      <w:r w:rsidRPr="00FE0EBD">
        <w:rPr>
          <w:szCs w:val="24"/>
        </w:rPr>
        <w:t xml:space="preserve">за свой счет </w:t>
      </w:r>
      <w:r w:rsidR="006B5F55" w:rsidRPr="00FE0EBD">
        <w:rPr>
          <w:szCs w:val="24"/>
        </w:rPr>
        <w:t>вскрыть</w:t>
      </w:r>
      <w:r w:rsidRPr="00FE0EBD">
        <w:rPr>
          <w:szCs w:val="24"/>
        </w:rPr>
        <w:t xml:space="preserve"> согласно указанию</w:t>
      </w:r>
      <w:r w:rsidRPr="00D668E2">
        <w:rPr>
          <w:szCs w:val="24"/>
        </w:rPr>
        <w:t xml:space="preserve"> Заказчика любую часть скрытых работ и затем восстановить её.</w:t>
      </w:r>
    </w:p>
    <w:p w14:paraId="4A250603" w14:textId="77777777"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09648C2B" w14:textId="77777777" w:rsidR="00791E93" w:rsidRPr="00D668E2" w:rsidRDefault="00791E93" w:rsidP="00791E93">
      <w:pPr>
        <w:ind w:firstLine="708"/>
        <w:jc w:val="both"/>
        <w:rPr>
          <w:sz w:val="24"/>
          <w:szCs w:val="24"/>
          <w:u w:val="single"/>
        </w:rPr>
      </w:pPr>
      <w:bookmarkStart w:id="25" w:name="sub_2702"/>
      <w:bookmarkStart w:id="26" w:name="sub_2704"/>
      <w:r w:rsidRPr="00D668E2">
        <w:rPr>
          <w:sz w:val="24"/>
          <w:szCs w:val="24"/>
          <w:u w:val="single"/>
        </w:rPr>
        <w:t>7.7. Устранение дефектов.</w:t>
      </w:r>
    </w:p>
    <w:p w14:paraId="7161F063"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31BB05BD" w:rsidR="00791E93" w:rsidRPr="00D668E2" w:rsidRDefault="00791E93" w:rsidP="00791E93">
      <w:pPr>
        <w:ind w:firstLine="708"/>
        <w:jc w:val="both"/>
        <w:rPr>
          <w:sz w:val="24"/>
          <w:szCs w:val="24"/>
        </w:rPr>
      </w:pPr>
      <w:r w:rsidRPr="00D668E2">
        <w:rPr>
          <w:sz w:val="24"/>
          <w:szCs w:val="24"/>
        </w:rPr>
        <w:t xml:space="preserve">7.7.2. Заказчик в процессе выполнения Работ может </w:t>
      </w:r>
      <w:r w:rsidR="005A1F5F" w:rsidRPr="005A1F5F">
        <w:rPr>
          <w:sz w:val="24"/>
          <w:szCs w:val="24"/>
        </w:rPr>
        <w:t>давать обязательные для выполнения распоряжения</w:t>
      </w:r>
      <w:r w:rsidRPr="00D668E2">
        <w:rPr>
          <w:sz w:val="24"/>
          <w:szCs w:val="24"/>
        </w:rPr>
        <w:t xml:space="preserve">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35806" w:rsidRDefault="00791E93" w:rsidP="00791E93">
      <w:pPr>
        <w:ind w:firstLine="708"/>
        <w:jc w:val="both"/>
        <w:rPr>
          <w:sz w:val="24"/>
          <w:szCs w:val="24"/>
        </w:rPr>
      </w:pPr>
      <w:r w:rsidRPr="00D668E2">
        <w:rPr>
          <w:sz w:val="24"/>
          <w:szCs w:val="24"/>
        </w:rPr>
        <w:t xml:space="preserve">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w:t>
      </w:r>
      <w:r w:rsidRPr="00D35806">
        <w:rPr>
          <w:sz w:val="24"/>
          <w:szCs w:val="24"/>
        </w:rPr>
        <w:t>оплату;</w:t>
      </w:r>
    </w:p>
    <w:p w14:paraId="5309D413" w14:textId="493889E7" w:rsidR="005F35C5" w:rsidRPr="00742037" w:rsidRDefault="00791E93" w:rsidP="005F35C5">
      <w:pPr>
        <w:ind w:firstLine="708"/>
        <w:jc w:val="both"/>
        <w:rPr>
          <w:sz w:val="24"/>
          <w:szCs w:val="24"/>
        </w:rPr>
      </w:pPr>
      <w:r w:rsidRPr="00742037">
        <w:rPr>
          <w:sz w:val="24"/>
          <w:szCs w:val="24"/>
        </w:rPr>
        <w:t xml:space="preserve">в) </w:t>
      </w:r>
      <w:r w:rsidR="005F35C5" w:rsidRPr="00742037">
        <w:rPr>
          <w:sz w:val="24"/>
          <w:szCs w:val="24"/>
        </w:rPr>
        <w:t>прекращения выполнения Подрядчиком любых Работ и/или переделки таких Работ.</w:t>
      </w:r>
    </w:p>
    <w:p w14:paraId="58211CF5" w14:textId="77777777" w:rsidR="00791E93" w:rsidRPr="00D668E2" w:rsidRDefault="00791E93" w:rsidP="00791E93">
      <w:pPr>
        <w:ind w:firstLine="708"/>
        <w:jc w:val="both"/>
        <w:rPr>
          <w:sz w:val="24"/>
          <w:szCs w:val="24"/>
        </w:rPr>
      </w:pPr>
      <w:r w:rsidRPr="00D35806">
        <w:rPr>
          <w:sz w:val="24"/>
          <w:szCs w:val="24"/>
        </w:rPr>
        <w:t xml:space="preserve">7.7.3. Подрядчик обязан за свой счет и своими силами выполнить </w:t>
      </w:r>
      <w:r w:rsidRPr="00D668E2">
        <w:rPr>
          <w:sz w:val="24"/>
          <w:szCs w:val="24"/>
        </w:rPr>
        <w:t xml:space="preserve">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02C8FDC5" w:rsidR="00791E93" w:rsidRPr="00D668E2" w:rsidRDefault="00791E93" w:rsidP="00791E93">
      <w:pPr>
        <w:ind w:firstLine="708"/>
        <w:jc w:val="both"/>
        <w:rPr>
          <w:sz w:val="24"/>
          <w:szCs w:val="24"/>
        </w:rPr>
      </w:pPr>
      <w:r w:rsidRPr="00D668E2">
        <w:rPr>
          <w:sz w:val="24"/>
          <w:szCs w:val="24"/>
        </w:rPr>
        <w:t xml:space="preserve">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w:t>
      </w:r>
      <w:r w:rsidR="00520612">
        <w:rPr>
          <w:sz w:val="24"/>
          <w:szCs w:val="24"/>
        </w:rPr>
        <w:t xml:space="preserve">своими силами или </w:t>
      </w:r>
      <w:r w:rsidRPr="00D668E2">
        <w:rPr>
          <w:sz w:val="24"/>
          <w:szCs w:val="24"/>
        </w:rPr>
        <w:t>силами третьих лиц за счет Подрядчика.</w:t>
      </w:r>
    </w:p>
    <w:p w14:paraId="5F283CE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25B5CF20"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05A374C0"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 xml:space="preserve">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w:t>
      </w:r>
      <w:r w:rsidRPr="00FE0EBD">
        <w:rPr>
          <w:szCs w:val="24"/>
        </w:rPr>
        <w:t>обязательств</w:t>
      </w:r>
      <w:r w:rsidR="006B5F55" w:rsidRPr="00FE0EBD">
        <w:rPr>
          <w:szCs w:val="24"/>
        </w:rPr>
        <w:t xml:space="preserve">, </w:t>
      </w:r>
      <w:r w:rsidR="00AB68E1" w:rsidRPr="00FE0EBD">
        <w:rPr>
          <w:szCs w:val="24"/>
        </w:rPr>
        <w:t xml:space="preserve">установленных требований, </w:t>
      </w:r>
      <w:r w:rsidR="006B5F55" w:rsidRPr="00FE0EBD">
        <w:rPr>
          <w:szCs w:val="24"/>
        </w:rPr>
        <w:t>в том числе</w:t>
      </w:r>
      <w:r w:rsidRPr="00FE0EBD">
        <w:rPr>
          <w:szCs w:val="24"/>
        </w:rPr>
        <w:t xml:space="preserve"> при перевозке</w:t>
      </w:r>
      <w:r w:rsidRPr="00D668E2">
        <w:rPr>
          <w:szCs w:val="24"/>
        </w:rPr>
        <w:t xml:space="preserve">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77777777"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14:paraId="3AC84596" w14:textId="6CEB4C52"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EE1792">
        <w:rPr>
          <w:sz w:val="24"/>
          <w:szCs w:val="24"/>
        </w:rPr>
        <w:t>о</w:t>
      </w:r>
      <w:r w:rsidR="00BF1A18" w:rsidRPr="00D668E2">
        <w:rPr>
          <w:sz w:val="24"/>
          <w:szCs w:val="24"/>
        </w:rPr>
        <w:t>бъект</w:t>
      </w:r>
      <w:r w:rsidR="00EE1792">
        <w:rPr>
          <w:sz w:val="24"/>
          <w:szCs w:val="24"/>
        </w:rPr>
        <w:t>ов</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77777777"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14:paraId="1D8FEAD5" w14:textId="77777777"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77777777"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77777777"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14:paraId="75C32B4B" w14:textId="77777777"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25"/>
    <w:bookmarkEnd w:id="26"/>
    <w:p w14:paraId="5B60E178" w14:textId="314AA84E" w:rsidR="00791E93" w:rsidRPr="00D668E2" w:rsidRDefault="00791E93" w:rsidP="00791E93">
      <w:pPr>
        <w:autoSpaceDE w:val="0"/>
        <w:autoSpaceDN w:val="0"/>
        <w:adjustRightInd w:val="0"/>
        <w:ind w:firstLine="720"/>
        <w:jc w:val="both"/>
        <w:rPr>
          <w:sz w:val="24"/>
          <w:szCs w:val="24"/>
        </w:rPr>
      </w:pPr>
      <w:r w:rsidRPr="00D668E2">
        <w:rPr>
          <w:sz w:val="24"/>
          <w:szCs w:val="24"/>
        </w:rPr>
        <w:t xml:space="preserve">7.11.1. Подрядчик не имеет права продавать или иным образом распоряжаться </w:t>
      </w:r>
      <w:r w:rsidR="00F9105B" w:rsidRPr="00F9105B">
        <w:rPr>
          <w:sz w:val="24"/>
          <w:szCs w:val="24"/>
        </w:rPr>
        <w:t>строящимися</w:t>
      </w:r>
      <w:r w:rsidRPr="00D668E2">
        <w:rPr>
          <w:sz w:val="24"/>
          <w:szCs w:val="24"/>
        </w:rPr>
        <w:t xml:space="preserve"> или </w:t>
      </w:r>
      <w:r w:rsidR="00F9105B" w:rsidRPr="00F9105B">
        <w:rPr>
          <w:sz w:val="24"/>
          <w:szCs w:val="24"/>
        </w:rPr>
        <w:t>построенными объектами или отдельными их частями</w:t>
      </w:r>
      <w:r w:rsidRPr="00D668E2">
        <w:rPr>
          <w:sz w:val="24"/>
          <w:szCs w:val="24"/>
        </w:rPr>
        <w:t>, а также Проектной документацией.</w:t>
      </w:r>
    </w:p>
    <w:p w14:paraId="2EB690F0" w14:textId="7E4D20B3" w:rsidR="00791E93" w:rsidRPr="00D668E2" w:rsidRDefault="00791E93" w:rsidP="00791E93">
      <w:pPr>
        <w:autoSpaceDE w:val="0"/>
        <w:autoSpaceDN w:val="0"/>
        <w:adjustRightInd w:val="0"/>
        <w:ind w:firstLine="720"/>
        <w:jc w:val="both"/>
        <w:rPr>
          <w:sz w:val="24"/>
          <w:szCs w:val="24"/>
        </w:rPr>
      </w:pPr>
      <w:r w:rsidRPr="00D668E2">
        <w:rPr>
          <w:sz w:val="24"/>
          <w:szCs w:val="24"/>
        </w:rPr>
        <w:t xml:space="preserve">7.11.2. Использование Заказчиком для своих нужд или нужд эксплуатации </w:t>
      </w:r>
      <w:r w:rsidR="00F9105B" w:rsidRPr="00F9105B">
        <w:rPr>
          <w:sz w:val="24"/>
          <w:szCs w:val="24"/>
        </w:rPr>
        <w:t>частей объектов, строительные работы по которым в целом не закончены, допускается после приемки этих частей объектов в установленном порядке</w:t>
      </w:r>
      <w:r w:rsidRPr="00D668E2">
        <w:rPr>
          <w:sz w:val="24"/>
          <w:szCs w:val="24"/>
        </w:rPr>
        <w:t>. Указанные отношения при их возникновении оформляются дополнительным соглашением Сторон.</w:t>
      </w:r>
    </w:p>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779EE640" w:rsidR="00791E93" w:rsidRPr="00D668E2" w:rsidRDefault="00791E93" w:rsidP="00791E93">
      <w:pPr>
        <w:ind w:firstLine="708"/>
        <w:jc w:val="both"/>
        <w:rPr>
          <w:sz w:val="24"/>
          <w:szCs w:val="24"/>
        </w:rPr>
      </w:pPr>
      <w:r w:rsidRPr="00D668E2">
        <w:rPr>
          <w:sz w:val="24"/>
          <w:szCs w:val="24"/>
        </w:rPr>
        <w:t xml:space="preserve">8.1.1. Сдача-приемка выполненных Работ осуществляется Представителями Сторон за отчетный </w:t>
      </w:r>
      <w:r w:rsidR="00171451" w:rsidRPr="00171451">
        <w:rPr>
          <w:sz w:val="24"/>
          <w:szCs w:val="24"/>
        </w:rPr>
        <w:t xml:space="preserve">период </w:t>
      </w:r>
      <w:r w:rsidR="00FC583E">
        <w:rPr>
          <w:sz w:val="24"/>
          <w:szCs w:val="24"/>
        </w:rPr>
        <w:t>(</w:t>
      </w:r>
      <w:r w:rsidR="00171451" w:rsidRPr="00171451">
        <w:rPr>
          <w:sz w:val="24"/>
          <w:szCs w:val="24"/>
        </w:rPr>
        <w:t>месяц</w:t>
      </w:r>
      <w:r w:rsidR="00FC583E">
        <w:rPr>
          <w:sz w:val="24"/>
          <w:szCs w:val="24"/>
        </w:rPr>
        <w:t>)</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w:t>
      </w:r>
      <w:r w:rsidR="009663B2">
        <w:rPr>
          <w:sz w:val="24"/>
          <w:szCs w:val="24"/>
        </w:rPr>
        <w:t xml:space="preserve">№ </w:t>
      </w:r>
      <w:r w:rsidRPr="00D668E2">
        <w:rPr>
          <w:sz w:val="24"/>
          <w:szCs w:val="24"/>
        </w:rPr>
        <w:t xml:space="preserve">КС-2 и Справки о стоимости выполненных Работ и затрат по форме </w:t>
      </w:r>
      <w:r w:rsidR="009663B2">
        <w:rPr>
          <w:sz w:val="24"/>
          <w:szCs w:val="24"/>
        </w:rPr>
        <w:t xml:space="preserve">№ </w:t>
      </w:r>
      <w:r w:rsidRPr="00D668E2">
        <w:rPr>
          <w:sz w:val="24"/>
          <w:szCs w:val="24"/>
        </w:rPr>
        <w:t xml:space="preserve">КС-3, Реестра форм </w:t>
      </w:r>
      <w:r w:rsidR="009663B2">
        <w:rPr>
          <w:sz w:val="24"/>
          <w:szCs w:val="24"/>
        </w:rPr>
        <w:t xml:space="preserve">№ </w:t>
      </w:r>
      <w:r w:rsidRPr="00D668E2">
        <w:rPr>
          <w:sz w:val="24"/>
          <w:szCs w:val="24"/>
        </w:rPr>
        <w:t xml:space="preserve">КС-2, Перечня оборудования, мебели, инвентаря, смонтированного за отчетный период (по форме Приложения № </w:t>
      </w:r>
      <w:r w:rsidR="00240533">
        <w:rPr>
          <w:sz w:val="24"/>
          <w:szCs w:val="24"/>
        </w:rPr>
        <w:t>5</w:t>
      </w:r>
      <w:r w:rsidRPr="00D668E2">
        <w:rPr>
          <w:sz w:val="24"/>
          <w:szCs w:val="24"/>
        </w:rPr>
        <w:t xml:space="preserve"> к Договору).</w:t>
      </w:r>
    </w:p>
    <w:p w14:paraId="3E5FCFA3" w14:textId="59C21685" w:rsidR="00791E93" w:rsidRPr="00D668E2" w:rsidRDefault="002328F7" w:rsidP="00791E93">
      <w:pPr>
        <w:ind w:firstLine="708"/>
        <w:jc w:val="both"/>
        <w:rPr>
          <w:sz w:val="24"/>
          <w:szCs w:val="24"/>
        </w:rPr>
      </w:pPr>
      <w:r w:rsidRPr="002328F7">
        <w:rPr>
          <w:sz w:val="24"/>
          <w:szCs w:val="24"/>
        </w:rPr>
        <w:t>Вышеуказанные документы (в 4-х экземплярах) вместе с Исполнительной документацией, в том числе актами испытаний, документацией на смонтированное технологическое оборудование предоставляются Подрядчиком ежемесячно до 5-го числа месяца, следующего за отчетным (или до 20-го числа отчетного месяца и до 5-го числа месяца, следующего за отчетным, в случае согласования Сторонами разделения отчетного периода на 2 части). Непредоставление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w:t>
      </w:r>
      <w:r w:rsidR="00791E93" w:rsidRPr="00D668E2">
        <w:rPr>
          <w:sz w:val="24"/>
          <w:szCs w:val="24"/>
        </w:rPr>
        <w:t xml:space="preserve">. </w:t>
      </w:r>
    </w:p>
    <w:p w14:paraId="7CAD81FE" w14:textId="77777777" w:rsidR="00791E93" w:rsidRPr="00FE0EBD" w:rsidRDefault="004C5610" w:rsidP="00791E93">
      <w:pPr>
        <w:pStyle w:val="a3"/>
        <w:ind w:firstLine="720"/>
        <w:jc w:val="both"/>
        <w:rPr>
          <w:szCs w:val="24"/>
        </w:rPr>
      </w:pPr>
      <w:r w:rsidRPr="00D668E2">
        <w:rPr>
          <w:szCs w:val="24"/>
        </w:rPr>
        <w:t xml:space="preserve">Заказчик в течение </w:t>
      </w:r>
      <w:r w:rsidR="004D6685">
        <w:rPr>
          <w:szCs w:val="24"/>
        </w:rPr>
        <w:t>7</w:t>
      </w:r>
      <w:r w:rsidRPr="00D668E2">
        <w:rPr>
          <w:szCs w:val="24"/>
        </w:rPr>
        <w:t xml:space="preserve"> (</w:t>
      </w:r>
      <w:r w:rsidR="004D6685">
        <w:rPr>
          <w:szCs w:val="24"/>
        </w:rPr>
        <w:t>сем</w:t>
      </w:r>
      <w:r w:rsidRPr="00D668E2">
        <w:rPr>
          <w:szCs w:val="24"/>
        </w:rPr>
        <w:t>и</w:t>
      </w:r>
      <w:r w:rsidR="00791E93" w:rsidRPr="00D668E2">
        <w:rPr>
          <w:szCs w:val="24"/>
        </w:rPr>
        <w:t xml:space="preserve">) рабочих дней с момента представления документов </w:t>
      </w:r>
      <w:r w:rsidR="00791E93" w:rsidRPr="00FE0EBD">
        <w:rPr>
          <w:szCs w:val="24"/>
        </w:rPr>
        <w:t xml:space="preserve">подписывает их либо направляет Подрядчику мотивированный отказ от подписания. </w:t>
      </w:r>
    </w:p>
    <w:p w14:paraId="2760EF0D" w14:textId="4F42FA5B" w:rsidR="00613FE2" w:rsidRPr="00FE0EBD" w:rsidRDefault="005E2373" w:rsidP="00791E93">
      <w:pPr>
        <w:pStyle w:val="a3"/>
        <w:ind w:firstLine="720"/>
        <w:jc w:val="both"/>
        <w:rPr>
          <w:szCs w:val="24"/>
        </w:rPr>
      </w:pPr>
      <w:r w:rsidRPr="00FE0EBD">
        <w:rPr>
          <w:szCs w:val="24"/>
        </w:rPr>
        <w:t>Отчетный период составляет календарный месяц</w:t>
      </w:r>
      <w:r w:rsidR="0096441B">
        <w:rPr>
          <w:szCs w:val="24"/>
        </w:rPr>
        <w:t>. П</w:t>
      </w:r>
      <w:r w:rsidRPr="00FE0EBD">
        <w:rPr>
          <w:szCs w:val="24"/>
        </w:rPr>
        <w:t xml:space="preserve">о согласованию Сторон отчетный период может </w:t>
      </w:r>
      <w:r w:rsidR="00613FE2" w:rsidRPr="00FE0EBD">
        <w:rPr>
          <w:szCs w:val="24"/>
        </w:rPr>
        <w:t xml:space="preserve">исчисляться с 01 по 15 число и с 16 по </w:t>
      </w:r>
      <w:r w:rsidR="0088590B">
        <w:rPr>
          <w:szCs w:val="24"/>
        </w:rPr>
        <w:t>последнее</w:t>
      </w:r>
      <w:r w:rsidR="00613FE2" w:rsidRPr="00FE0EBD">
        <w:rPr>
          <w:szCs w:val="24"/>
        </w:rPr>
        <w:t xml:space="preserve"> число месяца.</w:t>
      </w:r>
    </w:p>
    <w:p w14:paraId="3CF64465" w14:textId="47D8094F" w:rsidR="00B779C7" w:rsidRPr="00D35806" w:rsidRDefault="00791E93" w:rsidP="00791E93">
      <w:pPr>
        <w:autoSpaceDE w:val="0"/>
        <w:autoSpaceDN w:val="0"/>
        <w:adjustRightInd w:val="0"/>
        <w:ind w:firstLine="708"/>
        <w:jc w:val="both"/>
        <w:rPr>
          <w:sz w:val="24"/>
          <w:szCs w:val="24"/>
        </w:rPr>
      </w:pPr>
      <w:r w:rsidRPr="00FE0EBD">
        <w:rPr>
          <w:sz w:val="24"/>
          <w:szCs w:val="24"/>
        </w:rPr>
        <w:t xml:space="preserve">8.1.2. </w:t>
      </w:r>
      <w:r w:rsidR="00E51CAD" w:rsidRPr="00FE0EBD">
        <w:rPr>
          <w:sz w:val="24"/>
          <w:szCs w:val="24"/>
        </w:rPr>
        <w:t xml:space="preserve">Для проверки выполненных Работ, предусмотренных Договором, в части их соответствия условиям Договора Заказчик </w:t>
      </w:r>
      <w:r w:rsidR="005E2373" w:rsidRPr="00FE0EBD">
        <w:rPr>
          <w:sz w:val="24"/>
          <w:szCs w:val="24"/>
        </w:rPr>
        <w:t>вправе</w:t>
      </w:r>
      <w:r w:rsidR="00E51CAD" w:rsidRPr="00FE0EBD">
        <w:rPr>
          <w:sz w:val="24"/>
          <w:szCs w:val="24"/>
        </w:rPr>
        <w:t xml:space="preserve"> провести</w:t>
      </w:r>
      <w:r w:rsidR="00E51CAD" w:rsidRPr="00D35806">
        <w:rPr>
          <w:sz w:val="24"/>
          <w:szCs w:val="24"/>
        </w:rPr>
        <w:t xml:space="preserve"> экспертизу. Экспертиза выполненных Работ,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4CBF9047" w14:textId="0EA80452" w:rsidR="00791E93" w:rsidRPr="00D35806" w:rsidRDefault="00791E93" w:rsidP="00791E93">
      <w:pPr>
        <w:autoSpaceDE w:val="0"/>
        <w:autoSpaceDN w:val="0"/>
        <w:adjustRightInd w:val="0"/>
        <w:ind w:firstLine="708"/>
        <w:jc w:val="both"/>
        <w:rPr>
          <w:sz w:val="24"/>
          <w:szCs w:val="24"/>
        </w:rPr>
      </w:pPr>
      <w:r w:rsidRPr="00D35806">
        <w:rPr>
          <w:sz w:val="24"/>
          <w:szCs w:val="24"/>
        </w:rPr>
        <w:t>При обнаружении Заказчиком</w:t>
      </w:r>
      <w:r w:rsidR="00B779C7" w:rsidRPr="00D35806">
        <w:rPr>
          <w:sz w:val="24"/>
          <w:szCs w:val="24"/>
        </w:rPr>
        <w:t>,</w:t>
      </w:r>
      <w:r w:rsidRPr="00D35806">
        <w:rPr>
          <w:sz w:val="24"/>
          <w:szCs w:val="24"/>
        </w:rPr>
        <w:t xml:space="preserve"> </w:t>
      </w:r>
      <w:r w:rsidR="00B779C7" w:rsidRPr="00D35806">
        <w:rPr>
          <w:sz w:val="24"/>
          <w:szCs w:val="24"/>
        </w:rPr>
        <w:t xml:space="preserve">при проведении экспертизы, </w:t>
      </w:r>
      <w:r w:rsidRPr="00D35806">
        <w:rPr>
          <w:sz w:val="24"/>
          <w:szCs w:val="24"/>
        </w:rPr>
        <w:t>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77777777" w:rsidR="00791E93" w:rsidRPr="00D668E2" w:rsidRDefault="00791E93" w:rsidP="00791E93">
      <w:pPr>
        <w:ind w:firstLine="708"/>
        <w:jc w:val="both"/>
        <w:rPr>
          <w:sz w:val="24"/>
          <w:szCs w:val="24"/>
        </w:rPr>
      </w:pPr>
      <w:r w:rsidRPr="00D35806">
        <w:rPr>
          <w:sz w:val="24"/>
          <w:szCs w:val="24"/>
        </w:rPr>
        <w:t xml:space="preserve">8.1.3. Сдача-приемка установленных инженерных систем и смонтированного оборудования производится Подрядчиком Заказчику, с привлечением последним </w:t>
      </w:r>
      <w:r w:rsidRPr="00D668E2">
        <w:rPr>
          <w:sz w:val="24"/>
          <w:szCs w:val="24"/>
        </w:rPr>
        <w:t>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D69C33F" w14:textId="328F5FDE" w:rsidR="00791E93" w:rsidRPr="00D35806" w:rsidRDefault="00BF1A18" w:rsidP="00791E93">
      <w:pPr>
        <w:pStyle w:val="a3"/>
        <w:shd w:val="clear" w:color="auto" w:fill="FFFFFF"/>
        <w:ind w:firstLine="708"/>
        <w:jc w:val="both"/>
        <w:rPr>
          <w:szCs w:val="24"/>
          <w:u w:val="single"/>
        </w:rPr>
      </w:pPr>
      <w:r w:rsidRPr="00D668E2">
        <w:rPr>
          <w:szCs w:val="24"/>
          <w:u w:val="single"/>
        </w:rPr>
        <w:t>8.2. Сдача-</w:t>
      </w:r>
      <w:r w:rsidRPr="00D35806">
        <w:rPr>
          <w:szCs w:val="24"/>
          <w:u w:val="single"/>
        </w:rPr>
        <w:t xml:space="preserve">приемка </w:t>
      </w:r>
      <w:r w:rsidR="00E64217" w:rsidRPr="00E64217">
        <w:rPr>
          <w:szCs w:val="24"/>
          <w:u w:val="single"/>
        </w:rPr>
        <w:t>законченных строительством объектов</w:t>
      </w:r>
      <w:r w:rsidR="00791E93" w:rsidRPr="00D35806">
        <w:rPr>
          <w:szCs w:val="24"/>
          <w:u w:val="single"/>
        </w:rPr>
        <w:t>.</w:t>
      </w:r>
    </w:p>
    <w:p w14:paraId="2D73F020" w14:textId="7E5F296F" w:rsidR="00791E93" w:rsidRPr="00D668E2" w:rsidRDefault="009E2AE3" w:rsidP="00791E93">
      <w:pPr>
        <w:shd w:val="clear" w:color="auto" w:fill="FFFFFF"/>
        <w:ind w:firstLine="708"/>
        <w:jc w:val="both"/>
        <w:rPr>
          <w:sz w:val="24"/>
          <w:szCs w:val="24"/>
        </w:rPr>
      </w:pPr>
      <w:r w:rsidRPr="00D35806">
        <w:rPr>
          <w:sz w:val="24"/>
          <w:szCs w:val="24"/>
        </w:rPr>
        <w:t xml:space="preserve">8.2.1. Не позднее </w:t>
      </w:r>
      <w:r w:rsidR="000D06E5" w:rsidRPr="000D06E5">
        <w:rPr>
          <w:sz w:val="24"/>
          <w:szCs w:val="24"/>
        </w:rPr>
        <w:t>15</w:t>
      </w:r>
      <w:r w:rsidRPr="00D35806">
        <w:rPr>
          <w:sz w:val="24"/>
          <w:szCs w:val="24"/>
        </w:rPr>
        <w:t xml:space="preserve"> (</w:t>
      </w:r>
      <w:r w:rsidR="000D06E5">
        <w:rPr>
          <w:sz w:val="24"/>
          <w:szCs w:val="24"/>
        </w:rPr>
        <w:t>пятнадцати</w:t>
      </w:r>
      <w:r w:rsidRPr="00D35806">
        <w:rPr>
          <w:sz w:val="24"/>
          <w:szCs w:val="24"/>
        </w:rPr>
        <w:t xml:space="preserve">) </w:t>
      </w:r>
      <w:r w:rsidR="000D06E5">
        <w:rPr>
          <w:sz w:val="24"/>
          <w:szCs w:val="24"/>
        </w:rPr>
        <w:t>рабочих</w:t>
      </w:r>
      <w:r w:rsidR="00791E93" w:rsidRPr="00D35806">
        <w:rPr>
          <w:sz w:val="24"/>
          <w:szCs w:val="24"/>
        </w:rPr>
        <w:t xml:space="preserve"> дней до срока окончания Работ, установленного п. 3.2. Договора, Подрядчик </w:t>
      </w:r>
      <w:r w:rsidR="0053596B" w:rsidRPr="00D35806">
        <w:rPr>
          <w:sz w:val="24"/>
          <w:szCs w:val="24"/>
        </w:rPr>
        <w:t>уведомляет</w:t>
      </w:r>
      <w:r w:rsidR="00791E93" w:rsidRPr="00D35806">
        <w:rPr>
          <w:sz w:val="24"/>
          <w:szCs w:val="24"/>
        </w:rPr>
        <w:t xml:space="preserve"> </w:t>
      </w:r>
      <w:r w:rsidR="0053596B" w:rsidRPr="00D35806">
        <w:rPr>
          <w:sz w:val="24"/>
          <w:szCs w:val="24"/>
        </w:rPr>
        <w:t>Заказчика</w:t>
      </w:r>
      <w:r w:rsidR="00791E93" w:rsidRPr="00D35806">
        <w:rPr>
          <w:sz w:val="24"/>
          <w:szCs w:val="24"/>
        </w:rPr>
        <w:t xml:space="preserve"> о готовности </w:t>
      </w:r>
      <w:r w:rsidR="00E64217" w:rsidRPr="00E64217">
        <w:rPr>
          <w:sz w:val="24"/>
          <w:szCs w:val="24"/>
        </w:rPr>
        <w:t>объектов</w:t>
      </w:r>
      <w:r w:rsidR="00791E93" w:rsidRPr="00D35806">
        <w:rPr>
          <w:sz w:val="24"/>
          <w:szCs w:val="24"/>
        </w:rPr>
        <w:t xml:space="preserve"> к сдаче. В уведомлении о готовности сдачи </w:t>
      </w:r>
      <w:r w:rsidR="00E64217" w:rsidRPr="00E64217">
        <w:rPr>
          <w:sz w:val="24"/>
          <w:szCs w:val="24"/>
        </w:rPr>
        <w:t>объектов</w:t>
      </w:r>
      <w:r w:rsidR="00791E93" w:rsidRPr="00D35806">
        <w:rPr>
          <w:sz w:val="24"/>
          <w:szCs w:val="24"/>
        </w:rPr>
        <w:t xml:space="preserve"> Подрядчиком должен быть указан </w:t>
      </w:r>
      <w:r w:rsidR="00791E93" w:rsidRPr="00D668E2">
        <w:rPr>
          <w:sz w:val="24"/>
          <w:szCs w:val="24"/>
        </w:rPr>
        <w:t>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01589F03"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proofErr w:type="spellStart"/>
      <w:r w:rsidR="003F5E43" w:rsidRPr="006559B4">
        <w:rPr>
          <w:sz w:val="24"/>
          <w:szCs w:val="24"/>
          <w:lang w:val="en-US"/>
        </w:rPr>
        <w:t>AdobeReader</w:t>
      </w:r>
      <w:proofErr w:type="spellEnd"/>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proofErr w:type="spellStart"/>
      <w:r w:rsidR="003F5E43" w:rsidRPr="006559B4">
        <w:rPr>
          <w:sz w:val="24"/>
          <w:szCs w:val="24"/>
          <w:lang w:val="en-US"/>
        </w:rPr>
        <w:t>wg</w:t>
      </w:r>
      <w:proofErr w:type="spellEnd"/>
      <w:r w:rsidR="003F5E43" w:rsidRPr="006559B4">
        <w:rPr>
          <w:sz w:val="24"/>
          <w:szCs w:val="24"/>
        </w:rPr>
        <w:t>)</w:t>
      </w:r>
      <w:r w:rsidRPr="00D668E2">
        <w:rPr>
          <w:sz w:val="24"/>
          <w:szCs w:val="24"/>
        </w:rPr>
        <w:t>), а также заключения о выполнении технических условий присоединения к сетям инженерно-технического обеспечения, справки о соответствии построенн</w:t>
      </w:r>
      <w:r w:rsidR="00E64217">
        <w:rPr>
          <w:sz w:val="24"/>
          <w:szCs w:val="24"/>
        </w:rPr>
        <w:t>ых</w:t>
      </w:r>
      <w:r w:rsidRPr="00D668E2">
        <w:rPr>
          <w:sz w:val="24"/>
          <w:szCs w:val="24"/>
        </w:rPr>
        <w:t xml:space="preserve"> </w:t>
      </w:r>
      <w:r w:rsidR="00E64217" w:rsidRPr="00E64217">
        <w:rPr>
          <w:sz w:val="24"/>
          <w:szCs w:val="24"/>
        </w:rPr>
        <w:t>объектов</w:t>
      </w:r>
      <w:r w:rsidRPr="00D668E2">
        <w:rPr>
          <w:sz w:val="24"/>
          <w:szCs w:val="24"/>
        </w:rPr>
        <w:t xml:space="preserve">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AF0EA87"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w:t>
      </w:r>
      <w:r w:rsidR="00E64217" w:rsidRPr="00E64217">
        <w:rPr>
          <w:sz w:val="24"/>
          <w:szCs w:val="24"/>
        </w:rPr>
        <w:t>объектов</w:t>
      </w:r>
      <w:r w:rsidRPr="00D668E2">
        <w:rPr>
          <w:sz w:val="24"/>
          <w:szCs w:val="24"/>
        </w:rPr>
        <w:t xml:space="preserve"> производится по </w:t>
      </w:r>
      <w:bookmarkStart w:id="27" w:name="_Hlk527712209"/>
      <w:r w:rsidR="00F525FF" w:rsidRPr="00D668E2">
        <w:rPr>
          <w:rFonts w:eastAsiaTheme="minorHAnsi"/>
          <w:sz w:val="24"/>
          <w:szCs w:val="24"/>
          <w:lang w:eastAsia="en-US"/>
        </w:rPr>
        <w:t>Акт</w:t>
      </w:r>
      <w:r w:rsidR="00E64217">
        <w:rPr>
          <w:rFonts w:eastAsiaTheme="minorHAnsi"/>
          <w:sz w:val="24"/>
          <w:szCs w:val="24"/>
          <w:lang w:eastAsia="en-US"/>
        </w:rPr>
        <w:t>ам</w:t>
      </w:r>
      <w:r w:rsidR="00F525FF"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bookmarkEnd w:id="27"/>
      <w:r w:rsidRPr="00D668E2">
        <w:rPr>
          <w:sz w:val="24"/>
          <w:szCs w:val="24"/>
        </w:rPr>
        <w:t xml:space="preserve">. </w:t>
      </w:r>
    </w:p>
    <w:p w14:paraId="70C1CE00" w14:textId="08C4E03F" w:rsidR="00791E93" w:rsidRPr="00D668E2" w:rsidRDefault="00791E93" w:rsidP="00791E93">
      <w:pPr>
        <w:ind w:firstLine="708"/>
        <w:jc w:val="both"/>
        <w:rPr>
          <w:sz w:val="24"/>
          <w:szCs w:val="24"/>
        </w:rPr>
      </w:pPr>
      <w:r w:rsidRPr="00D668E2">
        <w:rPr>
          <w:sz w:val="24"/>
          <w:szCs w:val="24"/>
        </w:rPr>
        <w:t xml:space="preserve">Сдача-приемка </w:t>
      </w:r>
      <w:r w:rsidR="00E64217" w:rsidRPr="00E64217">
        <w:rPr>
          <w:sz w:val="24"/>
          <w:szCs w:val="24"/>
        </w:rPr>
        <w:t>объектов</w:t>
      </w:r>
      <w:r w:rsidRPr="00D668E2">
        <w:rPr>
          <w:sz w:val="24"/>
          <w:szCs w:val="24"/>
        </w:rPr>
        <w:t xml:space="preserve"> проводится путем инспекции и пусковых испытаний сетей и систем инженерно-технического обеспечения, оборудования на </w:t>
      </w:r>
      <w:r w:rsidR="00E64217" w:rsidRPr="00E64217">
        <w:rPr>
          <w:sz w:val="24"/>
          <w:szCs w:val="24"/>
        </w:rPr>
        <w:t>объект</w:t>
      </w:r>
      <w:r w:rsidR="00E64217">
        <w:rPr>
          <w:sz w:val="24"/>
          <w:szCs w:val="24"/>
        </w:rPr>
        <w:t>ах</w:t>
      </w:r>
      <w:r w:rsidRPr="00D668E2">
        <w:rPr>
          <w:sz w:val="24"/>
          <w:szCs w:val="24"/>
        </w:rPr>
        <w:t xml:space="preserve">. </w:t>
      </w:r>
    </w:p>
    <w:p w14:paraId="5608BF46" w14:textId="33ED0468" w:rsidR="00791E93" w:rsidRPr="00D668E2" w:rsidRDefault="00791E93" w:rsidP="00791E93">
      <w:pPr>
        <w:ind w:firstLine="708"/>
        <w:jc w:val="both"/>
        <w:rPr>
          <w:sz w:val="24"/>
          <w:szCs w:val="24"/>
        </w:rPr>
      </w:pPr>
      <w:r w:rsidRPr="00D668E2">
        <w:rPr>
          <w:sz w:val="24"/>
          <w:szCs w:val="24"/>
        </w:rPr>
        <w:t xml:space="preserve">Если сдаче-приемке </w:t>
      </w:r>
      <w:r w:rsidR="00E64217" w:rsidRPr="00E64217">
        <w:rPr>
          <w:sz w:val="24"/>
          <w:szCs w:val="24"/>
        </w:rPr>
        <w:t>объектов</w:t>
      </w:r>
      <w:r w:rsidRPr="00D668E2">
        <w:rPr>
          <w:sz w:val="24"/>
          <w:szCs w:val="24"/>
        </w:rPr>
        <w:t xml:space="preserve"> должны предшествовать предварительные испытания, сдача-приемка </w:t>
      </w:r>
      <w:r w:rsidR="00E64217" w:rsidRPr="00E64217">
        <w:rPr>
          <w:sz w:val="24"/>
          <w:szCs w:val="24"/>
        </w:rPr>
        <w:t>объектов</w:t>
      </w:r>
      <w:r w:rsidRPr="00D668E2">
        <w:rPr>
          <w:sz w:val="24"/>
          <w:szCs w:val="24"/>
        </w:rPr>
        <w:t xml:space="preserve"> может осуществляться только при положительном результате предварительных испытаний.</w:t>
      </w:r>
    </w:p>
    <w:p w14:paraId="289EC236" w14:textId="049306BC" w:rsidR="00791E93" w:rsidRPr="00D668E2" w:rsidRDefault="00791E93" w:rsidP="00791E93">
      <w:pPr>
        <w:shd w:val="clear" w:color="auto" w:fill="FFFFFF"/>
        <w:ind w:firstLine="708"/>
        <w:jc w:val="both"/>
        <w:rPr>
          <w:sz w:val="24"/>
          <w:szCs w:val="24"/>
        </w:rPr>
      </w:pPr>
      <w:r w:rsidRPr="00D668E2">
        <w:rPr>
          <w:sz w:val="24"/>
          <w:szCs w:val="24"/>
        </w:rPr>
        <w:t xml:space="preserve">8.2.3. Заказчик </w:t>
      </w:r>
      <w:r w:rsidRPr="00FE0EBD">
        <w:rPr>
          <w:sz w:val="24"/>
          <w:szCs w:val="24"/>
        </w:rPr>
        <w:t xml:space="preserve">вправе отказаться от приемки </w:t>
      </w:r>
      <w:r w:rsidR="00E64217" w:rsidRPr="00E64217">
        <w:rPr>
          <w:sz w:val="24"/>
          <w:szCs w:val="24"/>
        </w:rPr>
        <w:t>объектов</w:t>
      </w:r>
      <w:r w:rsidRPr="00FE0EBD">
        <w:rPr>
          <w:sz w:val="24"/>
          <w:szCs w:val="24"/>
        </w:rPr>
        <w:t xml:space="preserve"> в случае обнаружения отступлений от утвержденной Проектной документации</w:t>
      </w:r>
      <w:r w:rsidR="005E2373" w:rsidRPr="00FE0EBD">
        <w:rPr>
          <w:sz w:val="24"/>
          <w:szCs w:val="24"/>
        </w:rPr>
        <w:t xml:space="preserve"> и/или условий Договора</w:t>
      </w:r>
      <w:r w:rsidR="005E2373">
        <w:rPr>
          <w:sz w:val="24"/>
          <w:szCs w:val="24"/>
        </w:rPr>
        <w:t xml:space="preserve">, </w:t>
      </w:r>
      <w:r w:rsidRPr="00D668E2">
        <w:rPr>
          <w:sz w:val="24"/>
          <w:szCs w:val="24"/>
        </w:rPr>
        <w:t xml:space="preserve">направив Подрядчику мотивированный отказ. </w:t>
      </w:r>
    </w:p>
    <w:p w14:paraId="6D8D6D07" w14:textId="23C2F54D" w:rsidR="00791E93" w:rsidRPr="00D668E2" w:rsidRDefault="00BF1A18" w:rsidP="00791E93">
      <w:pPr>
        <w:shd w:val="clear" w:color="auto" w:fill="FFFFFF"/>
        <w:ind w:firstLine="708"/>
        <w:jc w:val="both"/>
        <w:rPr>
          <w:sz w:val="24"/>
          <w:szCs w:val="24"/>
          <w:u w:val="single"/>
        </w:rPr>
      </w:pPr>
      <w:r w:rsidRPr="00D668E2">
        <w:rPr>
          <w:sz w:val="24"/>
          <w:szCs w:val="24"/>
          <w:u w:val="single"/>
        </w:rPr>
        <w:t xml:space="preserve">8.3. Сдача </w:t>
      </w:r>
      <w:r w:rsidR="00E64217">
        <w:rPr>
          <w:sz w:val="24"/>
          <w:szCs w:val="24"/>
          <w:u w:val="single"/>
        </w:rPr>
        <w:t>о</w:t>
      </w:r>
      <w:r w:rsidRPr="00D668E2">
        <w:rPr>
          <w:sz w:val="24"/>
          <w:szCs w:val="24"/>
          <w:u w:val="single"/>
        </w:rPr>
        <w:t>бъект</w:t>
      </w:r>
      <w:r w:rsidR="00E64217">
        <w:rPr>
          <w:sz w:val="24"/>
          <w:szCs w:val="24"/>
          <w:u w:val="single"/>
        </w:rPr>
        <w:t>ов</w:t>
      </w:r>
      <w:r w:rsidR="00791E93" w:rsidRPr="00D668E2">
        <w:rPr>
          <w:sz w:val="24"/>
          <w:szCs w:val="24"/>
          <w:u w:val="single"/>
        </w:rPr>
        <w:t xml:space="preserve"> в эксплуатацию.</w:t>
      </w:r>
    </w:p>
    <w:p w14:paraId="659C9675" w14:textId="66A7D16B" w:rsidR="00791E93" w:rsidRPr="00D668E2" w:rsidRDefault="00791E93" w:rsidP="00791E93">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w:t>
      </w:r>
      <w:r w:rsidR="00BF1A18" w:rsidRPr="00D668E2">
        <w:rPr>
          <w:sz w:val="24"/>
          <w:szCs w:val="24"/>
        </w:rPr>
        <w:t xml:space="preserve">и Заказчиком </w:t>
      </w:r>
      <w:r w:rsidR="00E64217" w:rsidRPr="00E64217">
        <w:rPr>
          <w:sz w:val="24"/>
          <w:szCs w:val="24"/>
        </w:rPr>
        <w:t>объектов</w:t>
      </w:r>
      <w:r w:rsidR="00BF1A18" w:rsidRPr="00D668E2">
        <w:rPr>
          <w:sz w:val="24"/>
          <w:szCs w:val="24"/>
        </w:rPr>
        <w:t xml:space="preserve"> производится сдача </w:t>
      </w:r>
      <w:r w:rsidR="00E64217" w:rsidRPr="00E64217">
        <w:rPr>
          <w:sz w:val="24"/>
          <w:szCs w:val="24"/>
        </w:rPr>
        <w:t>объектов</w:t>
      </w:r>
      <w:r w:rsidRPr="00D668E2">
        <w:rPr>
          <w:sz w:val="24"/>
          <w:szCs w:val="24"/>
        </w:rPr>
        <w:t xml:space="preserve"> в эксплуатацию.</w:t>
      </w:r>
    </w:p>
    <w:p w14:paraId="4344FC84" w14:textId="1D4CEBC1" w:rsidR="00791E93" w:rsidRPr="00D668E2" w:rsidRDefault="00940019" w:rsidP="00791E93">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w:t>
      </w:r>
      <w:r w:rsidR="00791E93" w:rsidRPr="00D668E2">
        <w:rPr>
          <w:rFonts w:ascii="Times New Roman" w:hAnsi="Times New Roman" w:cs="Times New Roman"/>
          <w:sz w:val="24"/>
          <w:szCs w:val="24"/>
        </w:rPr>
        <w:t xml:space="preserve">. </w:t>
      </w:r>
      <w:r w:rsidRPr="00D668E2">
        <w:rPr>
          <w:rFonts w:ascii="Times New Roman" w:hAnsi="Times New Roman" w:cs="Times New Roman"/>
          <w:sz w:val="24"/>
          <w:szCs w:val="24"/>
        </w:rPr>
        <w:t>Акт</w:t>
      </w:r>
      <w:r w:rsidR="00E64217">
        <w:rPr>
          <w:rFonts w:ascii="Times New Roman" w:hAnsi="Times New Roman" w:cs="Times New Roman"/>
          <w:sz w:val="24"/>
          <w:szCs w:val="24"/>
        </w:rPr>
        <w:t>ы</w:t>
      </w:r>
      <w:r w:rsidRPr="00D668E2">
        <w:rPr>
          <w:rFonts w:ascii="Times New Roman" w:hAnsi="Times New Roman" w:cs="Times New Roman"/>
          <w:sz w:val="24"/>
          <w:szCs w:val="24"/>
        </w:rPr>
        <w:t xml:space="preserve"> сдачи-приемки законченного строительством объекта производственного назначения</w:t>
      </w:r>
      <w:r w:rsidR="00791E93" w:rsidRPr="00D668E2">
        <w:rPr>
          <w:rFonts w:ascii="Times New Roman" w:hAnsi="Times New Roman" w:cs="Times New Roman"/>
          <w:sz w:val="24"/>
          <w:szCs w:val="24"/>
        </w:rPr>
        <w:t xml:space="preserve"> признается актом приемки </w:t>
      </w:r>
      <w:r w:rsidR="00E64217">
        <w:rPr>
          <w:rFonts w:ascii="Times New Roman" w:hAnsi="Times New Roman" w:cs="Times New Roman"/>
          <w:sz w:val="24"/>
          <w:szCs w:val="24"/>
        </w:rPr>
        <w:t>о</w:t>
      </w:r>
      <w:r w:rsidR="00791E93" w:rsidRPr="00D668E2">
        <w:rPr>
          <w:rFonts w:ascii="Times New Roman" w:hAnsi="Times New Roman" w:cs="Times New Roman"/>
          <w:sz w:val="24"/>
          <w:szCs w:val="24"/>
        </w:rPr>
        <w:t>бъекта</w:t>
      </w:r>
      <w:r w:rsidR="00791E93" w:rsidRPr="00D668E2">
        <w:rPr>
          <w:rFonts w:ascii="Times New Roman" w:eastAsia="Calibri" w:hAnsi="Times New Roman" w:cs="Times New Roman"/>
          <w:sz w:val="24"/>
          <w:szCs w:val="24"/>
        </w:rPr>
        <w:t xml:space="preserve">, установленным статьей 55 Градостроительного кодекса РФ. </w:t>
      </w:r>
      <w:r w:rsidR="00791E93" w:rsidRPr="00D668E2">
        <w:rPr>
          <w:rFonts w:ascii="Times New Roman" w:hAnsi="Times New Roman" w:cs="Times New Roman"/>
          <w:sz w:val="24"/>
          <w:szCs w:val="24"/>
        </w:rPr>
        <w:t xml:space="preserve">Подписание указанного </w:t>
      </w:r>
      <w:r w:rsidR="00801698" w:rsidRPr="00D668E2">
        <w:rPr>
          <w:rFonts w:ascii="Times New Roman" w:hAnsi="Times New Roman" w:cs="Times New Roman"/>
          <w:sz w:val="24"/>
          <w:szCs w:val="24"/>
        </w:rPr>
        <w:t>акта</w:t>
      </w:r>
      <w:r w:rsidR="00791E93" w:rsidRPr="00D668E2">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14:paraId="48983104" w14:textId="3ADCD069" w:rsidR="00791E93" w:rsidRPr="00D668E2" w:rsidRDefault="00801698" w:rsidP="00791E93">
      <w:pPr>
        <w:shd w:val="clear" w:color="auto" w:fill="FFFFFF"/>
        <w:ind w:firstLine="708"/>
        <w:jc w:val="both"/>
        <w:rPr>
          <w:sz w:val="24"/>
          <w:szCs w:val="24"/>
        </w:rPr>
      </w:pPr>
      <w:r w:rsidRPr="00D668E2">
        <w:rPr>
          <w:sz w:val="24"/>
          <w:szCs w:val="24"/>
        </w:rPr>
        <w:t>8.3.3</w:t>
      </w:r>
      <w:r w:rsidR="00791E93" w:rsidRPr="00D668E2">
        <w:rPr>
          <w:sz w:val="24"/>
          <w:szCs w:val="24"/>
        </w:rPr>
        <w:t xml:space="preserve">. Подрядчик </w:t>
      </w:r>
      <w:r w:rsidR="00845198" w:rsidRPr="00D668E2">
        <w:rPr>
          <w:sz w:val="24"/>
          <w:szCs w:val="24"/>
        </w:rPr>
        <w:t>оказывает содействие Заказчику при получении</w:t>
      </w:r>
      <w:r w:rsidR="00BF1A18" w:rsidRPr="00D668E2">
        <w:rPr>
          <w:sz w:val="24"/>
          <w:szCs w:val="24"/>
        </w:rPr>
        <w:t xml:space="preserve"> Разрешения на ввод </w:t>
      </w:r>
      <w:r w:rsidR="00A47264" w:rsidRPr="00A47264">
        <w:rPr>
          <w:sz w:val="24"/>
          <w:szCs w:val="24"/>
        </w:rPr>
        <w:t>объектов</w:t>
      </w:r>
      <w:r w:rsidR="00791E93" w:rsidRPr="00D668E2">
        <w:rPr>
          <w:sz w:val="24"/>
          <w:szCs w:val="24"/>
        </w:rPr>
        <w:t xml:space="preserve"> в эксплуатацию.</w:t>
      </w:r>
    </w:p>
    <w:p w14:paraId="119D30DC" w14:textId="3FCF65A2" w:rsidR="00791E93" w:rsidRPr="00D668E2" w:rsidRDefault="00801698" w:rsidP="00791E93">
      <w:pPr>
        <w:shd w:val="clear" w:color="auto" w:fill="FFFFFF"/>
        <w:autoSpaceDE w:val="0"/>
        <w:autoSpaceDN w:val="0"/>
        <w:adjustRightInd w:val="0"/>
        <w:ind w:firstLine="708"/>
        <w:jc w:val="both"/>
        <w:rPr>
          <w:sz w:val="24"/>
          <w:szCs w:val="24"/>
        </w:rPr>
      </w:pPr>
      <w:r w:rsidRPr="00D668E2">
        <w:rPr>
          <w:sz w:val="24"/>
          <w:szCs w:val="24"/>
        </w:rPr>
        <w:t>8.3.4</w:t>
      </w:r>
      <w:r w:rsidR="00791E93" w:rsidRPr="00D668E2">
        <w:rPr>
          <w:sz w:val="24"/>
          <w:szCs w:val="24"/>
        </w:rPr>
        <w:t xml:space="preserve">. Датой сдачи </w:t>
      </w:r>
      <w:r w:rsidR="00A47264">
        <w:rPr>
          <w:sz w:val="24"/>
          <w:szCs w:val="24"/>
        </w:rPr>
        <w:t>о</w:t>
      </w:r>
      <w:r w:rsidR="00791E93" w:rsidRPr="00D668E2">
        <w:rPr>
          <w:sz w:val="24"/>
          <w:szCs w:val="24"/>
        </w:rPr>
        <w:t>бъекта в эксплуатацию считается дата получения Разрешения</w:t>
      </w:r>
      <w:r w:rsidR="00282225" w:rsidRPr="00D668E2">
        <w:rPr>
          <w:sz w:val="24"/>
          <w:szCs w:val="24"/>
        </w:rPr>
        <w:t xml:space="preserve"> на ввод </w:t>
      </w:r>
      <w:r w:rsidR="00A47264">
        <w:rPr>
          <w:sz w:val="24"/>
          <w:szCs w:val="24"/>
        </w:rPr>
        <w:t>о</w:t>
      </w:r>
      <w:r w:rsidR="00282225" w:rsidRPr="00D668E2">
        <w:rPr>
          <w:sz w:val="24"/>
          <w:szCs w:val="24"/>
        </w:rPr>
        <w:t>бъекта в эксплуатацию</w:t>
      </w:r>
      <w:r w:rsidR="00791E93" w:rsidRPr="00D668E2">
        <w:rPr>
          <w:sz w:val="24"/>
          <w:szCs w:val="24"/>
        </w:rPr>
        <w:t xml:space="preserve"> в соответствии со ст. 5</w:t>
      </w:r>
      <w:r w:rsidR="00845198" w:rsidRPr="00D668E2">
        <w:rPr>
          <w:sz w:val="24"/>
          <w:szCs w:val="24"/>
        </w:rPr>
        <w:t>5 Градостроительного кодекса РФ</w:t>
      </w:r>
      <w:r w:rsidR="00791E93" w:rsidRPr="00D668E2">
        <w:rPr>
          <w:sz w:val="24"/>
          <w:szCs w:val="24"/>
        </w:rPr>
        <w:t xml:space="preserve">.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750F3148" w14:textId="46636E2B" w:rsidR="00D304AF" w:rsidRPr="00FE0EBD" w:rsidRDefault="00EE7EE1" w:rsidP="00D304AF">
      <w:pPr>
        <w:pStyle w:val="a3"/>
        <w:jc w:val="center"/>
        <w:rPr>
          <w:color w:val="FF0000"/>
          <w:szCs w:val="24"/>
        </w:rPr>
      </w:pPr>
      <w:r w:rsidRPr="00FE0EBD">
        <w:rPr>
          <w:szCs w:val="24"/>
        </w:rPr>
        <w:t xml:space="preserve">СТАТЬЯ 9. </w:t>
      </w:r>
      <w:bookmarkStart w:id="28" w:name="_Hlk91146847"/>
      <w:r w:rsidRPr="00FE0EBD">
        <w:rPr>
          <w:szCs w:val="24"/>
        </w:rPr>
        <w:t xml:space="preserve">ОБЕСПЕЧЕНИЕ ИСПОЛНЕНИЯ </w:t>
      </w:r>
      <w:bookmarkEnd w:id="28"/>
      <w:r w:rsidRPr="00FE0EBD">
        <w:rPr>
          <w:szCs w:val="24"/>
        </w:rPr>
        <w:t>ОБЯЗАТЕЛЬСТВ ПО ДОГОВОРУ</w:t>
      </w:r>
      <w:r w:rsidR="00905D46" w:rsidRPr="00FE0EBD">
        <w:rPr>
          <w:szCs w:val="24"/>
        </w:rPr>
        <w:t>, ВОЗВРАТА АВАНСА</w:t>
      </w:r>
      <w:r w:rsidRPr="00FE0EBD">
        <w:rPr>
          <w:szCs w:val="24"/>
        </w:rPr>
        <w:t xml:space="preserve"> И ОБЯЗАТЕЛЬСТВ ГАРАНТИЙНОГО ПЕРИОДА</w:t>
      </w:r>
    </w:p>
    <w:p w14:paraId="78C055F5" w14:textId="4BA44152" w:rsidR="00817ABD" w:rsidRDefault="00C76AA4" w:rsidP="00C76AA4">
      <w:pPr>
        <w:tabs>
          <w:tab w:val="left" w:pos="1134"/>
        </w:tabs>
        <w:autoSpaceDE w:val="0"/>
        <w:autoSpaceDN w:val="0"/>
        <w:adjustRightInd w:val="0"/>
        <w:spacing w:line="247" w:lineRule="auto"/>
        <w:ind w:firstLine="567"/>
        <w:jc w:val="both"/>
        <w:rPr>
          <w:sz w:val="24"/>
          <w:szCs w:val="24"/>
        </w:rPr>
      </w:pPr>
      <w:r w:rsidRPr="00FE0EBD">
        <w:rPr>
          <w:sz w:val="24"/>
          <w:szCs w:val="24"/>
        </w:rPr>
        <w:t xml:space="preserve">9.1. </w:t>
      </w:r>
      <w:bookmarkStart w:id="29" w:name="_Hlk91153177"/>
      <w:bookmarkStart w:id="30" w:name="_Hlk91151414"/>
      <w:r w:rsidR="00817ABD" w:rsidRPr="00FE0EBD">
        <w:rPr>
          <w:sz w:val="24"/>
          <w:szCs w:val="24"/>
          <w:u w:val="single"/>
        </w:rPr>
        <w:t xml:space="preserve">Обеспечение исполнения обязательств </w:t>
      </w:r>
      <w:bookmarkEnd w:id="29"/>
      <w:r w:rsidR="00817ABD" w:rsidRPr="00FE0EBD">
        <w:rPr>
          <w:sz w:val="24"/>
          <w:szCs w:val="24"/>
          <w:u w:val="single"/>
        </w:rPr>
        <w:t>по Договору</w:t>
      </w:r>
      <w:bookmarkEnd w:id="30"/>
      <w:r w:rsidR="00817ABD" w:rsidRPr="00FE0EBD">
        <w:rPr>
          <w:sz w:val="24"/>
          <w:szCs w:val="24"/>
        </w:rPr>
        <w:t>.</w:t>
      </w:r>
    </w:p>
    <w:p w14:paraId="2E5F188C" w14:textId="35B2CEFC" w:rsidR="00C76AA4" w:rsidRDefault="00C76AA4" w:rsidP="00C76AA4">
      <w:pPr>
        <w:tabs>
          <w:tab w:val="left" w:pos="1134"/>
        </w:tabs>
        <w:autoSpaceDE w:val="0"/>
        <w:autoSpaceDN w:val="0"/>
        <w:adjustRightInd w:val="0"/>
        <w:spacing w:line="247" w:lineRule="auto"/>
        <w:ind w:firstLine="567"/>
        <w:jc w:val="both"/>
        <w:rPr>
          <w:sz w:val="24"/>
          <w:szCs w:val="24"/>
        </w:rPr>
      </w:pPr>
      <w:bookmarkStart w:id="31" w:name="_Hlk91153235"/>
      <w:r w:rsidRPr="003A66AA">
        <w:rPr>
          <w:sz w:val="24"/>
          <w:szCs w:val="24"/>
        </w:rPr>
        <w:t xml:space="preserve">Подрядчик предоставляет </w:t>
      </w:r>
      <w:r w:rsidR="00540354" w:rsidRPr="00540354">
        <w:rPr>
          <w:sz w:val="24"/>
          <w:szCs w:val="24"/>
        </w:rPr>
        <w:t>обеспечение исполнения обязательств по Договору</w:t>
      </w:r>
      <w:r w:rsidRPr="003A66AA">
        <w:rPr>
          <w:sz w:val="24"/>
          <w:szCs w:val="24"/>
        </w:rPr>
        <w:t xml:space="preserve"> в размере ___________ руб., что составляет </w:t>
      </w:r>
      <w:r w:rsidR="00A47264">
        <w:rPr>
          <w:sz w:val="24"/>
          <w:szCs w:val="24"/>
        </w:rPr>
        <w:t xml:space="preserve">10 </w:t>
      </w:r>
      <w:r w:rsidR="003F6CCD">
        <w:rPr>
          <w:sz w:val="24"/>
          <w:szCs w:val="24"/>
        </w:rPr>
        <w:t>(</w:t>
      </w:r>
      <w:r w:rsidR="00A47264">
        <w:rPr>
          <w:sz w:val="24"/>
          <w:szCs w:val="24"/>
        </w:rPr>
        <w:t>десять</w:t>
      </w:r>
      <w:r w:rsidR="003F6CCD">
        <w:rPr>
          <w:sz w:val="24"/>
          <w:szCs w:val="24"/>
        </w:rPr>
        <w:t>)</w:t>
      </w:r>
      <w:r w:rsidR="00631FA8">
        <w:rPr>
          <w:sz w:val="24"/>
          <w:szCs w:val="24"/>
        </w:rPr>
        <w:t xml:space="preserve"> </w:t>
      </w:r>
      <w:r w:rsidRPr="003A66AA">
        <w:rPr>
          <w:sz w:val="24"/>
          <w:szCs w:val="24"/>
        </w:rPr>
        <w:t xml:space="preserve">% от цены Договора. </w:t>
      </w:r>
    </w:p>
    <w:p w14:paraId="3345B594" w14:textId="6971ABA5" w:rsidR="003D0357" w:rsidRDefault="00D334FD" w:rsidP="00C76AA4">
      <w:pPr>
        <w:tabs>
          <w:tab w:val="left" w:pos="1134"/>
        </w:tabs>
        <w:autoSpaceDE w:val="0"/>
        <w:autoSpaceDN w:val="0"/>
        <w:adjustRightInd w:val="0"/>
        <w:spacing w:line="247" w:lineRule="auto"/>
        <w:ind w:firstLine="567"/>
        <w:jc w:val="both"/>
        <w:rPr>
          <w:sz w:val="24"/>
          <w:szCs w:val="24"/>
        </w:rPr>
      </w:pPr>
      <w:r w:rsidRPr="00D334FD">
        <w:rPr>
          <w:sz w:val="24"/>
          <w:szCs w:val="24"/>
        </w:rPr>
        <w:t>Способ обеспечения исполнения обязательств по Договору определяются Подрядчиком самостоятельно</w:t>
      </w:r>
      <w:r w:rsidR="00F140B8">
        <w:rPr>
          <w:sz w:val="24"/>
          <w:szCs w:val="24"/>
        </w:rPr>
        <w:t>,</w:t>
      </w:r>
      <w:r w:rsidRPr="00D334FD">
        <w:rPr>
          <w:sz w:val="24"/>
          <w:szCs w:val="24"/>
        </w:rPr>
        <w:t xml:space="preserve"> </w:t>
      </w:r>
      <w:r w:rsidR="00AB68E1" w:rsidRPr="00AB68E1">
        <w:rPr>
          <w:sz w:val="24"/>
          <w:szCs w:val="24"/>
        </w:rPr>
        <w:t xml:space="preserve">Подрядчик </w:t>
      </w:r>
      <w:r w:rsidR="00CA76F8">
        <w:rPr>
          <w:sz w:val="24"/>
          <w:szCs w:val="24"/>
        </w:rPr>
        <w:t xml:space="preserve">либо </w:t>
      </w:r>
      <w:r w:rsidR="00CA76F8" w:rsidRPr="00CA76F8">
        <w:rPr>
          <w:sz w:val="24"/>
          <w:szCs w:val="24"/>
        </w:rPr>
        <w:t xml:space="preserve">перечисляет на расчетный счет Заказчика денежные средства в указанном </w:t>
      </w:r>
      <w:r w:rsidR="00DB7AED" w:rsidRPr="00CA76F8">
        <w:rPr>
          <w:sz w:val="24"/>
          <w:szCs w:val="24"/>
        </w:rPr>
        <w:t>размере,</w:t>
      </w:r>
      <w:r w:rsidR="00CA76F8" w:rsidRPr="00CA76F8">
        <w:rPr>
          <w:sz w:val="24"/>
          <w:szCs w:val="24"/>
        </w:rPr>
        <w:t xml:space="preserve"> </w:t>
      </w:r>
      <w:r w:rsidR="00DB7AED">
        <w:rPr>
          <w:sz w:val="24"/>
          <w:szCs w:val="24"/>
        </w:rPr>
        <w:t>либо</w:t>
      </w:r>
      <w:r w:rsidR="003D0357">
        <w:rPr>
          <w:sz w:val="24"/>
          <w:szCs w:val="24"/>
        </w:rPr>
        <w:t xml:space="preserve"> </w:t>
      </w:r>
      <w:r w:rsidR="00CA76F8" w:rsidRPr="00CA76F8">
        <w:rPr>
          <w:sz w:val="24"/>
          <w:szCs w:val="24"/>
        </w:rPr>
        <w:t>предоставляет безотзывную безусловную независимую банковскую гарантию</w:t>
      </w:r>
      <w:r w:rsidR="003D0357">
        <w:rPr>
          <w:sz w:val="24"/>
          <w:szCs w:val="24"/>
        </w:rPr>
        <w:t>.</w:t>
      </w:r>
      <w:r w:rsidR="00C31C31" w:rsidRPr="00C31C31">
        <w:t xml:space="preserve"> </w:t>
      </w:r>
    </w:p>
    <w:p w14:paraId="219B76F2" w14:textId="20960D66" w:rsidR="00DB7AED" w:rsidRPr="00DB7AED" w:rsidRDefault="003D0357" w:rsidP="00DB7AED">
      <w:pPr>
        <w:tabs>
          <w:tab w:val="left" w:pos="1134"/>
        </w:tabs>
        <w:autoSpaceDE w:val="0"/>
        <w:autoSpaceDN w:val="0"/>
        <w:adjustRightInd w:val="0"/>
        <w:spacing w:line="247" w:lineRule="auto"/>
        <w:ind w:firstLine="567"/>
        <w:jc w:val="both"/>
        <w:rPr>
          <w:sz w:val="24"/>
          <w:szCs w:val="24"/>
        </w:rPr>
      </w:pPr>
      <w:bookmarkStart w:id="32" w:name="_Hlk91153335"/>
      <w:bookmarkEnd w:id="31"/>
      <w:r>
        <w:rPr>
          <w:sz w:val="24"/>
          <w:szCs w:val="24"/>
        </w:rPr>
        <w:t xml:space="preserve">9.1.1. </w:t>
      </w:r>
      <w:r w:rsidR="00DB7AED">
        <w:rPr>
          <w:sz w:val="24"/>
          <w:szCs w:val="24"/>
        </w:rPr>
        <w:t>При выборе</w:t>
      </w:r>
      <w:r w:rsidR="00CB080F">
        <w:rPr>
          <w:sz w:val="24"/>
          <w:szCs w:val="24"/>
        </w:rPr>
        <w:t xml:space="preserve"> </w:t>
      </w:r>
      <w:r w:rsidR="00CB080F" w:rsidRPr="00CB080F">
        <w:rPr>
          <w:sz w:val="24"/>
          <w:szCs w:val="24"/>
        </w:rPr>
        <w:t>обеспечени</w:t>
      </w:r>
      <w:r w:rsidR="00CB080F">
        <w:rPr>
          <w:sz w:val="24"/>
          <w:szCs w:val="24"/>
        </w:rPr>
        <w:t>я</w:t>
      </w:r>
      <w:r w:rsidR="00CB080F" w:rsidRPr="00CB080F">
        <w:rPr>
          <w:sz w:val="24"/>
          <w:szCs w:val="24"/>
        </w:rPr>
        <w:t xml:space="preserve"> исполнения обязательств по Договору в</w:t>
      </w:r>
      <w:r w:rsidR="00CA76F8" w:rsidRPr="00CA76F8">
        <w:rPr>
          <w:sz w:val="24"/>
          <w:szCs w:val="24"/>
        </w:rPr>
        <w:t xml:space="preserve"> </w:t>
      </w:r>
      <w:r w:rsidR="00CB080F">
        <w:rPr>
          <w:sz w:val="24"/>
          <w:szCs w:val="24"/>
        </w:rPr>
        <w:t xml:space="preserve">виде банковской гарантии, </w:t>
      </w:r>
      <w:r w:rsidR="00DB7AED">
        <w:rPr>
          <w:sz w:val="24"/>
          <w:szCs w:val="24"/>
        </w:rPr>
        <w:t xml:space="preserve">Подрядчик </w:t>
      </w:r>
      <w:r w:rsidR="00DB7AED" w:rsidRPr="00DB7AED">
        <w:rPr>
          <w:sz w:val="24"/>
          <w:szCs w:val="24"/>
        </w:rPr>
        <w:t xml:space="preserve">предоставляет </w:t>
      </w:r>
      <w:r w:rsidR="00DB7AED">
        <w:rPr>
          <w:sz w:val="24"/>
          <w:szCs w:val="24"/>
        </w:rPr>
        <w:t xml:space="preserve">Заказчику </w:t>
      </w:r>
      <w:r w:rsidR="00DB7AED" w:rsidRPr="00DB7AED">
        <w:rPr>
          <w:sz w:val="24"/>
          <w:szCs w:val="24"/>
        </w:rPr>
        <w:t>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bookmarkEnd w:id="32"/>
      <w:r w:rsidR="00DB7AED" w:rsidRPr="00DB7AED">
        <w:rPr>
          <w:sz w:val="24"/>
          <w:szCs w:val="24"/>
        </w:rPr>
        <w:t xml:space="preserve">, в том числе,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642ED6E3" w14:textId="34615E17" w:rsidR="00DB7AED" w:rsidRPr="00DB7AED" w:rsidRDefault="00DB7AED" w:rsidP="00DB7AED">
      <w:pPr>
        <w:tabs>
          <w:tab w:val="left" w:pos="1134"/>
        </w:tabs>
        <w:autoSpaceDE w:val="0"/>
        <w:autoSpaceDN w:val="0"/>
        <w:adjustRightInd w:val="0"/>
        <w:spacing w:line="247" w:lineRule="auto"/>
        <w:ind w:firstLine="567"/>
        <w:jc w:val="both"/>
        <w:rPr>
          <w:sz w:val="24"/>
          <w:szCs w:val="24"/>
        </w:rPr>
      </w:pPr>
      <w:r w:rsidRPr="00DB7AED">
        <w:rPr>
          <w:sz w:val="24"/>
          <w:szCs w:val="24"/>
        </w:rPr>
        <w:t xml:space="preserve">Подлинный экземпляр банковской гарантии сроком действия до даты окончания выполнения Подрядчиком Работ </w:t>
      </w:r>
      <w:r w:rsidR="00B62BCB">
        <w:rPr>
          <w:sz w:val="24"/>
          <w:szCs w:val="24"/>
        </w:rPr>
        <w:t xml:space="preserve">по Договору </w:t>
      </w:r>
      <w:r w:rsidR="00EA3CA1" w:rsidRPr="00EA3CA1">
        <w:rPr>
          <w:sz w:val="24"/>
          <w:szCs w:val="24"/>
        </w:rPr>
        <w:t>плюс не менее чем 75 (семьдесят пять) календарных дней</w:t>
      </w:r>
      <w:r>
        <w:rPr>
          <w:sz w:val="24"/>
          <w:szCs w:val="24"/>
        </w:rPr>
        <w:t>,</w:t>
      </w:r>
      <w:r w:rsidRPr="00DB7AED">
        <w:rPr>
          <w:sz w:val="24"/>
          <w:szCs w:val="24"/>
        </w:rPr>
        <w:t xml:space="preserve"> передается Заказчику в момент подписания Договора Сторонами.</w:t>
      </w:r>
    </w:p>
    <w:p w14:paraId="357C0677" w14:textId="73298C99" w:rsidR="00905D46" w:rsidRDefault="00DB7AED" w:rsidP="00DB7AED">
      <w:pPr>
        <w:tabs>
          <w:tab w:val="left" w:pos="1134"/>
        </w:tabs>
        <w:autoSpaceDE w:val="0"/>
        <w:autoSpaceDN w:val="0"/>
        <w:adjustRightInd w:val="0"/>
        <w:spacing w:line="247" w:lineRule="auto"/>
        <w:ind w:firstLine="567"/>
        <w:jc w:val="both"/>
        <w:rPr>
          <w:sz w:val="24"/>
          <w:szCs w:val="24"/>
        </w:rPr>
      </w:pPr>
      <w:r w:rsidRPr="00DB7AED">
        <w:rPr>
          <w:sz w:val="24"/>
          <w:szCs w:val="24"/>
        </w:rPr>
        <w:t>Предусмотренное банковской гарантией обязательство Банка перед Заказчиком ограничивается уплатой суммы, на которую выдана гарантия.</w:t>
      </w:r>
      <w:r w:rsidR="00AA4703">
        <w:rPr>
          <w:sz w:val="24"/>
          <w:szCs w:val="24"/>
        </w:rPr>
        <w:t xml:space="preserve"> </w:t>
      </w:r>
      <w:r w:rsidRPr="00DB7AED">
        <w:rPr>
          <w:sz w:val="24"/>
          <w:szCs w:val="24"/>
        </w:rPr>
        <w:t>При этом для уплаты суммы гарантии достаточно первого письменного требования Заказчика о её уплате.</w:t>
      </w:r>
      <w:r>
        <w:rPr>
          <w:sz w:val="24"/>
          <w:szCs w:val="24"/>
        </w:rPr>
        <w:t xml:space="preserve"> </w:t>
      </w:r>
    </w:p>
    <w:p w14:paraId="27993844" w14:textId="4CA6F751" w:rsidR="000C2465" w:rsidRPr="000C2465" w:rsidRDefault="00DB7AED" w:rsidP="000C2465">
      <w:pPr>
        <w:tabs>
          <w:tab w:val="left" w:pos="1134"/>
        </w:tabs>
        <w:autoSpaceDE w:val="0"/>
        <w:autoSpaceDN w:val="0"/>
        <w:adjustRightInd w:val="0"/>
        <w:spacing w:line="247" w:lineRule="auto"/>
        <w:ind w:firstLine="567"/>
        <w:jc w:val="both"/>
        <w:rPr>
          <w:sz w:val="24"/>
          <w:szCs w:val="24"/>
        </w:rPr>
      </w:pPr>
      <w:r>
        <w:rPr>
          <w:sz w:val="24"/>
          <w:szCs w:val="24"/>
        </w:rPr>
        <w:t xml:space="preserve">9.1.2. </w:t>
      </w:r>
      <w:r w:rsidRPr="00DB7AED">
        <w:rPr>
          <w:sz w:val="24"/>
          <w:szCs w:val="24"/>
        </w:rPr>
        <w:t xml:space="preserve">При выборе обеспечения исполнения обязательств по Договору в виде </w:t>
      </w:r>
      <w:r w:rsidR="000C2465" w:rsidRPr="000C2465">
        <w:rPr>
          <w:sz w:val="24"/>
          <w:szCs w:val="24"/>
        </w:rPr>
        <w:t>денежны</w:t>
      </w:r>
      <w:r w:rsidR="000C2465">
        <w:rPr>
          <w:sz w:val="24"/>
          <w:szCs w:val="24"/>
        </w:rPr>
        <w:t>х</w:t>
      </w:r>
      <w:r w:rsidR="000C2465" w:rsidRPr="000C2465">
        <w:rPr>
          <w:sz w:val="24"/>
          <w:szCs w:val="24"/>
        </w:rPr>
        <w:t xml:space="preserve"> средств</w:t>
      </w:r>
      <w:r w:rsidR="000C2465">
        <w:rPr>
          <w:sz w:val="24"/>
          <w:szCs w:val="24"/>
        </w:rPr>
        <w:t>, Подрядчик</w:t>
      </w:r>
      <w:r w:rsidR="00B62BCB">
        <w:rPr>
          <w:sz w:val="24"/>
          <w:szCs w:val="24"/>
        </w:rPr>
        <w:t xml:space="preserve">, </w:t>
      </w:r>
      <w:r w:rsidR="00B62BCB" w:rsidRPr="00B62BCB">
        <w:rPr>
          <w:sz w:val="24"/>
          <w:szCs w:val="24"/>
        </w:rPr>
        <w:t>в момент подписания Договора Сторонами</w:t>
      </w:r>
      <w:r w:rsidR="00B62BCB">
        <w:rPr>
          <w:sz w:val="24"/>
          <w:szCs w:val="24"/>
        </w:rPr>
        <w:t>,</w:t>
      </w:r>
      <w:r w:rsidR="000C2465">
        <w:rPr>
          <w:sz w:val="24"/>
          <w:szCs w:val="24"/>
        </w:rPr>
        <w:t xml:space="preserve"> </w:t>
      </w:r>
      <w:r w:rsidR="000C2465" w:rsidRPr="000C2465">
        <w:rPr>
          <w:sz w:val="24"/>
          <w:szCs w:val="24"/>
        </w:rPr>
        <w:t xml:space="preserve">перечисляет на расчетный счет Заказчика денежные средства в указанном </w:t>
      </w:r>
      <w:r w:rsidR="000C2465">
        <w:rPr>
          <w:sz w:val="24"/>
          <w:szCs w:val="24"/>
        </w:rPr>
        <w:t xml:space="preserve">в п. 9.1. Договора </w:t>
      </w:r>
      <w:r w:rsidR="000C2465" w:rsidRPr="000C2465">
        <w:rPr>
          <w:sz w:val="24"/>
          <w:szCs w:val="24"/>
        </w:rPr>
        <w:t xml:space="preserve">размере. Обеспечение действует до даты окончания выполнения Подрядчиком Работ </w:t>
      </w:r>
      <w:r w:rsidR="00B62BCB">
        <w:rPr>
          <w:sz w:val="24"/>
          <w:szCs w:val="24"/>
        </w:rPr>
        <w:t xml:space="preserve">по Договору </w:t>
      </w:r>
      <w:r w:rsidR="000C2465" w:rsidRPr="000C2465">
        <w:rPr>
          <w:sz w:val="24"/>
          <w:szCs w:val="24"/>
        </w:rPr>
        <w:t xml:space="preserve">плюс </w:t>
      </w:r>
      <w:r w:rsidR="00EA3CA1" w:rsidRPr="00EA3CA1">
        <w:rPr>
          <w:sz w:val="24"/>
          <w:szCs w:val="24"/>
        </w:rPr>
        <w:t>не менее чем 75 (семьдесят пять) календарных дней.</w:t>
      </w:r>
      <w:r w:rsidR="000C2465" w:rsidRPr="000C2465">
        <w:rPr>
          <w:sz w:val="24"/>
          <w:szCs w:val="24"/>
        </w:rPr>
        <w:t xml:space="preserve">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095D2B7A" w14:textId="30B46037" w:rsidR="00905D46" w:rsidRDefault="000C2465" w:rsidP="000C2465">
      <w:pPr>
        <w:tabs>
          <w:tab w:val="left" w:pos="1134"/>
        </w:tabs>
        <w:autoSpaceDE w:val="0"/>
        <w:autoSpaceDN w:val="0"/>
        <w:adjustRightInd w:val="0"/>
        <w:spacing w:line="247" w:lineRule="auto"/>
        <w:ind w:firstLine="567"/>
        <w:jc w:val="both"/>
        <w:rPr>
          <w:sz w:val="24"/>
          <w:szCs w:val="24"/>
        </w:rPr>
      </w:pPr>
      <w:r w:rsidRPr="000C2465">
        <w:rPr>
          <w:sz w:val="24"/>
          <w:szCs w:val="24"/>
        </w:rPr>
        <w:t xml:space="preserve">При соблюдении Подрядчиком условий Договора, устранении выявленных недостатков Работ, </w:t>
      </w:r>
      <w:r w:rsidR="00AB68E1" w:rsidRPr="00AB68E1">
        <w:rPr>
          <w:sz w:val="24"/>
          <w:szCs w:val="24"/>
        </w:rPr>
        <w:t xml:space="preserve">неизрасходованная </w:t>
      </w:r>
      <w:r w:rsidRPr="000C2465">
        <w:rPr>
          <w:sz w:val="24"/>
          <w:szCs w:val="24"/>
        </w:rPr>
        <w:t xml:space="preserve">сумма обеспечения исполнения обязательств возвращается Подрядчику путем перечисления денежных средств на расчетный счет Подрядчика в течение 10 (десяти) </w:t>
      </w:r>
      <w:r w:rsidR="000300EF">
        <w:rPr>
          <w:sz w:val="24"/>
          <w:szCs w:val="24"/>
        </w:rPr>
        <w:t>рабочих</w:t>
      </w:r>
      <w:r w:rsidRPr="000C2465">
        <w:rPr>
          <w:sz w:val="24"/>
          <w:szCs w:val="24"/>
        </w:rPr>
        <w:t xml:space="preserve"> дней с момента окончания срока действия обеспечения и получения Заказчиком письменного обращения Подрядчика. Заказчик не несет ответственности за просрочку исполнения данного обязательства в случае отсутствия письменного обращения Подрядчика. </w:t>
      </w:r>
    </w:p>
    <w:p w14:paraId="3DF5BDA6" w14:textId="0ADEC49D" w:rsidR="00B076B1" w:rsidRPr="00B076B1" w:rsidRDefault="00B076B1" w:rsidP="00B076B1">
      <w:pPr>
        <w:tabs>
          <w:tab w:val="left" w:pos="1134"/>
        </w:tabs>
        <w:autoSpaceDE w:val="0"/>
        <w:autoSpaceDN w:val="0"/>
        <w:adjustRightInd w:val="0"/>
        <w:spacing w:line="247" w:lineRule="auto"/>
        <w:ind w:firstLine="567"/>
        <w:jc w:val="both"/>
        <w:rPr>
          <w:sz w:val="24"/>
          <w:szCs w:val="24"/>
        </w:rPr>
      </w:pPr>
      <w:bookmarkStart w:id="33" w:name="_Hlk91162494"/>
      <w:r>
        <w:rPr>
          <w:sz w:val="24"/>
          <w:szCs w:val="24"/>
        </w:rPr>
        <w:t xml:space="preserve">9.1.3. </w:t>
      </w:r>
      <w:r w:rsidRPr="00B076B1">
        <w:rPr>
          <w:sz w:val="24"/>
          <w:szCs w:val="24"/>
        </w:rPr>
        <w:t xml:space="preserve">В случае продления срока выполнения Работ и/или </w:t>
      </w:r>
      <w:r w:rsidR="00AB68E1">
        <w:rPr>
          <w:sz w:val="24"/>
          <w:szCs w:val="24"/>
        </w:rPr>
        <w:t>увеличения</w:t>
      </w:r>
      <w:r w:rsidRPr="00B076B1">
        <w:rPr>
          <w:sz w:val="24"/>
          <w:szCs w:val="24"/>
        </w:rPr>
        <w:t xml:space="preserve"> цены Договора Подрядчик обязан в срок, не превышающий 30 (тридцати) календарных дней с даты подписания соответствующего дополнительного соглашения</w:t>
      </w:r>
      <w:r w:rsidR="00B62BCB">
        <w:rPr>
          <w:sz w:val="24"/>
          <w:szCs w:val="24"/>
        </w:rPr>
        <w:t xml:space="preserve"> </w:t>
      </w:r>
      <w:r w:rsidRPr="00B076B1">
        <w:rPr>
          <w:sz w:val="24"/>
          <w:szCs w:val="24"/>
        </w:rPr>
        <w:t xml:space="preserve">оформить и предоставить продление срока действия и/или изменение суммы банковской гарантии соразмерно увеличению срока выполнения Работ </w:t>
      </w:r>
      <w:r w:rsidR="00B62BCB">
        <w:rPr>
          <w:sz w:val="24"/>
          <w:szCs w:val="24"/>
        </w:rPr>
        <w:t xml:space="preserve">по Договору </w:t>
      </w:r>
      <w:r w:rsidRPr="00B076B1">
        <w:rPr>
          <w:sz w:val="24"/>
          <w:szCs w:val="24"/>
        </w:rPr>
        <w:t xml:space="preserve">плюс не менее чем 75 (семьдесят пять) календарных дней и/или изменению цены Договора, либо предоставить новую банковскую гарантию с измененной суммой и/или сроком действия до даты окончания выполнения Подрядчиком Работ </w:t>
      </w:r>
      <w:r w:rsidR="00B62BCB">
        <w:rPr>
          <w:sz w:val="24"/>
          <w:szCs w:val="24"/>
        </w:rPr>
        <w:t xml:space="preserve">по Договору </w:t>
      </w:r>
      <w:r w:rsidRPr="00B076B1">
        <w:rPr>
          <w:sz w:val="24"/>
          <w:szCs w:val="24"/>
        </w:rPr>
        <w:t>плюс не менее чем 75 (семьдесят пять) календарных дней. Подрядчик вправе предоставить продление срока действия или новую банковскую гарантию, уменьшенную на сумму выполненных Подрядчиком и принятых Заказчиком Работ по Договору.</w:t>
      </w:r>
    </w:p>
    <w:p w14:paraId="7F952BD2" w14:textId="72EE4FB0" w:rsidR="00B076B1" w:rsidRDefault="00B076B1" w:rsidP="00B076B1">
      <w:pPr>
        <w:tabs>
          <w:tab w:val="left" w:pos="1134"/>
        </w:tabs>
        <w:autoSpaceDE w:val="0"/>
        <w:autoSpaceDN w:val="0"/>
        <w:adjustRightInd w:val="0"/>
        <w:spacing w:line="247" w:lineRule="auto"/>
        <w:ind w:firstLine="567"/>
        <w:jc w:val="both"/>
        <w:rPr>
          <w:sz w:val="24"/>
          <w:szCs w:val="24"/>
        </w:rPr>
      </w:pPr>
      <w:r>
        <w:rPr>
          <w:sz w:val="24"/>
          <w:szCs w:val="24"/>
        </w:rPr>
        <w:t xml:space="preserve">9.1.4. </w:t>
      </w:r>
      <w:r w:rsidRPr="00B076B1">
        <w:rPr>
          <w:sz w:val="24"/>
          <w:szCs w:val="24"/>
        </w:rPr>
        <w:t>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w:t>
      </w:r>
      <w:r w:rsidR="00B62BCB">
        <w:rPr>
          <w:sz w:val="24"/>
          <w:szCs w:val="24"/>
        </w:rPr>
        <w:t>.</w:t>
      </w:r>
      <w:r w:rsidRPr="00B076B1">
        <w:rPr>
          <w:sz w:val="24"/>
          <w:szCs w:val="24"/>
        </w:rPr>
        <w:t xml:space="preserve"> </w:t>
      </w:r>
      <w:r w:rsidR="00B62BCB" w:rsidRPr="00B62BCB">
        <w:rPr>
          <w:sz w:val="24"/>
          <w:szCs w:val="24"/>
        </w:rPr>
        <w:t>Подрядчик вправе предоставить новую банковскую гарантию, уменьшенную на сумму выполненных Подрядчиком и принятых Заказчиком Работ по Договору.</w:t>
      </w:r>
    </w:p>
    <w:bookmarkEnd w:id="33"/>
    <w:p w14:paraId="6CFB893C" w14:textId="45BAACE2" w:rsidR="000C2465" w:rsidRPr="005A14F4" w:rsidRDefault="00817ABD" w:rsidP="00C76AA4">
      <w:pPr>
        <w:tabs>
          <w:tab w:val="left" w:pos="1134"/>
        </w:tabs>
        <w:autoSpaceDE w:val="0"/>
        <w:autoSpaceDN w:val="0"/>
        <w:adjustRightInd w:val="0"/>
        <w:ind w:firstLine="567"/>
        <w:jc w:val="both"/>
        <w:rPr>
          <w:sz w:val="24"/>
          <w:szCs w:val="24"/>
        </w:rPr>
      </w:pPr>
      <w:r w:rsidRPr="005A14F4">
        <w:rPr>
          <w:sz w:val="24"/>
          <w:szCs w:val="24"/>
        </w:rPr>
        <w:t xml:space="preserve">9.2. </w:t>
      </w:r>
      <w:r w:rsidRPr="005A14F4">
        <w:rPr>
          <w:sz w:val="24"/>
          <w:szCs w:val="24"/>
          <w:u w:val="single"/>
        </w:rPr>
        <w:t>Обеспечение исполнения обязательств по возврату аванса.</w:t>
      </w:r>
    </w:p>
    <w:p w14:paraId="1CA2B41F" w14:textId="07DB1DDD" w:rsidR="00107260" w:rsidRPr="005A14F4" w:rsidRDefault="00F72664" w:rsidP="00F72664">
      <w:pPr>
        <w:tabs>
          <w:tab w:val="left" w:pos="1134"/>
        </w:tabs>
        <w:autoSpaceDE w:val="0"/>
        <w:autoSpaceDN w:val="0"/>
        <w:adjustRightInd w:val="0"/>
        <w:ind w:firstLine="567"/>
        <w:jc w:val="both"/>
        <w:rPr>
          <w:sz w:val="24"/>
          <w:szCs w:val="24"/>
        </w:rPr>
      </w:pPr>
      <w:r w:rsidRPr="005A14F4">
        <w:rPr>
          <w:sz w:val="24"/>
          <w:szCs w:val="24"/>
        </w:rPr>
        <w:t xml:space="preserve">Подрядчик предоставляет обеспечение исполнения обязательств по возврату аванса в виде </w:t>
      </w:r>
      <w:r w:rsidR="00817ABD" w:rsidRPr="005A14F4">
        <w:rPr>
          <w:sz w:val="24"/>
          <w:szCs w:val="24"/>
        </w:rPr>
        <w:t>подлинного экземпляра безотзывной безусловной независимой банковской гарантии выданной банком (далее – Банк), предложенным Подрядчиком и согласованным Заказчиком</w:t>
      </w:r>
      <w:r w:rsidR="0071083F" w:rsidRPr="005A14F4">
        <w:rPr>
          <w:sz w:val="24"/>
          <w:szCs w:val="24"/>
        </w:rPr>
        <w:t xml:space="preserve">, </w:t>
      </w:r>
      <w:r w:rsidR="00107260" w:rsidRPr="005A14F4">
        <w:rPr>
          <w:sz w:val="24"/>
          <w:szCs w:val="24"/>
        </w:rPr>
        <w:t xml:space="preserve">сроком действия до даты окончания выполнения Подрядчиком Работ </w:t>
      </w:r>
      <w:r w:rsidR="000718FC">
        <w:rPr>
          <w:sz w:val="24"/>
          <w:szCs w:val="24"/>
        </w:rPr>
        <w:t xml:space="preserve">по Договору </w:t>
      </w:r>
      <w:r w:rsidR="00EA3CA1" w:rsidRPr="005A14F4">
        <w:rPr>
          <w:sz w:val="24"/>
          <w:szCs w:val="24"/>
        </w:rPr>
        <w:t>плюс не менее чем 75 (семьдесят пять) календарных дней</w:t>
      </w:r>
      <w:r w:rsidR="00414299">
        <w:rPr>
          <w:sz w:val="24"/>
          <w:szCs w:val="24"/>
        </w:rPr>
        <w:t xml:space="preserve">, </w:t>
      </w:r>
      <w:r w:rsidR="00F9349E" w:rsidRPr="005A14F4">
        <w:rPr>
          <w:sz w:val="24"/>
          <w:szCs w:val="24"/>
        </w:rPr>
        <w:t>обеспечивающ</w:t>
      </w:r>
      <w:r w:rsidR="00414299">
        <w:rPr>
          <w:sz w:val="24"/>
          <w:szCs w:val="24"/>
        </w:rPr>
        <w:t>ей</w:t>
      </w:r>
      <w:r w:rsidR="00F9349E" w:rsidRPr="005A14F4">
        <w:rPr>
          <w:sz w:val="24"/>
          <w:szCs w:val="24"/>
        </w:rPr>
        <w:t xml:space="preserve">, в том числе,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259CC6E3" w14:textId="62F71BD1" w:rsidR="00817ABD" w:rsidRPr="005A14F4" w:rsidRDefault="0071083F" w:rsidP="00F72664">
      <w:pPr>
        <w:tabs>
          <w:tab w:val="left" w:pos="1134"/>
        </w:tabs>
        <w:autoSpaceDE w:val="0"/>
        <w:autoSpaceDN w:val="0"/>
        <w:adjustRightInd w:val="0"/>
        <w:ind w:firstLine="567"/>
        <w:jc w:val="both"/>
        <w:rPr>
          <w:sz w:val="24"/>
          <w:szCs w:val="24"/>
        </w:rPr>
      </w:pPr>
      <w:r w:rsidRPr="005A14F4">
        <w:rPr>
          <w:sz w:val="24"/>
          <w:szCs w:val="24"/>
        </w:rPr>
        <w:t xml:space="preserve">Банковская гарантия должна </w:t>
      </w:r>
      <w:r w:rsidR="00817ABD" w:rsidRPr="005A14F4">
        <w:rPr>
          <w:sz w:val="24"/>
          <w:szCs w:val="24"/>
        </w:rPr>
        <w:t>обеспечива</w:t>
      </w:r>
      <w:r w:rsidRPr="005A14F4">
        <w:rPr>
          <w:sz w:val="24"/>
          <w:szCs w:val="24"/>
        </w:rPr>
        <w:t>ть</w:t>
      </w:r>
      <w:r w:rsidR="00817ABD" w:rsidRPr="005A14F4">
        <w:rPr>
          <w:sz w:val="24"/>
          <w:szCs w:val="24"/>
        </w:rPr>
        <w:t xml:space="preserve"> возврат аванса</w:t>
      </w:r>
      <w:r w:rsidR="00F72664" w:rsidRPr="005A14F4">
        <w:t xml:space="preserve"> </w:t>
      </w:r>
      <w:r w:rsidR="00B1281E" w:rsidRPr="005A14F4">
        <w:rPr>
          <w:sz w:val="24"/>
          <w:szCs w:val="24"/>
        </w:rPr>
        <w:t>в размере __________</w:t>
      </w:r>
      <w:r w:rsidR="008963BB">
        <w:rPr>
          <w:rStyle w:val="ad"/>
          <w:sz w:val="24"/>
          <w:szCs w:val="24"/>
        </w:rPr>
        <w:footnoteReference w:id="9"/>
      </w:r>
      <w:r w:rsidR="00B1281E" w:rsidRPr="005A14F4">
        <w:rPr>
          <w:sz w:val="24"/>
          <w:szCs w:val="24"/>
        </w:rPr>
        <w:t xml:space="preserve"> руб., </w:t>
      </w:r>
      <w:r w:rsidR="00F72664" w:rsidRPr="005A14F4">
        <w:rPr>
          <w:sz w:val="24"/>
          <w:szCs w:val="24"/>
        </w:rPr>
        <w:t xml:space="preserve">составляющего </w:t>
      </w:r>
      <w:r w:rsidR="00A47264">
        <w:rPr>
          <w:sz w:val="24"/>
          <w:szCs w:val="24"/>
        </w:rPr>
        <w:t>50</w:t>
      </w:r>
      <w:r w:rsidR="00F72664" w:rsidRPr="005A14F4">
        <w:rPr>
          <w:sz w:val="24"/>
          <w:szCs w:val="24"/>
        </w:rPr>
        <w:t xml:space="preserve"> (</w:t>
      </w:r>
      <w:r w:rsidR="00A47264">
        <w:rPr>
          <w:sz w:val="24"/>
          <w:szCs w:val="24"/>
        </w:rPr>
        <w:t>пятьдесят</w:t>
      </w:r>
      <w:r w:rsidR="00F72664" w:rsidRPr="005A14F4">
        <w:rPr>
          <w:sz w:val="24"/>
          <w:szCs w:val="24"/>
        </w:rPr>
        <w:t>)</w:t>
      </w:r>
      <w:r w:rsidRPr="005A14F4">
        <w:rPr>
          <w:sz w:val="24"/>
          <w:szCs w:val="24"/>
        </w:rPr>
        <w:t xml:space="preserve"> </w:t>
      </w:r>
      <w:r w:rsidR="00F72664" w:rsidRPr="005A14F4">
        <w:rPr>
          <w:sz w:val="24"/>
          <w:szCs w:val="24"/>
        </w:rPr>
        <w:t>% от цены Договора</w:t>
      </w:r>
      <w:r w:rsidR="00D334FD" w:rsidRPr="005A14F4">
        <w:rPr>
          <w:sz w:val="24"/>
          <w:szCs w:val="24"/>
        </w:rPr>
        <w:t>,</w:t>
      </w:r>
      <w:r w:rsidR="00817ABD" w:rsidRPr="005A14F4">
        <w:rPr>
          <w:sz w:val="24"/>
          <w:szCs w:val="24"/>
        </w:rPr>
        <w:t xml:space="preserve"> в том числе и при расторжении Договора</w:t>
      </w:r>
      <w:r w:rsidR="00B1281E" w:rsidRPr="005A14F4">
        <w:rPr>
          <w:sz w:val="24"/>
          <w:szCs w:val="24"/>
        </w:rPr>
        <w:t>.</w:t>
      </w:r>
    </w:p>
    <w:p w14:paraId="0A86B11C" w14:textId="58518F6B" w:rsidR="00817ABD" w:rsidRDefault="00817ABD" w:rsidP="00F72664">
      <w:pPr>
        <w:tabs>
          <w:tab w:val="left" w:pos="1134"/>
        </w:tabs>
        <w:autoSpaceDE w:val="0"/>
        <w:autoSpaceDN w:val="0"/>
        <w:adjustRightInd w:val="0"/>
        <w:ind w:firstLine="567"/>
        <w:jc w:val="both"/>
        <w:rPr>
          <w:sz w:val="24"/>
          <w:szCs w:val="24"/>
        </w:rPr>
      </w:pPr>
      <w:r w:rsidRPr="005A14F4">
        <w:rPr>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w:t>
      </w:r>
      <w:r w:rsidRPr="00500749">
        <w:rPr>
          <w:sz w:val="24"/>
          <w:szCs w:val="24"/>
        </w:rPr>
        <w:t>Указанная сумма не должна уменьшаться на сумму исполненных по Договору обязательств.</w:t>
      </w:r>
      <w:r w:rsidRPr="005A14F4">
        <w:rPr>
          <w:sz w:val="24"/>
          <w:szCs w:val="24"/>
        </w:rPr>
        <w:t xml:space="preserve"> При этом для уплаты суммы гарантии достаточно первого письменного требования Заказчика о её уплате.</w:t>
      </w:r>
    </w:p>
    <w:p w14:paraId="3F5A3AA5" w14:textId="0384E171" w:rsidR="00B076B1" w:rsidRPr="00B076B1" w:rsidRDefault="00B076B1" w:rsidP="00B076B1">
      <w:pPr>
        <w:tabs>
          <w:tab w:val="left" w:pos="1134"/>
        </w:tabs>
        <w:autoSpaceDE w:val="0"/>
        <w:autoSpaceDN w:val="0"/>
        <w:adjustRightInd w:val="0"/>
        <w:ind w:firstLine="567"/>
        <w:jc w:val="both"/>
        <w:rPr>
          <w:sz w:val="24"/>
          <w:szCs w:val="24"/>
        </w:rPr>
      </w:pPr>
      <w:r w:rsidRPr="00B076B1">
        <w:rPr>
          <w:sz w:val="24"/>
          <w:szCs w:val="24"/>
        </w:rPr>
        <w:t>9.</w:t>
      </w:r>
      <w:r>
        <w:rPr>
          <w:sz w:val="24"/>
          <w:szCs w:val="24"/>
        </w:rPr>
        <w:t>2</w:t>
      </w:r>
      <w:r w:rsidRPr="00B076B1">
        <w:rPr>
          <w:sz w:val="24"/>
          <w:szCs w:val="24"/>
        </w:rPr>
        <w:t>.</w:t>
      </w:r>
      <w:r>
        <w:rPr>
          <w:sz w:val="24"/>
          <w:szCs w:val="24"/>
        </w:rPr>
        <w:t>1</w:t>
      </w:r>
      <w:r w:rsidRPr="00B076B1">
        <w:rPr>
          <w:sz w:val="24"/>
          <w:szCs w:val="24"/>
        </w:rPr>
        <w:t xml:space="preserve">. В случае продления срока выполнения Работ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w:t>
      </w:r>
      <w:r w:rsidR="00350341" w:rsidRPr="00350341">
        <w:rPr>
          <w:sz w:val="24"/>
          <w:szCs w:val="24"/>
        </w:rPr>
        <w:t>банковской гарантии</w:t>
      </w:r>
      <w:r w:rsidR="00205621">
        <w:rPr>
          <w:sz w:val="24"/>
          <w:szCs w:val="24"/>
        </w:rPr>
        <w:t xml:space="preserve"> </w:t>
      </w:r>
      <w:r w:rsidRPr="00B076B1">
        <w:rPr>
          <w:sz w:val="24"/>
          <w:szCs w:val="24"/>
        </w:rPr>
        <w:t>соразмерно увеличению срока выполнения Работ плюс не менее чем 75 (семьдесят пять) календарных дней, либо предоставить новую банковскую гарантию с измененн</w:t>
      </w:r>
      <w:r w:rsidR="00500749">
        <w:rPr>
          <w:sz w:val="24"/>
          <w:szCs w:val="24"/>
        </w:rPr>
        <w:t>ым</w:t>
      </w:r>
      <w:r w:rsidRPr="00B076B1">
        <w:rPr>
          <w:sz w:val="24"/>
          <w:szCs w:val="24"/>
        </w:rPr>
        <w:t xml:space="preserve"> сроком действия до даты окончания выполнения Подрядчиком Работ плюс не менее чем 75 (семьдесят пять) календарных дней. </w:t>
      </w:r>
    </w:p>
    <w:p w14:paraId="70AAF3D2" w14:textId="134567E2" w:rsidR="00B076B1" w:rsidRDefault="00B076B1" w:rsidP="00B076B1">
      <w:pPr>
        <w:tabs>
          <w:tab w:val="left" w:pos="1134"/>
        </w:tabs>
        <w:autoSpaceDE w:val="0"/>
        <w:autoSpaceDN w:val="0"/>
        <w:adjustRightInd w:val="0"/>
        <w:ind w:firstLine="567"/>
        <w:jc w:val="both"/>
        <w:rPr>
          <w:sz w:val="24"/>
          <w:szCs w:val="24"/>
        </w:rPr>
      </w:pPr>
      <w:r w:rsidRPr="00B076B1">
        <w:rPr>
          <w:sz w:val="24"/>
          <w:szCs w:val="24"/>
        </w:rPr>
        <w:t>9.</w:t>
      </w:r>
      <w:r>
        <w:rPr>
          <w:sz w:val="24"/>
          <w:szCs w:val="24"/>
        </w:rPr>
        <w:t>2.2</w:t>
      </w:r>
      <w:r w:rsidRPr="00B076B1">
        <w:rPr>
          <w:sz w:val="24"/>
          <w:szCs w:val="24"/>
        </w:rPr>
        <w:t>.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w:t>
      </w:r>
    </w:p>
    <w:p w14:paraId="57719B0E" w14:textId="2476025A" w:rsidR="00D334FD" w:rsidRPr="005A14F4" w:rsidRDefault="009203B3" w:rsidP="00F72664">
      <w:pPr>
        <w:tabs>
          <w:tab w:val="left" w:pos="1134"/>
        </w:tabs>
        <w:autoSpaceDE w:val="0"/>
        <w:autoSpaceDN w:val="0"/>
        <w:adjustRightInd w:val="0"/>
        <w:ind w:firstLine="567"/>
        <w:jc w:val="both"/>
        <w:rPr>
          <w:sz w:val="24"/>
          <w:szCs w:val="24"/>
        </w:rPr>
      </w:pPr>
      <w:r w:rsidRPr="005A14F4">
        <w:rPr>
          <w:sz w:val="24"/>
          <w:szCs w:val="24"/>
        </w:rPr>
        <w:t xml:space="preserve">9.3. </w:t>
      </w:r>
      <w:r w:rsidR="002A5FFF" w:rsidRPr="005A14F4">
        <w:rPr>
          <w:sz w:val="24"/>
          <w:szCs w:val="24"/>
          <w:u w:val="single"/>
        </w:rPr>
        <w:t xml:space="preserve">Обеспечение исполнения обязательств </w:t>
      </w:r>
      <w:bookmarkStart w:id="34" w:name="_Hlk91153246"/>
      <w:r w:rsidR="002A5FFF" w:rsidRPr="005A14F4">
        <w:rPr>
          <w:sz w:val="24"/>
          <w:szCs w:val="24"/>
          <w:u w:val="single"/>
        </w:rPr>
        <w:t>гарантийного периода</w:t>
      </w:r>
      <w:bookmarkEnd w:id="34"/>
      <w:r w:rsidR="002A5FFF" w:rsidRPr="005A14F4">
        <w:rPr>
          <w:sz w:val="24"/>
          <w:szCs w:val="24"/>
        </w:rPr>
        <w:t>.</w:t>
      </w:r>
    </w:p>
    <w:p w14:paraId="4E25984F" w14:textId="60A511A5" w:rsidR="002A5FFF" w:rsidRPr="005A14F4" w:rsidRDefault="002A5FFF" w:rsidP="002A5FFF">
      <w:pPr>
        <w:tabs>
          <w:tab w:val="left" w:pos="1134"/>
        </w:tabs>
        <w:autoSpaceDE w:val="0"/>
        <w:autoSpaceDN w:val="0"/>
        <w:adjustRightInd w:val="0"/>
        <w:ind w:firstLine="567"/>
        <w:jc w:val="both"/>
        <w:rPr>
          <w:sz w:val="24"/>
          <w:szCs w:val="24"/>
        </w:rPr>
      </w:pPr>
      <w:r w:rsidRPr="005A14F4">
        <w:rPr>
          <w:sz w:val="24"/>
          <w:szCs w:val="24"/>
        </w:rPr>
        <w:t xml:space="preserve">Подрядчик предоставляет обеспечение исполнения обязательств </w:t>
      </w:r>
      <w:bookmarkStart w:id="35" w:name="_Hlk91153282"/>
      <w:r w:rsidRPr="005A14F4">
        <w:rPr>
          <w:sz w:val="24"/>
          <w:szCs w:val="24"/>
        </w:rPr>
        <w:t xml:space="preserve">гарантийного периода </w:t>
      </w:r>
      <w:bookmarkEnd w:id="35"/>
      <w:r w:rsidRPr="005A14F4">
        <w:rPr>
          <w:sz w:val="24"/>
          <w:szCs w:val="24"/>
        </w:rPr>
        <w:t xml:space="preserve">по Договору в размере _____________ руб., что составляет </w:t>
      </w:r>
      <w:r w:rsidR="00A47264">
        <w:rPr>
          <w:sz w:val="24"/>
          <w:szCs w:val="24"/>
        </w:rPr>
        <w:t>5</w:t>
      </w:r>
      <w:r w:rsidRPr="005A14F4">
        <w:rPr>
          <w:sz w:val="24"/>
          <w:szCs w:val="24"/>
        </w:rPr>
        <w:t xml:space="preserve"> (</w:t>
      </w:r>
      <w:r w:rsidR="00A47264">
        <w:rPr>
          <w:sz w:val="24"/>
          <w:szCs w:val="24"/>
        </w:rPr>
        <w:t>пять</w:t>
      </w:r>
      <w:r w:rsidRPr="005A14F4">
        <w:rPr>
          <w:sz w:val="24"/>
          <w:szCs w:val="24"/>
        </w:rPr>
        <w:t xml:space="preserve">) % от цены Договора. </w:t>
      </w:r>
    </w:p>
    <w:p w14:paraId="5E44FE8D" w14:textId="43EED38F" w:rsidR="002A5FFF" w:rsidRPr="005A14F4" w:rsidRDefault="002A5FFF" w:rsidP="002A5FFF">
      <w:pPr>
        <w:tabs>
          <w:tab w:val="left" w:pos="1134"/>
        </w:tabs>
        <w:autoSpaceDE w:val="0"/>
        <w:autoSpaceDN w:val="0"/>
        <w:adjustRightInd w:val="0"/>
        <w:ind w:firstLine="567"/>
        <w:jc w:val="both"/>
        <w:rPr>
          <w:sz w:val="24"/>
          <w:szCs w:val="24"/>
        </w:rPr>
      </w:pPr>
      <w:r w:rsidRPr="005A14F4">
        <w:rPr>
          <w:sz w:val="24"/>
          <w:szCs w:val="24"/>
        </w:rPr>
        <w:t>Способ обеспечения исполнения обязательств гарантийного периода определя</w:t>
      </w:r>
      <w:r w:rsidR="00016C2E">
        <w:rPr>
          <w:sz w:val="24"/>
          <w:szCs w:val="24"/>
        </w:rPr>
        <w:t>е</w:t>
      </w:r>
      <w:r w:rsidRPr="005A14F4">
        <w:rPr>
          <w:sz w:val="24"/>
          <w:szCs w:val="24"/>
        </w:rPr>
        <w:t xml:space="preserve">тся Подрядчиком самостоятельно, </w:t>
      </w:r>
      <w:r w:rsidR="00CD53EF" w:rsidRPr="00CD53EF">
        <w:rPr>
          <w:sz w:val="24"/>
          <w:szCs w:val="24"/>
        </w:rPr>
        <w:t xml:space="preserve">Подрядчик </w:t>
      </w:r>
      <w:r w:rsidRPr="005A14F4">
        <w:rPr>
          <w:sz w:val="24"/>
          <w:szCs w:val="24"/>
        </w:rPr>
        <w:t>либо перечисляет на расчетный счет Заказчика денежные средства в указанном размере, либо предоставляет безотзывную безусловную независимую банковскую гарантию.</w:t>
      </w:r>
      <w:r w:rsidR="00C31C31">
        <w:rPr>
          <w:sz w:val="24"/>
          <w:szCs w:val="24"/>
        </w:rPr>
        <w:t xml:space="preserve"> Подрядчик письменно уведомляет Заказчика о способе обеспечения</w:t>
      </w:r>
      <w:r w:rsidR="00C31C31" w:rsidRPr="00C31C31">
        <w:t xml:space="preserve"> </w:t>
      </w:r>
      <w:r w:rsidR="00C31C31" w:rsidRPr="00C31C31">
        <w:rPr>
          <w:sz w:val="24"/>
          <w:szCs w:val="24"/>
        </w:rPr>
        <w:t>обязательств гарантийного периода</w:t>
      </w:r>
      <w:r w:rsidR="00C31C31">
        <w:rPr>
          <w:sz w:val="24"/>
          <w:szCs w:val="24"/>
        </w:rPr>
        <w:t>.</w:t>
      </w:r>
    </w:p>
    <w:p w14:paraId="05622112" w14:textId="25EACFF0" w:rsidR="0072368D" w:rsidRPr="005A14F4" w:rsidRDefault="002A5FFF" w:rsidP="00F72664">
      <w:pPr>
        <w:tabs>
          <w:tab w:val="left" w:pos="1134"/>
        </w:tabs>
        <w:autoSpaceDE w:val="0"/>
        <w:autoSpaceDN w:val="0"/>
        <w:adjustRightInd w:val="0"/>
        <w:ind w:firstLine="567"/>
        <w:jc w:val="both"/>
        <w:rPr>
          <w:sz w:val="24"/>
          <w:szCs w:val="24"/>
        </w:rPr>
      </w:pPr>
      <w:r w:rsidRPr="005A14F4">
        <w:rPr>
          <w:sz w:val="24"/>
          <w:szCs w:val="24"/>
        </w:rPr>
        <w:t xml:space="preserve">9.3.1. При выборе </w:t>
      </w:r>
      <w:r w:rsidR="00205621" w:rsidRPr="00205621">
        <w:rPr>
          <w:sz w:val="24"/>
          <w:szCs w:val="24"/>
        </w:rPr>
        <w:t xml:space="preserve">Подрядчиком </w:t>
      </w:r>
      <w:r w:rsidRPr="005A14F4">
        <w:rPr>
          <w:sz w:val="24"/>
          <w:szCs w:val="24"/>
        </w:rPr>
        <w:t xml:space="preserve">обеспечения исполнения обязательств гарантийного периода в виде банковской гарантии, Подрядчик предоставляет Заказчику безотзывную безусловную независимую банковскую гарантию, выданную банком (далее – Банк), </w:t>
      </w:r>
      <w:r w:rsidR="0072368D" w:rsidRPr="005A14F4">
        <w:rPr>
          <w:sz w:val="24"/>
          <w:szCs w:val="24"/>
        </w:rPr>
        <w:t>предложенным Подрядчиком и согласованным Заказчиком, обеспечивающ</w:t>
      </w:r>
      <w:r w:rsidR="002E2235">
        <w:rPr>
          <w:sz w:val="24"/>
          <w:szCs w:val="24"/>
        </w:rPr>
        <w:t>ую</w:t>
      </w:r>
      <w:r w:rsidR="0072368D" w:rsidRPr="005A14F4">
        <w:rPr>
          <w:sz w:val="24"/>
          <w:szCs w:val="24"/>
        </w:rPr>
        <w:t xml:space="preserve">, в том числе,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55D55FA1" w14:textId="670CDED4" w:rsidR="00D334FD" w:rsidRPr="005A14F4" w:rsidRDefault="00555B9A" w:rsidP="00F72664">
      <w:pPr>
        <w:tabs>
          <w:tab w:val="left" w:pos="1134"/>
        </w:tabs>
        <w:autoSpaceDE w:val="0"/>
        <w:autoSpaceDN w:val="0"/>
        <w:adjustRightInd w:val="0"/>
        <w:ind w:firstLine="567"/>
        <w:jc w:val="both"/>
        <w:rPr>
          <w:sz w:val="24"/>
          <w:szCs w:val="24"/>
        </w:rPr>
      </w:pPr>
      <w:r w:rsidRPr="005A14F4">
        <w:rPr>
          <w:sz w:val="24"/>
          <w:szCs w:val="24"/>
        </w:rPr>
        <w:t>Подлинный экземпляр банковской гарантии</w:t>
      </w:r>
      <w:r w:rsidR="009170EC" w:rsidRPr="005A14F4">
        <w:rPr>
          <w:sz w:val="24"/>
          <w:szCs w:val="24"/>
        </w:rPr>
        <w:t>,</w:t>
      </w:r>
      <w:r w:rsidR="009170EC" w:rsidRPr="005A14F4">
        <w:t xml:space="preserve"> </w:t>
      </w:r>
      <w:r w:rsidR="009170EC" w:rsidRPr="005A14F4">
        <w:rPr>
          <w:sz w:val="24"/>
          <w:szCs w:val="24"/>
        </w:rPr>
        <w:t>сроком действия до даты окончания</w:t>
      </w:r>
      <w:r w:rsidRPr="005A14F4">
        <w:rPr>
          <w:sz w:val="24"/>
          <w:szCs w:val="24"/>
        </w:rPr>
        <w:t xml:space="preserve"> </w:t>
      </w:r>
      <w:bookmarkStart w:id="36" w:name="_Hlk91157377"/>
      <w:r w:rsidR="009170EC" w:rsidRPr="005A14F4">
        <w:rPr>
          <w:sz w:val="24"/>
          <w:szCs w:val="24"/>
        </w:rPr>
        <w:t xml:space="preserve">гарантийного периода по </w:t>
      </w:r>
      <w:bookmarkEnd w:id="36"/>
      <w:r w:rsidR="00FE0EBD" w:rsidRPr="00FE0EBD">
        <w:rPr>
          <w:sz w:val="24"/>
          <w:szCs w:val="24"/>
        </w:rPr>
        <w:t>Договору плюс 30 (тридцать) календарных дней</w:t>
      </w:r>
      <w:r w:rsidR="009170EC" w:rsidRPr="005A14F4">
        <w:rPr>
          <w:sz w:val="24"/>
          <w:szCs w:val="24"/>
        </w:rPr>
        <w:t>,</w:t>
      </w:r>
      <w:r w:rsidR="009203B3" w:rsidRPr="005A14F4">
        <w:rPr>
          <w:sz w:val="24"/>
          <w:szCs w:val="24"/>
        </w:rPr>
        <w:t xml:space="preserve"> </w:t>
      </w:r>
      <w:r w:rsidR="009170EC" w:rsidRPr="005A14F4">
        <w:rPr>
          <w:sz w:val="24"/>
          <w:szCs w:val="24"/>
        </w:rPr>
        <w:t xml:space="preserve">передается Заказчику </w:t>
      </w:r>
      <w:r w:rsidR="009203B3" w:rsidRPr="005A14F4">
        <w:rPr>
          <w:sz w:val="24"/>
          <w:szCs w:val="24"/>
        </w:rPr>
        <w:t xml:space="preserve">в срок не позднее 30 (тридцати) календарных дней до даты подписания Сторонами Акта сдачи-приемки законченного строительством объекта производственного назначения. </w:t>
      </w:r>
    </w:p>
    <w:p w14:paraId="3F4442CC" w14:textId="0A9EFCE9" w:rsidR="00D77CCC" w:rsidRPr="005A14F4" w:rsidRDefault="00D77CCC" w:rsidP="00D77CCC">
      <w:pPr>
        <w:tabs>
          <w:tab w:val="left" w:pos="1134"/>
        </w:tabs>
        <w:autoSpaceDE w:val="0"/>
        <w:autoSpaceDN w:val="0"/>
        <w:adjustRightInd w:val="0"/>
        <w:ind w:firstLine="567"/>
        <w:jc w:val="both"/>
        <w:rPr>
          <w:sz w:val="24"/>
          <w:szCs w:val="24"/>
        </w:rPr>
      </w:pPr>
      <w:r w:rsidRPr="005A14F4">
        <w:rPr>
          <w:sz w:val="24"/>
          <w:szCs w:val="24"/>
        </w:rPr>
        <w:t xml:space="preserve">9.3.2. При выборе </w:t>
      </w:r>
      <w:bookmarkStart w:id="37" w:name="_Hlk91163090"/>
      <w:r w:rsidR="00205621">
        <w:rPr>
          <w:sz w:val="24"/>
          <w:szCs w:val="24"/>
        </w:rPr>
        <w:t>Подрядчиком</w:t>
      </w:r>
      <w:bookmarkEnd w:id="37"/>
      <w:r w:rsidR="00205621">
        <w:rPr>
          <w:sz w:val="24"/>
          <w:szCs w:val="24"/>
        </w:rPr>
        <w:t xml:space="preserve"> </w:t>
      </w:r>
      <w:r w:rsidRPr="005A14F4">
        <w:rPr>
          <w:sz w:val="24"/>
          <w:szCs w:val="24"/>
        </w:rPr>
        <w:t>обеспечения исполнения обязательств гарантийного периода в виде денежных средств, Подрядчик перечисляет на расчетный счет Заказчика денежные средства в указанном в п. 9.3. Договора размере. Обеспечение действует до даты окончания гарантийного периода по Договору</w:t>
      </w:r>
      <w:r w:rsidR="005F3D3C">
        <w:rPr>
          <w:sz w:val="24"/>
          <w:szCs w:val="24"/>
        </w:rPr>
        <w:t xml:space="preserve"> </w:t>
      </w:r>
      <w:r w:rsidR="005F3D3C" w:rsidRPr="00FE0EBD">
        <w:rPr>
          <w:sz w:val="24"/>
          <w:szCs w:val="24"/>
        </w:rPr>
        <w:t>плюс 30 (тридцать) календарных дней</w:t>
      </w:r>
      <w:r w:rsidRPr="00FE0EBD">
        <w:rPr>
          <w:sz w:val="24"/>
          <w:szCs w:val="24"/>
        </w:rPr>
        <w:t>.</w:t>
      </w:r>
      <w:r w:rsidRPr="005A14F4">
        <w:rPr>
          <w:sz w:val="24"/>
          <w:szCs w:val="24"/>
        </w:rPr>
        <w:t xml:space="preserve">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2851A663" w14:textId="28AB2739" w:rsidR="00EA3CA1" w:rsidRDefault="00D77CCC" w:rsidP="00D77CCC">
      <w:pPr>
        <w:tabs>
          <w:tab w:val="left" w:pos="1134"/>
        </w:tabs>
        <w:autoSpaceDE w:val="0"/>
        <w:autoSpaceDN w:val="0"/>
        <w:adjustRightInd w:val="0"/>
        <w:ind w:firstLine="567"/>
        <w:jc w:val="both"/>
        <w:rPr>
          <w:sz w:val="24"/>
          <w:szCs w:val="24"/>
        </w:rPr>
      </w:pPr>
      <w:r w:rsidRPr="005A14F4">
        <w:rPr>
          <w:sz w:val="24"/>
          <w:szCs w:val="24"/>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в течение 10 (десяти) </w:t>
      </w:r>
      <w:r w:rsidR="00FA0DC8">
        <w:rPr>
          <w:sz w:val="24"/>
          <w:szCs w:val="24"/>
        </w:rPr>
        <w:t>рабочих</w:t>
      </w:r>
      <w:r w:rsidRPr="005A14F4">
        <w:rPr>
          <w:sz w:val="24"/>
          <w:szCs w:val="24"/>
        </w:rPr>
        <w:t xml:space="preserve"> дней с момента окончания срока действия обеспечения и получения Заказчиком письменного обращения Подрядчика. Заказчик не несет ответственности за просрочку исполнения данного обязательства в случае отсутствия письменного обращения Подрядчика. Обеспечение предоставляется Подрядчиком </w:t>
      </w:r>
      <w:r w:rsidR="007B1067" w:rsidRPr="005A14F4">
        <w:rPr>
          <w:sz w:val="24"/>
          <w:szCs w:val="24"/>
        </w:rPr>
        <w:t xml:space="preserve">в срок не позднее 30 (тридцати) календарных дней до даты подписания Сторонами Акта сдачи-приемки законченного строительством объекта производственного назначения. </w:t>
      </w:r>
    </w:p>
    <w:p w14:paraId="490C79AB" w14:textId="7E0F8F7A" w:rsidR="00105773" w:rsidRPr="00F95D6F" w:rsidRDefault="00105773" w:rsidP="00D77CCC">
      <w:pPr>
        <w:tabs>
          <w:tab w:val="left" w:pos="1134"/>
        </w:tabs>
        <w:autoSpaceDE w:val="0"/>
        <w:autoSpaceDN w:val="0"/>
        <w:adjustRightInd w:val="0"/>
        <w:ind w:firstLine="567"/>
        <w:jc w:val="both"/>
        <w:rPr>
          <w:sz w:val="24"/>
          <w:szCs w:val="24"/>
        </w:rPr>
      </w:pPr>
      <w:r w:rsidRPr="00F95D6F">
        <w:rPr>
          <w:sz w:val="24"/>
          <w:szCs w:val="24"/>
        </w:rPr>
        <w:t>Право требования возврата суммы, удерживаемой Заказчиком в качестве обеспечения исполнения Подрядчиком обязательств гарантийного периода, не может быть передано другому лицу без письменного согласия Заказчика.</w:t>
      </w:r>
    </w:p>
    <w:p w14:paraId="7F1032D8" w14:textId="3184307F" w:rsidR="009203B3" w:rsidRDefault="00EA3CA1" w:rsidP="00D77CCC">
      <w:pPr>
        <w:tabs>
          <w:tab w:val="left" w:pos="1134"/>
        </w:tabs>
        <w:autoSpaceDE w:val="0"/>
        <w:autoSpaceDN w:val="0"/>
        <w:adjustRightInd w:val="0"/>
        <w:ind w:firstLine="567"/>
        <w:jc w:val="both"/>
        <w:rPr>
          <w:sz w:val="24"/>
          <w:szCs w:val="24"/>
        </w:rPr>
      </w:pPr>
      <w:r w:rsidRPr="005A14F4">
        <w:rPr>
          <w:sz w:val="24"/>
          <w:szCs w:val="24"/>
        </w:rPr>
        <w:t xml:space="preserve">9.3.3. </w:t>
      </w:r>
      <w:r w:rsidR="007B1067" w:rsidRPr="005A14F4">
        <w:rPr>
          <w:sz w:val="24"/>
          <w:szCs w:val="24"/>
        </w:rPr>
        <w:t>Оформление Акта сдачи-приемки законченного строительством объекта производственного назначения осуществляется только после предоставления Подрядчиком обеспечения исполнения обязательств гарантийного периода.</w:t>
      </w:r>
    </w:p>
    <w:p w14:paraId="6E02958E" w14:textId="7667DDB4" w:rsidR="00500749" w:rsidRPr="00FB1FCE" w:rsidRDefault="00500749" w:rsidP="00500749">
      <w:pPr>
        <w:tabs>
          <w:tab w:val="left" w:pos="1134"/>
        </w:tabs>
        <w:autoSpaceDE w:val="0"/>
        <w:autoSpaceDN w:val="0"/>
        <w:adjustRightInd w:val="0"/>
        <w:ind w:firstLine="567"/>
        <w:jc w:val="both"/>
        <w:rPr>
          <w:sz w:val="24"/>
          <w:szCs w:val="24"/>
        </w:rPr>
      </w:pPr>
      <w:r>
        <w:rPr>
          <w:sz w:val="24"/>
          <w:szCs w:val="24"/>
        </w:rPr>
        <w:t xml:space="preserve">9.3.4. </w:t>
      </w:r>
      <w:r w:rsidRPr="00500749">
        <w:rPr>
          <w:sz w:val="24"/>
          <w:szCs w:val="24"/>
        </w:rPr>
        <w:t xml:space="preserve">В случае продления гарантийного периода </w:t>
      </w:r>
      <w:r>
        <w:rPr>
          <w:sz w:val="24"/>
          <w:szCs w:val="24"/>
        </w:rPr>
        <w:t xml:space="preserve">по Договору </w:t>
      </w:r>
      <w:r w:rsidRPr="00500749">
        <w:rPr>
          <w:sz w:val="24"/>
          <w:szCs w:val="24"/>
        </w:rPr>
        <w:t xml:space="preserve">Подрядчик обязан в срок, не превышающий 30 (тридцати) календарных дней с даты </w:t>
      </w:r>
      <w:r w:rsidR="00205621">
        <w:rPr>
          <w:sz w:val="24"/>
          <w:szCs w:val="24"/>
        </w:rPr>
        <w:t xml:space="preserve">его продления </w:t>
      </w:r>
      <w:r w:rsidRPr="00500749">
        <w:rPr>
          <w:sz w:val="24"/>
          <w:szCs w:val="24"/>
        </w:rPr>
        <w:t xml:space="preserve">оформить и предоставить продление срока действия </w:t>
      </w:r>
      <w:r w:rsidR="00350341" w:rsidRPr="00350341">
        <w:rPr>
          <w:sz w:val="24"/>
          <w:szCs w:val="24"/>
        </w:rPr>
        <w:t>банковской гарантии</w:t>
      </w:r>
      <w:r w:rsidR="00205621">
        <w:rPr>
          <w:sz w:val="24"/>
          <w:szCs w:val="24"/>
        </w:rPr>
        <w:t xml:space="preserve"> </w:t>
      </w:r>
      <w:r w:rsidRPr="00500749">
        <w:rPr>
          <w:sz w:val="24"/>
          <w:szCs w:val="24"/>
        </w:rPr>
        <w:t xml:space="preserve">соразмерно увеличению </w:t>
      </w:r>
      <w:r w:rsidR="00205621">
        <w:rPr>
          <w:sz w:val="24"/>
          <w:szCs w:val="24"/>
        </w:rPr>
        <w:t xml:space="preserve">гарантийного </w:t>
      </w:r>
      <w:r w:rsidRPr="00500749">
        <w:rPr>
          <w:sz w:val="24"/>
          <w:szCs w:val="24"/>
        </w:rPr>
        <w:t xml:space="preserve">срока, либо предоставить новую банковскую </w:t>
      </w:r>
      <w:r w:rsidRPr="00FB1FCE">
        <w:rPr>
          <w:sz w:val="24"/>
          <w:szCs w:val="24"/>
        </w:rPr>
        <w:t xml:space="preserve">гарантию с измененным сроком действия </w:t>
      </w:r>
      <w:r w:rsidR="00205621" w:rsidRPr="00FB1FCE">
        <w:rPr>
          <w:sz w:val="24"/>
          <w:szCs w:val="24"/>
        </w:rPr>
        <w:t xml:space="preserve">гарантии </w:t>
      </w:r>
      <w:r w:rsidRPr="00FB1FCE">
        <w:rPr>
          <w:sz w:val="24"/>
          <w:szCs w:val="24"/>
        </w:rPr>
        <w:t xml:space="preserve">до даты окончания </w:t>
      </w:r>
      <w:r w:rsidR="00205621" w:rsidRPr="00FB1FCE">
        <w:rPr>
          <w:sz w:val="24"/>
          <w:szCs w:val="24"/>
        </w:rPr>
        <w:t>гарантийного периода по Договору</w:t>
      </w:r>
      <w:r w:rsidR="005F3D3C" w:rsidRPr="00FB1FCE">
        <w:rPr>
          <w:sz w:val="24"/>
          <w:szCs w:val="24"/>
        </w:rPr>
        <w:t xml:space="preserve"> плюс 30 (тридцать) календарных дней</w:t>
      </w:r>
      <w:r w:rsidRPr="00FB1FCE">
        <w:rPr>
          <w:sz w:val="24"/>
          <w:szCs w:val="24"/>
        </w:rPr>
        <w:t xml:space="preserve">. </w:t>
      </w:r>
    </w:p>
    <w:p w14:paraId="37454829" w14:textId="61FE45D2" w:rsidR="00500749" w:rsidRPr="00FB1FCE" w:rsidRDefault="00500749" w:rsidP="00500749">
      <w:pPr>
        <w:tabs>
          <w:tab w:val="left" w:pos="1134"/>
        </w:tabs>
        <w:autoSpaceDE w:val="0"/>
        <w:autoSpaceDN w:val="0"/>
        <w:adjustRightInd w:val="0"/>
        <w:ind w:firstLine="567"/>
        <w:jc w:val="both"/>
        <w:rPr>
          <w:sz w:val="24"/>
          <w:szCs w:val="24"/>
        </w:rPr>
      </w:pPr>
      <w:r w:rsidRPr="00FB1FCE">
        <w:rPr>
          <w:sz w:val="24"/>
          <w:szCs w:val="24"/>
        </w:rPr>
        <w:t>9.</w:t>
      </w:r>
      <w:r w:rsidR="00205621" w:rsidRPr="00FB1FCE">
        <w:rPr>
          <w:sz w:val="24"/>
          <w:szCs w:val="24"/>
        </w:rPr>
        <w:t>3.5</w:t>
      </w:r>
      <w:r w:rsidRPr="00FB1FCE">
        <w:rPr>
          <w:sz w:val="24"/>
          <w:szCs w:val="24"/>
        </w:rPr>
        <w:t>.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w:t>
      </w:r>
    </w:p>
    <w:p w14:paraId="45907118" w14:textId="6BAE61A5" w:rsidR="00C76AA4" w:rsidRDefault="00C76AA4" w:rsidP="00C76AA4">
      <w:pPr>
        <w:autoSpaceDE w:val="0"/>
        <w:autoSpaceDN w:val="0"/>
        <w:adjustRightInd w:val="0"/>
        <w:spacing w:line="247" w:lineRule="auto"/>
        <w:ind w:firstLine="567"/>
        <w:jc w:val="both"/>
        <w:rPr>
          <w:sz w:val="24"/>
          <w:szCs w:val="24"/>
        </w:rPr>
      </w:pPr>
      <w:r w:rsidRPr="00FB1FCE">
        <w:rPr>
          <w:sz w:val="24"/>
          <w:szCs w:val="24"/>
        </w:rPr>
        <w:t>9.</w:t>
      </w:r>
      <w:r w:rsidR="00350341" w:rsidRPr="00FB1FCE">
        <w:rPr>
          <w:sz w:val="24"/>
          <w:szCs w:val="24"/>
        </w:rPr>
        <w:t>4</w:t>
      </w:r>
      <w:r w:rsidRPr="00FB1FCE">
        <w:rPr>
          <w:sz w:val="24"/>
          <w:szCs w:val="24"/>
        </w:rPr>
        <w:t xml:space="preserve">. </w:t>
      </w:r>
      <w:r w:rsidR="005F3D3C" w:rsidRPr="00FB1FCE">
        <w:rPr>
          <w:sz w:val="24"/>
          <w:szCs w:val="24"/>
        </w:rPr>
        <w:t>В ходе исполнения Договора Подрядчик вправе изменить способ обеспечения исполнения обязательств (с перечисления денежных средств на предоставление</w:t>
      </w:r>
      <w:r w:rsidR="005F3D3C" w:rsidRPr="005F3D3C">
        <w:rPr>
          <w:sz w:val="24"/>
          <w:szCs w:val="24"/>
        </w:rPr>
        <w:t xml:space="preserve"> безотзывной безусловной независимой банковской гарантии </w:t>
      </w:r>
      <w:r w:rsidR="005F3D3C">
        <w:rPr>
          <w:sz w:val="24"/>
          <w:szCs w:val="24"/>
        </w:rPr>
        <w:t>ил</w:t>
      </w:r>
      <w:r w:rsidR="005F3D3C" w:rsidRPr="005F3D3C">
        <w:rPr>
          <w:sz w:val="24"/>
          <w:szCs w:val="24"/>
        </w:rPr>
        <w:t>и наоборот) и предоставить Заказчику взамен ранее предоставленного обеспечения обеспечение исполнения обязательств новым способом</w:t>
      </w:r>
      <w:r w:rsidRPr="00350341">
        <w:rPr>
          <w:sz w:val="24"/>
          <w:szCs w:val="24"/>
        </w:rPr>
        <w:t xml:space="preserve">. </w:t>
      </w:r>
    </w:p>
    <w:p w14:paraId="1BE4DD4C" w14:textId="4B072191" w:rsidR="002A2C19" w:rsidRPr="00A6317A" w:rsidRDefault="002A2C19" w:rsidP="00C76AA4">
      <w:pPr>
        <w:autoSpaceDE w:val="0"/>
        <w:autoSpaceDN w:val="0"/>
        <w:adjustRightInd w:val="0"/>
        <w:spacing w:line="247" w:lineRule="auto"/>
        <w:ind w:firstLine="567"/>
        <w:jc w:val="both"/>
        <w:rPr>
          <w:sz w:val="24"/>
          <w:szCs w:val="24"/>
        </w:rPr>
      </w:pPr>
      <w:r w:rsidRPr="00A6317A">
        <w:rPr>
          <w:sz w:val="24"/>
          <w:szCs w:val="24"/>
        </w:rPr>
        <w:t>Указанные изменения оформляются путем подписания Сторонами дополнительного соглашения к Договору.</w:t>
      </w:r>
    </w:p>
    <w:p w14:paraId="097F4C33" w14:textId="1E18CEE5" w:rsidR="00C76AA4" w:rsidRPr="00F73926" w:rsidRDefault="00FB1FCE" w:rsidP="00C76AA4">
      <w:pPr>
        <w:autoSpaceDE w:val="0"/>
        <w:autoSpaceDN w:val="0"/>
        <w:adjustRightInd w:val="0"/>
        <w:spacing w:line="247" w:lineRule="auto"/>
        <w:ind w:firstLine="567"/>
        <w:jc w:val="both"/>
        <w:rPr>
          <w:sz w:val="24"/>
          <w:szCs w:val="24"/>
        </w:rPr>
      </w:pPr>
      <w:bookmarkStart w:id="38" w:name="_Hlk82593175"/>
      <w:r w:rsidRPr="00FB1FCE">
        <w:rPr>
          <w:sz w:val="24"/>
          <w:szCs w:val="24"/>
        </w:rPr>
        <w:t xml:space="preserve">В случае предоставления обеспечения исполнения обязательств новым способом в виде банковской гарантии, возврат Подрядчику предыдущего обеспечения, взамен которого предоставляется банковская гарантия, осуществляется Заказчиком в течение 10 (десяти) </w:t>
      </w:r>
      <w:r w:rsidR="00025255">
        <w:rPr>
          <w:sz w:val="24"/>
          <w:szCs w:val="24"/>
        </w:rPr>
        <w:t>рабочих</w:t>
      </w:r>
      <w:r w:rsidRPr="00FB1FCE">
        <w:rPr>
          <w:sz w:val="24"/>
          <w:szCs w:val="24"/>
        </w:rPr>
        <w:t xml:space="preserve"> дней с момента предоставления Подрядчиком нового обеспечения исполнения обязательств и получения Заказчиком письменного обращения Подрядчика. Заказчик не несет ответственности за просрочку исполнения данного обязательства в случае отсутствия письменного обращения Подрядчика.</w:t>
      </w:r>
    </w:p>
    <w:bookmarkEnd w:id="38"/>
    <w:p w14:paraId="50059230" w14:textId="77777777" w:rsidR="00C76AA4" w:rsidRDefault="00C76AA4" w:rsidP="00AA3F3F">
      <w:pPr>
        <w:rPr>
          <w:sz w:val="24"/>
          <w:szCs w:val="24"/>
        </w:rPr>
      </w:pPr>
    </w:p>
    <w:p w14:paraId="0DD3B75E" w14:textId="3654030B" w:rsidR="00791E93" w:rsidRPr="00D668E2" w:rsidRDefault="00791E93" w:rsidP="00791E93">
      <w:pPr>
        <w:jc w:val="center"/>
        <w:rPr>
          <w:sz w:val="24"/>
          <w:szCs w:val="24"/>
        </w:rPr>
      </w:pPr>
      <w:r w:rsidRPr="00D668E2">
        <w:rPr>
          <w:sz w:val="24"/>
          <w:szCs w:val="24"/>
        </w:rPr>
        <w:t>СТАТЬЯ 10. ГАРАНТИЙНЫЕ ОБЯЗАТЕЛЬСТВА.</w:t>
      </w:r>
    </w:p>
    <w:p w14:paraId="0E2E5A82" w14:textId="70C8B771" w:rsidR="00791E93" w:rsidRPr="00D668E2" w:rsidRDefault="00791E93" w:rsidP="00791E93">
      <w:pPr>
        <w:ind w:firstLine="720"/>
        <w:jc w:val="both"/>
        <w:rPr>
          <w:sz w:val="24"/>
          <w:szCs w:val="24"/>
        </w:rPr>
      </w:pPr>
      <w:r w:rsidRPr="00D668E2">
        <w:rPr>
          <w:sz w:val="24"/>
          <w:szCs w:val="24"/>
        </w:rPr>
        <w:t xml:space="preserve">10.1. </w:t>
      </w:r>
      <w:r w:rsidR="00A66CE7" w:rsidRPr="00FB1FCE">
        <w:rPr>
          <w:sz w:val="24"/>
          <w:szCs w:val="24"/>
        </w:rPr>
        <w:t>Гарантии качества Работ распространяются на все составляющее результат работы, в том числе, конструктивные элементы, материалы, оборудование и Работы, выполненные Подрядчиком по Договору</w:t>
      </w:r>
      <w:r w:rsidRPr="00FB1FCE">
        <w:rPr>
          <w:sz w:val="24"/>
          <w:szCs w:val="24"/>
        </w:rPr>
        <w:t>.</w:t>
      </w:r>
    </w:p>
    <w:p w14:paraId="2352DA09" w14:textId="77777777"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14:paraId="3C835693" w14:textId="77777777"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14:paraId="159D0DF0" w14:textId="77777777"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14:paraId="452C5D12" w14:textId="77777777"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14:paraId="51FB4DCF" w14:textId="77777777"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14:paraId="30E4E8F9" w14:textId="486E4138"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6724D4">
        <w:rPr>
          <w:sz w:val="24"/>
          <w:szCs w:val="24"/>
        </w:rPr>
        <w:t>.</w:t>
      </w:r>
    </w:p>
    <w:p w14:paraId="58CA6C13" w14:textId="4687DE1A" w:rsidR="00791E93" w:rsidRPr="00264C77" w:rsidRDefault="00791E93" w:rsidP="00791E93">
      <w:pPr>
        <w:autoSpaceDE w:val="0"/>
        <w:autoSpaceDN w:val="0"/>
        <w:adjustRightInd w:val="0"/>
        <w:ind w:firstLine="708"/>
        <w:jc w:val="both"/>
        <w:rPr>
          <w:b/>
          <w:i/>
          <w:sz w:val="24"/>
          <w:szCs w:val="24"/>
        </w:rPr>
      </w:pPr>
      <w:r w:rsidRPr="00D668E2">
        <w:rPr>
          <w:sz w:val="24"/>
          <w:szCs w:val="24"/>
        </w:rPr>
        <w:t xml:space="preserve">10.3. Гарантийный срок нормальной эксплуатации </w:t>
      </w:r>
      <w:r w:rsidR="009A6AC5" w:rsidRPr="009A6AC5">
        <w:rPr>
          <w:sz w:val="24"/>
          <w:szCs w:val="24"/>
        </w:rPr>
        <w:t>объекта(</w:t>
      </w:r>
      <w:proofErr w:type="spellStart"/>
      <w:proofErr w:type="gramStart"/>
      <w:r w:rsidR="009A6AC5" w:rsidRPr="009A6AC5">
        <w:rPr>
          <w:sz w:val="24"/>
          <w:szCs w:val="24"/>
        </w:rPr>
        <w:t>ов</w:t>
      </w:r>
      <w:proofErr w:type="spellEnd"/>
      <w:r w:rsidR="009A6AC5" w:rsidRPr="009A6AC5">
        <w:rPr>
          <w:sz w:val="24"/>
          <w:szCs w:val="24"/>
        </w:rPr>
        <w:t xml:space="preserve">) </w:t>
      </w:r>
      <w:r w:rsidRPr="00D668E2">
        <w:rPr>
          <w:sz w:val="24"/>
          <w:szCs w:val="24"/>
        </w:rPr>
        <w:t xml:space="preserve"> и</w:t>
      </w:r>
      <w:proofErr w:type="gramEnd"/>
      <w:r w:rsidRPr="00D668E2">
        <w:rPr>
          <w:sz w:val="24"/>
          <w:szCs w:val="24"/>
        </w:rPr>
        <w:t xml:space="preserve">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w:t>
      </w:r>
      <w:r w:rsidR="009A6AC5">
        <w:rPr>
          <w:sz w:val="24"/>
          <w:szCs w:val="24"/>
        </w:rPr>
        <w:t>(</w:t>
      </w:r>
      <w:proofErr w:type="spellStart"/>
      <w:r w:rsidR="009A6AC5">
        <w:rPr>
          <w:sz w:val="24"/>
          <w:szCs w:val="24"/>
        </w:rPr>
        <w:t>ов</w:t>
      </w:r>
      <w:proofErr w:type="spellEnd"/>
      <w:r w:rsidR="009A6AC5">
        <w:rPr>
          <w:sz w:val="24"/>
          <w:szCs w:val="24"/>
        </w:rPr>
        <w:t>)</w:t>
      </w:r>
      <w:r w:rsidR="0029255D" w:rsidRPr="00D668E2">
        <w:rPr>
          <w:sz w:val="24"/>
          <w:szCs w:val="24"/>
        </w:rPr>
        <w:t xml:space="preserve"> сдачи-приемки законченного строительством объекта производственного назначения</w:t>
      </w:r>
      <w:r w:rsidRPr="00264C77">
        <w:rPr>
          <w:sz w:val="24"/>
          <w:szCs w:val="24"/>
        </w:rPr>
        <w:t xml:space="preserve">. В случае если гарантийный срок нормальной эксплуатации оборудования, конструкций или иных, входящих в </w:t>
      </w:r>
      <w:r w:rsidR="009A6AC5">
        <w:rPr>
          <w:sz w:val="24"/>
          <w:szCs w:val="24"/>
        </w:rPr>
        <w:t>о</w:t>
      </w:r>
      <w:r w:rsidRPr="00264C77">
        <w:rPr>
          <w:sz w:val="24"/>
          <w:szCs w:val="24"/>
        </w:rPr>
        <w:t>бъект</w:t>
      </w:r>
      <w:r w:rsidR="009A6AC5">
        <w:rPr>
          <w:sz w:val="24"/>
          <w:szCs w:val="24"/>
        </w:rPr>
        <w:t>(ы)</w:t>
      </w:r>
      <w:r w:rsidRPr="00264C77">
        <w:rPr>
          <w:sz w:val="24"/>
          <w:szCs w:val="24"/>
        </w:rPr>
        <w:t xml:space="preserve"> элементов, определенный поставщиками</w:t>
      </w:r>
      <w:r w:rsidR="00A82299" w:rsidRPr="00264C77">
        <w:rPr>
          <w:sz w:val="24"/>
          <w:szCs w:val="24"/>
        </w:rPr>
        <w:t xml:space="preserve">, изготовителями </w:t>
      </w:r>
      <w:r w:rsidRPr="00264C77">
        <w:rPr>
          <w:sz w:val="24"/>
          <w:szCs w:val="24"/>
        </w:rPr>
        <w:t xml:space="preserve">соответствующего оборудования (материалов), будет превышать гарантийный срок по </w:t>
      </w:r>
      <w:r w:rsidR="009A6AC5" w:rsidRPr="009A6AC5">
        <w:rPr>
          <w:sz w:val="24"/>
          <w:szCs w:val="24"/>
        </w:rPr>
        <w:t>объекту(</w:t>
      </w:r>
      <w:proofErr w:type="spellStart"/>
      <w:proofErr w:type="gramStart"/>
      <w:r w:rsidR="009A6AC5" w:rsidRPr="009A6AC5">
        <w:rPr>
          <w:sz w:val="24"/>
          <w:szCs w:val="24"/>
        </w:rPr>
        <w:t>ам</w:t>
      </w:r>
      <w:proofErr w:type="spellEnd"/>
      <w:r w:rsidR="009A6AC5" w:rsidRPr="009A6AC5">
        <w:rPr>
          <w:sz w:val="24"/>
          <w:szCs w:val="24"/>
        </w:rPr>
        <w:t xml:space="preserve">) </w:t>
      </w:r>
      <w:r w:rsidRPr="00264C77">
        <w:rPr>
          <w:sz w:val="24"/>
          <w:szCs w:val="24"/>
        </w:rPr>
        <w:t xml:space="preserve"> в</w:t>
      </w:r>
      <w:proofErr w:type="gramEnd"/>
      <w:r w:rsidRPr="00264C77">
        <w:rPr>
          <w:sz w:val="24"/>
          <w:szCs w:val="24"/>
        </w:rPr>
        <w:t xml:space="preserve"> целом, то по ним действуют гарантийные сроки, установленные соответствующими поставщиками</w:t>
      </w:r>
      <w:r w:rsidR="00A82299" w:rsidRPr="00264C77">
        <w:rPr>
          <w:sz w:val="24"/>
          <w:szCs w:val="24"/>
        </w:rPr>
        <w:t>, изготовителями.</w:t>
      </w:r>
    </w:p>
    <w:p w14:paraId="68A10A03" w14:textId="3D319D25" w:rsidR="00791E93" w:rsidRPr="00D668E2" w:rsidRDefault="00791E93" w:rsidP="00791E93">
      <w:pPr>
        <w:ind w:firstLine="720"/>
        <w:jc w:val="both"/>
        <w:rPr>
          <w:sz w:val="24"/>
          <w:szCs w:val="24"/>
        </w:rPr>
      </w:pPr>
      <w:r w:rsidRPr="00264C77">
        <w:rPr>
          <w:sz w:val="24"/>
          <w:szCs w:val="24"/>
        </w:rPr>
        <w:t xml:space="preserve">Если в течение гарантийного периода выявится, что отдельные работы, </w:t>
      </w:r>
      <w:r w:rsidR="00A82299" w:rsidRPr="00264C77">
        <w:rPr>
          <w:sz w:val="24"/>
          <w:szCs w:val="24"/>
        </w:rPr>
        <w:t xml:space="preserve">материалы, оборудование </w:t>
      </w:r>
      <w:r w:rsidRPr="00264C77">
        <w:rPr>
          <w:sz w:val="24"/>
          <w:szCs w:val="24"/>
        </w:rPr>
        <w:t>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w:t>
      </w:r>
      <w:r w:rsidRPr="00D668E2">
        <w:rPr>
          <w:sz w:val="24"/>
          <w:szCs w:val="24"/>
        </w:rPr>
        <w:t xml:space="preserve">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2AFFEB43" w:rsidR="00791E93" w:rsidRPr="00D668E2" w:rsidRDefault="00791E93" w:rsidP="00791E93">
      <w:pPr>
        <w:ind w:firstLine="720"/>
        <w:jc w:val="both"/>
        <w:rPr>
          <w:sz w:val="24"/>
          <w:szCs w:val="24"/>
        </w:rPr>
      </w:pPr>
      <w:r w:rsidRPr="00D668E2">
        <w:rPr>
          <w:sz w:val="24"/>
          <w:szCs w:val="24"/>
        </w:rPr>
        <w:t xml:space="preserve">Срок гарантийного периода на неисправное оборудование и инженерные системы </w:t>
      </w:r>
      <w:r w:rsidR="009A6AC5" w:rsidRPr="009A6AC5">
        <w:rPr>
          <w:sz w:val="24"/>
          <w:szCs w:val="24"/>
        </w:rPr>
        <w:t>объекта(</w:t>
      </w:r>
      <w:proofErr w:type="spellStart"/>
      <w:r w:rsidR="009A6AC5" w:rsidRPr="009A6AC5">
        <w:rPr>
          <w:sz w:val="24"/>
          <w:szCs w:val="24"/>
        </w:rPr>
        <w:t>ов</w:t>
      </w:r>
      <w:proofErr w:type="spellEnd"/>
      <w:r w:rsidR="009A6AC5" w:rsidRPr="009A6AC5">
        <w:rPr>
          <w:sz w:val="24"/>
          <w:szCs w:val="24"/>
        </w:rPr>
        <w:t>) или на весь(все) объект(ы) в целом</w:t>
      </w:r>
      <w:r w:rsidRPr="00D668E2">
        <w:rPr>
          <w:sz w:val="24"/>
          <w:szCs w:val="24"/>
        </w:rPr>
        <w:t>,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77777777" w:rsidR="00791E93" w:rsidRPr="00D668E2"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5E37A4EC" w14:textId="518CF443" w:rsidR="00791E93" w:rsidRPr="001F2F67" w:rsidRDefault="00791E93" w:rsidP="00791E93">
      <w:pPr>
        <w:ind w:firstLine="708"/>
        <w:jc w:val="both"/>
        <w:rPr>
          <w:color w:val="FF0000"/>
          <w:sz w:val="24"/>
          <w:szCs w:val="24"/>
        </w:rPr>
      </w:pPr>
      <w:r w:rsidRPr="00D668E2">
        <w:rPr>
          <w:sz w:val="24"/>
          <w:szCs w:val="24"/>
        </w:rPr>
        <w:t xml:space="preserve">10.5. При письменном отказе Подрядчика от выполнения гарантийного ремонта </w:t>
      </w:r>
      <w:r w:rsidR="009A6AC5" w:rsidRPr="009A6AC5">
        <w:rPr>
          <w:sz w:val="24"/>
          <w:szCs w:val="24"/>
        </w:rPr>
        <w:t>объекта(</w:t>
      </w:r>
      <w:proofErr w:type="spellStart"/>
      <w:r w:rsidR="009A6AC5" w:rsidRPr="009A6AC5">
        <w:rPr>
          <w:sz w:val="24"/>
          <w:szCs w:val="24"/>
        </w:rPr>
        <w:t>ов</w:t>
      </w:r>
      <w:proofErr w:type="spellEnd"/>
      <w:r w:rsidR="009A6AC5" w:rsidRPr="009A6AC5">
        <w:rPr>
          <w:sz w:val="24"/>
          <w:szCs w:val="24"/>
        </w:rPr>
        <w:t>)</w:t>
      </w:r>
      <w:r w:rsidRPr="00D668E2">
        <w:rPr>
          <w:sz w:val="24"/>
          <w:szCs w:val="24"/>
        </w:rPr>
        <w:t xml:space="preserve"> или в случае, если в течение 10 (десяти) календарных дней от Подрядчика не получен письменный ответ на предложение осуществить гарантийный ремонт </w:t>
      </w:r>
      <w:r w:rsidR="009A6AC5" w:rsidRPr="009A6AC5">
        <w:rPr>
          <w:sz w:val="24"/>
          <w:szCs w:val="24"/>
        </w:rPr>
        <w:t>объекта(</w:t>
      </w:r>
      <w:proofErr w:type="spellStart"/>
      <w:r w:rsidR="009A6AC5" w:rsidRPr="009A6AC5">
        <w:rPr>
          <w:sz w:val="24"/>
          <w:szCs w:val="24"/>
        </w:rPr>
        <w:t>ов</w:t>
      </w:r>
      <w:proofErr w:type="spellEnd"/>
      <w:r w:rsidR="009A6AC5" w:rsidRPr="009A6AC5">
        <w:rPr>
          <w:sz w:val="24"/>
          <w:szCs w:val="24"/>
        </w:rPr>
        <w:t>)</w:t>
      </w:r>
      <w:r w:rsidRPr="00D668E2">
        <w:rPr>
          <w:sz w:val="24"/>
          <w:szCs w:val="24"/>
        </w:rPr>
        <w:t xml:space="preserve">, Заказчик вправе привлечь к осуществлению гарантийного ремонта третьих лиц </w:t>
      </w:r>
      <w:r w:rsidR="0027414A">
        <w:rPr>
          <w:sz w:val="24"/>
          <w:szCs w:val="24"/>
        </w:rPr>
        <w:t xml:space="preserve">(либо выполнить гарантийный ремонт своими силами) </w:t>
      </w:r>
      <w:r w:rsidRPr="00D668E2">
        <w:rPr>
          <w:sz w:val="24"/>
          <w:szCs w:val="24"/>
        </w:rPr>
        <w:t xml:space="preserve">с оплатой расходов за счет Подрядчика, используя банковскую гарантию или </w:t>
      </w:r>
      <w:r w:rsidR="00CE0CE9" w:rsidRPr="009D37DB">
        <w:rPr>
          <w:sz w:val="24"/>
          <w:szCs w:val="24"/>
        </w:rPr>
        <w:t xml:space="preserve">удержанные </w:t>
      </w:r>
      <w:r w:rsidRPr="009D37DB">
        <w:rPr>
          <w:sz w:val="24"/>
          <w:szCs w:val="24"/>
        </w:rPr>
        <w:t>денежные средства</w:t>
      </w:r>
      <w:r w:rsidRPr="001F2F67">
        <w:rPr>
          <w:color w:val="FF0000"/>
          <w:sz w:val="24"/>
          <w:szCs w:val="24"/>
        </w:rPr>
        <w:t>.</w:t>
      </w:r>
    </w:p>
    <w:p w14:paraId="17BED0E5" w14:textId="77777777"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1E14F44B"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w:t>
      </w:r>
      <w:r w:rsidR="00180F62">
        <w:rPr>
          <w:sz w:val="24"/>
          <w:szCs w:val="24"/>
        </w:rPr>
        <w:t xml:space="preserve">, </w:t>
      </w:r>
      <w:r w:rsidR="00180F62" w:rsidRPr="00180F62">
        <w:rPr>
          <w:sz w:val="24"/>
          <w:szCs w:val="24"/>
        </w:rPr>
        <w:t xml:space="preserve">частей </w:t>
      </w:r>
      <w:r w:rsidR="009A6AC5" w:rsidRPr="009A6AC5">
        <w:rPr>
          <w:sz w:val="24"/>
          <w:szCs w:val="24"/>
        </w:rPr>
        <w:t>объекта(</w:t>
      </w:r>
      <w:proofErr w:type="spellStart"/>
      <w:r w:rsidR="009A6AC5" w:rsidRPr="009A6AC5">
        <w:rPr>
          <w:sz w:val="24"/>
          <w:szCs w:val="24"/>
        </w:rPr>
        <w:t>ов</w:t>
      </w:r>
      <w:proofErr w:type="spellEnd"/>
      <w:r w:rsidR="009A6AC5" w:rsidRPr="009A6AC5">
        <w:rPr>
          <w:sz w:val="24"/>
          <w:szCs w:val="24"/>
        </w:rPr>
        <w:t>)</w:t>
      </w:r>
      <w:r w:rsidRPr="00D668E2">
        <w:rPr>
          <w:sz w:val="24"/>
          <w:szCs w:val="24"/>
        </w:rPr>
        <w:t>, выбывших из строя или изменивших первоначальные технические параметры при условии их надлежащей эксплуатации.</w:t>
      </w:r>
    </w:p>
    <w:p w14:paraId="2E224888" w14:textId="77777777"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14:paraId="532874CE" w14:textId="77777777" w:rsidR="00791E93" w:rsidRPr="00D668E2" w:rsidRDefault="00791E93" w:rsidP="00326962">
      <w:pPr>
        <w:jc w:val="both"/>
        <w:rPr>
          <w:sz w:val="24"/>
          <w:szCs w:val="24"/>
        </w:rPr>
      </w:pPr>
    </w:p>
    <w:p w14:paraId="5B6E6B8D" w14:textId="77777777" w:rsidR="00AD460E" w:rsidRPr="00F83EF3" w:rsidRDefault="00AD460E" w:rsidP="00AD460E">
      <w:pPr>
        <w:pStyle w:val="ConsPlusNormal"/>
        <w:jc w:val="center"/>
        <w:rPr>
          <w:rFonts w:ascii="Times New Roman" w:hAnsi="Times New Roman" w:cs="Times New Roman"/>
          <w:sz w:val="24"/>
          <w:szCs w:val="24"/>
        </w:rPr>
      </w:pPr>
      <w:r w:rsidRPr="00FB1FCE">
        <w:rPr>
          <w:rFonts w:ascii="Times New Roman" w:hAnsi="Times New Roman" w:cs="Times New Roman"/>
          <w:sz w:val="24"/>
          <w:szCs w:val="24"/>
        </w:rPr>
        <w:t>СТАТЬЯ 11. ОТВЕТСТВЕННОСТЬ СТОРОН</w:t>
      </w:r>
    </w:p>
    <w:p w14:paraId="3620D99D" w14:textId="5F71BCAA" w:rsidR="00AD460E" w:rsidRDefault="00AD460E" w:rsidP="00AD460E">
      <w:pPr>
        <w:pStyle w:val="ConsPlusNormal"/>
        <w:jc w:val="both"/>
        <w:rPr>
          <w:rFonts w:ascii="Times New Roman" w:hAnsi="Times New Roman" w:cs="Times New Roman"/>
          <w:sz w:val="24"/>
          <w:szCs w:val="24"/>
        </w:rPr>
      </w:pPr>
      <w:r w:rsidRPr="00F83EF3">
        <w:rPr>
          <w:rFonts w:ascii="Times New Roman" w:hAnsi="Times New Roman" w:cs="Times New Roman"/>
          <w:sz w:val="24"/>
          <w:szCs w:val="24"/>
        </w:rPr>
        <w:t>11.1.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Договора.</w:t>
      </w:r>
    </w:p>
    <w:p w14:paraId="5C6B49EE" w14:textId="77777777" w:rsidR="00194C51" w:rsidRP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1B002507" w14:textId="77777777" w:rsidR="00194C51" w:rsidRP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 xml:space="preserve">В случае невыполнения указаний Заказчика об устранении недостатков (дефектов) Работ, материалов, оборудования, Заказчик вправе поручить выполнение соответствующих работ другой организации (либо выполнить работы своими силами) с отнесением расходов на счет Подрядчика. </w:t>
      </w:r>
    </w:p>
    <w:p w14:paraId="295FA9F0" w14:textId="13230BB5" w:rsid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В случае отступления Подрядчиком от требований, установленных Проектной документацией, все необходимые изменения в Проектную документацию, вызванные данным отступлением, вносятся за счет Подрядчика.</w:t>
      </w:r>
    </w:p>
    <w:p w14:paraId="3DA904A3" w14:textId="69697981" w:rsidR="00376CE0" w:rsidRPr="00376CE0" w:rsidRDefault="003F6194" w:rsidP="00376C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11.2. </w:t>
      </w:r>
      <w:r w:rsidR="00376CE0" w:rsidRPr="00376CE0">
        <w:rPr>
          <w:rFonts w:ascii="Times New Roman" w:hAnsi="Times New Roman" w:cs="Times New Roman"/>
          <w:sz w:val="24"/>
          <w:szCs w:val="24"/>
        </w:rPr>
        <w:t>В случае просрочки исполнения Подрядчиком обязательств (в том числе гарантийных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Подрядчик уплачивает Заказчику по его письменному требованию</w:t>
      </w:r>
      <w:r w:rsidR="003925D7" w:rsidRPr="003925D7">
        <w:t xml:space="preserve"> </w:t>
      </w:r>
      <w:r w:rsidR="003925D7" w:rsidRPr="00981575">
        <w:rPr>
          <w:rFonts w:ascii="Times New Roman" w:hAnsi="Times New Roman" w:cs="Times New Roman"/>
          <w:sz w:val="24"/>
          <w:szCs w:val="24"/>
        </w:rPr>
        <w:t>неустойки (штрафы, пени)</w:t>
      </w:r>
      <w:r w:rsidR="00376CE0" w:rsidRPr="00376CE0">
        <w:rPr>
          <w:rFonts w:ascii="Times New Roman" w:hAnsi="Times New Roman" w:cs="Times New Roman"/>
          <w:sz w:val="24"/>
          <w:szCs w:val="24"/>
        </w:rPr>
        <w:t>, в том числе:</w:t>
      </w:r>
    </w:p>
    <w:p w14:paraId="1823B330" w14:textId="0201E26F" w:rsidR="00376CE0" w:rsidRPr="00376CE0" w:rsidRDefault="00376CE0" w:rsidP="00376CE0">
      <w:pPr>
        <w:pStyle w:val="ConsPlusNormal"/>
        <w:jc w:val="both"/>
        <w:rPr>
          <w:rFonts w:ascii="Times New Roman" w:hAnsi="Times New Roman" w:cs="Times New Roman"/>
          <w:sz w:val="24"/>
          <w:szCs w:val="24"/>
        </w:rPr>
      </w:pPr>
      <w:r w:rsidRPr="00376CE0">
        <w:rPr>
          <w:rFonts w:ascii="Times New Roman" w:hAnsi="Times New Roman" w:cs="Times New Roman"/>
          <w:sz w:val="24"/>
          <w:szCs w:val="24"/>
        </w:rPr>
        <w:t xml:space="preserve">а) в случае утраты Подрядчиком </w:t>
      </w:r>
      <w:r w:rsidR="0034279C" w:rsidRPr="00906B8D">
        <w:rPr>
          <w:rFonts w:ascii="Times New Roman" w:hAnsi="Times New Roman" w:cs="Times New Roman"/>
          <w:sz w:val="24"/>
          <w:szCs w:val="24"/>
        </w:rPr>
        <w:t xml:space="preserve">Исполнительной документации и/или переданной ему Заказчиком </w:t>
      </w:r>
      <w:r w:rsidRPr="00376CE0">
        <w:rPr>
          <w:rFonts w:ascii="Times New Roman" w:hAnsi="Times New Roman" w:cs="Times New Roman"/>
          <w:sz w:val="24"/>
          <w:szCs w:val="24"/>
        </w:rPr>
        <w:t xml:space="preserve">Проектной </w:t>
      </w:r>
      <w:bookmarkStart w:id="39" w:name="_Hlk107839627"/>
      <w:r w:rsidRPr="00376CE0">
        <w:rPr>
          <w:rFonts w:ascii="Times New Roman" w:hAnsi="Times New Roman" w:cs="Times New Roman"/>
          <w:sz w:val="24"/>
          <w:szCs w:val="24"/>
        </w:rPr>
        <w:t>документации</w:t>
      </w:r>
      <w:bookmarkEnd w:id="39"/>
      <w:r w:rsidR="00547245">
        <w:rPr>
          <w:rFonts w:ascii="Times New Roman" w:hAnsi="Times New Roman" w:cs="Times New Roman"/>
          <w:sz w:val="24"/>
          <w:szCs w:val="24"/>
        </w:rPr>
        <w:t xml:space="preserve"> </w:t>
      </w:r>
      <w:r w:rsidRPr="00376CE0">
        <w:rPr>
          <w:rFonts w:ascii="Times New Roman" w:hAnsi="Times New Roman" w:cs="Times New Roman"/>
          <w:sz w:val="24"/>
          <w:szCs w:val="24"/>
        </w:rPr>
        <w:t>– штраф в размере 5% от цены Договора;</w:t>
      </w:r>
    </w:p>
    <w:p w14:paraId="2C9E0757" w14:textId="77777777" w:rsidR="00376CE0" w:rsidRPr="00376CE0" w:rsidRDefault="00376CE0" w:rsidP="00376CE0">
      <w:pPr>
        <w:pStyle w:val="ConsPlusNormal"/>
        <w:jc w:val="both"/>
        <w:rPr>
          <w:rFonts w:ascii="Times New Roman" w:hAnsi="Times New Roman" w:cs="Times New Roman"/>
          <w:sz w:val="24"/>
          <w:szCs w:val="24"/>
        </w:rPr>
      </w:pPr>
      <w:r w:rsidRPr="00376CE0">
        <w:rPr>
          <w:rFonts w:ascii="Times New Roman" w:hAnsi="Times New Roman" w:cs="Times New Roman"/>
          <w:sz w:val="24"/>
          <w:szCs w:val="24"/>
        </w:rPr>
        <w:t xml:space="preserve">б) за нарушение сроков предоставления новой банковской гарантии или документов, подтверждающих изменение банковской гарантии, в соответствии со ст. 9 Договора – пеню в размере 0,1% от цены Договора за каждый день просрочки; </w:t>
      </w:r>
    </w:p>
    <w:p w14:paraId="458C5259" w14:textId="7E1AF774" w:rsidR="00376CE0" w:rsidRPr="00376CE0" w:rsidRDefault="00376CE0" w:rsidP="00376CE0">
      <w:pPr>
        <w:pStyle w:val="ConsPlusNormal"/>
        <w:jc w:val="both"/>
        <w:rPr>
          <w:rFonts w:ascii="Times New Roman" w:hAnsi="Times New Roman" w:cs="Times New Roman"/>
          <w:sz w:val="24"/>
          <w:szCs w:val="24"/>
        </w:rPr>
      </w:pPr>
      <w:r w:rsidRPr="00376CE0">
        <w:rPr>
          <w:rFonts w:ascii="Times New Roman" w:hAnsi="Times New Roman" w:cs="Times New Roman"/>
          <w:sz w:val="24"/>
          <w:szCs w:val="24"/>
        </w:rPr>
        <w:t>в) в случае выявления Заказчиком после заключения Договора факта недействительности, предоставленной Подрядчиком в соответствии со ст</w:t>
      </w:r>
      <w:r>
        <w:rPr>
          <w:rFonts w:ascii="Times New Roman" w:hAnsi="Times New Roman" w:cs="Times New Roman"/>
          <w:sz w:val="24"/>
          <w:szCs w:val="24"/>
        </w:rPr>
        <w:t>.</w:t>
      </w:r>
      <w:r w:rsidRPr="00376CE0">
        <w:rPr>
          <w:rFonts w:ascii="Times New Roman" w:hAnsi="Times New Roman" w:cs="Times New Roman"/>
          <w:sz w:val="24"/>
          <w:szCs w:val="24"/>
        </w:rPr>
        <w:t xml:space="preserve"> 9 Договора банковской гарантии (предоставление поддельных документов, получение от Банка опровержения выдачи банковской гарантии Подрядчику в письменной форме) - штраф в размере 5% от цены Договора;</w:t>
      </w:r>
    </w:p>
    <w:p w14:paraId="7360F7C9" w14:textId="061CC05B" w:rsidR="00376CE0" w:rsidRDefault="008C669F" w:rsidP="00376CE0">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00376CE0" w:rsidRPr="00376CE0">
        <w:rPr>
          <w:rFonts w:ascii="Times New Roman" w:hAnsi="Times New Roman" w:cs="Times New Roman"/>
          <w:sz w:val="24"/>
          <w:szCs w:val="24"/>
        </w:rPr>
        <w:t>) за несоблюдение срока предоставления обеспечения исполнения обязательств гарантийного периода, установленного п. 9.3 Договора, Заказчик вправе удержать штраф в размере 5% от цены Договора</w:t>
      </w:r>
      <w:r w:rsidR="0034279C">
        <w:rPr>
          <w:rFonts w:ascii="Times New Roman" w:hAnsi="Times New Roman" w:cs="Times New Roman"/>
          <w:sz w:val="24"/>
          <w:szCs w:val="24"/>
        </w:rPr>
        <w:t>;</w:t>
      </w:r>
    </w:p>
    <w:p w14:paraId="58801CB7" w14:textId="04449F1A" w:rsidR="0034279C" w:rsidRDefault="008561A9" w:rsidP="00376CE0">
      <w:pPr>
        <w:pStyle w:val="ConsPlusNormal"/>
        <w:jc w:val="both"/>
        <w:rPr>
          <w:rFonts w:ascii="Times New Roman" w:hAnsi="Times New Roman" w:cs="Times New Roman"/>
          <w:sz w:val="24"/>
          <w:szCs w:val="24"/>
        </w:rPr>
      </w:pPr>
      <w:r w:rsidRPr="00F95D6F">
        <w:rPr>
          <w:rFonts w:ascii="Times New Roman" w:hAnsi="Times New Roman" w:cs="Times New Roman"/>
          <w:sz w:val="24"/>
          <w:szCs w:val="24"/>
        </w:rPr>
        <w:t>д) 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 неустойку в размере 1% от цены Договора, при этом Заказчик вправе удержать указанную неустойку из суммы, подлежащей перечислению Подрядчику (новому подрядчику)</w:t>
      </w:r>
      <w:r w:rsidR="000F7388">
        <w:rPr>
          <w:rFonts w:ascii="Times New Roman" w:hAnsi="Times New Roman" w:cs="Times New Roman"/>
          <w:sz w:val="24"/>
          <w:szCs w:val="24"/>
        </w:rPr>
        <w:t>;</w:t>
      </w:r>
    </w:p>
    <w:p w14:paraId="0C3ED092" w14:textId="690AF13C" w:rsidR="003454D6" w:rsidRPr="00E10004" w:rsidRDefault="008C669F" w:rsidP="003454D6">
      <w:pPr>
        <w:widowControl w:val="0"/>
        <w:spacing w:line="25" w:lineRule="atLeast"/>
        <w:ind w:firstLine="708"/>
        <w:jc w:val="both"/>
        <w:rPr>
          <w:i/>
          <w:iCs/>
          <w:snapToGrid w:val="0"/>
          <w:sz w:val="24"/>
          <w:szCs w:val="24"/>
        </w:rPr>
      </w:pPr>
      <w:r>
        <w:rPr>
          <w:i/>
          <w:iCs/>
          <w:snapToGrid w:val="0"/>
          <w:sz w:val="24"/>
          <w:szCs w:val="24"/>
        </w:rPr>
        <w:t>е</w:t>
      </w:r>
      <w:r w:rsidR="003454D6">
        <w:rPr>
          <w:i/>
          <w:iCs/>
          <w:snapToGrid w:val="0"/>
          <w:sz w:val="24"/>
          <w:szCs w:val="24"/>
        </w:rPr>
        <w:t xml:space="preserve">) </w:t>
      </w:r>
      <w:r w:rsidR="003454D6" w:rsidRPr="00E10004">
        <w:rPr>
          <w:i/>
          <w:iCs/>
          <w:snapToGrid w:val="0"/>
          <w:sz w:val="24"/>
          <w:szCs w:val="24"/>
        </w:rPr>
        <w:t>за неисполнение Подрядчиком обязательств</w:t>
      </w:r>
      <w:r w:rsidR="003454D6" w:rsidRPr="00E10004">
        <w:rPr>
          <w:i/>
          <w:iCs/>
        </w:rPr>
        <w:t xml:space="preserve"> </w:t>
      </w:r>
      <w:r w:rsidR="003454D6" w:rsidRPr="00E10004">
        <w:rPr>
          <w:i/>
          <w:iCs/>
          <w:snapToGrid w:val="0"/>
          <w:sz w:val="24"/>
          <w:szCs w:val="24"/>
        </w:rPr>
        <w:t>по привлечению к исполнению Договора субподрядчиков, соисполнителей из числа субъектов малого и среднего предпринимательства</w:t>
      </w:r>
      <w:r w:rsidR="003454D6">
        <w:rPr>
          <w:i/>
          <w:iCs/>
          <w:snapToGrid w:val="0"/>
          <w:sz w:val="24"/>
          <w:szCs w:val="24"/>
        </w:rPr>
        <w:t xml:space="preserve"> </w:t>
      </w:r>
      <w:r w:rsidR="003454D6" w:rsidRPr="00E10004">
        <w:rPr>
          <w:i/>
          <w:iCs/>
          <w:snapToGrid w:val="0"/>
          <w:sz w:val="24"/>
          <w:szCs w:val="24"/>
        </w:rPr>
        <w:t>в объеме, установленном в Договоре - штраф в размере 0,5% от цены Договора;</w:t>
      </w:r>
      <w:r w:rsidR="003454D6">
        <w:rPr>
          <w:rStyle w:val="ad"/>
          <w:i/>
          <w:iCs/>
          <w:snapToGrid w:val="0"/>
          <w:sz w:val="24"/>
          <w:szCs w:val="24"/>
        </w:rPr>
        <w:footnoteReference w:id="10"/>
      </w:r>
    </w:p>
    <w:p w14:paraId="60D43778" w14:textId="113F9C50" w:rsidR="003454D6" w:rsidRPr="00E136EA" w:rsidRDefault="008C669F" w:rsidP="003454D6">
      <w:pPr>
        <w:widowControl w:val="0"/>
        <w:spacing w:line="25" w:lineRule="atLeast"/>
        <w:ind w:firstLine="708"/>
        <w:jc w:val="both"/>
        <w:rPr>
          <w:i/>
          <w:iCs/>
          <w:snapToGrid w:val="0"/>
          <w:sz w:val="24"/>
          <w:szCs w:val="24"/>
        </w:rPr>
      </w:pPr>
      <w:r>
        <w:rPr>
          <w:i/>
          <w:iCs/>
          <w:snapToGrid w:val="0"/>
          <w:sz w:val="24"/>
          <w:szCs w:val="24"/>
        </w:rPr>
        <w:t>ж</w:t>
      </w:r>
      <w:r w:rsidR="003454D6">
        <w:rPr>
          <w:i/>
          <w:iCs/>
          <w:snapToGrid w:val="0"/>
          <w:sz w:val="24"/>
          <w:szCs w:val="24"/>
        </w:rPr>
        <w:t xml:space="preserve">) </w:t>
      </w:r>
      <w:r w:rsidR="003454D6" w:rsidRPr="00E10004">
        <w:rPr>
          <w:i/>
          <w:iCs/>
          <w:snapToGrid w:val="0"/>
          <w:sz w:val="24"/>
          <w:szCs w:val="24"/>
        </w:rPr>
        <w:t xml:space="preserve">за нарушение сроков предоставления документов, указанных в п. </w:t>
      </w:r>
      <w:r w:rsidR="003454D6">
        <w:rPr>
          <w:i/>
          <w:iCs/>
          <w:snapToGrid w:val="0"/>
          <w:sz w:val="24"/>
          <w:szCs w:val="24"/>
        </w:rPr>
        <w:t>5.3.4</w:t>
      </w:r>
      <w:r>
        <w:rPr>
          <w:i/>
          <w:iCs/>
          <w:snapToGrid w:val="0"/>
          <w:sz w:val="24"/>
          <w:szCs w:val="24"/>
        </w:rPr>
        <w:t>1</w:t>
      </w:r>
      <w:r w:rsidR="003454D6">
        <w:rPr>
          <w:i/>
          <w:iCs/>
          <w:snapToGrid w:val="0"/>
          <w:sz w:val="24"/>
          <w:szCs w:val="24"/>
        </w:rPr>
        <w:t>.</w:t>
      </w:r>
      <w:r w:rsidR="003454D6" w:rsidRPr="00E10004">
        <w:rPr>
          <w:i/>
          <w:iCs/>
          <w:snapToGrid w:val="0"/>
          <w:sz w:val="24"/>
          <w:szCs w:val="24"/>
        </w:rPr>
        <w:t xml:space="preserve">, п. </w:t>
      </w:r>
      <w:r w:rsidR="003454D6">
        <w:rPr>
          <w:i/>
          <w:iCs/>
          <w:snapToGrid w:val="0"/>
          <w:sz w:val="24"/>
          <w:szCs w:val="24"/>
        </w:rPr>
        <w:t>5.3.4</w:t>
      </w:r>
      <w:r>
        <w:rPr>
          <w:i/>
          <w:iCs/>
          <w:snapToGrid w:val="0"/>
          <w:sz w:val="24"/>
          <w:szCs w:val="24"/>
        </w:rPr>
        <w:t>4</w:t>
      </w:r>
      <w:r w:rsidR="003454D6">
        <w:rPr>
          <w:i/>
          <w:iCs/>
          <w:snapToGrid w:val="0"/>
          <w:sz w:val="24"/>
          <w:szCs w:val="24"/>
        </w:rPr>
        <w:t>.</w:t>
      </w:r>
      <w:r w:rsidR="003454D6" w:rsidRPr="00E10004">
        <w:rPr>
          <w:i/>
          <w:iCs/>
          <w:snapToGrid w:val="0"/>
          <w:sz w:val="24"/>
          <w:szCs w:val="24"/>
        </w:rPr>
        <w:t xml:space="preserve"> Договора - пеню в размере 0,01% от цены Договора за каждый день просрочки.</w:t>
      </w:r>
      <w:r w:rsidR="003454D6">
        <w:rPr>
          <w:rStyle w:val="ad"/>
          <w:i/>
          <w:iCs/>
          <w:snapToGrid w:val="0"/>
          <w:sz w:val="24"/>
          <w:szCs w:val="24"/>
        </w:rPr>
        <w:footnoteReference w:id="11"/>
      </w:r>
    </w:p>
    <w:p w14:paraId="60B144DB" w14:textId="368A5162" w:rsidR="00F17489" w:rsidRPr="005341C2" w:rsidRDefault="00AD460E" w:rsidP="00376CE0">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11.3. </w:t>
      </w:r>
      <w:r w:rsidR="0003799F" w:rsidRPr="005341C2">
        <w:rPr>
          <w:rFonts w:ascii="Times New Roman" w:hAnsi="Times New Roman" w:cs="Times New Roman"/>
          <w:sz w:val="24"/>
          <w:szCs w:val="24"/>
        </w:rPr>
        <w:t xml:space="preserve">В случае просрочки </w:t>
      </w:r>
      <w:r w:rsidR="0087199F" w:rsidRPr="005341C2">
        <w:rPr>
          <w:rFonts w:ascii="Times New Roman" w:hAnsi="Times New Roman" w:cs="Times New Roman"/>
          <w:sz w:val="24"/>
          <w:szCs w:val="24"/>
        </w:rPr>
        <w:t xml:space="preserve">исполнения Подрядчиком обязательства, предусмотренного Договором (за исключением </w:t>
      </w:r>
      <w:r w:rsidR="005341C2" w:rsidRPr="005341C2">
        <w:rPr>
          <w:rFonts w:ascii="Times New Roman" w:hAnsi="Times New Roman" w:cs="Times New Roman"/>
          <w:sz w:val="24"/>
          <w:szCs w:val="24"/>
        </w:rPr>
        <w:t xml:space="preserve">случаев указанных в п. 11.2. Договора и </w:t>
      </w:r>
      <w:r w:rsidR="0087199F" w:rsidRPr="005341C2">
        <w:rPr>
          <w:rFonts w:ascii="Times New Roman" w:hAnsi="Times New Roman" w:cs="Times New Roman"/>
          <w:sz w:val="24"/>
          <w:szCs w:val="24"/>
        </w:rPr>
        <w:t xml:space="preserve">обязательства по соблюдению срока окончания выполнения Работ, предусмотренного п. 3.2. Договора), </w:t>
      </w:r>
      <w:r w:rsidR="00F17489" w:rsidRPr="005341C2">
        <w:rPr>
          <w:rFonts w:ascii="Times New Roman" w:hAnsi="Times New Roman" w:cs="Times New Roman"/>
          <w:sz w:val="24"/>
          <w:szCs w:val="24"/>
        </w:rPr>
        <w:t xml:space="preserve">начисляется пеня за каждый день просрочки исполнения Подрядчиком обязательства </w:t>
      </w:r>
      <w:r w:rsidR="0087199F" w:rsidRPr="005341C2">
        <w:rPr>
          <w:rFonts w:ascii="Times New Roman" w:hAnsi="Times New Roman" w:cs="Times New Roman"/>
          <w:sz w:val="24"/>
          <w:szCs w:val="24"/>
        </w:rPr>
        <w:t>в размере 1/300 (одной трехсотой) действующей на дату уплаты пени ключевой ставки Центрального банка Российской Федерации от цены Договора</w:t>
      </w:r>
      <w:r w:rsidR="00F17489" w:rsidRPr="005341C2">
        <w:rPr>
          <w:rFonts w:ascii="Times New Roman" w:hAnsi="Times New Roman" w:cs="Times New Roman"/>
          <w:sz w:val="24"/>
          <w:szCs w:val="24"/>
        </w:rPr>
        <w:t>.</w:t>
      </w:r>
    </w:p>
    <w:p w14:paraId="416942A3" w14:textId="77777777" w:rsidR="00F17489" w:rsidRPr="005341C2" w:rsidRDefault="00F17489" w:rsidP="00F17489">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11.4. За несоблюдение срока окончания выполнения Работ, установленного п. 3.2. Договора, Подрядчик уплачивает Заказчику по его письменному требованию </w:t>
      </w:r>
      <w:r w:rsidRPr="00A30C19">
        <w:rPr>
          <w:rFonts w:ascii="Times New Roman" w:hAnsi="Times New Roman" w:cs="Times New Roman"/>
          <w:sz w:val="24"/>
          <w:szCs w:val="24"/>
        </w:rPr>
        <w:t>пени</w:t>
      </w:r>
      <w:r w:rsidRPr="005341C2">
        <w:rPr>
          <w:rFonts w:ascii="Times New Roman" w:hAnsi="Times New Roman" w:cs="Times New Roman"/>
          <w:sz w:val="24"/>
          <w:szCs w:val="24"/>
        </w:rPr>
        <w:t xml:space="preserve"> в размере 0,05% от цены Договора за каждый день просрочки.</w:t>
      </w:r>
    </w:p>
    <w:p w14:paraId="5A564496" w14:textId="779112A3" w:rsidR="00F561FF" w:rsidRPr="005341C2" w:rsidRDefault="00F561FF" w:rsidP="00F561FF">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11.5. За каждый факт неисполнения или ненадлежащего исполнения Подрядчиком обязательств, предусмотренных Договором, за исключением </w:t>
      </w:r>
      <w:r w:rsidR="00332D68" w:rsidRPr="005341C2">
        <w:rPr>
          <w:rFonts w:ascii="Times New Roman" w:hAnsi="Times New Roman" w:cs="Times New Roman"/>
          <w:sz w:val="24"/>
          <w:szCs w:val="24"/>
        </w:rPr>
        <w:t>просрочки исполнения обязательств (в том числе гарантийного обязательства)</w:t>
      </w:r>
      <w:r w:rsidR="00332D68">
        <w:rPr>
          <w:rFonts w:ascii="Times New Roman" w:hAnsi="Times New Roman" w:cs="Times New Roman"/>
          <w:sz w:val="24"/>
          <w:szCs w:val="24"/>
        </w:rPr>
        <w:t xml:space="preserve"> и </w:t>
      </w:r>
      <w:r w:rsidR="00332D68" w:rsidRPr="00332D68">
        <w:rPr>
          <w:rFonts w:ascii="Times New Roman" w:hAnsi="Times New Roman" w:cs="Times New Roman"/>
          <w:sz w:val="24"/>
          <w:szCs w:val="24"/>
        </w:rPr>
        <w:t>случаев указанных в п. 11.2. Договора</w:t>
      </w:r>
      <w:r w:rsidRPr="005341C2">
        <w:rPr>
          <w:rFonts w:ascii="Times New Roman" w:hAnsi="Times New Roman" w:cs="Times New Roman"/>
          <w:sz w:val="24"/>
          <w:szCs w:val="24"/>
        </w:rPr>
        <w:t>, Заказчик вправе удерживать установленный штраф в размере 0,1% от цены Договора.</w:t>
      </w:r>
    </w:p>
    <w:p w14:paraId="0063DF38" w14:textId="46CD1FA2" w:rsidR="00AD460E" w:rsidRPr="00332D68" w:rsidRDefault="00AD460E" w:rsidP="00AD460E">
      <w:pPr>
        <w:pStyle w:val="ConsPlusNormal"/>
        <w:jc w:val="both"/>
        <w:rPr>
          <w:rFonts w:ascii="Times New Roman" w:hAnsi="Times New Roman" w:cs="Times New Roman"/>
          <w:sz w:val="24"/>
          <w:szCs w:val="24"/>
        </w:rPr>
      </w:pPr>
      <w:r w:rsidRPr="00332D68">
        <w:rPr>
          <w:rFonts w:ascii="Times New Roman" w:hAnsi="Times New Roman" w:cs="Times New Roman"/>
          <w:sz w:val="24"/>
          <w:szCs w:val="24"/>
        </w:rPr>
        <w:t>11.</w:t>
      </w:r>
      <w:r w:rsidR="00E452F4">
        <w:rPr>
          <w:rFonts w:ascii="Times New Roman" w:hAnsi="Times New Roman" w:cs="Times New Roman"/>
          <w:sz w:val="24"/>
          <w:szCs w:val="24"/>
        </w:rPr>
        <w:t>6</w:t>
      </w:r>
      <w:r w:rsidRPr="00332D68">
        <w:rPr>
          <w:rFonts w:ascii="Times New Roman" w:hAnsi="Times New Roman" w:cs="Times New Roman"/>
          <w:sz w:val="24"/>
          <w:szCs w:val="24"/>
        </w:rPr>
        <w:t>. В случае просрочки исполнения Заказчиком обязательств</w:t>
      </w:r>
      <w:r w:rsidR="00E452F4" w:rsidRPr="00E452F4">
        <w:rPr>
          <w:rFonts w:ascii="Times New Roman" w:hAnsi="Times New Roman" w:cs="Times New Roman"/>
          <w:sz w:val="24"/>
          <w:szCs w:val="24"/>
        </w:rPr>
        <w:t xml:space="preserve"> по оплат</w:t>
      </w:r>
      <w:r w:rsidR="00E452F4">
        <w:rPr>
          <w:rFonts w:ascii="Times New Roman" w:hAnsi="Times New Roman" w:cs="Times New Roman"/>
          <w:sz w:val="24"/>
          <w:szCs w:val="24"/>
        </w:rPr>
        <w:t>е</w:t>
      </w:r>
      <w:r w:rsidR="00E452F4" w:rsidRPr="00E452F4">
        <w:rPr>
          <w:rFonts w:ascii="Times New Roman" w:hAnsi="Times New Roman" w:cs="Times New Roman"/>
          <w:sz w:val="24"/>
          <w:szCs w:val="24"/>
        </w:rPr>
        <w:t xml:space="preserve"> надлежащим образом выполненных Подрядчиком и принятых Заказчиком Работ</w:t>
      </w:r>
      <w:r w:rsidRPr="00332D68">
        <w:rPr>
          <w:rFonts w:ascii="Times New Roman" w:hAnsi="Times New Roman" w:cs="Times New Roman"/>
          <w:sz w:val="24"/>
          <w:szCs w:val="24"/>
        </w:rPr>
        <w:t xml:space="preserve">, Подрядчик вправе потребовать уплаты неустоек (пеней). </w:t>
      </w:r>
    </w:p>
    <w:p w14:paraId="12771D99" w14:textId="640C3C63" w:rsidR="00AD460E" w:rsidRPr="00332D68" w:rsidRDefault="00AD460E" w:rsidP="00AD460E">
      <w:pPr>
        <w:pStyle w:val="ConsPlusNormal"/>
        <w:jc w:val="both"/>
        <w:rPr>
          <w:rFonts w:ascii="Times New Roman" w:hAnsi="Times New Roman" w:cs="Times New Roman"/>
          <w:sz w:val="24"/>
          <w:szCs w:val="24"/>
        </w:rPr>
      </w:pPr>
      <w:r w:rsidRPr="00332D68">
        <w:rPr>
          <w:rFonts w:ascii="Times New Roman" w:hAnsi="Times New Roman" w:cs="Times New Roman"/>
          <w:sz w:val="24"/>
          <w:szCs w:val="24"/>
        </w:rPr>
        <w:t>Пеня начисляется за каждый день просрочки исполнения обязательства</w:t>
      </w:r>
      <w:r w:rsidR="00E452F4" w:rsidRPr="00E452F4">
        <w:rPr>
          <w:rFonts w:ascii="Times New Roman" w:hAnsi="Times New Roman" w:cs="Times New Roman"/>
          <w:sz w:val="24"/>
          <w:szCs w:val="24"/>
        </w:rPr>
        <w:t xml:space="preserve"> по оплате надлежащим образом выполненных Подрядчиком и принятых Заказчиком Работ</w:t>
      </w:r>
      <w:r w:rsidRPr="00332D68">
        <w:rPr>
          <w:rFonts w:ascii="Times New Roman" w:hAnsi="Times New Roman" w:cs="Times New Roman"/>
          <w:sz w:val="24"/>
          <w:szCs w:val="24"/>
        </w:rPr>
        <w:t xml:space="preserve">, начиная со дня, следующего после дня истечения установленного Договором срока исполнения обязательства. Такая пеня устанавливается в размере </w:t>
      </w:r>
      <w:r w:rsidR="00365D85" w:rsidRPr="00332D68">
        <w:rPr>
          <w:rFonts w:ascii="Times New Roman" w:hAnsi="Times New Roman" w:cs="Times New Roman"/>
          <w:sz w:val="24"/>
          <w:szCs w:val="24"/>
        </w:rPr>
        <w:t>1/300 (</w:t>
      </w:r>
      <w:r w:rsidRPr="00332D68">
        <w:rPr>
          <w:rFonts w:ascii="Times New Roman" w:hAnsi="Times New Roman" w:cs="Times New Roman"/>
          <w:sz w:val="24"/>
          <w:szCs w:val="24"/>
        </w:rPr>
        <w:t>одной трехсотой</w:t>
      </w:r>
      <w:r w:rsidR="00332B37" w:rsidRPr="00332D68">
        <w:rPr>
          <w:rFonts w:ascii="Times New Roman" w:hAnsi="Times New Roman" w:cs="Times New Roman"/>
          <w:sz w:val="24"/>
          <w:szCs w:val="24"/>
        </w:rPr>
        <w:t>)</w:t>
      </w:r>
      <w:r w:rsidRPr="00332D68">
        <w:rPr>
          <w:rFonts w:ascii="Times New Roman" w:hAnsi="Times New Roman" w:cs="Times New Roman"/>
          <w:sz w:val="24"/>
          <w:szCs w:val="24"/>
        </w:rPr>
        <w:t xml:space="preserve"> действующей на дату уплаты пеней ключевой ставки Центрального банка Российской Федерации от не уплаченной в срок суммы.</w:t>
      </w:r>
    </w:p>
    <w:p w14:paraId="08D48BE5" w14:textId="22FDE758" w:rsidR="00AD460E" w:rsidRPr="00E452F4" w:rsidRDefault="00AD460E" w:rsidP="00AD460E">
      <w:pPr>
        <w:pStyle w:val="ConsPlusNormal"/>
        <w:jc w:val="both"/>
        <w:rPr>
          <w:rFonts w:ascii="Times New Roman" w:hAnsi="Times New Roman" w:cs="Times New Roman"/>
          <w:sz w:val="24"/>
          <w:szCs w:val="24"/>
        </w:rPr>
      </w:pPr>
      <w:r w:rsidRPr="00E452F4">
        <w:rPr>
          <w:rFonts w:ascii="Times New Roman" w:hAnsi="Times New Roman" w:cs="Times New Roman"/>
          <w:sz w:val="24"/>
          <w:szCs w:val="24"/>
        </w:rPr>
        <w:t>11.</w:t>
      </w:r>
      <w:r w:rsidR="00E452F4" w:rsidRPr="00E452F4">
        <w:rPr>
          <w:rFonts w:ascii="Times New Roman" w:hAnsi="Times New Roman" w:cs="Times New Roman"/>
          <w:sz w:val="24"/>
          <w:szCs w:val="24"/>
        </w:rPr>
        <w:t>7</w:t>
      </w:r>
      <w:r w:rsidRPr="00E452F4">
        <w:rPr>
          <w:rFonts w:ascii="Times New Roman" w:hAnsi="Times New Roman" w:cs="Times New Roman"/>
          <w:sz w:val="24"/>
          <w:szCs w:val="24"/>
        </w:rPr>
        <w:t>. Взыскание неустойки не освобождает виновную Сторону от обязанности устранения допущенных ею нарушений, исполнения обязательств по настоящему Договору и возмещения убытков.</w:t>
      </w:r>
    </w:p>
    <w:p w14:paraId="5D07791A" w14:textId="647AEF24" w:rsidR="00AD460E" w:rsidRPr="00E452F4" w:rsidRDefault="00AD460E" w:rsidP="00AD460E">
      <w:pPr>
        <w:pStyle w:val="ConsPlusNormal"/>
        <w:jc w:val="both"/>
        <w:rPr>
          <w:rFonts w:ascii="Times New Roman" w:hAnsi="Times New Roman" w:cs="Times New Roman"/>
          <w:sz w:val="24"/>
          <w:szCs w:val="24"/>
        </w:rPr>
      </w:pPr>
      <w:r w:rsidRPr="00E452F4">
        <w:rPr>
          <w:rFonts w:ascii="Times New Roman" w:hAnsi="Times New Roman" w:cs="Times New Roman"/>
          <w:sz w:val="24"/>
          <w:szCs w:val="24"/>
        </w:rPr>
        <w:t>11.</w:t>
      </w:r>
      <w:r w:rsidR="00E452F4" w:rsidRPr="00E452F4">
        <w:rPr>
          <w:rFonts w:ascii="Times New Roman" w:hAnsi="Times New Roman" w:cs="Times New Roman"/>
          <w:sz w:val="24"/>
          <w:szCs w:val="24"/>
        </w:rPr>
        <w:t>8</w:t>
      </w:r>
      <w:r w:rsidRPr="00E452F4">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452F4" w:rsidRPr="00E452F4">
        <w:rPr>
          <w:rFonts w:ascii="Times New Roman" w:hAnsi="Times New Roman" w:cs="Times New Roman"/>
          <w:sz w:val="24"/>
          <w:szCs w:val="24"/>
        </w:rPr>
        <w:t>С</w:t>
      </w:r>
      <w:r w:rsidRPr="00E452F4">
        <w:rPr>
          <w:rFonts w:ascii="Times New Roman" w:hAnsi="Times New Roman" w:cs="Times New Roman"/>
          <w:sz w:val="24"/>
          <w:szCs w:val="24"/>
        </w:rPr>
        <w:t>тороны</w:t>
      </w:r>
      <w:r w:rsidR="00E452F4" w:rsidRPr="00E452F4">
        <w:rPr>
          <w:rFonts w:ascii="Times New Roman" w:hAnsi="Times New Roman" w:cs="Times New Roman"/>
          <w:sz w:val="24"/>
          <w:szCs w:val="24"/>
        </w:rPr>
        <w:t xml:space="preserve"> Договора</w:t>
      </w:r>
      <w:r w:rsidRPr="00E452F4">
        <w:rPr>
          <w:rFonts w:ascii="Times New Roman" w:hAnsi="Times New Roman" w:cs="Times New Roman"/>
          <w:sz w:val="24"/>
          <w:szCs w:val="24"/>
        </w:rPr>
        <w:t>.</w:t>
      </w:r>
    </w:p>
    <w:p w14:paraId="02BDBB08" w14:textId="5D8EDF1F" w:rsidR="00AD460E" w:rsidRPr="00A30C19" w:rsidRDefault="00AD460E" w:rsidP="00AD460E">
      <w:pPr>
        <w:pStyle w:val="ConsPlusNormal"/>
        <w:jc w:val="both"/>
        <w:rPr>
          <w:rFonts w:ascii="Times New Roman" w:hAnsi="Times New Roman" w:cs="Times New Roman"/>
          <w:sz w:val="24"/>
          <w:szCs w:val="24"/>
        </w:rPr>
      </w:pPr>
      <w:r w:rsidRPr="00A30C19">
        <w:rPr>
          <w:rFonts w:ascii="Times New Roman" w:hAnsi="Times New Roman" w:cs="Times New Roman"/>
          <w:sz w:val="24"/>
          <w:szCs w:val="24"/>
        </w:rPr>
        <w:t>11.</w:t>
      </w:r>
      <w:r w:rsidR="00E452F4" w:rsidRPr="00A30C19">
        <w:rPr>
          <w:rFonts w:ascii="Times New Roman" w:hAnsi="Times New Roman" w:cs="Times New Roman"/>
          <w:sz w:val="24"/>
          <w:szCs w:val="24"/>
        </w:rPr>
        <w:t>9</w:t>
      </w:r>
      <w:r w:rsidRPr="00A30C19">
        <w:rPr>
          <w:rFonts w:ascii="Times New Roman" w:hAnsi="Times New Roman" w:cs="Times New Roman"/>
          <w:sz w:val="24"/>
          <w:szCs w:val="24"/>
        </w:rPr>
        <w:t xml:space="preserve">. В случае возмещения Заказчиком третьим лицам </w:t>
      </w:r>
      <w:r w:rsidR="00E452F4" w:rsidRPr="00A30C19">
        <w:rPr>
          <w:rFonts w:ascii="Times New Roman" w:hAnsi="Times New Roman" w:cs="Times New Roman"/>
          <w:sz w:val="24"/>
          <w:szCs w:val="24"/>
        </w:rPr>
        <w:t>убытков</w:t>
      </w:r>
      <w:r w:rsidRPr="00A30C19">
        <w:rPr>
          <w:rFonts w:ascii="Times New Roman" w:hAnsi="Times New Roman" w:cs="Times New Roman"/>
          <w:sz w:val="24"/>
          <w:szCs w:val="24"/>
        </w:rPr>
        <w:t>, причиненн</w:t>
      </w:r>
      <w:r w:rsidR="00E452F4" w:rsidRPr="00A30C19">
        <w:rPr>
          <w:rFonts w:ascii="Times New Roman" w:hAnsi="Times New Roman" w:cs="Times New Roman"/>
          <w:sz w:val="24"/>
          <w:szCs w:val="24"/>
        </w:rPr>
        <w:t>ых</w:t>
      </w:r>
      <w:r w:rsidRPr="00A30C19">
        <w:rPr>
          <w:rFonts w:ascii="Times New Roman" w:hAnsi="Times New Roman" w:cs="Times New Roman"/>
          <w:sz w:val="24"/>
          <w:szCs w:val="24"/>
        </w:rPr>
        <w:t xml:space="preserve"> в результате </w:t>
      </w:r>
      <w:r w:rsidR="00A30C19" w:rsidRPr="00A30C19">
        <w:rPr>
          <w:rFonts w:ascii="Times New Roman" w:hAnsi="Times New Roman" w:cs="Times New Roman"/>
          <w:sz w:val="24"/>
          <w:szCs w:val="24"/>
        </w:rPr>
        <w:t>виновных действий или бездействий Подрядчика</w:t>
      </w:r>
      <w:r w:rsidRPr="00A30C19">
        <w:rPr>
          <w:rFonts w:ascii="Times New Roman" w:hAnsi="Times New Roman" w:cs="Times New Roman"/>
          <w:sz w:val="24"/>
          <w:szCs w:val="24"/>
        </w:rPr>
        <w:t>, Подрядчик возмещает Заказчику понесенные убытки.</w:t>
      </w:r>
    </w:p>
    <w:p w14:paraId="12488F1B" w14:textId="61C7DB4A" w:rsidR="00791E93" w:rsidRDefault="00AD460E" w:rsidP="00AD460E">
      <w:pPr>
        <w:pStyle w:val="ConsPlusNormal"/>
        <w:widowControl/>
        <w:jc w:val="both"/>
        <w:rPr>
          <w:rFonts w:ascii="Times New Roman" w:hAnsi="Times New Roman" w:cs="Times New Roman"/>
          <w:sz w:val="24"/>
          <w:szCs w:val="24"/>
        </w:rPr>
      </w:pPr>
      <w:r w:rsidRPr="00A30C19">
        <w:rPr>
          <w:rFonts w:ascii="Times New Roman" w:hAnsi="Times New Roman" w:cs="Times New Roman"/>
          <w:sz w:val="24"/>
          <w:szCs w:val="24"/>
        </w:rPr>
        <w:t>11.1</w:t>
      </w:r>
      <w:r w:rsidR="00FE07F9">
        <w:rPr>
          <w:rFonts w:ascii="Times New Roman" w:hAnsi="Times New Roman" w:cs="Times New Roman"/>
          <w:sz w:val="24"/>
          <w:szCs w:val="24"/>
        </w:rPr>
        <w:t>0</w:t>
      </w:r>
      <w:r w:rsidRPr="00A30C19">
        <w:rPr>
          <w:rFonts w:ascii="Times New Roman" w:hAnsi="Times New Roman" w:cs="Times New Roman"/>
          <w:sz w:val="24"/>
          <w:szCs w:val="24"/>
        </w:rPr>
        <w:t>. Заказчик не несет ответственности за просрочку исполнения обязательств по оплате, предусмотренных Договором, если такая просрочка произошла вследствие действий/бездействий органа Федерального казначейства.</w:t>
      </w:r>
    </w:p>
    <w:p w14:paraId="45BA1247" w14:textId="17ADF29E" w:rsidR="00AD460E" w:rsidRPr="006856E1" w:rsidRDefault="00D5771E" w:rsidP="00D5771E">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 xml:space="preserve">11.11. На основании ст. 406.1 Гражданского кодекса РФ Стороны пришли к соглашению, что в случае привлечения Заказчика к административной ответственности Подрядчик обязан компенсировать Заказчику все понесенные, в связи с этим, имущественные потери, в том числе, но не исключительно, сумму равную размеру штрафа, а также всех понесенных, в связи с этим фактом, издержек, в том числе, судебных. В случае привлечения Заказчика к административной ответственности, Заказчик в регрессном порядке предъявляет претензию Подрядчику, который в течение 5 (пяти) дней с даты выставления требования должен ее удовлетворить. Стороны определили, что </w:t>
      </w:r>
      <w:r w:rsidR="002F1B11" w:rsidRPr="006856E1">
        <w:rPr>
          <w:rFonts w:ascii="Times New Roman" w:hAnsi="Times New Roman" w:cs="Times New Roman"/>
          <w:sz w:val="24"/>
          <w:szCs w:val="24"/>
        </w:rPr>
        <w:t>о</w:t>
      </w:r>
      <w:r w:rsidRPr="006856E1">
        <w:rPr>
          <w:rFonts w:ascii="Times New Roman" w:hAnsi="Times New Roman" w:cs="Times New Roman"/>
          <w:sz w:val="24"/>
          <w:szCs w:val="24"/>
        </w:rPr>
        <w:t>снованием для возмещения всех понесенных имущественных потерь Заказчика выступает письменное требование Заказчика с приложением документов, подтверждающих выставление в адрес Заказчика требований о возмещении расходов и привлечения его к административной ответственности.</w:t>
      </w:r>
    </w:p>
    <w:p w14:paraId="5DCEAAF4" w14:textId="737CB3F7" w:rsidR="00E94C6A" w:rsidRPr="006856E1" w:rsidRDefault="00E94C6A" w:rsidP="00D5771E">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11.12.</w:t>
      </w:r>
      <w:r w:rsidRPr="006856E1">
        <w:t xml:space="preserve"> </w:t>
      </w:r>
      <w:r w:rsidRPr="006856E1">
        <w:rPr>
          <w:rFonts w:ascii="Times New Roman" w:hAnsi="Times New Roman" w:cs="Times New Roman"/>
          <w:sz w:val="24"/>
          <w:szCs w:val="24"/>
        </w:rPr>
        <w:t>На основании ст. 406.1 Гражданского кодекса РФ Стороны также пришли к соглашению, что в случае совершения Подрядчиком действий, повлекших убытки Заказчика, Подрядчик обязан компенсировать все понесенные, в связи с этим, имущественные потери, а также все понесенные, в связи с этим фактом, издержки и расходы, в том числе</w:t>
      </w:r>
      <w:r w:rsidR="001E1F28" w:rsidRPr="006856E1">
        <w:rPr>
          <w:rFonts w:ascii="Times New Roman" w:hAnsi="Times New Roman" w:cs="Times New Roman"/>
          <w:sz w:val="24"/>
          <w:szCs w:val="24"/>
        </w:rPr>
        <w:t>,</w:t>
      </w:r>
      <w:r w:rsidRPr="006856E1">
        <w:rPr>
          <w:rFonts w:ascii="Times New Roman" w:hAnsi="Times New Roman" w:cs="Times New Roman"/>
          <w:sz w:val="24"/>
          <w:szCs w:val="24"/>
        </w:rPr>
        <w:t xml:space="preserve"> судебные.</w:t>
      </w:r>
    </w:p>
    <w:p w14:paraId="021EAAD8" w14:textId="77777777" w:rsidR="00D5771E" w:rsidRDefault="00D5771E" w:rsidP="00791E93">
      <w:pPr>
        <w:pStyle w:val="a3"/>
        <w:jc w:val="center"/>
        <w:rPr>
          <w:szCs w:val="24"/>
        </w:rPr>
      </w:pPr>
    </w:p>
    <w:p w14:paraId="04A6A806" w14:textId="29A38B2B" w:rsidR="00791E93" w:rsidRPr="00D668E2" w:rsidRDefault="00791E93" w:rsidP="00791E93">
      <w:pPr>
        <w:pStyle w:val="a3"/>
        <w:jc w:val="center"/>
        <w:rPr>
          <w:szCs w:val="24"/>
        </w:rPr>
      </w:pPr>
      <w:r w:rsidRPr="00D668E2">
        <w:rPr>
          <w:szCs w:val="24"/>
        </w:rPr>
        <w:t>СТАТЬЯ 1</w:t>
      </w:r>
      <w:r w:rsidR="00E43C94">
        <w:rPr>
          <w:szCs w:val="24"/>
        </w:rPr>
        <w:t>2</w:t>
      </w:r>
      <w:r w:rsidRPr="00D668E2">
        <w:rPr>
          <w:szCs w:val="24"/>
        </w:rPr>
        <w:t>.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00EDC4AA"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20F9E402"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5F26C915"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1E14679B"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54EB97E1"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292AB9E3"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527E7CAA" w:rsidR="00791E93" w:rsidRPr="00D668E2" w:rsidRDefault="00791E93" w:rsidP="00791E93">
      <w:pPr>
        <w:pStyle w:val="a3"/>
        <w:jc w:val="center"/>
        <w:rPr>
          <w:szCs w:val="24"/>
        </w:rPr>
      </w:pPr>
      <w:r w:rsidRPr="00D668E2">
        <w:rPr>
          <w:szCs w:val="24"/>
        </w:rPr>
        <w:t>СТАТЬЯ 1</w:t>
      </w:r>
      <w:r w:rsidR="00E43C94">
        <w:rPr>
          <w:szCs w:val="24"/>
        </w:rPr>
        <w:t>3</w:t>
      </w:r>
      <w:r w:rsidRPr="00D668E2">
        <w:rPr>
          <w:szCs w:val="24"/>
        </w:rPr>
        <w:t>. РАЗРЕШЕНИЕ СПОРОВ, АРБИТРАЖ</w:t>
      </w:r>
    </w:p>
    <w:p w14:paraId="0B2FD418" w14:textId="550EED4D"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E43C94">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15656" w:rsidRPr="00253691">
        <w:rPr>
          <w:sz w:val="24"/>
          <w:szCs w:val="24"/>
        </w:rPr>
        <w:t>10 (десяти)</w:t>
      </w:r>
      <w:r w:rsidRPr="00D668E2">
        <w:rPr>
          <w:sz w:val="24"/>
          <w:szCs w:val="24"/>
        </w:rPr>
        <w:t xml:space="preserve"> рабочих дней с момента предъявления письменной претензии одной из Сторон.</w:t>
      </w:r>
      <w:r w:rsidR="00915656">
        <w:rPr>
          <w:sz w:val="24"/>
          <w:szCs w:val="24"/>
        </w:rPr>
        <w:t xml:space="preserve"> </w:t>
      </w:r>
    </w:p>
    <w:p w14:paraId="44E85B5C" w14:textId="35C96270" w:rsidR="00791E93" w:rsidRPr="00D668E2" w:rsidRDefault="00791E93" w:rsidP="00791E93">
      <w:pPr>
        <w:pStyle w:val="a3"/>
        <w:ind w:firstLine="720"/>
        <w:jc w:val="both"/>
        <w:rPr>
          <w:szCs w:val="24"/>
        </w:rPr>
      </w:pPr>
      <w:r w:rsidRPr="00D668E2">
        <w:rPr>
          <w:szCs w:val="24"/>
        </w:rPr>
        <w:t>1</w:t>
      </w:r>
      <w:r w:rsidR="00E43C94">
        <w:rPr>
          <w:szCs w:val="24"/>
        </w:rPr>
        <w:t>3</w:t>
      </w:r>
      <w:r w:rsidRPr="00D668E2">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600A287E" w:rsidR="00791E93" w:rsidRPr="00D668E2" w:rsidRDefault="00791E93" w:rsidP="00791E93">
      <w:pPr>
        <w:pStyle w:val="a3"/>
        <w:ind w:firstLine="720"/>
        <w:jc w:val="both"/>
        <w:rPr>
          <w:szCs w:val="24"/>
        </w:rPr>
      </w:pPr>
      <w:r w:rsidRPr="00D668E2">
        <w:rPr>
          <w:szCs w:val="24"/>
        </w:rPr>
        <w:t>1</w:t>
      </w:r>
      <w:r w:rsidR="00E43C94">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71BA0FD6" w14:textId="77777777" w:rsidR="00CF5BFB" w:rsidRPr="00D668E2" w:rsidRDefault="00CF5BFB" w:rsidP="00D214C9">
      <w:pPr>
        <w:pStyle w:val="a3"/>
        <w:jc w:val="both"/>
        <w:rPr>
          <w:szCs w:val="24"/>
        </w:rPr>
      </w:pPr>
    </w:p>
    <w:p w14:paraId="09FE8ACB" w14:textId="6B78A97F" w:rsidR="00791E93" w:rsidRPr="00D668E2" w:rsidRDefault="00791E93" w:rsidP="00791E93">
      <w:pPr>
        <w:pStyle w:val="a3"/>
        <w:jc w:val="center"/>
        <w:rPr>
          <w:szCs w:val="24"/>
        </w:rPr>
      </w:pPr>
      <w:r w:rsidRPr="00D668E2">
        <w:rPr>
          <w:szCs w:val="24"/>
        </w:rPr>
        <w:t>1</w:t>
      </w:r>
      <w:r w:rsidR="00E43C94">
        <w:rPr>
          <w:szCs w:val="24"/>
        </w:rPr>
        <w:t>4</w:t>
      </w:r>
      <w:r w:rsidRPr="00D668E2">
        <w:rPr>
          <w:szCs w:val="24"/>
        </w:rPr>
        <w:t>.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43774B03" w:rsidR="00791E93" w:rsidRPr="00D668E2" w:rsidRDefault="00791E93" w:rsidP="00791E93">
      <w:pPr>
        <w:pStyle w:val="a3"/>
        <w:ind w:firstLine="720"/>
        <w:jc w:val="both"/>
        <w:rPr>
          <w:szCs w:val="24"/>
        </w:rPr>
      </w:pPr>
      <w:r w:rsidRPr="00D668E2">
        <w:rPr>
          <w:szCs w:val="24"/>
        </w:rPr>
        <w:t>1</w:t>
      </w:r>
      <w:r w:rsidR="00E43C94">
        <w:rPr>
          <w:szCs w:val="24"/>
        </w:rPr>
        <w:t>4</w:t>
      </w:r>
      <w:r w:rsidRPr="00D668E2">
        <w:rPr>
          <w:szCs w:val="24"/>
        </w:rPr>
        <w:t>.1. Расторжение Договора допускается:</w:t>
      </w:r>
    </w:p>
    <w:p w14:paraId="3AFFBE09" w14:textId="69E6AE66" w:rsidR="00791E93" w:rsidRPr="00D668E2" w:rsidRDefault="00791E93" w:rsidP="00791E93">
      <w:pPr>
        <w:pStyle w:val="a3"/>
        <w:ind w:firstLine="720"/>
        <w:jc w:val="both"/>
        <w:rPr>
          <w:szCs w:val="24"/>
        </w:rPr>
      </w:pPr>
      <w:r w:rsidRPr="00D668E2">
        <w:rPr>
          <w:szCs w:val="24"/>
        </w:rPr>
        <w:t>а) по соглашению Сторон;</w:t>
      </w:r>
    </w:p>
    <w:p w14:paraId="6BE3FB1D" w14:textId="37488496" w:rsidR="00791E93" w:rsidRPr="00D668E2" w:rsidRDefault="00A12444" w:rsidP="00791E93">
      <w:pPr>
        <w:pStyle w:val="a3"/>
        <w:ind w:firstLine="720"/>
        <w:jc w:val="both"/>
        <w:rPr>
          <w:szCs w:val="24"/>
        </w:rPr>
      </w:pPr>
      <w:r>
        <w:rPr>
          <w:szCs w:val="24"/>
        </w:rPr>
        <w:t>б</w:t>
      </w:r>
      <w:r w:rsidR="00791E93" w:rsidRPr="00D668E2">
        <w:rPr>
          <w:szCs w:val="24"/>
        </w:rPr>
        <w:t>) по основаниям, предусмотренным Договором</w:t>
      </w:r>
      <w:r>
        <w:rPr>
          <w:szCs w:val="24"/>
        </w:rPr>
        <w:t>.</w:t>
      </w:r>
    </w:p>
    <w:p w14:paraId="4BB341CD" w14:textId="6A8681E9" w:rsidR="00791E93" w:rsidRPr="00D668E2" w:rsidRDefault="00791E93" w:rsidP="00791E93">
      <w:pPr>
        <w:pStyle w:val="a3"/>
        <w:ind w:firstLine="720"/>
        <w:jc w:val="both"/>
        <w:rPr>
          <w:szCs w:val="24"/>
        </w:rPr>
      </w:pPr>
      <w:r w:rsidRPr="00D668E2">
        <w:rPr>
          <w:szCs w:val="24"/>
        </w:rPr>
        <w:t>1</w:t>
      </w:r>
      <w:r w:rsidR="00E43C94">
        <w:rPr>
          <w:szCs w:val="24"/>
        </w:rPr>
        <w:t>4</w:t>
      </w:r>
      <w:r w:rsidRPr="00D668E2">
        <w:rPr>
          <w:szCs w:val="24"/>
        </w:rPr>
        <w:t xml:space="preserve">.2. </w:t>
      </w:r>
      <w:r w:rsidR="00345DEA" w:rsidRPr="00345DEA">
        <w:rPr>
          <w:szCs w:val="24"/>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Pr="00D668E2">
        <w:rPr>
          <w:szCs w:val="24"/>
        </w:rPr>
        <w:t>:</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365F8CBA" w14:textId="77777777"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7777777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05F96503" w:rsidR="00791E93" w:rsidRPr="00D668E2" w:rsidRDefault="00791E93" w:rsidP="00791E93">
      <w:pPr>
        <w:ind w:firstLine="708"/>
        <w:jc w:val="both"/>
        <w:rPr>
          <w:sz w:val="24"/>
          <w:szCs w:val="24"/>
        </w:rPr>
      </w:pPr>
      <w:r w:rsidRPr="00D668E2">
        <w:rPr>
          <w:sz w:val="24"/>
          <w:szCs w:val="24"/>
        </w:rPr>
        <w:t xml:space="preserve">е) </w:t>
      </w:r>
      <w:r w:rsidR="007E7E20" w:rsidRPr="00D668E2">
        <w:rPr>
          <w:sz w:val="24"/>
          <w:szCs w:val="24"/>
        </w:rPr>
        <w:t>не устранения</w:t>
      </w:r>
      <w:r w:rsidRPr="00D668E2">
        <w:rPr>
          <w:sz w:val="24"/>
          <w:szCs w:val="24"/>
        </w:rPr>
        <w:t xml:space="preserve"> в срок, установленный Заказчиком, недостатков (дефектов) в Работах;</w:t>
      </w:r>
      <w:r w:rsidRPr="00D668E2">
        <w:rPr>
          <w:strike/>
          <w:sz w:val="24"/>
          <w:szCs w:val="24"/>
        </w:rPr>
        <w:t xml:space="preserve"> </w:t>
      </w:r>
    </w:p>
    <w:p w14:paraId="2664DA02" w14:textId="04B6040F"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197846F7" w:rsidR="00791E93" w:rsidRPr="00D668E2" w:rsidRDefault="00791E93" w:rsidP="0068651A">
      <w:pPr>
        <w:ind w:firstLine="708"/>
        <w:jc w:val="both"/>
        <w:rPr>
          <w:sz w:val="24"/>
          <w:szCs w:val="24"/>
        </w:rPr>
      </w:pPr>
      <w:r w:rsidRPr="00D668E2">
        <w:rPr>
          <w:sz w:val="24"/>
          <w:szCs w:val="24"/>
        </w:rPr>
        <w:t xml:space="preserve">и) если Подрядчик не исполняет указание Заказчика заменить поставленные Подрядчиком материалы и оборудование, </w:t>
      </w:r>
      <w:r w:rsidR="0068651A" w:rsidRPr="0068651A">
        <w:rPr>
          <w:sz w:val="24"/>
          <w:szCs w:val="24"/>
        </w:rPr>
        <w:t>которые не соответствуют требованиям Договора</w:t>
      </w:r>
      <w:r w:rsidRPr="00D668E2">
        <w:rPr>
          <w:sz w:val="24"/>
          <w:szCs w:val="24"/>
        </w:rPr>
        <w:t>;</w:t>
      </w:r>
    </w:p>
    <w:p w14:paraId="0D3E5A89" w14:textId="741348EE"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стоимость Работ;</w:t>
      </w:r>
    </w:p>
    <w:p w14:paraId="2C23EC7F" w14:textId="5D204F63" w:rsidR="00791E93"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00CC7025">
        <w:rPr>
          <w:sz w:val="24"/>
          <w:szCs w:val="24"/>
        </w:rPr>
        <w:t>;</w:t>
      </w:r>
    </w:p>
    <w:p w14:paraId="3B9272EA" w14:textId="6EE9B496" w:rsidR="00CC7025" w:rsidRPr="00741845" w:rsidRDefault="00CC7025" w:rsidP="00791E93">
      <w:pPr>
        <w:jc w:val="both"/>
        <w:rPr>
          <w:sz w:val="24"/>
          <w:szCs w:val="24"/>
        </w:rPr>
      </w:pPr>
      <w:r>
        <w:rPr>
          <w:sz w:val="24"/>
          <w:szCs w:val="24"/>
        </w:rPr>
        <w:tab/>
      </w:r>
      <w:r w:rsidRPr="00741845">
        <w:rPr>
          <w:sz w:val="24"/>
          <w:szCs w:val="24"/>
        </w:rPr>
        <w:t xml:space="preserve">м) </w:t>
      </w:r>
      <w:bookmarkStart w:id="40" w:name="_Hlk35262471"/>
      <w:r w:rsidRPr="00741845">
        <w:rPr>
          <w:sz w:val="24"/>
          <w:szCs w:val="24"/>
        </w:rPr>
        <w:t xml:space="preserve">выявления Заказчиком </w:t>
      </w:r>
      <w:r w:rsidR="00204521">
        <w:rPr>
          <w:sz w:val="24"/>
          <w:szCs w:val="24"/>
        </w:rPr>
        <w:t>непредоставления</w:t>
      </w:r>
      <w:r w:rsidR="006C61D3">
        <w:rPr>
          <w:sz w:val="24"/>
          <w:szCs w:val="24"/>
        </w:rPr>
        <w:t xml:space="preserve">, </w:t>
      </w:r>
      <w:r w:rsidR="002B0382">
        <w:rPr>
          <w:sz w:val="24"/>
          <w:szCs w:val="24"/>
        </w:rPr>
        <w:t>непродления</w:t>
      </w:r>
      <w:r w:rsidR="006C61D3">
        <w:rPr>
          <w:sz w:val="24"/>
          <w:szCs w:val="24"/>
        </w:rPr>
        <w:t xml:space="preserve">, </w:t>
      </w:r>
      <w:r w:rsidRPr="00741845">
        <w:rPr>
          <w:sz w:val="24"/>
          <w:szCs w:val="24"/>
        </w:rPr>
        <w:t>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40"/>
      <w:r w:rsidRPr="00741845">
        <w:rPr>
          <w:sz w:val="24"/>
          <w:szCs w:val="24"/>
        </w:rPr>
        <w:t>.</w:t>
      </w:r>
    </w:p>
    <w:p w14:paraId="79349CD9" w14:textId="6C8647BD" w:rsidR="00791E93" w:rsidRPr="00D668E2" w:rsidRDefault="00376CE0" w:rsidP="002165CD">
      <w:pPr>
        <w:pStyle w:val="a3"/>
        <w:ind w:firstLine="709"/>
        <w:jc w:val="both"/>
        <w:rPr>
          <w:szCs w:val="24"/>
        </w:rPr>
      </w:pPr>
      <w:r w:rsidRPr="00376CE0">
        <w:rPr>
          <w:szCs w:val="24"/>
        </w:rPr>
        <w:t xml:space="preserve">14.3. Заказчик вправе в </w:t>
      </w:r>
      <w:r w:rsidRPr="00FB1FCE">
        <w:rPr>
          <w:szCs w:val="24"/>
        </w:rPr>
        <w:t>любое время (без указания причин отказа от Договора), до сдачи ему Работ, в одностороннем внесудебном порядке отказаться от исполнения Договора, уплатив Подрядчику стоимость Работ, соответствующих Проектной документации и условиям Договора,</w:t>
      </w:r>
      <w:r w:rsidR="00791E93" w:rsidRPr="00FB1FCE">
        <w:rPr>
          <w:szCs w:val="24"/>
        </w:rPr>
        <w:t xml:space="preserve"> выполненных </w:t>
      </w:r>
      <w:r w:rsidR="00D90F81" w:rsidRPr="00FB1FCE">
        <w:rPr>
          <w:szCs w:val="24"/>
        </w:rPr>
        <w:t xml:space="preserve">Подрядчиком </w:t>
      </w:r>
      <w:r w:rsidR="00791E93" w:rsidRPr="00FB1FCE">
        <w:rPr>
          <w:szCs w:val="24"/>
        </w:rPr>
        <w:t>до получения извещения об отказе Заказчика от исполнения Договора.</w:t>
      </w:r>
    </w:p>
    <w:p w14:paraId="7272336E" w14:textId="056A3F1A" w:rsidR="00791E93" w:rsidRPr="00D668E2" w:rsidRDefault="00791E93" w:rsidP="00CF1415">
      <w:pPr>
        <w:pStyle w:val="a3"/>
        <w:ind w:firstLine="709"/>
        <w:jc w:val="both"/>
        <w:rPr>
          <w:szCs w:val="24"/>
        </w:rPr>
      </w:pPr>
      <w:r w:rsidRPr="00D668E2">
        <w:rPr>
          <w:szCs w:val="24"/>
        </w:rPr>
        <w:t>1</w:t>
      </w:r>
      <w:r w:rsidR="00E43C94">
        <w:rPr>
          <w:szCs w:val="24"/>
        </w:rPr>
        <w:t>4</w:t>
      </w:r>
      <w:r w:rsidRPr="00D668E2">
        <w:rPr>
          <w:szCs w:val="24"/>
        </w:rPr>
        <w:t>.</w:t>
      </w:r>
      <w:r w:rsidR="002165CD">
        <w:rPr>
          <w:szCs w:val="24"/>
        </w:rPr>
        <w:t>4</w:t>
      </w:r>
      <w:r w:rsidRPr="00D668E2">
        <w:rPr>
          <w:szCs w:val="24"/>
        </w:rPr>
        <w:t xml:space="preserve">. </w:t>
      </w:r>
      <w:r w:rsidR="00CF1415" w:rsidRPr="00CF1415">
        <w:rPr>
          <w:szCs w:val="24"/>
        </w:rPr>
        <w:t>В случае одностороннего отказа от Договора</w:t>
      </w:r>
      <w:r w:rsidR="00CF1415">
        <w:rPr>
          <w:szCs w:val="24"/>
        </w:rPr>
        <w:t>,</w:t>
      </w:r>
      <w:r w:rsidR="00CF1415" w:rsidRPr="00CF1415">
        <w:rPr>
          <w:szCs w:val="24"/>
        </w:rPr>
        <w:t xml:space="preserve">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w:t>
      </w:r>
      <w:r w:rsidRPr="00D668E2">
        <w:rPr>
          <w:szCs w:val="24"/>
        </w:rPr>
        <w:t xml:space="preserve">.  </w:t>
      </w:r>
    </w:p>
    <w:p w14:paraId="222BF3E1" w14:textId="1703D1F0" w:rsidR="00791E93" w:rsidRPr="00D668E2" w:rsidRDefault="00791E93" w:rsidP="00791E93">
      <w:pPr>
        <w:pStyle w:val="a3"/>
        <w:ind w:firstLine="709"/>
        <w:jc w:val="both"/>
        <w:rPr>
          <w:szCs w:val="24"/>
        </w:rPr>
      </w:pPr>
      <w:r w:rsidRPr="00D668E2">
        <w:rPr>
          <w:szCs w:val="24"/>
        </w:rPr>
        <w:t>1</w:t>
      </w:r>
      <w:r w:rsidR="00E43C94">
        <w:rPr>
          <w:szCs w:val="24"/>
        </w:rPr>
        <w:t>4</w:t>
      </w:r>
      <w:r w:rsidRPr="00D668E2">
        <w:rPr>
          <w:szCs w:val="24"/>
        </w:rPr>
        <w:t>.</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0B37CE64" w14:textId="0C230D80" w:rsidR="00791E93" w:rsidRPr="00D668E2" w:rsidRDefault="00791E93" w:rsidP="00791E93">
      <w:pPr>
        <w:pStyle w:val="a3"/>
        <w:ind w:firstLine="720"/>
        <w:jc w:val="both"/>
        <w:rPr>
          <w:szCs w:val="24"/>
        </w:rPr>
      </w:pPr>
      <w:r w:rsidRPr="00D668E2">
        <w:rPr>
          <w:szCs w:val="24"/>
        </w:rPr>
        <w:t xml:space="preserve">Выплата причитающейся Заказчику и/или Подрядчику суммы должна быть произведена в течение 15 (пятнадцати) </w:t>
      </w:r>
      <w:r w:rsidR="00130A0A">
        <w:rPr>
          <w:szCs w:val="24"/>
        </w:rPr>
        <w:t>рабочих</w:t>
      </w:r>
      <w:r w:rsidRPr="00D668E2">
        <w:rPr>
          <w:szCs w:val="24"/>
        </w:rPr>
        <w:t xml:space="preserve"> дней со дня урегулирования вопроса Сторонами, оформленного соответствующим Соглашением, либо в иной срок, предусмотренный Соглашением.</w:t>
      </w:r>
    </w:p>
    <w:p w14:paraId="76F58906" w14:textId="2FC50C14" w:rsidR="00EF6799" w:rsidRDefault="00EF6799" w:rsidP="00C96CDD">
      <w:pPr>
        <w:pStyle w:val="ConsPlusNormal"/>
        <w:widowControl/>
        <w:ind w:firstLine="0"/>
        <w:rPr>
          <w:rFonts w:ascii="Times New Roman" w:hAnsi="Times New Roman" w:cs="Times New Roman"/>
          <w:sz w:val="24"/>
          <w:szCs w:val="24"/>
        </w:rPr>
      </w:pPr>
    </w:p>
    <w:p w14:paraId="356D17CF" w14:textId="06C76473" w:rsidR="008D6A39" w:rsidRDefault="008D6A39" w:rsidP="008D6A39">
      <w:pPr>
        <w:pStyle w:val="ConsPlusNormal"/>
        <w:widowControl/>
        <w:ind w:firstLine="0"/>
        <w:jc w:val="center"/>
        <w:rPr>
          <w:rFonts w:ascii="Times New Roman" w:hAnsi="Times New Roman" w:cs="Times New Roman"/>
          <w:sz w:val="24"/>
          <w:szCs w:val="24"/>
        </w:rPr>
      </w:pPr>
      <w:r w:rsidRPr="008D6A39">
        <w:rPr>
          <w:rFonts w:ascii="Times New Roman" w:hAnsi="Times New Roman" w:cs="Times New Roman"/>
          <w:sz w:val="24"/>
          <w:szCs w:val="24"/>
        </w:rPr>
        <w:t xml:space="preserve">СТАТЬЯ 15. </w:t>
      </w:r>
      <w:r>
        <w:rPr>
          <w:rFonts w:ascii="Times New Roman" w:hAnsi="Times New Roman" w:cs="Times New Roman"/>
          <w:sz w:val="24"/>
          <w:szCs w:val="24"/>
        </w:rPr>
        <w:t>ИЗМЕНЕНИЕ УСЛОВИЙ ДОГОВОРА</w:t>
      </w:r>
    </w:p>
    <w:p w14:paraId="3905991D" w14:textId="4D4BE295" w:rsidR="006950A7" w:rsidRPr="00446044" w:rsidRDefault="00446044" w:rsidP="006950A7">
      <w:pPr>
        <w:ind w:firstLine="709"/>
        <w:jc w:val="both"/>
        <w:rPr>
          <w:rFonts w:eastAsia="Calibri"/>
          <w:sz w:val="24"/>
          <w:szCs w:val="24"/>
          <w:lang w:eastAsia="en-US"/>
        </w:rPr>
      </w:pPr>
      <w:r>
        <w:rPr>
          <w:rFonts w:eastAsia="Calibri"/>
          <w:sz w:val="24"/>
          <w:szCs w:val="24"/>
          <w:lang w:eastAsia="en-US"/>
        </w:rPr>
        <w:t xml:space="preserve">15.1. </w:t>
      </w:r>
      <w:r w:rsidR="006950A7" w:rsidRPr="00446044">
        <w:rPr>
          <w:rFonts w:eastAsia="Calibri"/>
          <w:sz w:val="24"/>
          <w:szCs w:val="24"/>
          <w:lang w:eastAsia="en-US"/>
        </w:rPr>
        <w:t xml:space="preserve">При исполнении </w:t>
      </w:r>
      <w:r>
        <w:rPr>
          <w:rFonts w:eastAsia="Calibri"/>
          <w:sz w:val="24"/>
          <w:szCs w:val="24"/>
          <w:lang w:eastAsia="en-US"/>
        </w:rPr>
        <w:t>Д</w:t>
      </w:r>
      <w:r w:rsidR="006950A7" w:rsidRPr="00446044">
        <w:rPr>
          <w:rFonts w:eastAsia="Calibri"/>
          <w:sz w:val="24"/>
          <w:szCs w:val="24"/>
          <w:lang w:eastAsia="en-US"/>
        </w:rPr>
        <w:t>оговора</w:t>
      </w:r>
      <w:r>
        <w:rPr>
          <w:rFonts w:eastAsia="Calibri"/>
          <w:sz w:val="24"/>
          <w:szCs w:val="24"/>
          <w:lang w:eastAsia="en-US"/>
        </w:rPr>
        <w:t xml:space="preserve"> </w:t>
      </w:r>
      <w:r w:rsidR="006950A7" w:rsidRPr="00446044">
        <w:rPr>
          <w:rFonts w:eastAsia="Calibri"/>
          <w:sz w:val="24"/>
          <w:szCs w:val="24"/>
          <w:lang w:eastAsia="en-US"/>
        </w:rPr>
        <w:t xml:space="preserve">допускается изменение существенных условий </w:t>
      </w:r>
      <w:r>
        <w:rPr>
          <w:rFonts w:eastAsia="Calibri"/>
          <w:sz w:val="24"/>
          <w:szCs w:val="24"/>
          <w:lang w:eastAsia="en-US"/>
        </w:rPr>
        <w:t>Д</w:t>
      </w:r>
      <w:r w:rsidR="006950A7" w:rsidRPr="00446044">
        <w:rPr>
          <w:rFonts w:eastAsia="Calibri"/>
          <w:sz w:val="24"/>
          <w:szCs w:val="24"/>
          <w:lang w:eastAsia="en-US"/>
        </w:rPr>
        <w:t xml:space="preserve">оговора, в том числе изменение (увеличение) цены </w:t>
      </w:r>
      <w:r>
        <w:rPr>
          <w:rFonts w:eastAsia="Calibri"/>
          <w:sz w:val="24"/>
          <w:szCs w:val="24"/>
          <w:lang w:eastAsia="en-US"/>
        </w:rPr>
        <w:t>Д</w:t>
      </w:r>
      <w:r w:rsidR="006950A7" w:rsidRPr="00446044">
        <w:rPr>
          <w:rFonts w:eastAsia="Calibri"/>
          <w:sz w:val="24"/>
          <w:szCs w:val="24"/>
          <w:lang w:eastAsia="en-US"/>
        </w:rPr>
        <w:t>оговора, при совокупности следующих условий:</w:t>
      </w:r>
    </w:p>
    <w:p w14:paraId="26CFC5CD" w14:textId="415ABFBA" w:rsidR="006950A7" w:rsidRPr="00446044" w:rsidRDefault="00337C4C" w:rsidP="00337C4C">
      <w:pPr>
        <w:ind w:firstLine="708"/>
        <w:jc w:val="both"/>
        <w:rPr>
          <w:rFonts w:eastAsia="Calibri"/>
          <w:sz w:val="24"/>
          <w:szCs w:val="24"/>
          <w:lang w:eastAsia="en-US"/>
        </w:rPr>
      </w:pPr>
      <w:r>
        <w:rPr>
          <w:rFonts w:eastAsia="Calibri"/>
          <w:sz w:val="24"/>
          <w:szCs w:val="24"/>
          <w:lang w:eastAsia="en-US"/>
        </w:rPr>
        <w:t xml:space="preserve">- </w:t>
      </w:r>
      <w:r w:rsidR="006950A7" w:rsidRPr="00446044">
        <w:rPr>
          <w:rFonts w:eastAsia="Calibri"/>
          <w:sz w:val="24"/>
          <w:szCs w:val="24"/>
          <w:lang w:eastAsia="en-US"/>
        </w:rPr>
        <w:t xml:space="preserve">исполнение </w:t>
      </w:r>
      <w:r w:rsidR="009A3096">
        <w:rPr>
          <w:rFonts w:eastAsia="Calibri"/>
          <w:sz w:val="24"/>
          <w:szCs w:val="24"/>
          <w:lang w:eastAsia="en-US"/>
        </w:rPr>
        <w:t>Д</w:t>
      </w:r>
      <w:r w:rsidR="006950A7" w:rsidRPr="00446044">
        <w:rPr>
          <w:rFonts w:eastAsia="Calibri"/>
          <w:sz w:val="24"/>
          <w:szCs w:val="24"/>
          <w:lang w:eastAsia="en-US"/>
        </w:rPr>
        <w:t xml:space="preserve">оговора по независящим от </w:t>
      </w:r>
      <w:r w:rsidR="009A3096">
        <w:rPr>
          <w:rFonts w:eastAsia="Calibri"/>
          <w:sz w:val="24"/>
          <w:szCs w:val="24"/>
          <w:lang w:eastAsia="en-US"/>
        </w:rPr>
        <w:t>С</w:t>
      </w:r>
      <w:r w:rsidR="006950A7" w:rsidRPr="00446044">
        <w:rPr>
          <w:rFonts w:eastAsia="Calibri"/>
          <w:sz w:val="24"/>
          <w:szCs w:val="24"/>
          <w:lang w:eastAsia="en-US"/>
        </w:rPr>
        <w:t xml:space="preserve">торон </w:t>
      </w:r>
      <w:r w:rsidR="009A3096">
        <w:rPr>
          <w:rFonts w:eastAsia="Calibri"/>
          <w:sz w:val="24"/>
          <w:szCs w:val="24"/>
          <w:lang w:eastAsia="en-US"/>
        </w:rPr>
        <w:t>Д</w:t>
      </w:r>
      <w:r w:rsidR="006950A7" w:rsidRPr="00446044">
        <w:rPr>
          <w:rFonts w:eastAsia="Calibri"/>
          <w:sz w:val="24"/>
          <w:szCs w:val="24"/>
          <w:lang w:eastAsia="en-US"/>
        </w:rPr>
        <w:t>оговора обстоятельствам без изменения его условий невозможно;</w:t>
      </w:r>
    </w:p>
    <w:p w14:paraId="0BE42244" w14:textId="20CCE7F1" w:rsidR="006950A7" w:rsidRPr="00446044" w:rsidRDefault="006950A7" w:rsidP="006950A7">
      <w:pPr>
        <w:ind w:firstLine="709"/>
        <w:jc w:val="both"/>
        <w:rPr>
          <w:rFonts w:eastAsia="Calibri"/>
          <w:sz w:val="24"/>
          <w:szCs w:val="24"/>
          <w:lang w:eastAsia="en-US"/>
        </w:rPr>
      </w:pPr>
      <w:r w:rsidRPr="00446044">
        <w:rPr>
          <w:rFonts w:eastAsia="Calibri"/>
          <w:sz w:val="24"/>
          <w:szCs w:val="24"/>
          <w:lang w:eastAsia="en-US"/>
        </w:rPr>
        <w:t xml:space="preserve">- изменение существенных условий </w:t>
      </w:r>
      <w:r w:rsidR="009A3096">
        <w:rPr>
          <w:rFonts w:eastAsia="Calibri"/>
          <w:sz w:val="24"/>
          <w:szCs w:val="24"/>
          <w:lang w:eastAsia="en-US"/>
        </w:rPr>
        <w:t>Д</w:t>
      </w:r>
      <w:r w:rsidRPr="00446044">
        <w:rPr>
          <w:rFonts w:eastAsia="Calibri"/>
          <w:sz w:val="24"/>
          <w:szCs w:val="24"/>
          <w:lang w:eastAsia="en-US"/>
        </w:rPr>
        <w:t xml:space="preserve">оговора не приводит к увеличению срока </w:t>
      </w:r>
      <w:r w:rsidR="008C589E">
        <w:rPr>
          <w:rFonts w:eastAsia="Calibri"/>
          <w:sz w:val="24"/>
          <w:szCs w:val="24"/>
          <w:lang w:eastAsia="en-US"/>
        </w:rPr>
        <w:t>выполнения Работ</w:t>
      </w:r>
      <w:r w:rsidRPr="00446044">
        <w:rPr>
          <w:rFonts w:eastAsia="Calibri"/>
          <w:sz w:val="24"/>
          <w:szCs w:val="24"/>
          <w:lang w:eastAsia="en-US"/>
        </w:rPr>
        <w:t xml:space="preserve"> и (или) цены </w:t>
      </w:r>
      <w:r w:rsidR="00DD27CE">
        <w:rPr>
          <w:rFonts w:eastAsia="Calibri"/>
          <w:sz w:val="24"/>
          <w:szCs w:val="24"/>
          <w:lang w:eastAsia="en-US"/>
        </w:rPr>
        <w:t>Д</w:t>
      </w:r>
      <w:r w:rsidRPr="00446044">
        <w:rPr>
          <w:rFonts w:eastAsia="Calibri"/>
          <w:sz w:val="24"/>
          <w:szCs w:val="24"/>
          <w:lang w:eastAsia="en-US"/>
        </w:rPr>
        <w:t xml:space="preserve">оговора более чем на 30 </w:t>
      </w:r>
      <w:r w:rsidR="00DD27CE">
        <w:rPr>
          <w:rFonts w:eastAsia="Calibri"/>
          <w:sz w:val="24"/>
          <w:szCs w:val="24"/>
          <w:lang w:eastAsia="en-US"/>
        </w:rPr>
        <w:t xml:space="preserve">(тридцать) </w:t>
      </w:r>
      <w:r w:rsidRPr="00446044">
        <w:rPr>
          <w:rFonts w:eastAsia="Calibri"/>
          <w:sz w:val="24"/>
          <w:szCs w:val="24"/>
          <w:lang w:eastAsia="en-US"/>
        </w:rPr>
        <w:t xml:space="preserve">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w:t>
      </w:r>
      <w:r w:rsidR="00846859">
        <w:rPr>
          <w:rFonts w:eastAsia="Calibri"/>
          <w:sz w:val="24"/>
          <w:szCs w:val="24"/>
          <w:lang w:eastAsia="en-US"/>
        </w:rPr>
        <w:t>Пр</w:t>
      </w:r>
      <w:r w:rsidRPr="00446044">
        <w:rPr>
          <w:rFonts w:eastAsia="Calibri"/>
          <w:sz w:val="24"/>
          <w:szCs w:val="24"/>
          <w:lang w:eastAsia="en-US"/>
        </w:rPr>
        <w:t>оектной документации в случае необходимости внесения в нее изменений, проведения проверки достоверности определения сметной стоимости);</w:t>
      </w:r>
    </w:p>
    <w:p w14:paraId="4A03478B" w14:textId="4D96BC83" w:rsidR="006950A7" w:rsidRPr="00446044" w:rsidRDefault="006950A7" w:rsidP="006950A7">
      <w:pPr>
        <w:ind w:firstLine="709"/>
        <w:jc w:val="both"/>
        <w:rPr>
          <w:rFonts w:eastAsia="Calibri"/>
          <w:sz w:val="24"/>
          <w:szCs w:val="24"/>
          <w:lang w:eastAsia="en-US"/>
        </w:rPr>
      </w:pPr>
      <w:r w:rsidRPr="00446044">
        <w:rPr>
          <w:rFonts w:eastAsia="Calibri"/>
          <w:sz w:val="24"/>
          <w:szCs w:val="24"/>
          <w:lang w:eastAsia="en-US"/>
        </w:rPr>
        <w:t xml:space="preserve">- изменение существенных условий </w:t>
      </w:r>
      <w:r w:rsidR="00846859">
        <w:rPr>
          <w:rFonts w:eastAsia="Calibri"/>
          <w:sz w:val="24"/>
          <w:szCs w:val="24"/>
          <w:lang w:eastAsia="en-US"/>
        </w:rPr>
        <w:t>Д</w:t>
      </w:r>
      <w:r w:rsidRPr="00446044">
        <w:rPr>
          <w:rFonts w:eastAsia="Calibri"/>
          <w:sz w:val="24"/>
          <w:szCs w:val="24"/>
          <w:lang w:eastAsia="en-US"/>
        </w:rPr>
        <w:t xml:space="preserve">оговора осуществляется путем заключения </w:t>
      </w:r>
      <w:r w:rsidR="00846859">
        <w:rPr>
          <w:rFonts w:eastAsia="Calibri"/>
          <w:sz w:val="24"/>
          <w:szCs w:val="24"/>
          <w:lang w:eastAsia="en-US"/>
        </w:rPr>
        <w:t>З</w:t>
      </w:r>
      <w:r w:rsidRPr="00446044">
        <w:rPr>
          <w:rFonts w:eastAsia="Calibri"/>
          <w:sz w:val="24"/>
          <w:szCs w:val="24"/>
          <w:lang w:eastAsia="en-US"/>
        </w:rPr>
        <w:t>аказчиком и</w:t>
      </w:r>
      <w:r w:rsidR="00846859">
        <w:rPr>
          <w:rFonts w:eastAsia="Calibri"/>
          <w:sz w:val="24"/>
          <w:szCs w:val="24"/>
          <w:lang w:eastAsia="en-US"/>
        </w:rPr>
        <w:t xml:space="preserve"> П</w:t>
      </w:r>
      <w:r w:rsidRPr="00446044">
        <w:rPr>
          <w:rFonts w:eastAsia="Calibri"/>
          <w:sz w:val="24"/>
          <w:szCs w:val="24"/>
          <w:lang w:eastAsia="en-US"/>
        </w:rPr>
        <w:t>одрядчиком</w:t>
      </w:r>
      <w:r w:rsidR="00846859">
        <w:rPr>
          <w:rFonts w:eastAsia="Calibri"/>
          <w:sz w:val="24"/>
          <w:szCs w:val="24"/>
          <w:lang w:eastAsia="en-US"/>
        </w:rPr>
        <w:t xml:space="preserve"> дополнительного</w:t>
      </w:r>
      <w:r w:rsidRPr="00446044">
        <w:rPr>
          <w:rFonts w:eastAsia="Calibri"/>
          <w:sz w:val="24"/>
          <w:szCs w:val="24"/>
          <w:lang w:eastAsia="en-US"/>
        </w:rPr>
        <w:t xml:space="preserve"> соглашения об изменении условий </w:t>
      </w:r>
      <w:r w:rsidR="00846859">
        <w:rPr>
          <w:rFonts w:eastAsia="Calibri"/>
          <w:sz w:val="24"/>
          <w:szCs w:val="24"/>
          <w:lang w:eastAsia="en-US"/>
        </w:rPr>
        <w:t>Д</w:t>
      </w:r>
      <w:r w:rsidRPr="00446044">
        <w:rPr>
          <w:rFonts w:eastAsia="Calibri"/>
          <w:sz w:val="24"/>
          <w:szCs w:val="24"/>
          <w:lang w:eastAsia="en-US"/>
        </w:rPr>
        <w:t>оговора</w:t>
      </w:r>
      <w:r w:rsidR="00AB3398">
        <w:rPr>
          <w:rFonts w:eastAsia="Calibri"/>
          <w:sz w:val="24"/>
          <w:szCs w:val="24"/>
          <w:lang w:eastAsia="en-US"/>
        </w:rPr>
        <w:t>,</w:t>
      </w:r>
      <w:r w:rsidRPr="00446044">
        <w:rPr>
          <w:rFonts w:eastAsia="Calibri"/>
          <w:sz w:val="24"/>
          <w:szCs w:val="24"/>
          <w:lang w:eastAsia="en-US"/>
        </w:rPr>
        <w:t xml:space="preserve"> на</w:t>
      </w:r>
      <w:r w:rsidR="00846859">
        <w:rPr>
          <w:rFonts w:eastAsia="Calibri"/>
          <w:sz w:val="24"/>
          <w:szCs w:val="24"/>
          <w:lang w:eastAsia="en-US"/>
        </w:rPr>
        <w:t xml:space="preserve"> </w:t>
      </w:r>
      <w:r w:rsidRPr="00446044">
        <w:rPr>
          <w:rFonts w:eastAsia="Calibri"/>
          <w:sz w:val="24"/>
          <w:szCs w:val="24"/>
          <w:lang w:eastAsia="en-US"/>
        </w:rPr>
        <w:t xml:space="preserve">основании поступившего </w:t>
      </w:r>
      <w:r w:rsidR="00846859">
        <w:rPr>
          <w:rFonts w:eastAsia="Calibri"/>
          <w:sz w:val="24"/>
          <w:szCs w:val="24"/>
          <w:lang w:eastAsia="en-US"/>
        </w:rPr>
        <w:t>З</w:t>
      </w:r>
      <w:r w:rsidRPr="00446044">
        <w:rPr>
          <w:rFonts w:eastAsia="Calibri"/>
          <w:sz w:val="24"/>
          <w:szCs w:val="24"/>
          <w:lang w:eastAsia="en-US"/>
        </w:rPr>
        <w:t>аказчику в письменной форме предложения</w:t>
      </w:r>
      <w:r w:rsidR="00846859">
        <w:rPr>
          <w:rFonts w:eastAsia="Calibri"/>
          <w:sz w:val="24"/>
          <w:szCs w:val="24"/>
          <w:lang w:eastAsia="en-US"/>
        </w:rPr>
        <w:t xml:space="preserve"> П</w:t>
      </w:r>
      <w:r w:rsidRPr="00446044">
        <w:rPr>
          <w:rFonts w:eastAsia="Calibri"/>
          <w:sz w:val="24"/>
          <w:szCs w:val="24"/>
          <w:lang w:eastAsia="en-US"/>
        </w:rPr>
        <w:t xml:space="preserve">одрядчика об изменении существенных условий </w:t>
      </w:r>
      <w:r w:rsidR="00846859">
        <w:rPr>
          <w:rFonts w:eastAsia="Calibri"/>
          <w:sz w:val="24"/>
          <w:szCs w:val="24"/>
          <w:lang w:eastAsia="en-US"/>
        </w:rPr>
        <w:t>Д</w:t>
      </w:r>
      <w:r w:rsidRPr="00446044">
        <w:rPr>
          <w:rFonts w:eastAsia="Calibri"/>
          <w:sz w:val="24"/>
          <w:szCs w:val="24"/>
          <w:lang w:eastAsia="en-US"/>
        </w:rPr>
        <w:t xml:space="preserve">оговора в связи с существенным увеличением цен на строительные ресурсы, подлежащие поставке и (или) использованию при исполнении </w:t>
      </w:r>
      <w:r w:rsidR="00846859">
        <w:rPr>
          <w:rFonts w:eastAsia="Calibri"/>
          <w:sz w:val="24"/>
          <w:szCs w:val="24"/>
          <w:lang w:eastAsia="en-US"/>
        </w:rPr>
        <w:t>Д</w:t>
      </w:r>
      <w:r w:rsidRPr="00446044">
        <w:rPr>
          <w:rFonts w:eastAsia="Calibri"/>
          <w:sz w:val="24"/>
          <w:szCs w:val="24"/>
          <w:lang w:eastAsia="en-US"/>
        </w:rPr>
        <w:t>оговора, с приложением информации и документов, обосновывающих такое предложение;</w:t>
      </w:r>
    </w:p>
    <w:p w14:paraId="7ADC8C37" w14:textId="402A8D8C" w:rsidR="006950A7" w:rsidRPr="00446044" w:rsidRDefault="006950A7" w:rsidP="006950A7">
      <w:pPr>
        <w:ind w:firstLine="709"/>
        <w:jc w:val="both"/>
        <w:rPr>
          <w:rFonts w:eastAsia="Calibri"/>
          <w:sz w:val="24"/>
          <w:szCs w:val="24"/>
          <w:lang w:eastAsia="en-US"/>
        </w:rPr>
      </w:pPr>
      <w:r w:rsidRPr="00446044">
        <w:rPr>
          <w:rFonts w:eastAsia="Calibri"/>
          <w:sz w:val="24"/>
          <w:szCs w:val="24"/>
          <w:lang w:eastAsia="en-US"/>
        </w:rPr>
        <w:t xml:space="preserve">- на дату заключения </w:t>
      </w:r>
      <w:r w:rsidR="00846859">
        <w:rPr>
          <w:rFonts w:eastAsia="Calibri"/>
          <w:sz w:val="24"/>
          <w:szCs w:val="24"/>
          <w:lang w:eastAsia="en-US"/>
        </w:rPr>
        <w:t xml:space="preserve">дополнительного </w:t>
      </w:r>
      <w:r w:rsidRPr="00446044">
        <w:rPr>
          <w:rFonts w:eastAsia="Calibri"/>
          <w:sz w:val="24"/>
          <w:szCs w:val="24"/>
          <w:lang w:eastAsia="en-US"/>
        </w:rPr>
        <w:t xml:space="preserve">соглашения об изменении условий </w:t>
      </w:r>
      <w:r w:rsidR="00846859">
        <w:rPr>
          <w:rFonts w:eastAsia="Calibri"/>
          <w:sz w:val="24"/>
          <w:szCs w:val="24"/>
          <w:lang w:eastAsia="en-US"/>
        </w:rPr>
        <w:t>Д</w:t>
      </w:r>
      <w:r w:rsidRPr="00446044">
        <w:rPr>
          <w:rFonts w:eastAsia="Calibri"/>
          <w:sz w:val="24"/>
          <w:szCs w:val="24"/>
          <w:lang w:eastAsia="en-US"/>
        </w:rPr>
        <w:t>оговора обязательства по нему не исполнены.</w:t>
      </w:r>
    </w:p>
    <w:p w14:paraId="2A653C23" w14:textId="77777777" w:rsidR="008D6A39" w:rsidRPr="00D668E2" w:rsidRDefault="008D6A39" w:rsidP="008D6A39">
      <w:pPr>
        <w:pStyle w:val="ConsPlusNormal"/>
        <w:widowControl/>
        <w:ind w:firstLine="0"/>
        <w:jc w:val="center"/>
        <w:rPr>
          <w:rFonts w:ascii="Times New Roman" w:hAnsi="Times New Roman" w:cs="Times New Roman"/>
          <w:sz w:val="24"/>
          <w:szCs w:val="24"/>
        </w:rPr>
      </w:pPr>
    </w:p>
    <w:p w14:paraId="44969BF2" w14:textId="685B0C4B"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8D6A39">
        <w:rPr>
          <w:rFonts w:ascii="Times New Roman" w:hAnsi="Times New Roman" w:cs="Times New Roman"/>
          <w:sz w:val="24"/>
          <w:szCs w:val="24"/>
        </w:rPr>
        <w:t>6</w:t>
      </w:r>
      <w:r w:rsidRPr="00D668E2">
        <w:rPr>
          <w:rFonts w:ascii="Times New Roman" w:hAnsi="Times New Roman" w:cs="Times New Roman"/>
          <w:sz w:val="24"/>
          <w:szCs w:val="24"/>
        </w:rPr>
        <w:t>. ПРОЧИЕ УСЛОВИЯ</w:t>
      </w:r>
    </w:p>
    <w:p w14:paraId="60E97AFD" w14:textId="25FF71B6"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8D6A39">
        <w:rPr>
          <w:rFonts w:ascii="Times New Roman" w:hAnsi="Times New Roman" w:cs="Times New Roman"/>
          <w:sz w:val="24"/>
          <w:szCs w:val="24"/>
        </w:rPr>
        <w:t>6</w:t>
      </w:r>
      <w:r w:rsidRPr="00D668E2">
        <w:rPr>
          <w:rFonts w:ascii="Times New Roman" w:hAnsi="Times New Roman" w:cs="Times New Roman"/>
          <w:sz w:val="24"/>
          <w:szCs w:val="24"/>
        </w:rPr>
        <w:t>.1.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xml:space="preserve">, за исключением случаев, указанных в </w:t>
      </w:r>
      <w:proofErr w:type="spellStart"/>
      <w:r w:rsidR="00EE47FE">
        <w:rPr>
          <w:rFonts w:ascii="Times New Roman" w:hAnsi="Times New Roman" w:cs="Times New Roman"/>
          <w:sz w:val="24"/>
          <w:szCs w:val="24"/>
        </w:rPr>
        <w:t>пп</w:t>
      </w:r>
      <w:proofErr w:type="spellEnd"/>
      <w:r w:rsidR="00EE47FE" w:rsidRPr="00A959AC">
        <w:rPr>
          <w:rFonts w:ascii="Times New Roman" w:hAnsi="Times New Roman" w:cs="Times New Roman"/>
          <w:sz w:val="24"/>
          <w:szCs w:val="24"/>
        </w:rPr>
        <w:t>. 1</w:t>
      </w:r>
      <w:r w:rsidR="00A959AC" w:rsidRPr="00A959AC">
        <w:rPr>
          <w:rFonts w:ascii="Times New Roman" w:hAnsi="Times New Roman" w:cs="Times New Roman"/>
          <w:sz w:val="24"/>
          <w:szCs w:val="24"/>
        </w:rPr>
        <w:t>4</w:t>
      </w:r>
      <w:r w:rsidR="00EE47FE" w:rsidRPr="00A959AC">
        <w:rPr>
          <w:rFonts w:ascii="Times New Roman" w:hAnsi="Times New Roman" w:cs="Times New Roman"/>
          <w:sz w:val="24"/>
          <w:szCs w:val="24"/>
        </w:rPr>
        <w:t>.2. – 1</w:t>
      </w:r>
      <w:r w:rsidR="00A959AC" w:rsidRPr="00A959AC">
        <w:rPr>
          <w:rFonts w:ascii="Times New Roman" w:hAnsi="Times New Roman" w:cs="Times New Roman"/>
          <w:sz w:val="24"/>
          <w:szCs w:val="24"/>
        </w:rPr>
        <w:t>4</w:t>
      </w:r>
      <w:r w:rsidR="00EE47FE" w:rsidRPr="00A959AC">
        <w:rPr>
          <w:rFonts w:ascii="Times New Roman" w:hAnsi="Times New Roman" w:cs="Times New Roman"/>
          <w:sz w:val="24"/>
          <w:szCs w:val="24"/>
        </w:rPr>
        <w:t>.4. Договора</w:t>
      </w:r>
      <w:r w:rsidRPr="00A959AC">
        <w:rPr>
          <w:rFonts w:ascii="Times New Roman" w:hAnsi="Times New Roman" w:cs="Times New Roman"/>
          <w:sz w:val="24"/>
          <w:szCs w:val="24"/>
        </w:rPr>
        <w:t>.</w:t>
      </w:r>
      <w:r w:rsidRPr="00D668E2">
        <w:rPr>
          <w:rFonts w:ascii="Times New Roman" w:hAnsi="Times New Roman" w:cs="Times New Roman"/>
          <w:sz w:val="24"/>
          <w:szCs w:val="24"/>
        </w:rPr>
        <w:t xml:space="preserve"> </w:t>
      </w:r>
    </w:p>
    <w:p w14:paraId="78202136" w14:textId="687C8509" w:rsidR="00791E93" w:rsidRPr="009F378A" w:rsidRDefault="00791E93" w:rsidP="009F378A">
      <w:pPr>
        <w:pStyle w:val="ConsPlusNormal"/>
        <w:widowControl/>
        <w:ind w:firstLine="708"/>
        <w:jc w:val="both"/>
        <w:rPr>
          <w:rFonts w:ascii="Times New Roman" w:hAnsi="Times New Roman" w:cs="Times New Roman"/>
          <w:sz w:val="24"/>
          <w:szCs w:val="24"/>
        </w:rPr>
      </w:pPr>
      <w:r w:rsidRPr="009F378A">
        <w:rPr>
          <w:rFonts w:ascii="Times New Roman" w:hAnsi="Times New Roman" w:cs="Times New Roman"/>
          <w:sz w:val="24"/>
          <w:szCs w:val="24"/>
        </w:rPr>
        <w:t>1</w:t>
      </w:r>
      <w:r w:rsidR="008D6A39" w:rsidRPr="009F378A">
        <w:rPr>
          <w:rFonts w:ascii="Times New Roman" w:hAnsi="Times New Roman" w:cs="Times New Roman"/>
          <w:sz w:val="24"/>
          <w:szCs w:val="24"/>
        </w:rPr>
        <w:t>6</w:t>
      </w:r>
      <w:r w:rsidRPr="009F378A">
        <w:rPr>
          <w:rFonts w:ascii="Times New Roman" w:hAnsi="Times New Roman" w:cs="Times New Roman"/>
          <w:sz w:val="24"/>
          <w:szCs w:val="24"/>
        </w:rPr>
        <w:t xml:space="preserve">.2.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3E98A183"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.3. Договор считается исполненным после выполнения Сторонами всех обязательств по нему и завершения расчетов.</w:t>
      </w:r>
    </w:p>
    <w:p w14:paraId="3969A9F9" w14:textId="388C8BEA"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.4. Во всем, что прямо не предусмотрено Договором, Стороны руководствуются законодательством Российской Федерации.</w:t>
      </w:r>
    </w:p>
    <w:p w14:paraId="25AA773F" w14:textId="750D5531"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1E66BEE3"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8D6A39">
        <w:rPr>
          <w:rFonts w:ascii="Times New Roman" w:hAnsi="Times New Roman" w:cs="Times New Roman"/>
          <w:sz w:val="24"/>
          <w:szCs w:val="24"/>
        </w:rPr>
        <w:t>6</w:t>
      </w:r>
      <w:r w:rsidRPr="00D668E2">
        <w:rPr>
          <w:rFonts w:ascii="Times New Roman" w:hAnsi="Times New Roman" w:cs="Times New Roman"/>
          <w:sz w:val="24"/>
          <w:szCs w:val="24"/>
        </w:rPr>
        <w:t>.6. К Договору прилагаются и являются его неотъемлемой частью:</w:t>
      </w:r>
    </w:p>
    <w:p w14:paraId="73F364A4" w14:textId="77777777" w:rsidR="00791E93" w:rsidRPr="00D668E2" w:rsidRDefault="00791E93" w:rsidP="00791E93">
      <w:pPr>
        <w:pStyle w:val="a3"/>
        <w:ind w:left="708"/>
        <w:jc w:val="both"/>
        <w:rPr>
          <w:szCs w:val="24"/>
        </w:rPr>
      </w:pPr>
      <w:r w:rsidRPr="00D668E2">
        <w:rPr>
          <w:szCs w:val="24"/>
        </w:rPr>
        <w:t>Приложение № 1 – График выполнения работ;</w:t>
      </w:r>
    </w:p>
    <w:p w14:paraId="2B467A46" w14:textId="77777777" w:rsidR="004429E0" w:rsidRDefault="00791E93" w:rsidP="00791E93">
      <w:pPr>
        <w:pStyle w:val="a3"/>
        <w:ind w:firstLine="720"/>
        <w:jc w:val="both"/>
        <w:rPr>
          <w:szCs w:val="24"/>
        </w:rPr>
      </w:pPr>
      <w:r w:rsidRPr="00D668E2">
        <w:rPr>
          <w:szCs w:val="24"/>
        </w:rPr>
        <w:t xml:space="preserve">Приложение № 2 – </w:t>
      </w:r>
      <w:r w:rsidR="004429E0">
        <w:rPr>
          <w:szCs w:val="24"/>
        </w:rPr>
        <w:t>Расчет цены договора.</w:t>
      </w:r>
    </w:p>
    <w:p w14:paraId="5B68D6FF" w14:textId="4A3AE0E8" w:rsidR="00791E93" w:rsidRPr="00D668E2" w:rsidRDefault="004429E0" w:rsidP="00791E93">
      <w:pPr>
        <w:pStyle w:val="a3"/>
        <w:ind w:firstLine="720"/>
        <w:jc w:val="both"/>
        <w:rPr>
          <w:szCs w:val="24"/>
        </w:rPr>
      </w:pPr>
      <w:r w:rsidRPr="004429E0">
        <w:rPr>
          <w:szCs w:val="24"/>
        </w:rPr>
        <w:t xml:space="preserve">Приложение № </w:t>
      </w:r>
      <w:r>
        <w:rPr>
          <w:szCs w:val="24"/>
        </w:rPr>
        <w:t>3</w:t>
      </w:r>
      <w:r w:rsidRPr="004429E0">
        <w:rPr>
          <w:szCs w:val="24"/>
        </w:rPr>
        <w:t xml:space="preserve"> – </w:t>
      </w:r>
      <w:r w:rsidR="004A2779">
        <w:rPr>
          <w:szCs w:val="24"/>
        </w:rPr>
        <w:t>Смета</w:t>
      </w:r>
      <w:r w:rsidR="00791E93" w:rsidRPr="00D668E2">
        <w:rPr>
          <w:szCs w:val="24"/>
        </w:rPr>
        <w:t>;</w:t>
      </w:r>
    </w:p>
    <w:p w14:paraId="600CD25F" w14:textId="6DC78D48" w:rsidR="00791E93" w:rsidRPr="00D668E2" w:rsidRDefault="00791E93" w:rsidP="000A16CE">
      <w:pPr>
        <w:pStyle w:val="a3"/>
        <w:ind w:firstLine="720"/>
        <w:jc w:val="both"/>
        <w:rPr>
          <w:szCs w:val="24"/>
        </w:rPr>
      </w:pPr>
      <w:r w:rsidRPr="00D668E2">
        <w:rPr>
          <w:szCs w:val="24"/>
        </w:rPr>
        <w:t xml:space="preserve">Приложение № </w:t>
      </w:r>
      <w:r w:rsidR="004429E0">
        <w:rPr>
          <w:szCs w:val="24"/>
        </w:rPr>
        <w:t>4</w:t>
      </w:r>
      <w:r w:rsidRPr="00D668E2">
        <w:rPr>
          <w:szCs w:val="24"/>
        </w:rPr>
        <w:t xml:space="preserve"> – Образец счета;</w:t>
      </w:r>
    </w:p>
    <w:p w14:paraId="66EF6944" w14:textId="327352E4" w:rsidR="00240533" w:rsidRPr="002D1C3B" w:rsidRDefault="00240533" w:rsidP="00240533">
      <w:pPr>
        <w:pStyle w:val="a3"/>
        <w:ind w:firstLine="720"/>
        <w:jc w:val="both"/>
        <w:rPr>
          <w:szCs w:val="24"/>
        </w:rPr>
      </w:pPr>
      <w:r w:rsidRPr="002D1C3B">
        <w:rPr>
          <w:szCs w:val="24"/>
        </w:rPr>
        <w:t xml:space="preserve">Приложение № </w:t>
      </w:r>
      <w:r w:rsidR="004429E0">
        <w:rPr>
          <w:szCs w:val="24"/>
        </w:rPr>
        <w:t>5</w:t>
      </w:r>
      <w:r w:rsidRPr="002D1C3B">
        <w:rPr>
          <w:szCs w:val="24"/>
        </w:rPr>
        <w:t xml:space="preserve"> – </w:t>
      </w:r>
      <w:r w:rsidRPr="002D1C3B">
        <w:t>Технические характеристики материалов и оборудования;</w:t>
      </w:r>
    </w:p>
    <w:p w14:paraId="09A63EFB" w14:textId="63446F2A" w:rsidR="00791E93" w:rsidRPr="00D668E2" w:rsidRDefault="00791E93" w:rsidP="000A16CE">
      <w:pPr>
        <w:pStyle w:val="a3"/>
        <w:ind w:firstLine="720"/>
        <w:jc w:val="both"/>
        <w:rPr>
          <w:szCs w:val="24"/>
        </w:rPr>
      </w:pPr>
      <w:r w:rsidRPr="00D668E2">
        <w:rPr>
          <w:szCs w:val="24"/>
        </w:rPr>
        <w:t xml:space="preserve">Приложение № </w:t>
      </w:r>
      <w:r w:rsidR="004429E0">
        <w:rPr>
          <w:szCs w:val="24"/>
        </w:rPr>
        <w:t>6</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14E7F2A" w14:textId="663EACF8" w:rsidR="00072A84" w:rsidRDefault="00791E93" w:rsidP="00072A84">
      <w:pPr>
        <w:pStyle w:val="a3"/>
        <w:jc w:val="center"/>
        <w:rPr>
          <w:szCs w:val="24"/>
        </w:rPr>
      </w:pPr>
      <w:bookmarkStart w:id="41" w:name="_Hlk522263237"/>
      <w:r w:rsidRPr="00D668E2">
        <w:rPr>
          <w:szCs w:val="24"/>
        </w:rPr>
        <w:t>1</w:t>
      </w:r>
      <w:r w:rsidR="008D6A39">
        <w:rPr>
          <w:szCs w:val="24"/>
        </w:rPr>
        <w:t>7</w:t>
      </w:r>
      <w:r w:rsidRPr="00D668E2">
        <w:rPr>
          <w:szCs w:val="24"/>
        </w:rPr>
        <w:t>. ЮРИДИЧЕСКИЕ АДРЕСА И РЕКВИЗИТЫ СТОРОН</w:t>
      </w:r>
    </w:p>
    <w:tbl>
      <w:tblPr>
        <w:tblW w:w="49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4A0" w:firstRow="1" w:lastRow="0" w:firstColumn="1" w:lastColumn="0" w:noHBand="0" w:noVBand="1"/>
      </w:tblPr>
      <w:tblGrid>
        <w:gridCol w:w="4949"/>
        <w:gridCol w:w="4591"/>
      </w:tblGrid>
      <w:tr w:rsidR="00072A84" w:rsidRPr="00627B33" w14:paraId="48FE729F" w14:textId="77777777" w:rsidTr="00547245">
        <w:trPr>
          <w:trHeight w:val="20"/>
        </w:trPr>
        <w:tc>
          <w:tcPr>
            <w:tcW w:w="2594" w:type="pct"/>
            <w:shd w:val="clear" w:color="auto" w:fill="FFFFFF"/>
            <w:vAlign w:val="center"/>
            <w:hideMark/>
          </w:tcPr>
          <w:p w14:paraId="469B5E34" w14:textId="77777777" w:rsidR="00072A84" w:rsidRPr="00627B33" w:rsidRDefault="00072A84" w:rsidP="00E534F0">
            <w:pPr>
              <w:pStyle w:val="2"/>
              <w:rPr>
                <w:szCs w:val="24"/>
              </w:rPr>
            </w:pPr>
            <w:r w:rsidRPr="00627B33">
              <w:rPr>
                <w:szCs w:val="24"/>
              </w:rPr>
              <w:t>Заказчик</w:t>
            </w:r>
          </w:p>
        </w:tc>
        <w:tc>
          <w:tcPr>
            <w:tcW w:w="2406" w:type="pct"/>
            <w:shd w:val="clear" w:color="auto" w:fill="FFFFFF"/>
            <w:vAlign w:val="center"/>
            <w:hideMark/>
          </w:tcPr>
          <w:p w14:paraId="5179CEC6" w14:textId="77777777" w:rsidR="00072A84" w:rsidRPr="00627B33" w:rsidRDefault="00072A84" w:rsidP="00E534F0">
            <w:pPr>
              <w:pStyle w:val="2"/>
              <w:rPr>
                <w:szCs w:val="24"/>
              </w:rPr>
            </w:pPr>
            <w:r w:rsidRPr="00627B33">
              <w:rPr>
                <w:szCs w:val="24"/>
              </w:rPr>
              <w:t>Подрядчик</w:t>
            </w:r>
          </w:p>
        </w:tc>
      </w:tr>
      <w:tr w:rsidR="00072A84" w:rsidRPr="00627B33" w14:paraId="48217C4B" w14:textId="77777777" w:rsidTr="00547245">
        <w:trPr>
          <w:trHeight w:val="20"/>
        </w:trPr>
        <w:tc>
          <w:tcPr>
            <w:tcW w:w="2594" w:type="pct"/>
            <w:shd w:val="clear" w:color="auto" w:fill="FFFFFF"/>
            <w:vAlign w:val="center"/>
            <w:hideMark/>
          </w:tcPr>
          <w:p w14:paraId="64801ECB" w14:textId="2310B4D2" w:rsidR="00072A84" w:rsidRPr="003B2A3F" w:rsidRDefault="00072A84" w:rsidP="00E534F0">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14:paraId="222A3434" w14:textId="77777777" w:rsidR="00072A84" w:rsidRPr="00627B33" w:rsidRDefault="00072A84" w:rsidP="00E534F0">
            <w:pPr>
              <w:shd w:val="clear" w:color="auto" w:fill="FFFFFF"/>
              <w:rPr>
                <w:b/>
                <w:sz w:val="24"/>
                <w:szCs w:val="24"/>
              </w:rPr>
            </w:pPr>
          </w:p>
        </w:tc>
      </w:tr>
      <w:tr w:rsidR="00072A84" w:rsidRPr="00627B33" w14:paraId="444BFD98" w14:textId="77777777" w:rsidTr="00547245">
        <w:trPr>
          <w:trHeight w:val="136"/>
        </w:trPr>
        <w:tc>
          <w:tcPr>
            <w:tcW w:w="2594" w:type="pct"/>
            <w:shd w:val="clear" w:color="auto" w:fill="FFFFFF"/>
            <w:vAlign w:val="center"/>
            <w:hideMark/>
          </w:tcPr>
          <w:p w14:paraId="47AA1513" w14:textId="77777777" w:rsidR="00072A84" w:rsidRPr="00627B33" w:rsidRDefault="00072A84" w:rsidP="00E534F0">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14:paraId="62F74CD9" w14:textId="77777777" w:rsidR="00072A84" w:rsidRPr="00627B33" w:rsidRDefault="00072A84" w:rsidP="00E534F0">
            <w:pPr>
              <w:shd w:val="clear" w:color="auto" w:fill="FFFFFF"/>
              <w:rPr>
                <w:sz w:val="24"/>
                <w:szCs w:val="24"/>
              </w:rPr>
            </w:pPr>
            <w:r w:rsidRPr="00627B33">
              <w:rPr>
                <w:sz w:val="24"/>
                <w:szCs w:val="24"/>
              </w:rPr>
              <w:t xml:space="preserve">ИНН </w:t>
            </w:r>
          </w:p>
        </w:tc>
      </w:tr>
      <w:tr w:rsidR="00072A84" w:rsidRPr="00627B33" w14:paraId="33E3B8DE" w14:textId="77777777" w:rsidTr="00547245">
        <w:trPr>
          <w:trHeight w:val="136"/>
        </w:trPr>
        <w:tc>
          <w:tcPr>
            <w:tcW w:w="2594" w:type="pct"/>
            <w:shd w:val="clear" w:color="auto" w:fill="FFFFFF"/>
            <w:vAlign w:val="center"/>
            <w:hideMark/>
          </w:tcPr>
          <w:p w14:paraId="324C851D" w14:textId="77777777" w:rsidR="00072A84" w:rsidRPr="00627B33" w:rsidRDefault="00072A84" w:rsidP="00E534F0">
            <w:pPr>
              <w:shd w:val="clear" w:color="auto" w:fill="FFFFFF"/>
              <w:rPr>
                <w:sz w:val="24"/>
                <w:szCs w:val="24"/>
              </w:rPr>
            </w:pPr>
            <w:r w:rsidRPr="00627B33">
              <w:rPr>
                <w:sz w:val="24"/>
                <w:szCs w:val="24"/>
              </w:rPr>
              <w:t>КПП 480201001</w:t>
            </w:r>
          </w:p>
        </w:tc>
        <w:tc>
          <w:tcPr>
            <w:tcW w:w="2406" w:type="pct"/>
            <w:shd w:val="clear" w:color="auto" w:fill="FFFFFF"/>
            <w:vAlign w:val="center"/>
            <w:hideMark/>
          </w:tcPr>
          <w:p w14:paraId="3C9B7BA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072A84" w:rsidRPr="00627B33" w14:paraId="2D478CB7" w14:textId="77777777" w:rsidTr="00547245">
        <w:trPr>
          <w:trHeight w:val="20"/>
        </w:trPr>
        <w:tc>
          <w:tcPr>
            <w:tcW w:w="2594" w:type="pct"/>
            <w:shd w:val="clear" w:color="auto" w:fill="FFFFFF"/>
            <w:vAlign w:val="center"/>
          </w:tcPr>
          <w:p w14:paraId="2DA49857" w14:textId="77777777" w:rsidR="00072A84" w:rsidRPr="00072A84" w:rsidRDefault="00072A84" w:rsidP="00072A84">
            <w:pPr>
              <w:rPr>
                <w:sz w:val="24"/>
                <w:szCs w:val="24"/>
              </w:rPr>
            </w:pPr>
            <w:r w:rsidRPr="00072A84">
              <w:rPr>
                <w:sz w:val="24"/>
                <w:szCs w:val="24"/>
              </w:rPr>
              <w:t xml:space="preserve">399071, Липецкая область, Грязинский район, </w:t>
            </w:r>
          </w:p>
          <w:p w14:paraId="1E6F8912" w14:textId="36BD5260" w:rsidR="00072A84" w:rsidRPr="00627B33" w:rsidRDefault="00072A84" w:rsidP="00E534F0">
            <w:pPr>
              <w:rPr>
                <w:sz w:val="24"/>
                <w:szCs w:val="24"/>
              </w:rPr>
            </w:pPr>
            <w:r w:rsidRPr="00072A84">
              <w:rPr>
                <w:sz w:val="24"/>
                <w:szCs w:val="24"/>
              </w:rPr>
              <w:t>с. Казинка, территория ОЭЗ ППТ Липецк, здание 2</w:t>
            </w:r>
          </w:p>
        </w:tc>
        <w:tc>
          <w:tcPr>
            <w:tcW w:w="2406" w:type="pct"/>
            <w:shd w:val="clear" w:color="auto" w:fill="FFFFFF"/>
            <w:vAlign w:val="center"/>
            <w:hideMark/>
          </w:tcPr>
          <w:p w14:paraId="37EA2984" w14:textId="77777777" w:rsidR="00072A84" w:rsidRPr="00627B33" w:rsidRDefault="00072A84" w:rsidP="00E534F0">
            <w:pPr>
              <w:pStyle w:val="ConsPlusNormal"/>
              <w:widowControl/>
              <w:ind w:firstLine="0"/>
              <w:jc w:val="both"/>
              <w:rPr>
                <w:rFonts w:ascii="Times New Roman" w:hAnsi="Times New Roman" w:cs="Times New Roman"/>
                <w:sz w:val="24"/>
                <w:szCs w:val="24"/>
              </w:rPr>
            </w:pPr>
          </w:p>
        </w:tc>
      </w:tr>
      <w:tr w:rsidR="00072A84" w:rsidRPr="00627B33" w14:paraId="68E3A739" w14:textId="77777777" w:rsidTr="00547245">
        <w:trPr>
          <w:trHeight w:val="20"/>
        </w:trPr>
        <w:tc>
          <w:tcPr>
            <w:tcW w:w="2594" w:type="pct"/>
            <w:shd w:val="clear" w:color="auto" w:fill="FFFFFF"/>
            <w:vAlign w:val="center"/>
            <w:hideMark/>
          </w:tcPr>
          <w:p w14:paraId="7C326E45" w14:textId="77777777" w:rsidR="00072A84" w:rsidRPr="00627B33" w:rsidRDefault="00072A84" w:rsidP="00E534F0">
            <w:pPr>
              <w:rPr>
                <w:sz w:val="24"/>
                <w:szCs w:val="24"/>
              </w:rPr>
            </w:pPr>
            <w:r w:rsidRPr="00627B33">
              <w:rPr>
                <w:sz w:val="24"/>
                <w:szCs w:val="24"/>
              </w:rPr>
              <w:t xml:space="preserve">р/с  </w:t>
            </w:r>
          </w:p>
          <w:p w14:paraId="35BD3DFC" w14:textId="77777777" w:rsidR="00072A84" w:rsidRPr="00627B33" w:rsidRDefault="00072A84" w:rsidP="00E534F0">
            <w:pPr>
              <w:rPr>
                <w:sz w:val="24"/>
                <w:szCs w:val="24"/>
              </w:rPr>
            </w:pPr>
          </w:p>
        </w:tc>
        <w:tc>
          <w:tcPr>
            <w:tcW w:w="2406" w:type="pct"/>
            <w:shd w:val="clear" w:color="auto" w:fill="FFFFFF"/>
            <w:vAlign w:val="center"/>
            <w:hideMark/>
          </w:tcPr>
          <w:p w14:paraId="37FFBC32" w14:textId="77777777" w:rsidR="00072A84" w:rsidRPr="00627B33" w:rsidRDefault="00072A84" w:rsidP="00E534F0">
            <w:pPr>
              <w:shd w:val="clear" w:color="auto" w:fill="FFFFFF"/>
              <w:rPr>
                <w:sz w:val="24"/>
                <w:szCs w:val="24"/>
              </w:rPr>
            </w:pPr>
            <w:r w:rsidRPr="00627B33">
              <w:rPr>
                <w:sz w:val="24"/>
                <w:szCs w:val="24"/>
              </w:rPr>
              <w:t xml:space="preserve">р/с </w:t>
            </w:r>
          </w:p>
        </w:tc>
      </w:tr>
      <w:tr w:rsidR="00072A84" w:rsidRPr="00627B33" w14:paraId="0164B058" w14:textId="77777777" w:rsidTr="00547245">
        <w:trPr>
          <w:trHeight w:val="20"/>
        </w:trPr>
        <w:tc>
          <w:tcPr>
            <w:tcW w:w="2594" w:type="pct"/>
            <w:shd w:val="clear" w:color="auto" w:fill="FFFFFF"/>
            <w:vAlign w:val="center"/>
            <w:hideMark/>
          </w:tcPr>
          <w:p w14:paraId="0093267A" w14:textId="77777777" w:rsidR="00072A84" w:rsidRPr="00627B33" w:rsidRDefault="00072A84" w:rsidP="00E534F0">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14:paraId="2837D7F6" w14:textId="77777777" w:rsidR="00072A84" w:rsidRPr="00627B33" w:rsidRDefault="00072A84" w:rsidP="00E534F0">
            <w:pPr>
              <w:shd w:val="clear" w:color="auto" w:fill="FFFFFF"/>
              <w:rPr>
                <w:sz w:val="24"/>
                <w:szCs w:val="24"/>
              </w:rPr>
            </w:pPr>
            <w:r w:rsidRPr="00627B33">
              <w:rPr>
                <w:sz w:val="24"/>
                <w:szCs w:val="24"/>
              </w:rPr>
              <w:t xml:space="preserve">к/с </w:t>
            </w:r>
          </w:p>
        </w:tc>
      </w:tr>
      <w:tr w:rsidR="00072A84" w:rsidRPr="00627B33" w14:paraId="2B88ACB4" w14:textId="77777777" w:rsidTr="00547245">
        <w:trPr>
          <w:trHeight w:val="20"/>
        </w:trPr>
        <w:tc>
          <w:tcPr>
            <w:tcW w:w="2594" w:type="pct"/>
            <w:shd w:val="clear" w:color="auto" w:fill="FFFFFF"/>
            <w:vAlign w:val="center"/>
            <w:hideMark/>
          </w:tcPr>
          <w:p w14:paraId="0ECDD2E3" w14:textId="77777777" w:rsidR="00072A84" w:rsidRPr="00627B33" w:rsidRDefault="00072A84" w:rsidP="00E534F0">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14:paraId="091FFF10" w14:textId="77777777" w:rsidR="00072A84" w:rsidRPr="00627B33" w:rsidRDefault="00072A84" w:rsidP="00E534F0">
            <w:pPr>
              <w:shd w:val="clear" w:color="auto" w:fill="FFFFFF"/>
              <w:rPr>
                <w:sz w:val="24"/>
                <w:szCs w:val="24"/>
              </w:rPr>
            </w:pPr>
            <w:r w:rsidRPr="00627B33">
              <w:rPr>
                <w:sz w:val="24"/>
                <w:szCs w:val="24"/>
              </w:rPr>
              <w:t xml:space="preserve">БИК </w:t>
            </w:r>
          </w:p>
        </w:tc>
      </w:tr>
      <w:tr w:rsidR="00072A84" w:rsidRPr="00627B33" w14:paraId="7DEF8EDE" w14:textId="77777777" w:rsidTr="00547245">
        <w:trPr>
          <w:trHeight w:val="20"/>
        </w:trPr>
        <w:tc>
          <w:tcPr>
            <w:tcW w:w="2594" w:type="pct"/>
            <w:shd w:val="clear" w:color="auto" w:fill="FFFFFF"/>
            <w:vAlign w:val="center"/>
            <w:hideMark/>
          </w:tcPr>
          <w:p w14:paraId="35564F75" w14:textId="77777777" w:rsidR="00072A84" w:rsidRPr="00627B33" w:rsidRDefault="00072A84" w:rsidP="00E534F0">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14:paraId="4B32FBB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072A84" w:rsidRPr="00627B33" w14:paraId="4EC24B37" w14:textId="77777777" w:rsidTr="00547245">
        <w:trPr>
          <w:trHeight w:val="20"/>
        </w:trPr>
        <w:tc>
          <w:tcPr>
            <w:tcW w:w="2594" w:type="pct"/>
            <w:shd w:val="clear" w:color="auto" w:fill="FFFFFF"/>
            <w:vAlign w:val="center"/>
            <w:hideMark/>
          </w:tcPr>
          <w:p w14:paraId="6A48D05C" w14:textId="7E03D4F9" w:rsidR="00072A84" w:rsidRPr="00627B33" w:rsidRDefault="00C8029E" w:rsidP="00E534F0">
            <w:pPr>
              <w:shd w:val="clear" w:color="auto" w:fill="FFFFFF"/>
              <w:rPr>
                <w:sz w:val="24"/>
                <w:szCs w:val="24"/>
              </w:rPr>
            </w:pPr>
            <w:r>
              <w:rPr>
                <w:sz w:val="24"/>
                <w:szCs w:val="24"/>
              </w:rPr>
              <w:t>Эл. почта</w:t>
            </w:r>
            <w:r w:rsidR="00072A84" w:rsidRPr="00627B33">
              <w:rPr>
                <w:sz w:val="24"/>
                <w:szCs w:val="24"/>
              </w:rPr>
              <w:t xml:space="preserve">: </w:t>
            </w:r>
          </w:p>
        </w:tc>
        <w:tc>
          <w:tcPr>
            <w:tcW w:w="2406" w:type="pct"/>
            <w:shd w:val="clear" w:color="auto" w:fill="FFFFFF"/>
            <w:vAlign w:val="center"/>
            <w:hideMark/>
          </w:tcPr>
          <w:p w14:paraId="066E410D" w14:textId="253EA4F1" w:rsidR="00072A84" w:rsidRPr="00627B33" w:rsidRDefault="00C8029E" w:rsidP="00E534F0">
            <w:pPr>
              <w:pStyle w:val="ConsPlusNormal"/>
              <w:widowControl/>
              <w:ind w:firstLine="0"/>
              <w:rPr>
                <w:rFonts w:ascii="Times New Roman" w:hAnsi="Times New Roman" w:cs="Times New Roman"/>
                <w:sz w:val="24"/>
                <w:szCs w:val="24"/>
              </w:rPr>
            </w:pPr>
            <w:r w:rsidRPr="00C8029E">
              <w:rPr>
                <w:rFonts w:ascii="Times New Roman" w:hAnsi="Times New Roman" w:cs="Times New Roman"/>
                <w:sz w:val="24"/>
                <w:szCs w:val="24"/>
              </w:rPr>
              <w:t>Эл. почта:</w:t>
            </w:r>
          </w:p>
        </w:tc>
      </w:tr>
    </w:tbl>
    <w:p w14:paraId="1AC6B9DD" w14:textId="77777777" w:rsidR="00072A84" w:rsidRPr="00E637F2" w:rsidRDefault="00072A84" w:rsidP="00072A84">
      <w:pPr>
        <w:pStyle w:val="a3"/>
        <w:rPr>
          <w:szCs w:val="24"/>
        </w:rPr>
      </w:pPr>
    </w:p>
    <w:tbl>
      <w:tblPr>
        <w:tblW w:w="9639" w:type="dxa"/>
        <w:tblLook w:val="01E0" w:firstRow="1" w:lastRow="1" w:firstColumn="1" w:lastColumn="1" w:noHBand="0" w:noVBand="0"/>
      </w:tblPr>
      <w:tblGrid>
        <w:gridCol w:w="4962"/>
        <w:gridCol w:w="4677"/>
      </w:tblGrid>
      <w:tr w:rsidR="00FB5B1B" w:rsidRPr="00880671" w14:paraId="12D18358" w14:textId="77777777" w:rsidTr="00547245">
        <w:tc>
          <w:tcPr>
            <w:tcW w:w="4962" w:type="dxa"/>
          </w:tcPr>
          <w:p w14:paraId="11959D7C" w14:textId="77777777" w:rsidR="00190AA9" w:rsidRDefault="00190AA9" w:rsidP="000A16CE">
            <w:pPr>
              <w:rPr>
                <w:sz w:val="24"/>
                <w:szCs w:val="24"/>
              </w:rPr>
            </w:pPr>
          </w:p>
          <w:p w14:paraId="33C75B1D" w14:textId="77777777" w:rsidR="00FB5B1B" w:rsidRDefault="004C01DB" w:rsidP="000A16CE">
            <w:pPr>
              <w:rPr>
                <w:rFonts w:eastAsia="Calibri"/>
                <w:sz w:val="24"/>
                <w:szCs w:val="24"/>
                <w:lang w:eastAsia="en-US"/>
              </w:rPr>
            </w:pPr>
            <w:r>
              <w:rPr>
                <w:sz w:val="24"/>
                <w:szCs w:val="24"/>
              </w:rPr>
              <w:t>_____________________________</w:t>
            </w:r>
          </w:p>
          <w:p w14:paraId="01FF42CD" w14:textId="77777777" w:rsidR="00CF5BFB" w:rsidRPr="000504B8" w:rsidRDefault="00CF5BFB" w:rsidP="000A16CE">
            <w:pPr>
              <w:rPr>
                <w:rFonts w:eastAsia="Calibri"/>
                <w:sz w:val="24"/>
                <w:szCs w:val="24"/>
                <w:lang w:eastAsia="en-US"/>
              </w:rPr>
            </w:pPr>
          </w:p>
          <w:p w14:paraId="38B26F17" w14:textId="77777777" w:rsidR="00FB5B1B" w:rsidRPr="00880671" w:rsidRDefault="00FB5B1B" w:rsidP="000A16CE">
            <w:pPr>
              <w:rPr>
                <w:sz w:val="25"/>
                <w:szCs w:val="25"/>
              </w:rPr>
            </w:pPr>
            <w:r>
              <w:rPr>
                <w:rFonts w:eastAsia="Calibri"/>
                <w:sz w:val="24"/>
                <w:szCs w:val="24"/>
                <w:lang w:eastAsia="en-US"/>
              </w:rPr>
              <w:t xml:space="preserve">_________________ </w:t>
            </w:r>
            <w:r w:rsidR="004C01DB">
              <w:rPr>
                <w:sz w:val="24"/>
                <w:szCs w:val="24"/>
              </w:rPr>
              <w:t>/___________/</w:t>
            </w:r>
          </w:p>
        </w:tc>
        <w:tc>
          <w:tcPr>
            <w:tcW w:w="4677" w:type="dxa"/>
          </w:tcPr>
          <w:p w14:paraId="4C5FAFFE" w14:textId="77777777" w:rsidR="00C93694" w:rsidRDefault="00C93694" w:rsidP="000A16CE">
            <w:pPr>
              <w:jc w:val="both"/>
              <w:rPr>
                <w:sz w:val="24"/>
                <w:szCs w:val="24"/>
              </w:rPr>
            </w:pPr>
          </w:p>
          <w:p w14:paraId="0DEF7C71" w14:textId="77777777" w:rsidR="004C01DB" w:rsidRDefault="004C01DB" w:rsidP="004C01DB">
            <w:pPr>
              <w:rPr>
                <w:rFonts w:eastAsia="Calibri"/>
                <w:sz w:val="24"/>
                <w:szCs w:val="24"/>
                <w:lang w:eastAsia="en-US"/>
              </w:rPr>
            </w:pPr>
            <w:r>
              <w:rPr>
                <w:sz w:val="24"/>
                <w:szCs w:val="24"/>
              </w:rPr>
              <w:t>_____________________________</w:t>
            </w:r>
          </w:p>
          <w:p w14:paraId="3785B45F" w14:textId="77777777" w:rsidR="004C01DB" w:rsidRPr="000504B8" w:rsidRDefault="004C01DB" w:rsidP="004C01DB">
            <w:pPr>
              <w:rPr>
                <w:rFonts w:eastAsia="Calibri"/>
                <w:sz w:val="24"/>
                <w:szCs w:val="24"/>
                <w:lang w:eastAsia="en-US"/>
              </w:rPr>
            </w:pPr>
          </w:p>
          <w:p w14:paraId="1F6578A1" w14:textId="77777777" w:rsidR="00FB5B1B" w:rsidRPr="00880671" w:rsidRDefault="004C01DB" w:rsidP="004C01DB">
            <w:pPr>
              <w:rPr>
                <w:b/>
                <w:sz w:val="25"/>
                <w:szCs w:val="25"/>
              </w:rPr>
            </w:pPr>
            <w:r>
              <w:rPr>
                <w:rFonts w:eastAsia="Calibri"/>
                <w:sz w:val="24"/>
                <w:szCs w:val="24"/>
                <w:lang w:eastAsia="en-US"/>
              </w:rPr>
              <w:t xml:space="preserve">_________________ </w:t>
            </w:r>
            <w:r>
              <w:rPr>
                <w:sz w:val="24"/>
                <w:szCs w:val="24"/>
              </w:rPr>
              <w:t xml:space="preserve">/___________/ </w:t>
            </w:r>
          </w:p>
        </w:tc>
      </w:tr>
    </w:tbl>
    <w:p w14:paraId="0AA88C0E" w14:textId="77777777" w:rsidR="00791E93" w:rsidRPr="00D668E2" w:rsidRDefault="00791E93" w:rsidP="00791E93">
      <w:pPr>
        <w:pStyle w:val="aff0"/>
        <w:jc w:val="right"/>
        <w:rPr>
          <w:rFonts w:ascii="Times New Roman" w:hAnsi="Times New Roman"/>
        </w:rPr>
      </w:pPr>
    </w:p>
    <w:p w14:paraId="7F11BAB1" w14:textId="77777777" w:rsidR="00791E93" w:rsidRPr="00D668E2" w:rsidRDefault="00791E93" w:rsidP="00791E93">
      <w:pPr>
        <w:pStyle w:val="aff0"/>
        <w:jc w:val="right"/>
        <w:rPr>
          <w:rFonts w:ascii="Times New Roman" w:hAnsi="Times New Roman"/>
        </w:rPr>
      </w:pPr>
    </w:p>
    <w:p w14:paraId="66340EAF" w14:textId="77777777" w:rsidR="00791E93" w:rsidRPr="00D668E2" w:rsidRDefault="00791E93" w:rsidP="005A2DAC">
      <w:pPr>
        <w:pStyle w:val="a3"/>
        <w:rPr>
          <w:szCs w:val="24"/>
        </w:rPr>
        <w:sectPr w:rsidR="00791E93" w:rsidRPr="00D668E2" w:rsidSect="00FB1FCE">
          <w:headerReference w:type="even" r:id="rId9"/>
          <w:footerReference w:type="default" r:id="rId10"/>
          <w:pgSz w:w="11906" w:h="16838"/>
          <w:pgMar w:top="851" w:right="850" w:bottom="851" w:left="1418" w:header="708" w:footer="78" w:gutter="0"/>
          <w:cols w:space="708"/>
          <w:docGrid w:linePitch="360"/>
        </w:sectPr>
      </w:pPr>
    </w:p>
    <w:p w14:paraId="76244F79" w14:textId="77777777" w:rsidR="00791E93" w:rsidRPr="00D668E2" w:rsidRDefault="00791E93" w:rsidP="00791E93">
      <w:pPr>
        <w:pStyle w:val="aff0"/>
        <w:jc w:val="right"/>
        <w:rPr>
          <w:rFonts w:ascii="Times New Roman" w:hAnsi="Times New Roman"/>
          <w:sz w:val="20"/>
          <w:szCs w:val="20"/>
        </w:rPr>
      </w:pPr>
      <w:bookmarkStart w:id="42" w:name="_Hlk101251043"/>
      <w:bookmarkEnd w:id="41"/>
      <w:r w:rsidRPr="00D668E2">
        <w:rPr>
          <w:rFonts w:ascii="Times New Roman" w:hAnsi="Times New Roman"/>
          <w:sz w:val="20"/>
          <w:szCs w:val="20"/>
        </w:rPr>
        <w:t xml:space="preserve">Приложение № 1 </w:t>
      </w:r>
    </w:p>
    <w:p w14:paraId="6A09D77B"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bookmarkEnd w:id="42"/>
    <w:p w14:paraId="0B0FC16C" w14:textId="77777777" w:rsidR="00791E93" w:rsidRPr="00D668E2" w:rsidRDefault="00791E93" w:rsidP="00791E93">
      <w:pPr>
        <w:pStyle w:val="ConsPlusNonformat"/>
        <w:jc w:val="center"/>
      </w:pPr>
    </w:p>
    <w:p w14:paraId="767BF777" w14:textId="77777777" w:rsidR="006B6EBC" w:rsidRPr="00D668E2" w:rsidRDefault="006B6EBC" w:rsidP="006B6EBC">
      <w:pPr>
        <w:pStyle w:val="a3"/>
        <w:jc w:val="center"/>
        <w:rPr>
          <w:szCs w:val="24"/>
        </w:rPr>
      </w:pPr>
      <w:r w:rsidRPr="00D668E2">
        <w:rPr>
          <w:b/>
          <w:szCs w:val="24"/>
        </w:rPr>
        <w:t>График выполнения работ</w:t>
      </w:r>
      <w:r w:rsidRPr="00D668E2">
        <w:rPr>
          <w:rStyle w:val="ad"/>
          <w:b/>
          <w:szCs w:val="24"/>
        </w:rPr>
        <w:footnoteReference w:id="12"/>
      </w:r>
    </w:p>
    <w:tbl>
      <w:tblPr>
        <w:tblpPr w:leftFromText="180" w:rightFromText="180" w:vertAnchor="page" w:horzAnchor="margin" w:tblpXSpec="center" w:tblpY="2664"/>
        <w:tblW w:w="14312"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791"/>
        <w:gridCol w:w="1843"/>
      </w:tblGrid>
      <w:tr w:rsidR="00306A73" w:rsidRPr="00D668E2" w14:paraId="7C565006" w14:textId="77777777" w:rsidTr="00547245">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D18905" w14:textId="77777777" w:rsidR="00306A73" w:rsidRPr="00D668E2" w:rsidRDefault="00306A73" w:rsidP="001C6120">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8230CC" w14:textId="77777777" w:rsidR="00306A73" w:rsidRPr="00D668E2" w:rsidRDefault="00306A73" w:rsidP="001C6120">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3D9" w14:textId="77777777" w:rsidR="00306A73" w:rsidRPr="00D668E2" w:rsidRDefault="00306A73" w:rsidP="001C6120">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815C1B2" w14:textId="77777777" w:rsidR="00306A73" w:rsidRPr="00D668E2" w:rsidRDefault="00306A73" w:rsidP="001C6120">
            <w:pPr>
              <w:jc w:val="center"/>
              <w:rPr>
                <w:sz w:val="22"/>
                <w:szCs w:val="22"/>
              </w:rPr>
            </w:pPr>
            <w:r w:rsidRPr="00D668E2">
              <w:rPr>
                <w:sz w:val="22"/>
                <w:szCs w:val="22"/>
              </w:rPr>
              <w:t>Сроки выполнения работ</w:t>
            </w:r>
          </w:p>
        </w:tc>
        <w:tc>
          <w:tcPr>
            <w:tcW w:w="6974"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5B498CB" w14:textId="77777777" w:rsidR="00306A73" w:rsidRPr="00D668E2" w:rsidRDefault="00306A73" w:rsidP="001C6120">
            <w:pPr>
              <w:jc w:val="center"/>
              <w:rPr>
                <w:sz w:val="22"/>
                <w:szCs w:val="22"/>
              </w:rPr>
            </w:pPr>
            <w:r w:rsidRPr="00D668E2">
              <w:rPr>
                <w:sz w:val="22"/>
                <w:szCs w:val="22"/>
              </w:rPr>
              <w:t>В том числе по месяцам</w:t>
            </w:r>
          </w:p>
        </w:tc>
      </w:tr>
      <w:tr w:rsidR="00306A73" w:rsidRPr="00D668E2" w14:paraId="19367CBA" w14:textId="77777777" w:rsidTr="00547245">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64903CC" w14:textId="77777777" w:rsidR="00306A73" w:rsidRPr="00D668E2" w:rsidRDefault="00306A73" w:rsidP="001C612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236847" w14:textId="77777777" w:rsidR="00306A73" w:rsidRPr="00D668E2" w:rsidRDefault="00306A73" w:rsidP="001C6120">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B6423FE" w14:textId="77777777" w:rsidR="00306A73" w:rsidRPr="00D668E2" w:rsidRDefault="00306A73" w:rsidP="001C6120">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1BC58398" w14:textId="77777777" w:rsidR="00306A73" w:rsidRPr="00D668E2" w:rsidRDefault="00306A73" w:rsidP="001C6120">
            <w:pPr>
              <w:jc w:val="center"/>
              <w:rPr>
                <w:sz w:val="22"/>
                <w:szCs w:val="22"/>
              </w:rPr>
            </w:pPr>
          </w:p>
        </w:tc>
        <w:tc>
          <w:tcPr>
            <w:tcW w:w="6974"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3561A2A" w14:textId="77777777" w:rsidR="00306A73" w:rsidRPr="00D668E2" w:rsidRDefault="00306A73" w:rsidP="001C6120">
            <w:pPr>
              <w:jc w:val="center"/>
              <w:rPr>
                <w:sz w:val="22"/>
                <w:szCs w:val="22"/>
              </w:rPr>
            </w:pPr>
            <w:r w:rsidRPr="00D668E2">
              <w:rPr>
                <w:sz w:val="22"/>
                <w:szCs w:val="22"/>
              </w:rPr>
              <w:t>20__ г.</w:t>
            </w:r>
          </w:p>
        </w:tc>
      </w:tr>
      <w:tr w:rsidR="00306A73" w:rsidRPr="00D668E2" w14:paraId="06319781" w14:textId="77777777" w:rsidTr="00547245">
        <w:trPr>
          <w:trHeight w:val="765"/>
        </w:trPr>
        <w:tc>
          <w:tcPr>
            <w:tcW w:w="614" w:type="dxa"/>
            <w:vMerge/>
            <w:tcBorders>
              <w:top w:val="nil"/>
              <w:left w:val="single" w:sz="8" w:space="0" w:color="auto"/>
              <w:bottom w:val="single" w:sz="8" w:space="0" w:color="auto"/>
              <w:right w:val="single" w:sz="8" w:space="0" w:color="auto"/>
            </w:tcBorders>
            <w:vAlign w:val="center"/>
            <w:hideMark/>
          </w:tcPr>
          <w:p w14:paraId="5A5B9946" w14:textId="77777777" w:rsidR="00306A73" w:rsidRPr="00D668E2" w:rsidRDefault="00306A73" w:rsidP="001C6120">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07140AFE" w14:textId="77777777" w:rsidR="00306A73" w:rsidRPr="00D668E2" w:rsidRDefault="00306A73" w:rsidP="001C6120">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26F66FB7" w14:textId="77777777" w:rsidR="00306A73" w:rsidRPr="00D668E2" w:rsidRDefault="00306A73" w:rsidP="001C6120">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57289738" w14:textId="77777777" w:rsidR="00306A73" w:rsidRPr="00D668E2" w:rsidRDefault="00306A73" w:rsidP="001C6120">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4B3E3415" w14:textId="42250805" w:rsidR="00306A73" w:rsidRPr="00D668E2" w:rsidRDefault="00306A73" w:rsidP="001C6120">
            <w:pPr>
              <w:jc w:val="center"/>
              <w:rPr>
                <w:sz w:val="22"/>
                <w:szCs w:val="22"/>
              </w:rPr>
            </w:pPr>
            <w:r w:rsidRPr="00D668E2">
              <w:rPr>
                <w:sz w:val="22"/>
                <w:szCs w:val="22"/>
              </w:rPr>
              <w:t>Оконч</w:t>
            </w:r>
            <w:r w:rsidR="0018718D">
              <w:rPr>
                <w:sz w:val="22"/>
                <w:szCs w:val="22"/>
              </w:rPr>
              <w:t>ание</w:t>
            </w:r>
            <w:r w:rsidRPr="00D668E2">
              <w:rPr>
                <w:sz w:val="22"/>
                <w:szCs w:val="22"/>
              </w:rPr>
              <w:t xml:space="preserve"> работ</w:t>
            </w:r>
          </w:p>
        </w:tc>
        <w:tc>
          <w:tcPr>
            <w:tcW w:w="654" w:type="dxa"/>
            <w:tcBorders>
              <w:top w:val="nil"/>
              <w:left w:val="nil"/>
              <w:bottom w:val="single" w:sz="8" w:space="0" w:color="auto"/>
              <w:right w:val="single" w:sz="8" w:space="0" w:color="auto"/>
            </w:tcBorders>
            <w:shd w:val="clear" w:color="000000" w:fill="BFBFBF"/>
            <w:noWrap/>
            <w:vAlign w:val="center"/>
          </w:tcPr>
          <w:p w14:paraId="2C60E352" w14:textId="7B2865FB" w:rsidR="00306A73" w:rsidRPr="00D668E2" w:rsidRDefault="00306A73" w:rsidP="001C6120">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1BFD8487" w14:textId="01AA3E65" w:rsidR="00306A73" w:rsidRPr="00D668E2" w:rsidRDefault="00306A73" w:rsidP="001C6120">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67D1EA4F" w14:textId="22ADD3FC" w:rsidR="00306A73" w:rsidRPr="00D668E2" w:rsidRDefault="00306A73" w:rsidP="001C6120">
            <w:pPr>
              <w:jc w:val="center"/>
              <w:rPr>
                <w:sz w:val="22"/>
                <w:szCs w:val="22"/>
              </w:rPr>
            </w:pP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tcPr>
          <w:p w14:paraId="7B16CC89" w14:textId="1A46A17C" w:rsidR="00306A73" w:rsidRPr="00D668E2" w:rsidRDefault="00306A73" w:rsidP="001C6120">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34B19CEE" w14:textId="4242DDE0" w:rsidR="00306A73" w:rsidRPr="00D668E2" w:rsidRDefault="00306A73" w:rsidP="001C6120">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1CDE255D" w14:textId="40FCEDFD" w:rsidR="00306A73" w:rsidRPr="00D668E2" w:rsidRDefault="00306A73" w:rsidP="001C6120">
            <w:pPr>
              <w:jc w:val="center"/>
              <w:rPr>
                <w:sz w:val="22"/>
                <w:szCs w:val="22"/>
              </w:rPr>
            </w:pPr>
          </w:p>
        </w:tc>
        <w:tc>
          <w:tcPr>
            <w:tcW w:w="791" w:type="dxa"/>
            <w:tcBorders>
              <w:top w:val="nil"/>
              <w:left w:val="nil"/>
              <w:bottom w:val="single" w:sz="8" w:space="0" w:color="auto"/>
              <w:right w:val="single" w:sz="8" w:space="0" w:color="auto"/>
            </w:tcBorders>
            <w:shd w:val="clear" w:color="000000" w:fill="BFBFBF"/>
            <w:noWrap/>
            <w:vAlign w:val="center"/>
          </w:tcPr>
          <w:p w14:paraId="114C1E87" w14:textId="1FDECA20" w:rsidR="00306A73" w:rsidRPr="00D668E2" w:rsidRDefault="00306A73" w:rsidP="001C6120">
            <w:pPr>
              <w:jc w:val="center"/>
              <w:rPr>
                <w:sz w:val="22"/>
                <w:szCs w:val="22"/>
              </w:rPr>
            </w:pPr>
          </w:p>
        </w:tc>
        <w:tc>
          <w:tcPr>
            <w:tcW w:w="1843" w:type="dxa"/>
            <w:tcBorders>
              <w:top w:val="nil"/>
              <w:left w:val="nil"/>
              <w:bottom w:val="single" w:sz="8" w:space="0" w:color="auto"/>
              <w:right w:val="single" w:sz="8" w:space="0" w:color="auto"/>
            </w:tcBorders>
            <w:shd w:val="clear" w:color="000000" w:fill="BFBFBF"/>
            <w:vAlign w:val="center"/>
            <w:hideMark/>
          </w:tcPr>
          <w:p w14:paraId="303BEE4C" w14:textId="77777777" w:rsidR="00306A73" w:rsidRPr="00D668E2" w:rsidRDefault="00306A73" w:rsidP="001C6120">
            <w:pPr>
              <w:jc w:val="center"/>
              <w:rPr>
                <w:sz w:val="22"/>
                <w:szCs w:val="22"/>
              </w:rPr>
            </w:pPr>
            <w:r w:rsidRPr="00D668E2">
              <w:rPr>
                <w:sz w:val="22"/>
                <w:szCs w:val="22"/>
              </w:rPr>
              <w:t>Всего 20_ г.</w:t>
            </w:r>
          </w:p>
        </w:tc>
      </w:tr>
      <w:tr w:rsidR="00306A73" w:rsidRPr="00D668E2" w14:paraId="68CE0BED" w14:textId="77777777" w:rsidTr="00547245">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78DE4B0"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598B0FF3" w14:textId="77777777" w:rsidR="00306A73" w:rsidRPr="00D668E2" w:rsidRDefault="00306A73" w:rsidP="001C6120">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46EFB937" w14:textId="77777777" w:rsidR="00306A73" w:rsidRPr="00D668E2" w:rsidRDefault="00306A73" w:rsidP="001C6120">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5A147F2" w14:textId="77777777" w:rsidR="00306A73" w:rsidRPr="00D668E2" w:rsidRDefault="00306A73" w:rsidP="001C6120">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47520E5E" w14:textId="77777777" w:rsidR="00306A73" w:rsidRPr="00D668E2" w:rsidRDefault="00306A73" w:rsidP="001C6120">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31FE04F1" w14:textId="77777777" w:rsidR="00306A73" w:rsidRPr="00D668E2" w:rsidRDefault="00306A73" w:rsidP="001C6120">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9104E64" w14:textId="77777777" w:rsidR="00306A73" w:rsidRPr="00D668E2" w:rsidRDefault="00306A73" w:rsidP="001C6120">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019C3F0E" w14:textId="77777777" w:rsidR="00306A73" w:rsidRPr="00D668E2" w:rsidRDefault="00306A73" w:rsidP="001C6120">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622B9EC7" w14:textId="77777777" w:rsidR="00306A73" w:rsidRPr="00D668E2" w:rsidRDefault="00306A73" w:rsidP="001C6120">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E7715F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99218E3"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4D1C834" w14:textId="77777777" w:rsidR="00306A73" w:rsidRPr="00D668E2" w:rsidRDefault="00306A73" w:rsidP="001C6120">
            <w:pPr>
              <w:jc w:val="center"/>
              <w:rPr>
                <w:sz w:val="22"/>
                <w:szCs w:val="22"/>
              </w:rPr>
            </w:pPr>
            <w:r w:rsidRPr="00D668E2">
              <w:rPr>
                <w:sz w:val="22"/>
                <w:szCs w:val="22"/>
              </w:rPr>
              <w:t>…</w:t>
            </w:r>
          </w:p>
        </w:tc>
        <w:tc>
          <w:tcPr>
            <w:tcW w:w="791" w:type="dxa"/>
            <w:tcBorders>
              <w:top w:val="nil"/>
              <w:left w:val="nil"/>
              <w:bottom w:val="single" w:sz="8" w:space="0" w:color="auto"/>
              <w:right w:val="single" w:sz="8" w:space="0" w:color="auto"/>
            </w:tcBorders>
            <w:shd w:val="clear" w:color="000000" w:fill="BFBFBF"/>
            <w:noWrap/>
            <w:vAlign w:val="center"/>
            <w:hideMark/>
          </w:tcPr>
          <w:p w14:paraId="2EFA69F4" w14:textId="77777777" w:rsidR="00306A73" w:rsidRPr="00D668E2" w:rsidRDefault="00306A73" w:rsidP="001C6120">
            <w:pPr>
              <w:jc w:val="center"/>
              <w:rPr>
                <w:sz w:val="22"/>
                <w:szCs w:val="22"/>
              </w:rPr>
            </w:pPr>
            <w:r w:rsidRPr="00D668E2">
              <w:rPr>
                <w:sz w:val="22"/>
                <w:szCs w:val="22"/>
              </w:rPr>
              <w:t>…</w:t>
            </w:r>
          </w:p>
        </w:tc>
        <w:tc>
          <w:tcPr>
            <w:tcW w:w="1843" w:type="dxa"/>
            <w:tcBorders>
              <w:top w:val="nil"/>
              <w:left w:val="nil"/>
              <w:bottom w:val="single" w:sz="8" w:space="0" w:color="auto"/>
              <w:right w:val="single" w:sz="8" w:space="0" w:color="auto"/>
            </w:tcBorders>
            <w:shd w:val="clear" w:color="000000" w:fill="BFBFBF"/>
            <w:noWrap/>
            <w:vAlign w:val="center"/>
            <w:hideMark/>
          </w:tcPr>
          <w:p w14:paraId="57BF813E" w14:textId="77777777" w:rsidR="00306A73" w:rsidRPr="00D668E2" w:rsidRDefault="00306A73" w:rsidP="001C6120">
            <w:pPr>
              <w:jc w:val="center"/>
              <w:rPr>
                <w:sz w:val="22"/>
                <w:szCs w:val="22"/>
              </w:rPr>
            </w:pPr>
            <w:r w:rsidRPr="00D668E2">
              <w:rPr>
                <w:sz w:val="22"/>
                <w:szCs w:val="22"/>
              </w:rPr>
              <w:t>…</w:t>
            </w:r>
          </w:p>
        </w:tc>
      </w:tr>
      <w:tr w:rsidR="00306A73" w:rsidRPr="00D668E2" w14:paraId="75E4FEDC"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3AC6C39"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48C09A7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F3170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BC675A7"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9C5DEA"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4CB901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0643B3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03FA96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2D61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D26D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F826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BEADEC4"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14:paraId="4C70B0E3"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3ECA56" w14:textId="77777777" w:rsidR="00306A73" w:rsidRPr="00D668E2" w:rsidRDefault="00306A73" w:rsidP="001C6120">
            <w:pPr>
              <w:rPr>
                <w:sz w:val="22"/>
                <w:szCs w:val="22"/>
              </w:rPr>
            </w:pPr>
            <w:r w:rsidRPr="00D668E2">
              <w:rPr>
                <w:sz w:val="22"/>
                <w:szCs w:val="22"/>
              </w:rPr>
              <w:t> </w:t>
            </w:r>
          </w:p>
        </w:tc>
      </w:tr>
      <w:tr w:rsidR="00306A73" w:rsidRPr="00D668E2" w14:paraId="02BDBD77"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1231E9" w14:textId="77777777" w:rsidR="00306A73" w:rsidRPr="00D668E2" w:rsidRDefault="00306A73" w:rsidP="001C6120">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6E119860"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40F87E6"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52DD411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D180F71"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6F1518F8"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6BE7C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1A725D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463889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97AE5E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D20C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73D598A"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vAlign w:val="center"/>
            <w:hideMark/>
          </w:tcPr>
          <w:p w14:paraId="57A0ACF1"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4A178107" w14:textId="77777777" w:rsidR="00306A73" w:rsidRPr="00D668E2" w:rsidRDefault="00306A73" w:rsidP="001C6120">
            <w:pPr>
              <w:rPr>
                <w:sz w:val="22"/>
                <w:szCs w:val="22"/>
              </w:rPr>
            </w:pPr>
            <w:r w:rsidRPr="00D668E2">
              <w:rPr>
                <w:sz w:val="22"/>
                <w:szCs w:val="22"/>
              </w:rPr>
              <w:t> </w:t>
            </w:r>
          </w:p>
        </w:tc>
      </w:tr>
      <w:tr w:rsidR="00306A73" w:rsidRPr="00D668E2" w14:paraId="3B62D2EE"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41A427D" w14:textId="77777777" w:rsidR="00306A73" w:rsidRPr="00D668E2" w:rsidRDefault="00306A73" w:rsidP="001C6120">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3E75A17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41BFF380"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BED41D9"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804258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2219F0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EDE1B8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9D37B1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5E1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0AA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A78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C520A58"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14:paraId="42638A94"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C81F39" w14:textId="77777777" w:rsidR="00306A73" w:rsidRPr="00D668E2" w:rsidRDefault="00306A73" w:rsidP="001C6120">
            <w:pPr>
              <w:rPr>
                <w:sz w:val="22"/>
                <w:szCs w:val="22"/>
              </w:rPr>
            </w:pPr>
            <w:r w:rsidRPr="00D668E2">
              <w:rPr>
                <w:sz w:val="22"/>
                <w:szCs w:val="22"/>
              </w:rPr>
              <w:t> </w:t>
            </w:r>
          </w:p>
        </w:tc>
      </w:tr>
      <w:tr w:rsidR="00306A73" w:rsidRPr="00D668E2" w14:paraId="26F3848C"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942CCCD" w14:textId="77777777" w:rsidR="00306A73" w:rsidRPr="00D668E2" w:rsidRDefault="00306A73" w:rsidP="001C6120">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72B7B43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C8A1A85"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9282720"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71C30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B54AE0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AA60AE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EFC31A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C08C9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8328EEB"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6A1B83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52516EF"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vAlign w:val="center"/>
            <w:hideMark/>
          </w:tcPr>
          <w:p w14:paraId="1AED9975"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2824CDAF" w14:textId="77777777" w:rsidR="00306A73" w:rsidRPr="00D668E2" w:rsidRDefault="00306A73" w:rsidP="001C6120">
            <w:pPr>
              <w:rPr>
                <w:sz w:val="22"/>
                <w:szCs w:val="22"/>
              </w:rPr>
            </w:pPr>
            <w:r w:rsidRPr="00D668E2">
              <w:rPr>
                <w:sz w:val="22"/>
                <w:szCs w:val="22"/>
              </w:rPr>
              <w:t> </w:t>
            </w:r>
          </w:p>
        </w:tc>
      </w:tr>
      <w:tr w:rsidR="00306A73" w:rsidRPr="00D668E2" w14:paraId="170DEC58"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730BDC2" w14:textId="77777777" w:rsidR="00306A73" w:rsidRPr="00D668E2" w:rsidRDefault="00306A73" w:rsidP="001C6120">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53EC9F9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7B2E461"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4F0417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00D59F5"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B410E6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9D17B2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46F425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B4FF685"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5B0FEA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226C25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FB0DE6"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vAlign w:val="center"/>
            <w:hideMark/>
          </w:tcPr>
          <w:p w14:paraId="31511F86"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103331E6" w14:textId="77777777" w:rsidR="00306A73" w:rsidRPr="00D668E2" w:rsidRDefault="00306A73" w:rsidP="001C6120">
            <w:pPr>
              <w:rPr>
                <w:sz w:val="22"/>
                <w:szCs w:val="22"/>
              </w:rPr>
            </w:pPr>
            <w:r w:rsidRPr="00D668E2">
              <w:rPr>
                <w:sz w:val="22"/>
                <w:szCs w:val="22"/>
              </w:rPr>
              <w:t> </w:t>
            </w:r>
          </w:p>
        </w:tc>
      </w:tr>
      <w:tr w:rsidR="00306A73" w:rsidRPr="00D668E2" w14:paraId="056F6762"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C30B0C2" w14:textId="77777777" w:rsidR="00306A73" w:rsidRPr="00D668E2" w:rsidRDefault="00306A73" w:rsidP="001C6120">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42F9AC3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7F50741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83C7AA"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68FAF14"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013C88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A59081A"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49888F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ACA4D1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B809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82241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FAF2F0A"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14:paraId="7EAC84AC"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6AA602" w14:textId="77777777" w:rsidR="00306A73" w:rsidRPr="00D668E2" w:rsidRDefault="00306A73" w:rsidP="001C6120">
            <w:pPr>
              <w:rPr>
                <w:sz w:val="22"/>
                <w:szCs w:val="22"/>
              </w:rPr>
            </w:pPr>
            <w:r w:rsidRPr="00D668E2">
              <w:rPr>
                <w:sz w:val="22"/>
                <w:szCs w:val="22"/>
              </w:rPr>
              <w:t> </w:t>
            </w:r>
          </w:p>
        </w:tc>
      </w:tr>
      <w:tr w:rsidR="00306A73" w:rsidRPr="00D668E2" w14:paraId="48A1BE36" w14:textId="77777777" w:rsidTr="0054724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1DDDC71D" w14:textId="77777777" w:rsidR="00306A73" w:rsidRPr="00D668E2" w:rsidRDefault="00306A73" w:rsidP="001C6120">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602C52F7"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77A6B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44BF22"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655BB7"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3F7C1F39"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C699D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9086F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39EC3C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CCA8C3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72777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F5E0DBC"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vAlign w:val="center"/>
            <w:hideMark/>
          </w:tcPr>
          <w:p w14:paraId="0641C8A8"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24BB831D" w14:textId="77777777" w:rsidR="00306A73" w:rsidRPr="00D668E2" w:rsidRDefault="00306A73" w:rsidP="001C6120">
            <w:pPr>
              <w:rPr>
                <w:sz w:val="22"/>
                <w:szCs w:val="22"/>
              </w:rPr>
            </w:pPr>
            <w:r w:rsidRPr="00D668E2">
              <w:rPr>
                <w:sz w:val="22"/>
                <w:szCs w:val="22"/>
              </w:rPr>
              <w:t> </w:t>
            </w:r>
          </w:p>
        </w:tc>
      </w:tr>
      <w:tr w:rsidR="00306A73" w:rsidRPr="00D668E2" w14:paraId="2EC1A530" w14:textId="77777777" w:rsidTr="0054724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00AECD2" w14:textId="77777777" w:rsidR="00306A73" w:rsidRPr="00D668E2" w:rsidRDefault="00306A73" w:rsidP="001C6120">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3E2BE78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55E7C44"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4D209BC"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8CC1A4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191923B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47BB1A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5AC71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436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2D16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2869F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E75BA6A"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14:paraId="257D4941"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7006CC" w14:textId="77777777" w:rsidR="00306A73" w:rsidRPr="00D668E2" w:rsidRDefault="00306A73" w:rsidP="001C6120">
            <w:pPr>
              <w:rPr>
                <w:sz w:val="22"/>
                <w:szCs w:val="22"/>
              </w:rPr>
            </w:pPr>
            <w:r w:rsidRPr="00D668E2">
              <w:rPr>
                <w:sz w:val="22"/>
                <w:szCs w:val="22"/>
              </w:rPr>
              <w:t> </w:t>
            </w:r>
          </w:p>
        </w:tc>
      </w:tr>
      <w:tr w:rsidR="00306A73" w:rsidRPr="00D668E2" w14:paraId="2F47374B" w14:textId="77777777" w:rsidTr="0054724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EAFD8D" w14:textId="592BF5A5" w:rsidR="00306A73" w:rsidRPr="00D668E2" w:rsidRDefault="00B41701" w:rsidP="001C6120">
            <w:pPr>
              <w:jc w:val="center"/>
              <w:rPr>
                <w:sz w:val="22"/>
                <w:szCs w:val="22"/>
              </w:rPr>
            </w:pPr>
            <w:r>
              <w:rPr>
                <w:sz w:val="22"/>
                <w:szCs w:val="22"/>
              </w:rPr>
              <w:t>3</w:t>
            </w:r>
          </w:p>
        </w:tc>
        <w:tc>
          <w:tcPr>
            <w:tcW w:w="2127" w:type="dxa"/>
            <w:tcBorders>
              <w:top w:val="nil"/>
              <w:left w:val="nil"/>
              <w:bottom w:val="single" w:sz="4" w:space="0" w:color="auto"/>
              <w:right w:val="single" w:sz="4" w:space="0" w:color="auto"/>
            </w:tcBorders>
            <w:shd w:val="clear" w:color="auto" w:fill="auto"/>
            <w:vAlign w:val="center"/>
            <w:hideMark/>
          </w:tcPr>
          <w:p w14:paraId="330DDF4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63B13C3"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71F470"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5BB22F0"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738182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E031D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89B43E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78997A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48B3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D0D121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97AC502"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vAlign w:val="center"/>
            <w:hideMark/>
          </w:tcPr>
          <w:p w14:paraId="45E4A55C"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6FA886C5" w14:textId="77777777" w:rsidR="00306A73" w:rsidRPr="00D668E2" w:rsidRDefault="00306A73" w:rsidP="001C6120">
            <w:pPr>
              <w:rPr>
                <w:sz w:val="22"/>
                <w:szCs w:val="22"/>
              </w:rPr>
            </w:pPr>
            <w:r w:rsidRPr="00D668E2">
              <w:rPr>
                <w:sz w:val="22"/>
                <w:szCs w:val="22"/>
              </w:rPr>
              <w:t> </w:t>
            </w:r>
          </w:p>
        </w:tc>
      </w:tr>
      <w:tr w:rsidR="00306A73" w:rsidRPr="00D668E2" w14:paraId="56D7276C" w14:textId="77777777" w:rsidTr="00547245">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A20F84F"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3DE2D427" w14:textId="77777777" w:rsidR="00306A73" w:rsidRPr="00D668E2" w:rsidRDefault="00306A73" w:rsidP="001C6120">
            <w:pPr>
              <w:rPr>
                <w:sz w:val="22"/>
                <w:szCs w:val="22"/>
              </w:rPr>
            </w:pPr>
            <w:r w:rsidRPr="00D668E2">
              <w:rPr>
                <w:sz w:val="22"/>
                <w:szCs w:val="22"/>
              </w:rPr>
              <w:t xml:space="preserve">Стоимость Работ по Договору </w:t>
            </w:r>
            <w:r w:rsidRPr="006B6EBC">
              <w:rPr>
                <w:i/>
                <w:iCs/>
                <w:sz w:val="22"/>
                <w:szCs w:val="22"/>
              </w:rPr>
              <w:t>(с НДС)</w:t>
            </w:r>
            <w:r w:rsidR="006B6EBC">
              <w:rPr>
                <w:rStyle w:val="ad"/>
                <w:i/>
                <w:iCs/>
                <w:sz w:val="22"/>
                <w:szCs w:val="22"/>
              </w:rPr>
              <w:footnoteReference w:id="13"/>
            </w:r>
          </w:p>
        </w:tc>
        <w:tc>
          <w:tcPr>
            <w:tcW w:w="1986" w:type="dxa"/>
            <w:tcBorders>
              <w:top w:val="nil"/>
              <w:left w:val="nil"/>
              <w:bottom w:val="single" w:sz="4" w:space="0" w:color="auto"/>
              <w:right w:val="single" w:sz="4" w:space="0" w:color="auto"/>
            </w:tcBorders>
            <w:shd w:val="clear" w:color="auto" w:fill="auto"/>
            <w:vAlign w:val="center"/>
            <w:hideMark/>
          </w:tcPr>
          <w:p w14:paraId="41F1B3C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08A0047"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93985B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ECBF3A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14E573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45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7DA3E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B059D7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76180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A847087" w14:textId="77777777" w:rsidR="00306A73" w:rsidRPr="00D668E2" w:rsidRDefault="00306A73" w:rsidP="001C6120">
            <w:pPr>
              <w:rPr>
                <w:sz w:val="22"/>
                <w:szCs w:val="22"/>
              </w:rPr>
            </w:pPr>
            <w:r w:rsidRPr="00D668E2">
              <w:rPr>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14:paraId="05DDB66D" w14:textId="77777777" w:rsidR="00306A73" w:rsidRPr="00D668E2" w:rsidRDefault="00306A73" w:rsidP="001C6120">
            <w:pPr>
              <w:rPr>
                <w:sz w:val="22"/>
                <w:szCs w:val="22"/>
              </w:rPr>
            </w:pPr>
            <w:r w:rsidRPr="00D668E2">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AC1CBC" w14:textId="77777777" w:rsidR="00306A73" w:rsidRPr="00D668E2" w:rsidRDefault="00306A73" w:rsidP="001C6120">
            <w:pPr>
              <w:rPr>
                <w:sz w:val="22"/>
                <w:szCs w:val="22"/>
              </w:rPr>
            </w:pPr>
            <w:r w:rsidRPr="00D668E2">
              <w:rPr>
                <w:sz w:val="22"/>
                <w:szCs w:val="22"/>
              </w:rPr>
              <w:t> </w:t>
            </w:r>
          </w:p>
        </w:tc>
      </w:tr>
      <w:tr w:rsidR="00306A73" w:rsidRPr="00D668E2" w14:paraId="0CA8B406" w14:textId="77777777" w:rsidTr="00547245">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17102CE2"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62969AFD" w14:textId="77777777" w:rsidR="00306A73" w:rsidRPr="00D668E2" w:rsidRDefault="00306A73" w:rsidP="001C6120">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46C4C14A"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05380482"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111B3C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2F2B0794"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0CE7F46"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CF57759"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FF05FC8"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3975C51"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BD4F0B"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798E14A3" w14:textId="77777777" w:rsidR="00306A73" w:rsidRPr="00D668E2" w:rsidRDefault="00306A73" w:rsidP="001C6120">
            <w:pPr>
              <w:jc w:val="center"/>
              <w:rPr>
                <w:bCs/>
                <w:sz w:val="16"/>
                <w:szCs w:val="16"/>
              </w:rPr>
            </w:pPr>
            <w:r w:rsidRPr="00D668E2">
              <w:rPr>
                <w:bCs/>
                <w:sz w:val="16"/>
                <w:szCs w:val="16"/>
              </w:rPr>
              <w:t>руб.</w:t>
            </w:r>
          </w:p>
        </w:tc>
        <w:tc>
          <w:tcPr>
            <w:tcW w:w="791" w:type="dxa"/>
            <w:tcBorders>
              <w:top w:val="nil"/>
              <w:left w:val="nil"/>
              <w:bottom w:val="single" w:sz="8" w:space="0" w:color="auto"/>
              <w:right w:val="single" w:sz="4" w:space="0" w:color="auto"/>
            </w:tcBorders>
            <w:shd w:val="clear" w:color="auto" w:fill="auto"/>
            <w:noWrap/>
            <w:vAlign w:val="center"/>
            <w:hideMark/>
          </w:tcPr>
          <w:p w14:paraId="5ABAA188" w14:textId="77777777" w:rsidR="00306A73" w:rsidRPr="00D668E2" w:rsidRDefault="00306A73" w:rsidP="001C6120">
            <w:pPr>
              <w:jc w:val="center"/>
              <w:rPr>
                <w:bCs/>
                <w:sz w:val="16"/>
                <w:szCs w:val="16"/>
              </w:rPr>
            </w:pPr>
            <w:r w:rsidRPr="00D668E2">
              <w:rPr>
                <w:bCs/>
                <w:sz w:val="16"/>
                <w:szCs w:val="16"/>
              </w:rPr>
              <w:t>руб.</w:t>
            </w:r>
          </w:p>
        </w:tc>
        <w:tc>
          <w:tcPr>
            <w:tcW w:w="1843" w:type="dxa"/>
            <w:tcBorders>
              <w:top w:val="nil"/>
              <w:left w:val="nil"/>
              <w:bottom w:val="single" w:sz="8" w:space="0" w:color="auto"/>
              <w:right w:val="single" w:sz="4" w:space="0" w:color="auto"/>
            </w:tcBorders>
            <w:shd w:val="clear" w:color="auto" w:fill="auto"/>
            <w:noWrap/>
            <w:vAlign w:val="center"/>
            <w:hideMark/>
          </w:tcPr>
          <w:p w14:paraId="44D3CE93" w14:textId="77777777" w:rsidR="00306A73" w:rsidRPr="00D668E2" w:rsidRDefault="00306A73" w:rsidP="001C6120">
            <w:pPr>
              <w:jc w:val="center"/>
              <w:rPr>
                <w:bCs/>
                <w:sz w:val="16"/>
                <w:szCs w:val="16"/>
              </w:rPr>
            </w:pPr>
            <w:r w:rsidRPr="00D668E2">
              <w:rPr>
                <w:bCs/>
                <w:sz w:val="16"/>
                <w:szCs w:val="16"/>
              </w:rPr>
              <w:t>руб.</w:t>
            </w:r>
          </w:p>
        </w:tc>
      </w:tr>
    </w:tbl>
    <w:p w14:paraId="3D036941" w14:textId="77777777" w:rsidR="00306A73" w:rsidRPr="00D668E2" w:rsidRDefault="00306A73" w:rsidP="00250CB5">
      <w:pPr>
        <w:pStyle w:val="a3"/>
        <w:jc w:val="center"/>
        <w:rPr>
          <w:szCs w:val="24"/>
        </w:rPr>
      </w:pPr>
    </w:p>
    <w:p w14:paraId="46E9C718" w14:textId="77777777" w:rsidR="00306A73" w:rsidRPr="00D668E2" w:rsidRDefault="00306A73" w:rsidP="00791E93">
      <w:pPr>
        <w:pStyle w:val="a3"/>
        <w:rPr>
          <w:szCs w:val="24"/>
        </w:rPr>
      </w:pPr>
    </w:p>
    <w:tbl>
      <w:tblPr>
        <w:tblW w:w="13558" w:type="dxa"/>
        <w:tblInd w:w="284" w:type="dxa"/>
        <w:tblLook w:val="0000" w:firstRow="0" w:lastRow="0" w:firstColumn="0" w:lastColumn="0" w:noHBand="0" w:noVBand="0"/>
      </w:tblPr>
      <w:tblGrid>
        <w:gridCol w:w="7087"/>
        <w:gridCol w:w="6471"/>
      </w:tblGrid>
      <w:tr w:rsidR="00FB5B1B" w:rsidRPr="001C0BA9" w14:paraId="5DB5B92F" w14:textId="77777777" w:rsidTr="00843453">
        <w:trPr>
          <w:trHeight w:val="294"/>
        </w:trPr>
        <w:tc>
          <w:tcPr>
            <w:tcW w:w="7087" w:type="dxa"/>
            <w:shd w:val="clear" w:color="auto" w:fill="auto"/>
          </w:tcPr>
          <w:p w14:paraId="1187AD74" w14:textId="77777777" w:rsidR="00306A73" w:rsidRDefault="00306A73" w:rsidP="0099034C">
            <w:pPr>
              <w:spacing w:line="276" w:lineRule="auto"/>
              <w:rPr>
                <w:b/>
                <w:sz w:val="24"/>
                <w:szCs w:val="24"/>
              </w:rPr>
            </w:pPr>
            <w:bookmarkStart w:id="45" w:name="_Hlk101251074"/>
          </w:p>
          <w:p w14:paraId="1D15E46E" w14:textId="77777777" w:rsidR="00FB5B1B" w:rsidRPr="005C09BC" w:rsidRDefault="00FB5B1B" w:rsidP="0099034C">
            <w:pPr>
              <w:spacing w:line="276" w:lineRule="auto"/>
              <w:rPr>
                <w:b/>
                <w:sz w:val="24"/>
                <w:szCs w:val="24"/>
              </w:rPr>
            </w:pPr>
            <w:r w:rsidRPr="005C09BC">
              <w:rPr>
                <w:b/>
                <w:sz w:val="24"/>
                <w:szCs w:val="24"/>
              </w:rPr>
              <w:t>Заказчик:</w:t>
            </w:r>
          </w:p>
        </w:tc>
        <w:tc>
          <w:tcPr>
            <w:tcW w:w="6471" w:type="dxa"/>
            <w:shd w:val="clear" w:color="auto" w:fill="auto"/>
          </w:tcPr>
          <w:p w14:paraId="6BE906A8" w14:textId="77777777" w:rsidR="00306A73" w:rsidRDefault="00306A73" w:rsidP="0099034C">
            <w:pPr>
              <w:spacing w:line="276" w:lineRule="auto"/>
              <w:rPr>
                <w:b/>
                <w:sz w:val="24"/>
                <w:szCs w:val="24"/>
              </w:rPr>
            </w:pPr>
          </w:p>
          <w:p w14:paraId="65B14BCC" w14:textId="77777777" w:rsidR="00FB5B1B" w:rsidRPr="001C0BA9" w:rsidRDefault="00FB5B1B" w:rsidP="0099034C">
            <w:pPr>
              <w:spacing w:line="276" w:lineRule="auto"/>
              <w:rPr>
                <w:b/>
                <w:sz w:val="24"/>
                <w:szCs w:val="24"/>
              </w:rPr>
            </w:pPr>
            <w:r w:rsidRPr="001C0BA9">
              <w:rPr>
                <w:b/>
                <w:sz w:val="24"/>
                <w:szCs w:val="24"/>
              </w:rPr>
              <w:t>Подрядчик:</w:t>
            </w:r>
          </w:p>
        </w:tc>
      </w:tr>
      <w:tr w:rsidR="00FB5B1B" w:rsidRPr="006A1926" w14:paraId="5533F0DF" w14:textId="77777777" w:rsidTr="00843453">
        <w:trPr>
          <w:trHeight w:val="312"/>
        </w:trPr>
        <w:tc>
          <w:tcPr>
            <w:tcW w:w="7087" w:type="dxa"/>
            <w:shd w:val="clear" w:color="auto" w:fill="auto"/>
            <w:noWrap/>
          </w:tcPr>
          <w:p w14:paraId="1F8E2561" w14:textId="77777777" w:rsidR="00FB5B1B" w:rsidRPr="005C09BC" w:rsidRDefault="00306A73" w:rsidP="0099034C">
            <w:pPr>
              <w:spacing w:line="276" w:lineRule="auto"/>
              <w:ind w:firstLine="34"/>
              <w:rPr>
                <w:sz w:val="24"/>
                <w:szCs w:val="24"/>
              </w:rPr>
            </w:pPr>
            <w:r w:rsidRPr="00306A73">
              <w:rPr>
                <w:sz w:val="24"/>
                <w:szCs w:val="24"/>
              </w:rPr>
              <w:t>АО «ОЭЗ ППТ «Липецк»</w:t>
            </w:r>
          </w:p>
        </w:tc>
        <w:tc>
          <w:tcPr>
            <w:tcW w:w="6471" w:type="dxa"/>
            <w:shd w:val="clear" w:color="auto" w:fill="auto"/>
            <w:noWrap/>
          </w:tcPr>
          <w:p w14:paraId="2B3CC3E5" w14:textId="77777777" w:rsidR="00FB5B1B" w:rsidRPr="006A1926" w:rsidRDefault="00306A73" w:rsidP="0099034C">
            <w:pPr>
              <w:spacing w:line="276" w:lineRule="auto"/>
              <w:rPr>
                <w:sz w:val="24"/>
                <w:szCs w:val="24"/>
              </w:rPr>
            </w:pPr>
            <w:r>
              <w:rPr>
                <w:sz w:val="24"/>
                <w:szCs w:val="24"/>
              </w:rPr>
              <w:t>________________________</w:t>
            </w:r>
          </w:p>
        </w:tc>
      </w:tr>
      <w:tr w:rsidR="00FB5B1B" w:rsidRPr="001C0BA9" w14:paraId="3B1BC753" w14:textId="77777777" w:rsidTr="00843453">
        <w:trPr>
          <w:trHeight w:val="312"/>
        </w:trPr>
        <w:tc>
          <w:tcPr>
            <w:tcW w:w="7087" w:type="dxa"/>
            <w:shd w:val="clear" w:color="auto" w:fill="auto"/>
            <w:noWrap/>
            <w:vAlign w:val="center"/>
          </w:tcPr>
          <w:p w14:paraId="44AC7C32" w14:textId="77777777" w:rsidR="00FB5B1B" w:rsidRPr="00A46354" w:rsidRDefault="00306A73" w:rsidP="0099034C">
            <w:pPr>
              <w:spacing w:line="276" w:lineRule="auto"/>
              <w:ind w:firstLine="34"/>
              <w:rPr>
                <w:sz w:val="24"/>
                <w:szCs w:val="24"/>
              </w:rPr>
            </w:pPr>
            <w:r>
              <w:rPr>
                <w:sz w:val="24"/>
                <w:szCs w:val="24"/>
              </w:rPr>
              <w:t>____________________</w:t>
            </w:r>
          </w:p>
        </w:tc>
        <w:tc>
          <w:tcPr>
            <w:tcW w:w="6471" w:type="dxa"/>
            <w:shd w:val="clear" w:color="auto" w:fill="auto"/>
            <w:noWrap/>
          </w:tcPr>
          <w:p w14:paraId="28255432" w14:textId="77777777" w:rsidR="00FB5B1B" w:rsidRPr="001C0BA9" w:rsidRDefault="00306A73" w:rsidP="0099034C">
            <w:pPr>
              <w:spacing w:line="276" w:lineRule="auto"/>
              <w:ind w:firstLine="34"/>
              <w:rPr>
                <w:sz w:val="24"/>
                <w:szCs w:val="24"/>
              </w:rPr>
            </w:pPr>
            <w:r>
              <w:rPr>
                <w:sz w:val="24"/>
                <w:szCs w:val="24"/>
              </w:rPr>
              <w:t>________________________</w:t>
            </w:r>
          </w:p>
        </w:tc>
      </w:tr>
      <w:bookmarkEnd w:id="45"/>
    </w:tbl>
    <w:p w14:paraId="3F8BDD8E" w14:textId="77777777" w:rsidR="00104685" w:rsidRDefault="00104685" w:rsidP="004A2779">
      <w:pPr>
        <w:pStyle w:val="aff0"/>
        <w:jc w:val="right"/>
        <w:rPr>
          <w:rFonts w:ascii="Times New Roman" w:hAnsi="Times New Roman"/>
          <w:sz w:val="20"/>
          <w:szCs w:val="20"/>
        </w:rPr>
      </w:pPr>
    </w:p>
    <w:p w14:paraId="212D47C6" w14:textId="77777777" w:rsidR="00654BAF" w:rsidRDefault="00654BAF" w:rsidP="004A2779">
      <w:pPr>
        <w:pStyle w:val="aff0"/>
        <w:jc w:val="right"/>
        <w:rPr>
          <w:rFonts w:ascii="Times New Roman" w:hAnsi="Times New Roman"/>
          <w:sz w:val="20"/>
          <w:szCs w:val="20"/>
        </w:rPr>
        <w:sectPr w:rsidR="00654BAF" w:rsidSect="00CE04C5">
          <w:pgSz w:w="16838" w:h="11906" w:orient="landscape"/>
          <w:pgMar w:top="709" w:right="992" w:bottom="709" w:left="1134" w:header="709" w:footer="392" w:gutter="0"/>
          <w:cols w:space="708"/>
          <w:docGrid w:linePitch="360"/>
        </w:sectPr>
      </w:pPr>
    </w:p>
    <w:p w14:paraId="4AA14F22" w14:textId="2B10D36E" w:rsidR="004A2779" w:rsidRPr="00D668E2" w:rsidRDefault="004A2779" w:rsidP="004A2779">
      <w:pPr>
        <w:pStyle w:val="aff0"/>
        <w:jc w:val="right"/>
        <w:rPr>
          <w:rFonts w:ascii="Times New Roman" w:hAnsi="Times New Roman"/>
          <w:sz w:val="20"/>
          <w:szCs w:val="20"/>
        </w:rPr>
      </w:pPr>
      <w:r w:rsidRPr="00D668E2">
        <w:rPr>
          <w:rFonts w:ascii="Times New Roman" w:hAnsi="Times New Roman"/>
          <w:sz w:val="20"/>
          <w:szCs w:val="20"/>
        </w:rPr>
        <w:t xml:space="preserve">Приложение № </w:t>
      </w:r>
      <w:r>
        <w:rPr>
          <w:rFonts w:ascii="Times New Roman" w:hAnsi="Times New Roman"/>
          <w:sz w:val="20"/>
          <w:szCs w:val="20"/>
        </w:rPr>
        <w:t>2</w:t>
      </w:r>
      <w:r w:rsidRPr="00D668E2">
        <w:rPr>
          <w:rFonts w:ascii="Times New Roman" w:hAnsi="Times New Roman"/>
          <w:sz w:val="20"/>
          <w:szCs w:val="20"/>
        </w:rPr>
        <w:t xml:space="preserve"> </w:t>
      </w:r>
    </w:p>
    <w:p w14:paraId="2965AF15" w14:textId="77777777" w:rsidR="004A2779" w:rsidRPr="00D668E2" w:rsidRDefault="004A2779" w:rsidP="004A2779">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3CFA8967" w14:textId="77777777" w:rsidR="004A2779" w:rsidRPr="00D668E2" w:rsidRDefault="004A2779" w:rsidP="004A2779">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1EBE657C" w14:textId="77777777" w:rsidR="004A2779" w:rsidRDefault="004A2779" w:rsidP="004A2779">
      <w:pPr>
        <w:pStyle w:val="a3"/>
        <w:jc w:val="right"/>
        <w:rPr>
          <w:szCs w:val="24"/>
        </w:rPr>
      </w:pPr>
    </w:p>
    <w:p w14:paraId="2BCBBDDE" w14:textId="3CAF31C7" w:rsidR="004A2779" w:rsidRDefault="004429E0" w:rsidP="004A2779">
      <w:pPr>
        <w:pStyle w:val="a3"/>
        <w:jc w:val="center"/>
        <w:rPr>
          <w:b/>
          <w:bCs/>
          <w:szCs w:val="24"/>
        </w:rPr>
      </w:pPr>
      <w:r>
        <w:rPr>
          <w:b/>
          <w:bCs/>
          <w:szCs w:val="24"/>
        </w:rPr>
        <w:t>Расчет цены Договора</w:t>
      </w:r>
      <w:r w:rsidR="004A2779">
        <w:rPr>
          <w:rStyle w:val="ad"/>
          <w:b/>
          <w:bCs/>
          <w:szCs w:val="24"/>
        </w:rPr>
        <w:footnoteReference w:id="14"/>
      </w:r>
    </w:p>
    <w:p w14:paraId="0F9D9E83" w14:textId="0D1E7B4B" w:rsidR="004A2779" w:rsidRDefault="004A2779" w:rsidP="004A2779">
      <w:pPr>
        <w:pStyle w:val="a3"/>
        <w:jc w:val="center"/>
        <w:rPr>
          <w:b/>
          <w:bCs/>
          <w:szCs w:val="24"/>
        </w:rPr>
      </w:pPr>
    </w:p>
    <w:p w14:paraId="656C91B5" w14:textId="77777777" w:rsidR="00B641AB" w:rsidRDefault="00B641AB" w:rsidP="004A2779">
      <w:pPr>
        <w:pStyle w:val="a3"/>
        <w:jc w:val="center"/>
        <w:rPr>
          <w:b/>
          <w:bCs/>
          <w:szCs w:val="24"/>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8" w:space="0" w:color="000000"/>
        </w:tblBorders>
        <w:tblLook w:val="0000" w:firstRow="0" w:lastRow="0" w:firstColumn="0" w:lastColumn="0" w:noHBand="0" w:noVBand="0"/>
      </w:tblPr>
      <w:tblGrid>
        <w:gridCol w:w="709"/>
        <w:gridCol w:w="8080"/>
        <w:gridCol w:w="1701"/>
      </w:tblGrid>
      <w:tr w:rsidR="00531192" w:rsidRPr="00531192" w14:paraId="33EE564D" w14:textId="77777777" w:rsidTr="00B641AB">
        <w:trPr>
          <w:trHeight w:val="747"/>
        </w:trPr>
        <w:tc>
          <w:tcPr>
            <w:tcW w:w="709" w:type="dxa"/>
            <w:shd w:val="clear" w:color="auto" w:fill="auto"/>
            <w:vAlign w:val="center"/>
          </w:tcPr>
          <w:p w14:paraId="1137B695" w14:textId="77777777" w:rsidR="00531192" w:rsidRPr="00531192" w:rsidRDefault="00531192" w:rsidP="00714B54">
            <w:pPr>
              <w:jc w:val="center"/>
              <w:rPr>
                <w:sz w:val="22"/>
                <w:szCs w:val="22"/>
              </w:rPr>
            </w:pPr>
            <w:r w:rsidRPr="00531192">
              <w:rPr>
                <w:sz w:val="22"/>
                <w:szCs w:val="22"/>
              </w:rPr>
              <w:t>№ п/п</w:t>
            </w:r>
          </w:p>
        </w:tc>
        <w:tc>
          <w:tcPr>
            <w:tcW w:w="8080" w:type="dxa"/>
            <w:shd w:val="clear" w:color="auto" w:fill="auto"/>
            <w:vAlign w:val="center"/>
          </w:tcPr>
          <w:p w14:paraId="2164363E" w14:textId="77777777" w:rsidR="00531192" w:rsidRPr="00531192" w:rsidRDefault="00531192" w:rsidP="00714B54">
            <w:pPr>
              <w:jc w:val="center"/>
              <w:rPr>
                <w:sz w:val="22"/>
                <w:szCs w:val="22"/>
              </w:rPr>
            </w:pPr>
            <w:r w:rsidRPr="00531192">
              <w:rPr>
                <w:sz w:val="22"/>
                <w:szCs w:val="22"/>
              </w:rPr>
              <w:t xml:space="preserve">Наименование объектов, видов работ </w:t>
            </w:r>
          </w:p>
        </w:tc>
        <w:tc>
          <w:tcPr>
            <w:tcW w:w="1701" w:type="dxa"/>
            <w:shd w:val="clear" w:color="auto" w:fill="auto"/>
            <w:vAlign w:val="center"/>
          </w:tcPr>
          <w:p w14:paraId="1C81A046" w14:textId="77777777" w:rsidR="00531192" w:rsidRPr="00531192" w:rsidRDefault="00531192" w:rsidP="00714B54">
            <w:pPr>
              <w:jc w:val="center"/>
              <w:rPr>
                <w:sz w:val="22"/>
                <w:szCs w:val="22"/>
              </w:rPr>
            </w:pPr>
            <w:r w:rsidRPr="00531192">
              <w:rPr>
                <w:sz w:val="22"/>
                <w:szCs w:val="22"/>
              </w:rPr>
              <w:t xml:space="preserve"> Стоимость (руб.)</w:t>
            </w:r>
          </w:p>
        </w:tc>
      </w:tr>
      <w:tr w:rsidR="00531192" w:rsidRPr="00531192" w14:paraId="16AE46AD" w14:textId="77777777" w:rsidTr="00B641AB">
        <w:trPr>
          <w:trHeight w:val="348"/>
        </w:trPr>
        <w:tc>
          <w:tcPr>
            <w:tcW w:w="709" w:type="dxa"/>
            <w:shd w:val="clear" w:color="auto" w:fill="auto"/>
            <w:vAlign w:val="center"/>
          </w:tcPr>
          <w:p w14:paraId="59719CA4" w14:textId="77777777" w:rsidR="00531192" w:rsidRPr="00531192" w:rsidRDefault="00531192" w:rsidP="00714B54">
            <w:pPr>
              <w:jc w:val="center"/>
              <w:rPr>
                <w:sz w:val="22"/>
                <w:szCs w:val="22"/>
              </w:rPr>
            </w:pPr>
            <w:r w:rsidRPr="00531192">
              <w:rPr>
                <w:sz w:val="22"/>
                <w:szCs w:val="22"/>
              </w:rPr>
              <w:t>1</w:t>
            </w:r>
          </w:p>
        </w:tc>
        <w:tc>
          <w:tcPr>
            <w:tcW w:w="8080" w:type="dxa"/>
            <w:shd w:val="clear" w:color="auto" w:fill="auto"/>
            <w:vAlign w:val="center"/>
          </w:tcPr>
          <w:p w14:paraId="76932328" w14:textId="4A65A780" w:rsidR="00531192" w:rsidRPr="00B41701" w:rsidRDefault="004429E0" w:rsidP="004429E0">
            <w:pPr>
              <w:rPr>
                <w:b/>
                <w:bCs/>
                <w:sz w:val="22"/>
                <w:szCs w:val="22"/>
              </w:rPr>
            </w:pPr>
            <w:r w:rsidRPr="00B41701">
              <w:rPr>
                <w:b/>
                <w:bCs/>
                <w:sz w:val="22"/>
                <w:szCs w:val="22"/>
              </w:rPr>
              <w:t>Первый этап строительства объектов ОЭЗ ППТ «Липецк, расположенной в Елецком районе Липецкой области (</w:t>
            </w:r>
            <w:proofErr w:type="spellStart"/>
            <w:r w:rsidRPr="00B41701">
              <w:rPr>
                <w:b/>
                <w:bCs/>
                <w:sz w:val="22"/>
                <w:szCs w:val="22"/>
              </w:rPr>
              <w:t>подэтап</w:t>
            </w:r>
            <w:proofErr w:type="spellEnd"/>
            <w:r w:rsidRPr="00B41701">
              <w:rPr>
                <w:b/>
                <w:bCs/>
                <w:sz w:val="22"/>
                <w:szCs w:val="22"/>
              </w:rPr>
              <w:t xml:space="preserve"> 1.5) в составе: </w:t>
            </w:r>
          </w:p>
        </w:tc>
        <w:tc>
          <w:tcPr>
            <w:tcW w:w="1701" w:type="dxa"/>
            <w:shd w:val="clear" w:color="auto" w:fill="auto"/>
            <w:vAlign w:val="center"/>
          </w:tcPr>
          <w:p w14:paraId="05B89EBC" w14:textId="37D23673" w:rsidR="00531192" w:rsidRPr="00654BAF" w:rsidRDefault="00531192" w:rsidP="00714B54">
            <w:pPr>
              <w:jc w:val="center"/>
              <w:rPr>
                <w:sz w:val="22"/>
                <w:szCs w:val="22"/>
              </w:rPr>
            </w:pPr>
          </w:p>
        </w:tc>
      </w:tr>
      <w:tr w:rsidR="00531192" w:rsidRPr="00531192" w14:paraId="3DF807C6" w14:textId="77777777" w:rsidTr="00B641AB">
        <w:trPr>
          <w:trHeight w:val="348"/>
        </w:trPr>
        <w:tc>
          <w:tcPr>
            <w:tcW w:w="709" w:type="dxa"/>
            <w:shd w:val="clear" w:color="auto" w:fill="auto"/>
            <w:vAlign w:val="center"/>
          </w:tcPr>
          <w:p w14:paraId="36DA0D0D" w14:textId="6CEA362C" w:rsidR="00531192" w:rsidRPr="00531192" w:rsidRDefault="004429E0" w:rsidP="00714B54">
            <w:pPr>
              <w:jc w:val="center"/>
              <w:rPr>
                <w:sz w:val="22"/>
                <w:szCs w:val="22"/>
              </w:rPr>
            </w:pPr>
            <w:r>
              <w:rPr>
                <w:sz w:val="22"/>
                <w:szCs w:val="22"/>
              </w:rPr>
              <w:t>1.1.</w:t>
            </w:r>
          </w:p>
        </w:tc>
        <w:tc>
          <w:tcPr>
            <w:tcW w:w="8080" w:type="dxa"/>
            <w:shd w:val="clear" w:color="auto" w:fill="auto"/>
            <w:vAlign w:val="center"/>
          </w:tcPr>
          <w:p w14:paraId="66337A05" w14:textId="04A0DC1D" w:rsidR="00531192" w:rsidRPr="00531192" w:rsidRDefault="004429E0" w:rsidP="00714B54">
            <w:pPr>
              <w:rPr>
                <w:sz w:val="22"/>
                <w:szCs w:val="22"/>
              </w:rPr>
            </w:pPr>
            <w:r w:rsidRPr="004429E0">
              <w:rPr>
                <w:sz w:val="22"/>
                <w:szCs w:val="22"/>
              </w:rPr>
              <w:t>строительство автодороги и тротуаров на Елецком участке ОЭЗ ППТ Липецк (</w:t>
            </w:r>
            <w:proofErr w:type="spellStart"/>
            <w:r w:rsidRPr="004429E0">
              <w:rPr>
                <w:sz w:val="22"/>
                <w:szCs w:val="22"/>
              </w:rPr>
              <w:t>подэтап</w:t>
            </w:r>
            <w:proofErr w:type="spellEnd"/>
            <w:r w:rsidRPr="004429E0">
              <w:rPr>
                <w:sz w:val="22"/>
                <w:szCs w:val="22"/>
              </w:rPr>
              <w:t xml:space="preserve"> 1.5)</w:t>
            </w:r>
          </w:p>
        </w:tc>
        <w:tc>
          <w:tcPr>
            <w:tcW w:w="1701" w:type="dxa"/>
            <w:shd w:val="clear" w:color="auto" w:fill="auto"/>
            <w:vAlign w:val="center"/>
          </w:tcPr>
          <w:p w14:paraId="5FDD0AE6" w14:textId="167FA9A7" w:rsidR="00531192" w:rsidRPr="00654BAF" w:rsidRDefault="00531192" w:rsidP="00714B54">
            <w:pPr>
              <w:jc w:val="center"/>
              <w:rPr>
                <w:sz w:val="22"/>
                <w:szCs w:val="22"/>
              </w:rPr>
            </w:pPr>
          </w:p>
        </w:tc>
      </w:tr>
      <w:tr w:rsidR="00531192" w:rsidRPr="00531192" w14:paraId="1CB75B65" w14:textId="77777777" w:rsidTr="00B641AB">
        <w:trPr>
          <w:trHeight w:val="348"/>
        </w:trPr>
        <w:tc>
          <w:tcPr>
            <w:tcW w:w="709" w:type="dxa"/>
            <w:shd w:val="clear" w:color="auto" w:fill="auto"/>
            <w:vAlign w:val="center"/>
          </w:tcPr>
          <w:p w14:paraId="6F4F182F" w14:textId="41FDADEA" w:rsidR="00531192" w:rsidRPr="00531192" w:rsidRDefault="004429E0" w:rsidP="00714B54">
            <w:pPr>
              <w:jc w:val="center"/>
              <w:rPr>
                <w:sz w:val="22"/>
                <w:szCs w:val="22"/>
              </w:rPr>
            </w:pPr>
            <w:r>
              <w:rPr>
                <w:sz w:val="22"/>
                <w:szCs w:val="22"/>
              </w:rPr>
              <w:t>1.2.</w:t>
            </w:r>
          </w:p>
        </w:tc>
        <w:tc>
          <w:tcPr>
            <w:tcW w:w="8080" w:type="dxa"/>
            <w:shd w:val="clear" w:color="auto" w:fill="auto"/>
            <w:vAlign w:val="center"/>
          </w:tcPr>
          <w:p w14:paraId="485FBA6F" w14:textId="4E1118C0" w:rsidR="00531192" w:rsidRPr="00531192" w:rsidRDefault="004429E0" w:rsidP="00714B54">
            <w:pPr>
              <w:rPr>
                <w:sz w:val="22"/>
                <w:szCs w:val="22"/>
              </w:rPr>
            </w:pPr>
            <w:r w:rsidRPr="004429E0">
              <w:rPr>
                <w:sz w:val="22"/>
                <w:szCs w:val="22"/>
              </w:rPr>
              <w:t>строительство ограждения территории (</w:t>
            </w:r>
            <w:proofErr w:type="spellStart"/>
            <w:r w:rsidRPr="004429E0">
              <w:rPr>
                <w:sz w:val="22"/>
                <w:szCs w:val="22"/>
              </w:rPr>
              <w:t>подэтап</w:t>
            </w:r>
            <w:proofErr w:type="spellEnd"/>
            <w:r w:rsidRPr="004429E0">
              <w:rPr>
                <w:sz w:val="22"/>
                <w:szCs w:val="22"/>
              </w:rPr>
              <w:t xml:space="preserve"> 1.5)</w:t>
            </w:r>
          </w:p>
        </w:tc>
        <w:tc>
          <w:tcPr>
            <w:tcW w:w="1701" w:type="dxa"/>
            <w:shd w:val="clear" w:color="auto" w:fill="auto"/>
            <w:vAlign w:val="center"/>
          </w:tcPr>
          <w:p w14:paraId="1B801BCE" w14:textId="3A9C3745" w:rsidR="00531192" w:rsidRPr="00531192" w:rsidRDefault="00531192" w:rsidP="00714B54">
            <w:pPr>
              <w:jc w:val="center"/>
              <w:rPr>
                <w:sz w:val="22"/>
                <w:szCs w:val="22"/>
              </w:rPr>
            </w:pPr>
          </w:p>
        </w:tc>
      </w:tr>
      <w:tr w:rsidR="00531192" w:rsidRPr="00531192" w14:paraId="208F7ADD" w14:textId="77777777" w:rsidTr="00B641AB">
        <w:trPr>
          <w:trHeight w:val="348"/>
        </w:trPr>
        <w:tc>
          <w:tcPr>
            <w:tcW w:w="709" w:type="dxa"/>
            <w:shd w:val="clear" w:color="auto" w:fill="auto"/>
            <w:vAlign w:val="center"/>
          </w:tcPr>
          <w:p w14:paraId="4139F5F4" w14:textId="5FF9CEA3" w:rsidR="00531192" w:rsidRPr="00531192" w:rsidRDefault="004429E0" w:rsidP="00714B54">
            <w:pPr>
              <w:jc w:val="center"/>
              <w:rPr>
                <w:sz w:val="22"/>
                <w:szCs w:val="22"/>
              </w:rPr>
            </w:pPr>
            <w:r>
              <w:rPr>
                <w:sz w:val="22"/>
                <w:szCs w:val="22"/>
              </w:rPr>
              <w:t>1.3.</w:t>
            </w:r>
          </w:p>
        </w:tc>
        <w:tc>
          <w:tcPr>
            <w:tcW w:w="8080" w:type="dxa"/>
            <w:shd w:val="clear" w:color="auto" w:fill="auto"/>
            <w:vAlign w:val="center"/>
          </w:tcPr>
          <w:p w14:paraId="679D5752" w14:textId="641B340C" w:rsidR="00531192" w:rsidRPr="00531192" w:rsidRDefault="004429E0" w:rsidP="00714B54">
            <w:pPr>
              <w:rPr>
                <w:sz w:val="22"/>
                <w:szCs w:val="22"/>
              </w:rPr>
            </w:pPr>
            <w:r w:rsidRPr="004429E0">
              <w:rPr>
                <w:sz w:val="22"/>
                <w:szCs w:val="22"/>
              </w:rPr>
              <w:t>строительство сетей наружного освещения (</w:t>
            </w:r>
            <w:proofErr w:type="spellStart"/>
            <w:r w:rsidRPr="004429E0">
              <w:rPr>
                <w:sz w:val="22"/>
                <w:szCs w:val="22"/>
              </w:rPr>
              <w:t>подэтап</w:t>
            </w:r>
            <w:proofErr w:type="spellEnd"/>
            <w:r w:rsidRPr="004429E0">
              <w:rPr>
                <w:sz w:val="22"/>
                <w:szCs w:val="22"/>
              </w:rPr>
              <w:t xml:space="preserve"> 1.5)</w:t>
            </w:r>
          </w:p>
        </w:tc>
        <w:tc>
          <w:tcPr>
            <w:tcW w:w="1701" w:type="dxa"/>
            <w:shd w:val="clear" w:color="auto" w:fill="auto"/>
            <w:vAlign w:val="center"/>
          </w:tcPr>
          <w:p w14:paraId="1A2BE226" w14:textId="16013679" w:rsidR="00531192" w:rsidRPr="00531192" w:rsidRDefault="00531192" w:rsidP="00714B54">
            <w:pPr>
              <w:jc w:val="center"/>
              <w:rPr>
                <w:sz w:val="22"/>
                <w:szCs w:val="22"/>
              </w:rPr>
            </w:pPr>
          </w:p>
        </w:tc>
      </w:tr>
      <w:tr w:rsidR="00531192" w:rsidRPr="00531192" w14:paraId="379F8DB6" w14:textId="77777777" w:rsidTr="00B641AB">
        <w:trPr>
          <w:trHeight w:val="348"/>
        </w:trPr>
        <w:tc>
          <w:tcPr>
            <w:tcW w:w="709" w:type="dxa"/>
            <w:shd w:val="clear" w:color="auto" w:fill="auto"/>
            <w:vAlign w:val="center"/>
          </w:tcPr>
          <w:p w14:paraId="3B692675" w14:textId="7B6AA799" w:rsidR="00531192" w:rsidRPr="00531192" w:rsidRDefault="004429E0" w:rsidP="00714B54">
            <w:pPr>
              <w:jc w:val="center"/>
              <w:rPr>
                <w:sz w:val="22"/>
                <w:szCs w:val="22"/>
              </w:rPr>
            </w:pPr>
            <w:r>
              <w:rPr>
                <w:sz w:val="22"/>
                <w:szCs w:val="22"/>
              </w:rPr>
              <w:t>2</w:t>
            </w:r>
          </w:p>
        </w:tc>
        <w:tc>
          <w:tcPr>
            <w:tcW w:w="8080" w:type="dxa"/>
            <w:shd w:val="clear" w:color="auto" w:fill="auto"/>
            <w:vAlign w:val="center"/>
          </w:tcPr>
          <w:p w14:paraId="4BF53CDB" w14:textId="6E93914A" w:rsidR="00531192" w:rsidRPr="00B41701" w:rsidRDefault="004429E0" w:rsidP="00714B54">
            <w:pPr>
              <w:rPr>
                <w:b/>
                <w:bCs/>
                <w:sz w:val="22"/>
                <w:szCs w:val="22"/>
              </w:rPr>
            </w:pPr>
            <w:r w:rsidRPr="00B41701">
              <w:rPr>
                <w:b/>
                <w:bCs/>
                <w:sz w:val="22"/>
                <w:szCs w:val="22"/>
              </w:rPr>
              <w:t xml:space="preserve">Первый этап строительства объектов ОЭЗ ППТ «Липецк», расположенной в Елецком районе Липецкой области. </w:t>
            </w:r>
            <w:proofErr w:type="spellStart"/>
            <w:r w:rsidRPr="00B41701">
              <w:rPr>
                <w:b/>
                <w:bCs/>
                <w:sz w:val="22"/>
                <w:szCs w:val="22"/>
              </w:rPr>
              <w:t>Подэтап</w:t>
            </w:r>
            <w:proofErr w:type="spellEnd"/>
            <w:r w:rsidRPr="00B41701">
              <w:rPr>
                <w:b/>
                <w:bCs/>
                <w:sz w:val="22"/>
                <w:szCs w:val="22"/>
              </w:rPr>
              <w:t xml:space="preserve"> 1.4.</w:t>
            </w:r>
            <w:r w:rsidRPr="00B41701">
              <w:rPr>
                <w:b/>
                <w:bCs/>
              </w:rPr>
              <w:t xml:space="preserve"> </w:t>
            </w:r>
            <w:r w:rsidRPr="00B41701">
              <w:rPr>
                <w:b/>
                <w:bCs/>
                <w:sz w:val="22"/>
                <w:szCs w:val="22"/>
              </w:rPr>
              <w:t>в составе:</w:t>
            </w:r>
          </w:p>
        </w:tc>
        <w:tc>
          <w:tcPr>
            <w:tcW w:w="1701" w:type="dxa"/>
            <w:shd w:val="clear" w:color="auto" w:fill="auto"/>
            <w:vAlign w:val="center"/>
          </w:tcPr>
          <w:p w14:paraId="1A2C7C0C" w14:textId="479382B8" w:rsidR="00531192" w:rsidRPr="00531192" w:rsidRDefault="00531192" w:rsidP="00714B54">
            <w:pPr>
              <w:jc w:val="center"/>
              <w:rPr>
                <w:sz w:val="22"/>
                <w:szCs w:val="22"/>
              </w:rPr>
            </w:pPr>
          </w:p>
        </w:tc>
      </w:tr>
      <w:tr w:rsidR="00531192" w:rsidRPr="00531192" w14:paraId="56535A60" w14:textId="77777777" w:rsidTr="00B641AB">
        <w:trPr>
          <w:trHeight w:val="348"/>
        </w:trPr>
        <w:tc>
          <w:tcPr>
            <w:tcW w:w="709" w:type="dxa"/>
            <w:shd w:val="clear" w:color="auto" w:fill="auto"/>
            <w:vAlign w:val="center"/>
          </w:tcPr>
          <w:p w14:paraId="7F0C3F2D" w14:textId="59731D55" w:rsidR="00531192" w:rsidRPr="00531192" w:rsidRDefault="004429E0" w:rsidP="00714B54">
            <w:pPr>
              <w:jc w:val="center"/>
              <w:rPr>
                <w:sz w:val="22"/>
                <w:szCs w:val="22"/>
              </w:rPr>
            </w:pPr>
            <w:r>
              <w:rPr>
                <w:sz w:val="22"/>
                <w:szCs w:val="22"/>
              </w:rPr>
              <w:t>2.1.</w:t>
            </w:r>
          </w:p>
        </w:tc>
        <w:tc>
          <w:tcPr>
            <w:tcW w:w="8080" w:type="dxa"/>
            <w:shd w:val="clear" w:color="auto" w:fill="auto"/>
            <w:vAlign w:val="center"/>
          </w:tcPr>
          <w:p w14:paraId="13E0AD2B" w14:textId="46171A98" w:rsidR="00531192" w:rsidRPr="00531192" w:rsidRDefault="004429E0" w:rsidP="00714B54">
            <w:pPr>
              <w:rPr>
                <w:sz w:val="22"/>
                <w:szCs w:val="22"/>
              </w:rPr>
            </w:pPr>
            <w:r w:rsidRPr="004429E0">
              <w:rPr>
                <w:sz w:val="22"/>
                <w:szCs w:val="22"/>
              </w:rPr>
              <w:t>строительство автомобильной дороги (полукольцо) и тротуаров (</w:t>
            </w:r>
            <w:proofErr w:type="spellStart"/>
            <w:r w:rsidRPr="004429E0">
              <w:rPr>
                <w:sz w:val="22"/>
                <w:szCs w:val="22"/>
              </w:rPr>
              <w:t>подэтап</w:t>
            </w:r>
            <w:proofErr w:type="spellEnd"/>
            <w:r w:rsidRPr="004429E0">
              <w:rPr>
                <w:sz w:val="22"/>
                <w:szCs w:val="22"/>
              </w:rPr>
              <w:t xml:space="preserve"> 1.4)</w:t>
            </w:r>
          </w:p>
        </w:tc>
        <w:tc>
          <w:tcPr>
            <w:tcW w:w="1701" w:type="dxa"/>
            <w:shd w:val="clear" w:color="auto" w:fill="auto"/>
            <w:vAlign w:val="center"/>
          </w:tcPr>
          <w:p w14:paraId="2D5FFC00" w14:textId="010AA09E" w:rsidR="00531192" w:rsidRPr="00531192" w:rsidRDefault="00531192" w:rsidP="00714B54">
            <w:pPr>
              <w:jc w:val="center"/>
              <w:rPr>
                <w:sz w:val="22"/>
                <w:szCs w:val="22"/>
              </w:rPr>
            </w:pPr>
          </w:p>
        </w:tc>
      </w:tr>
      <w:tr w:rsidR="00531192" w:rsidRPr="00531192" w14:paraId="00A33CD9" w14:textId="77777777" w:rsidTr="00B641AB">
        <w:trPr>
          <w:trHeight w:val="348"/>
        </w:trPr>
        <w:tc>
          <w:tcPr>
            <w:tcW w:w="709" w:type="dxa"/>
            <w:shd w:val="clear" w:color="auto" w:fill="auto"/>
            <w:vAlign w:val="center"/>
          </w:tcPr>
          <w:p w14:paraId="56BEEE90" w14:textId="1E1A7E22" w:rsidR="00531192" w:rsidRPr="00531192" w:rsidRDefault="004429E0" w:rsidP="00714B54">
            <w:pPr>
              <w:jc w:val="center"/>
              <w:rPr>
                <w:sz w:val="22"/>
                <w:szCs w:val="22"/>
              </w:rPr>
            </w:pPr>
            <w:r>
              <w:rPr>
                <w:sz w:val="22"/>
                <w:szCs w:val="22"/>
              </w:rPr>
              <w:t>3</w:t>
            </w:r>
          </w:p>
        </w:tc>
        <w:tc>
          <w:tcPr>
            <w:tcW w:w="8080" w:type="dxa"/>
            <w:shd w:val="clear" w:color="auto" w:fill="auto"/>
            <w:vAlign w:val="center"/>
          </w:tcPr>
          <w:p w14:paraId="75D2F468" w14:textId="1CF57523" w:rsidR="00531192" w:rsidRPr="00B41701" w:rsidRDefault="004429E0" w:rsidP="00714B54">
            <w:pPr>
              <w:rPr>
                <w:b/>
                <w:bCs/>
                <w:sz w:val="22"/>
                <w:szCs w:val="22"/>
              </w:rPr>
            </w:pPr>
            <w:r w:rsidRPr="00B41701">
              <w:rPr>
                <w:b/>
                <w:bCs/>
                <w:sz w:val="22"/>
                <w:szCs w:val="22"/>
              </w:rPr>
              <w:t>Ограждение территории ОЭЗ в Елецком районе. КПП №3</w:t>
            </w:r>
          </w:p>
        </w:tc>
        <w:tc>
          <w:tcPr>
            <w:tcW w:w="1701" w:type="dxa"/>
            <w:shd w:val="clear" w:color="auto" w:fill="auto"/>
            <w:vAlign w:val="center"/>
          </w:tcPr>
          <w:p w14:paraId="38F741C7" w14:textId="0FC083BA" w:rsidR="00531192" w:rsidRPr="00531192" w:rsidRDefault="00531192" w:rsidP="00714B54">
            <w:pPr>
              <w:jc w:val="center"/>
              <w:rPr>
                <w:sz w:val="22"/>
                <w:szCs w:val="22"/>
              </w:rPr>
            </w:pPr>
          </w:p>
        </w:tc>
      </w:tr>
      <w:tr w:rsidR="00531192" w:rsidRPr="00531192" w14:paraId="574049DC" w14:textId="77777777" w:rsidTr="00B641AB">
        <w:trPr>
          <w:trHeight w:val="348"/>
        </w:trPr>
        <w:tc>
          <w:tcPr>
            <w:tcW w:w="709" w:type="dxa"/>
            <w:shd w:val="clear" w:color="auto" w:fill="auto"/>
            <w:vAlign w:val="center"/>
          </w:tcPr>
          <w:p w14:paraId="12CE252C" w14:textId="77777777" w:rsidR="00531192" w:rsidRPr="00531192" w:rsidRDefault="00531192" w:rsidP="00714B54">
            <w:pPr>
              <w:jc w:val="center"/>
              <w:rPr>
                <w:sz w:val="22"/>
                <w:szCs w:val="22"/>
              </w:rPr>
            </w:pPr>
          </w:p>
        </w:tc>
        <w:tc>
          <w:tcPr>
            <w:tcW w:w="8080" w:type="dxa"/>
            <w:shd w:val="clear" w:color="auto" w:fill="auto"/>
            <w:vAlign w:val="center"/>
          </w:tcPr>
          <w:p w14:paraId="0974CF6C" w14:textId="77777777" w:rsidR="00531192" w:rsidRPr="00531192" w:rsidRDefault="00531192" w:rsidP="00714B54">
            <w:pPr>
              <w:rPr>
                <w:sz w:val="22"/>
                <w:szCs w:val="22"/>
              </w:rPr>
            </w:pPr>
            <w:r w:rsidRPr="00531192">
              <w:rPr>
                <w:sz w:val="22"/>
                <w:szCs w:val="22"/>
              </w:rPr>
              <w:t>Всего стоимость Работ по Договору без НДС</w:t>
            </w:r>
          </w:p>
        </w:tc>
        <w:tc>
          <w:tcPr>
            <w:tcW w:w="1701" w:type="dxa"/>
            <w:shd w:val="clear" w:color="auto" w:fill="auto"/>
            <w:vAlign w:val="center"/>
          </w:tcPr>
          <w:p w14:paraId="61460BD1" w14:textId="678A1E22" w:rsidR="00531192" w:rsidRPr="00531192" w:rsidRDefault="00531192" w:rsidP="00714B54">
            <w:pPr>
              <w:jc w:val="center"/>
              <w:rPr>
                <w:sz w:val="22"/>
                <w:szCs w:val="22"/>
              </w:rPr>
            </w:pPr>
          </w:p>
        </w:tc>
      </w:tr>
      <w:tr w:rsidR="00531192" w:rsidRPr="00531192" w14:paraId="062936DA" w14:textId="77777777" w:rsidTr="00B641AB">
        <w:trPr>
          <w:trHeight w:val="348"/>
        </w:trPr>
        <w:tc>
          <w:tcPr>
            <w:tcW w:w="709" w:type="dxa"/>
            <w:shd w:val="clear" w:color="auto" w:fill="auto"/>
            <w:vAlign w:val="center"/>
          </w:tcPr>
          <w:p w14:paraId="585E5D34" w14:textId="77777777" w:rsidR="00531192" w:rsidRPr="00531192" w:rsidRDefault="00531192" w:rsidP="00714B54">
            <w:pPr>
              <w:jc w:val="center"/>
              <w:rPr>
                <w:sz w:val="22"/>
                <w:szCs w:val="22"/>
              </w:rPr>
            </w:pPr>
          </w:p>
        </w:tc>
        <w:tc>
          <w:tcPr>
            <w:tcW w:w="8080" w:type="dxa"/>
            <w:shd w:val="clear" w:color="auto" w:fill="auto"/>
            <w:vAlign w:val="center"/>
          </w:tcPr>
          <w:p w14:paraId="372A7D64" w14:textId="77777777" w:rsidR="00531192" w:rsidRPr="00531192" w:rsidRDefault="00531192" w:rsidP="00714B54">
            <w:pPr>
              <w:rPr>
                <w:b/>
                <w:sz w:val="22"/>
                <w:szCs w:val="22"/>
              </w:rPr>
            </w:pPr>
            <w:r w:rsidRPr="00531192">
              <w:rPr>
                <w:bCs/>
                <w:sz w:val="22"/>
                <w:szCs w:val="22"/>
              </w:rPr>
              <w:t>НДС</w:t>
            </w:r>
            <w:r w:rsidRPr="00531192">
              <w:rPr>
                <w:sz w:val="22"/>
                <w:szCs w:val="22"/>
              </w:rPr>
              <w:t xml:space="preserve"> (20%)</w:t>
            </w:r>
          </w:p>
        </w:tc>
        <w:tc>
          <w:tcPr>
            <w:tcW w:w="1701" w:type="dxa"/>
            <w:shd w:val="clear" w:color="auto" w:fill="auto"/>
            <w:vAlign w:val="center"/>
          </w:tcPr>
          <w:p w14:paraId="74193593" w14:textId="38B2E019" w:rsidR="00531192" w:rsidRPr="00531192" w:rsidRDefault="00531192" w:rsidP="00714B54">
            <w:pPr>
              <w:jc w:val="center"/>
              <w:rPr>
                <w:sz w:val="22"/>
                <w:szCs w:val="22"/>
              </w:rPr>
            </w:pPr>
          </w:p>
        </w:tc>
      </w:tr>
      <w:tr w:rsidR="00531192" w:rsidRPr="00531192" w14:paraId="10D5EFF0" w14:textId="77777777" w:rsidTr="00B641AB">
        <w:trPr>
          <w:trHeight w:val="396"/>
        </w:trPr>
        <w:tc>
          <w:tcPr>
            <w:tcW w:w="709" w:type="dxa"/>
            <w:shd w:val="clear" w:color="auto" w:fill="auto"/>
            <w:vAlign w:val="center"/>
          </w:tcPr>
          <w:p w14:paraId="7629F2C7" w14:textId="77777777" w:rsidR="00531192" w:rsidRPr="00531192" w:rsidRDefault="00531192" w:rsidP="00714B54">
            <w:pPr>
              <w:jc w:val="center"/>
              <w:rPr>
                <w:sz w:val="22"/>
                <w:szCs w:val="22"/>
              </w:rPr>
            </w:pPr>
          </w:p>
        </w:tc>
        <w:tc>
          <w:tcPr>
            <w:tcW w:w="8080" w:type="dxa"/>
            <w:shd w:val="clear" w:color="auto" w:fill="auto"/>
            <w:vAlign w:val="center"/>
          </w:tcPr>
          <w:p w14:paraId="4253B53A" w14:textId="77777777" w:rsidR="00531192" w:rsidRPr="00B41701" w:rsidRDefault="00531192" w:rsidP="00714B54">
            <w:pPr>
              <w:rPr>
                <w:b/>
                <w:bCs/>
                <w:sz w:val="22"/>
                <w:szCs w:val="22"/>
              </w:rPr>
            </w:pPr>
            <w:r w:rsidRPr="00B41701">
              <w:rPr>
                <w:b/>
                <w:bCs/>
                <w:sz w:val="22"/>
                <w:szCs w:val="22"/>
              </w:rPr>
              <w:t>Всего цена Договора</w:t>
            </w:r>
          </w:p>
        </w:tc>
        <w:tc>
          <w:tcPr>
            <w:tcW w:w="1701" w:type="dxa"/>
            <w:shd w:val="clear" w:color="auto" w:fill="auto"/>
            <w:vAlign w:val="center"/>
          </w:tcPr>
          <w:p w14:paraId="205C5281" w14:textId="414BE3DE" w:rsidR="00531192" w:rsidRPr="00B41701" w:rsidRDefault="00531192" w:rsidP="00714B54">
            <w:pPr>
              <w:jc w:val="center"/>
              <w:rPr>
                <w:b/>
                <w:sz w:val="22"/>
                <w:szCs w:val="22"/>
              </w:rPr>
            </w:pPr>
          </w:p>
        </w:tc>
      </w:tr>
    </w:tbl>
    <w:p w14:paraId="7669F454" w14:textId="77777777" w:rsidR="00B641AB" w:rsidRDefault="00B641AB" w:rsidP="00104685">
      <w:pPr>
        <w:pStyle w:val="a3"/>
        <w:rPr>
          <w:b/>
          <w:bCs/>
          <w:sz w:val="20"/>
        </w:rPr>
      </w:pPr>
    </w:p>
    <w:p w14:paraId="43ED5732" w14:textId="2C633EB8" w:rsidR="004A2779" w:rsidRPr="00B641AB" w:rsidRDefault="00B641AB" w:rsidP="00104685">
      <w:pPr>
        <w:pStyle w:val="a3"/>
        <w:rPr>
          <w:b/>
          <w:bCs/>
          <w:sz w:val="18"/>
          <w:szCs w:val="18"/>
        </w:rPr>
      </w:pPr>
      <w:r w:rsidRPr="00B641AB">
        <w:rPr>
          <w:b/>
          <w:bCs/>
          <w:sz w:val="18"/>
          <w:szCs w:val="18"/>
        </w:rPr>
        <w:t>Примечание:</w:t>
      </w:r>
    </w:p>
    <w:p w14:paraId="3A66804A" w14:textId="27462CBA" w:rsidR="00104685" w:rsidRDefault="00654BAF" w:rsidP="00B641AB">
      <w:pPr>
        <w:pStyle w:val="a3"/>
        <w:jc w:val="both"/>
        <w:rPr>
          <w:sz w:val="18"/>
          <w:szCs w:val="18"/>
        </w:rPr>
      </w:pPr>
      <w:r w:rsidRPr="00B641AB">
        <w:rPr>
          <w:sz w:val="18"/>
          <w:szCs w:val="18"/>
        </w:rPr>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а также компенсацию всех расходов Подрядчика по исполнению обязательств по настоящему Договору, включая налоги, сборы, пошлины, обеспечение работников специальной одеждой, инвентарем, инструментами и техникой, доставку работников на объекты и иные расходы, необходимые для полного выполнения Подрядчиком обязательств по настоящему Договору,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 компенсацию всех издержек Подрядчика и причитающееся ему вознаграждение. Цена Договора является твердой.</w:t>
      </w:r>
    </w:p>
    <w:p w14:paraId="7B490089" w14:textId="58D21A8F" w:rsidR="00B641AB" w:rsidRPr="00B641AB" w:rsidRDefault="00B641AB" w:rsidP="00B641AB">
      <w:pPr>
        <w:pStyle w:val="a3"/>
        <w:jc w:val="both"/>
        <w:rPr>
          <w:sz w:val="18"/>
          <w:szCs w:val="18"/>
        </w:rPr>
      </w:pPr>
    </w:p>
    <w:p w14:paraId="11A1E66D" w14:textId="0B11AF0E" w:rsidR="00104685" w:rsidRDefault="00104685" w:rsidP="004A2779">
      <w:pPr>
        <w:pStyle w:val="a3"/>
        <w:jc w:val="center"/>
        <w:rPr>
          <w:b/>
          <w:bCs/>
          <w:szCs w:val="24"/>
        </w:rPr>
      </w:pPr>
    </w:p>
    <w:p w14:paraId="40755C31" w14:textId="4A2EAFCA" w:rsidR="00104685" w:rsidRDefault="00104685" w:rsidP="004A2779">
      <w:pPr>
        <w:pStyle w:val="a3"/>
        <w:jc w:val="center"/>
        <w:rPr>
          <w:b/>
          <w:bCs/>
          <w:szCs w:val="24"/>
        </w:rPr>
      </w:pPr>
    </w:p>
    <w:p w14:paraId="7C1AB883" w14:textId="77777777" w:rsidR="00B641AB" w:rsidRDefault="00B641AB" w:rsidP="004A2779">
      <w:pPr>
        <w:pStyle w:val="a3"/>
        <w:jc w:val="center"/>
        <w:rPr>
          <w:b/>
          <w:bCs/>
          <w:szCs w:val="24"/>
        </w:rPr>
      </w:pPr>
    </w:p>
    <w:tbl>
      <w:tblPr>
        <w:tblW w:w="10490" w:type="dxa"/>
        <w:tblLook w:val="0000" w:firstRow="0" w:lastRow="0" w:firstColumn="0" w:lastColumn="0" w:noHBand="0" w:noVBand="0"/>
      </w:tblPr>
      <w:tblGrid>
        <w:gridCol w:w="5245"/>
        <w:gridCol w:w="5245"/>
      </w:tblGrid>
      <w:tr w:rsidR="004A2779" w:rsidRPr="001C0BA9" w14:paraId="77E392CE" w14:textId="77777777" w:rsidTr="00B641AB">
        <w:trPr>
          <w:trHeight w:val="294"/>
        </w:trPr>
        <w:tc>
          <w:tcPr>
            <w:tcW w:w="5245" w:type="dxa"/>
            <w:shd w:val="clear" w:color="auto" w:fill="auto"/>
          </w:tcPr>
          <w:p w14:paraId="3C595FBF" w14:textId="77777777" w:rsidR="004A2779" w:rsidRPr="005C09BC" w:rsidRDefault="004A2779" w:rsidP="00775D38">
            <w:pPr>
              <w:spacing w:line="276" w:lineRule="auto"/>
              <w:rPr>
                <w:b/>
                <w:sz w:val="24"/>
                <w:szCs w:val="24"/>
              </w:rPr>
            </w:pPr>
            <w:r w:rsidRPr="005C09BC">
              <w:rPr>
                <w:b/>
                <w:sz w:val="24"/>
                <w:szCs w:val="24"/>
              </w:rPr>
              <w:t>Заказчик:</w:t>
            </w:r>
          </w:p>
        </w:tc>
        <w:tc>
          <w:tcPr>
            <w:tcW w:w="5245" w:type="dxa"/>
            <w:shd w:val="clear" w:color="auto" w:fill="auto"/>
          </w:tcPr>
          <w:p w14:paraId="5C8866FB" w14:textId="77777777" w:rsidR="004A2779" w:rsidRPr="001C0BA9" w:rsidRDefault="004A2779" w:rsidP="00775D38">
            <w:pPr>
              <w:spacing w:line="276" w:lineRule="auto"/>
              <w:rPr>
                <w:b/>
                <w:sz w:val="24"/>
                <w:szCs w:val="24"/>
              </w:rPr>
            </w:pPr>
            <w:r w:rsidRPr="001C0BA9">
              <w:rPr>
                <w:b/>
                <w:sz w:val="24"/>
                <w:szCs w:val="24"/>
              </w:rPr>
              <w:t>Подрядчик:</w:t>
            </w:r>
          </w:p>
        </w:tc>
      </w:tr>
      <w:tr w:rsidR="004A2779" w:rsidRPr="006A1926" w14:paraId="385CE9D8" w14:textId="77777777" w:rsidTr="00B641AB">
        <w:trPr>
          <w:trHeight w:val="312"/>
        </w:trPr>
        <w:tc>
          <w:tcPr>
            <w:tcW w:w="5245" w:type="dxa"/>
            <w:shd w:val="clear" w:color="auto" w:fill="auto"/>
            <w:noWrap/>
          </w:tcPr>
          <w:p w14:paraId="7083F10E" w14:textId="77777777" w:rsidR="004A2779" w:rsidRPr="005C09BC" w:rsidRDefault="004A2779" w:rsidP="00775D38">
            <w:pPr>
              <w:spacing w:line="276" w:lineRule="auto"/>
              <w:ind w:firstLine="34"/>
              <w:rPr>
                <w:sz w:val="24"/>
                <w:szCs w:val="24"/>
              </w:rPr>
            </w:pPr>
            <w:r w:rsidRPr="00306A73">
              <w:rPr>
                <w:sz w:val="24"/>
                <w:szCs w:val="24"/>
              </w:rPr>
              <w:t>АО «ОЭЗ ППТ «Липецк»</w:t>
            </w:r>
          </w:p>
        </w:tc>
        <w:tc>
          <w:tcPr>
            <w:tcW w:w="5245" w:type="dxa"/>
            <w:shd w:val="clear" w:color="auto" w:fill="auto"/>
            <w:noWrap/>
          </w:tcPr>
          <w:p w14:paraId="10C3889F" w14:textId="77777777" w:rsidR="004A2779" w:rsidRPr="006A1926" w:rsidRDefault="004A2779" w:rsidP="00775D38">
            <w:pPr>
              <w:spacing w:line="276" w:lineRule="auto"/>
              <w:rPr>
                <w:sz w:val="24"/>
                <w:szCs w:val="24"/>
              </w:rPr>
            </w:pPr>
            <w:r>
              <w:rPr>
                <w:sz w:val="24"/>
                <w:szCs w:val="24"/>
              </w:rPr>
              <w:t>________________________</w:t>
            </w:r>
          </w:p>
        </w:tc>
      </w:tr>
      <w:tr w:rsidR="004A2779" w:rsidRPr="001C0BA9" w14:paraId="28B60132" w14:textId="77777777" w:rsidTr="00B641AB">
        <w:trPr>
          <w:trHeight w:val="312"/>
        </w:trPr>
        <w:tc>
          <w:tcPr>
            <w:tcW w:w="5245" w:type="dxa"/>
            <w:shd w:val="clear" w:color="auto" w:fill="auto"/>
            <w:noWrap/>
            <w:vAlign w:val="center"/>
          </w:tcPr>
          <w:p w14:paraId="5F83D224" w14:textId="77777777" w:rsidR="004A2779" w:rsidRPr="00A46354" w:rsidRDefault="004A2779" w:rsidP="00775D38">
            <w:pPr>
              <w:spacing w:line="276" w:lineRule="auto"/>
              <w:ind w:firstLine="34"/>
              <w:rPr>
                <w:sz w:val="24"/>
                <w:szCs w:val="24"/>
              </w:rPr>
            </w:pPr>
            <w:r>
              <w:rPr>
                <w:sz w:val="24"/>
                <w:szCs w:val="24"/>
              </w:rPr>
              <w:t>____________________</w:t>
            </w:r>
          </w:p>
        </w:tc>
        <w:tc>
          <w:tcPr>
            <w:tcW w:w="5245" w:type="dxa"/>
            <w:shd w:val="clear" w:color="auto" w:fill="auto"/>
            <w:noWrap/>
          </w:tcPr>
          <w:p w14:paraId="5F21A4A4" w14:textId="77777777" w:rsidR="004A2779" w:rsidRPr="001C0BA9" w:rsidRDefault="004A2779" w:rsidP="00775D38">
            <w:pPr>
              <w:spacing w:line="276" w:lineRule="auto"/>
              <w:ind w:firstLine="34"/>
              <w:rPr>
                <w:sz w:val="24"/>
                <w:szCs w:val="24"/>
              </w:rPr>
            </w:pPr>
            <w:r>
              <w:rPr>
                <w:sz w:val="24"/>
                <w:szCs w:val="24"/>
              </w:rPr>
              <w:t>________________________</w:t>
            </w:r>
          </w:p>
        </w:tc>
      </w:tr>
    </w:tbl>
    <w:p w14:paraId="5652B762" w14:textId="77777777" w:rsidR="004A2779" w:rsidRPr="004A2779" w:rsidRDefault="004A2779" w:rsidP="004A2779">
      <w:pPr>
        <w:pStyle w:val="a3"/>
        <w:jc w:val="center"/>
        <w:rPr>
          <w:b/>
          <w:bCs/>
          <w:szCs w:val="24"/>
        </w:rPr>
      </w:pPr>
    </w:p>
    <w:p w14:paraId="61273C76" w14:textId="77777777" w:rsidR="00654BAF" w:rsidRDefault="00654BAF" w:rsidP="004A2779">
      <w:pPr>
        <w:pStyle w:val="a3"/>
        <w:jc w:val="right"/>
        <w:rPr>
          <w:szCs w:val="24"/>
        </w:rPr>
        <w:sectPr w:rsidR="00654BAF" w:rsidSect="00654BAF">
          <w:pgSz w:w="11906" w:h="16838"/>
          <w:pgMar w:top="992" w:right="709" w:bottom="1134" w:left="709" w:header="709" w:footer="391" w:gutter="0"/>
          <w:cols w:space="708"/>
          <w:docGrid w:linePitch="360"/>
        </w:sectPr>
      </w:pPr>
    </w:p>
    <w:p w14:paraId="2C810704" w14:textId="3169257E" w:rsidR="00B41701" w:rsidRPr="00D668E2" w:rsidRDefault="00B41701" w:rsidP="00B41701">
      <w:pPr>
        <w:pStyle w:val="aff0"/>
        <w:jc w:val="right"/>
        <w:rPr>
          <w:rFonts w:ascii="Times New Roman" w:hAnsi="Times New Roman"/>
          <w:sz w:val="20"/>
          <w:szCs w:val="20"/>
        </w:rPr>
      </w:pPr>
      <w:r w:rsidRPr="00D668E2">
        <w:rPr>
          <w:rFonts w:ascii="Times New Roman" w:hAnsi="Times New Roman"/>
          <w:sz w:val="20"/>
          <w:szCs w:val="20"/>
        </w:rPr>
        <w:t xml:space="preserve">Приложение № </w:t>
      </w:r>
      <w:r>
        <w:rPr>
          <w:rFonts w:ascii="Times New Roman" w:hAnsi="Times New Roman"/>
          <w:sz w:val="20"/>
          <w:szCs w:val="20"/>
        </w:rPr>
        <w:t>3</w:t>
      </w:r>
      <w:r w:rsidRPr="00D668E2">
        <w:rPr>
          <w:rFonts w:ascii="Times New Roman" w:hAnsi="Times New Roman"/>
          <w:sz w:val="20"/>
          <w:szCs w:val="20"/>
        </w:rPr>
        <w:t xml:space="preserve"> </w:t>
      </w:r>
    </w:p>
    <w:p w14:paraId="6CF70063" w14:textId="77777777" w:rsidR="00B41701" w:rsidRPr="00D668E2" w:rsidRDefault="00B41701" w:rsidP="00B41701">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5AD6D14C" w14:textId="77777777" w:rsidR="00B41701" w:rsidRPr="00D668E2" w:rsidRDefault="00B41701" w:rsidP="00B41701">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7E2829D8" w14:textId="77777777" w:rsidR="00B41701" w:rsidRDefault="00B41701" w:rsidP="00B41701">
      <w:pPr>
        <w:pStyle w:val="a3"/>
        <w:jc w:val="right"/>
        <w:rPr>
          <w:szCs w:val="24"/>
        </w:rPr>
      </w:pPr>
    </w:p>
    <w:p w14:paraId="65DA507B" w14:textId="50EF3205" w:rsidR="00B41701" w:rsidRDefault="00B41701" w:rsidP="00B41701">
      <w:pPr>
        <w:pStyle w:val="a3"/>
        <w:jc w:val="center"/>
        <w:rPr>
          <w:b/>
          <w:bCs/>
          <w:szCs w:val="24"/>
        </w:rPr>
      </w:pPr>
      <w:r>
        <w:rPr>
          <w:b/>
          <w:bCs/>
          <w:szCs w:val="24"/>
        </w:rPr>
        <w:t>Смета</w:t>
      </w:r>
      <w:r>
        <w:rPr>
          <w:rStyle w:val="ad"/>
          <w:b/>
          <w:bCs/>
          <w:szCs w:val="24"/>
        </w:rPr>
        <w:footnoteReference w:id="15"/>
      </w:r>
    </w:p>
    <w:p w14:paraId="034E7932" w14:textId="77777777" w:rsidR="00B41701" w:rsidRDefault="00B41701" w:rsidP="00B41701">
      <w:pPr>
        <w:pStyle w:val="a3"/>
        <w:jc w:val="center"/>
        <w:rPr>
          <w:b/>
          <w:bCs/>
          <w:szCs w:val="24"/>
        </w:rPr>
      </w:pPr>
    </w:p>
    <w:p w14:paraId="65737FD2" w14:textId="4D25DC9A" w:rsidR="00B41701" w:rsidRDefault="00B41701" w:rsidP="00B41701">
      <w:pPr>
        <w:pStyle w:val="a3"/>
        <w:jc w:val="center"/>
        <w:rPr>
          <w:b/>
          <w:bCs/>
          <w:szCs w:val="24"/>
        </w:rPr>
      </w:pPr>
    </w:p>
    <w:p w14:paraId="408CD238" w14:textId="756972C0" w:rsidR="00B41701" w:rsidRDefault="00B41701" w:rsidP="00B41701">
      <w:pPr>
        <w:pStyle w:val="a3"/>
        <w:jc w:val="center"/>
        <w:rPr>
          <w:b/>
          <w:bCs/>
          <w:szCs w:val="24"/>
        </w:rPr>
      </w:pPr>
    </w:p>
    <w:p w14:paraId="696429BB" w14:textId="42A1E00C" w:rsidR="00B41701" w:rsidRDefault="00B41701" w:rsidP="00B41701">
      <w:pPr>
        <w:pStyle w:val="a3"/>
        <w:jc w:val="center"/>
        <w:rPr>
          <w:b/>
          <w:bCs/>
          <w:szCs w:val="24"/>
        </w:rPr>
      </w:pPr>
    </w:p>
    <w:p w14:paraId="571D0287" w14:textId="0EF6CA8A" w:rsidR="00B41701" w:rsidRDefault="00B41701" w:rsidP="00B41701">
      <w:pPr>
        <w:pStyle w:val="a3"/>
        <w:jc w:val="center"/>
        <w:rPr>
          <w:b/>
          <w:bCs/>
          <w:szCs w:val="24"/>
        </w:rPr>
      </w:pPr>
    </w:p>
    <w:p w14:paraId="2CC4CD47" w14:textId="1503D8AA" w:rsidR="00B41701" w:rsidRDefault="00B41701" w:rsidP="00B41701">
      <w:pPr>
        <w:pStyle w:val="a3"/>
        <w:jc w:val="center"/>
        <w:rPr>
          <w:b/>
          <w:bCs/>
          <w:szCs w:val="24"/>
        </w:rPr>
      </w:pPr>
    </w:p>
    <w:p w14:paraId="4F9BAA41" w14:textId="21DF57CE" w:rsidR="00B41701" w:rsidRDefault="00B41701" w:rsidP="00B41701">
      <w:pPr>
        <w:pStyle w:val="a3"/>
        <w:jc w:val="center"/>
        <w:rPr>
          <w:b/>
          <w:bCs/>
          <w:szCs w:val="24"/>
        </w:rPr>
      </w:pPr>
    </w:p>
    <w:p w14:paraId="10384BA9" w14:textId="5ABB535B" w:rsidR="00B41701" w:rsidRDefault="00B41701" w:rsidP="00B41701">
      <w:pPr>
        <w:pStyle w:val="a3"/>
        <w:jc w:val="center"/>
        <w:rPr>
          <w:b/>
          <w:bCs/>
          <w:szCs w:val="24"/>
        </w:rPr>
      </w:pPr>
    </w:p>
    <w:p w14:paraId="5F79B667" w14:textId="5B578048" w:rsidR="00B41701" w:rsidRDefault="00B41701" w:rsidP="00B41701">
      <w:pPr>
        <w:pStyle w:val="a3"/>
        <w:jc w:val="center"/>
        <w:rPr>
          <w:b/>
          <w:bCs/>
          <w:szCs w:val="24"/>
        </w:rPr>
      </w:pPr>
    </w:p>
    <w:p w14:paraId="46E13574" w14:textId="48CC812D" w:rsidR="00B41701" w:rsidRDefault="00B41701" w:rsidP="00B41701">
      <w:pPr>
        <w:pStyle w:val="a3"/>
        <w:jc w:val="center"/>
        <w:rPr>
          <w:b/>
          <w:bCs/>
          <w:szCs w:val="24"/>
        </w:rPr>
      </w:pPr>
    </w:p>
    <w:p w14:paraId="6884739C" w14:textId="3C5426D3" w:rsidR="00B41701" w:rsidRDefault="00B41701" w:rsidP="00B41701">
      <w:pPr>
        <w:pStyle w:val="a3"/>
        <w:jc w:val="center"/>
        <w:rPr>
          <w:b/>
          <w:bCs/>
          <w:szCs w:val="24"/>
        </w:rPr>
      </w:pPr>
    </w:p>
    <w:p w14:paraId="03624FDD" w14:textId="6D9E7147" w:rsidR="00B41701" w:rsidRDefault="00B41701" w:rsidP="00B41701">
      <w:pPr>
        <w:pStyle w:val="a3"/>
        <w:jc w:val="center"/>
        <w:rPr>
          <w:b/>
          <w:bCs/>
          <w:szCs w:val="24"/>
        </w:rPr>
      </w:pPr>
    </w:p>
    <w:p w14:paraId="726CA022" w14:textId="4C48358E" w:rsidR="00B41701" w:rsidRDefault="00B41701" w:rsidP="00B41701">
      <w:pPr>
        <w:pStyle w:val="a3"/>
        <w:jc w:val="center"/>
        <w:rPr>
          <w:b/>
          <w:bCs/>
          <w:szCs w:val="24"/>
        </w:rPr>
      </w:pPr>
    </w:p>
    <w:p w14:paraId="093B7682" w14:textId="493E1E9C" w:rsidR="00B41701" w:rsidRDefault="00B41701" w:rsidP="00B41701">
      <w:pPr>
        <w:pStyle w:val="a3"/>
        <w:jc w:val="center"/>
        <w:rPr>
          <w:b/>
          <w:bCs/>
          <w:szCs w:val="24"/>
        </w:rPr>
      </w:pPr>
    </w:p>
    <w:p w14:paraId="6F292827" w14:textId="18F64613" w:rsidR="00B41701" w:rsidRDefault="00B41701" w:rsidP="00B41701">
      <w:pPr>
        <w:pStyle w:val="a3"/>
        <w:jc w:val="center"/>
        <w:rPr>
          <w:b/>
          <w:bCs/>
          <w:szCs w:val="24"/>
        </w:rPr>
      </w:pPr>
    </w:p>
    <w:p w14:paraId="3AEAFB94" w14:textId="63C22AD7" w:rsidR="00B41701" w:rsidRDefault="00B41701" w:rsidP="00B41701">
      <w:pPr>
        <w:pStyle w:val="a3"/>
        <w:jc w:val="center"/>
        <w:rPr>
          <w:b/>
          <w:bCs/>
          <w:szCs w:val="24"/>
        </w:rPr>
      </w:pPr>
    </w:p>
    <w:p w14:paraId="2AF25E49" w14:textId="2F17EABE" w:rsidR="00B41701" w:rsidRDefault="00B41701" w:rsidP="00B41701">
      <w:pPr>
        <w:pStyle w:val="a3"/>
        <w:jc w:val="center"/>
        <w:rPr>
          <w:b/>
          <w:bCs/>
          <w:szCs w:val="24"/>
        </w:rPr>
      </w:pPr>
    </w:p>
    <w:p w14:paraId="439534CB" w14:textId="4E172B4F" w:rsidR="00B41701" w:rsidRDefault="00B41701" w:rsidP="00B41701">
      <w:pPr>
        <w:pStyle w:val="a3"/>
        <w:jc w:val="center"/>
        <w:rPr>
          <w:b/>
          <w:bCs/>
          <w:szCs w:val="24"/>
        </w:rPr>
      </w:pPr>
    </w:p>
    <w:p w14:paraId="69E54E30" w14:textId="77777777" w:rsidR="00B41701" w:rsidRDefault="00B41701" w:rsidP="00B41701">
      <w:pPr>
        <w:pStyle w:val="a3"/>
        <w:jc w:val="center"/>
        <w:rPr>
          <w:b/>
          <w:bCs/>
          <w:szCs w:val="24"/>
        </w:rPr>
      </w:pPr>
    </w:p>
    <w:tbl>
      <w:tblPr>
        <w:tblW w:w="13416" w:type="dxa"/>
        <w:tblInd w:w="426" w:type="dxa"/>
        <w:tblLook w:val="0000" w:firstRow="0" w:lastRow="0" w:firstColumn="0" w:lastColumn="0" w:noHBand="0" w:noVBand="0"/>
      </w:tblPr>
      <w:tblGrid>
        <w:gridCol w:w="7087"/>
        <w:gridCol w:w="6329"/>
      </w:tblGrid>
      <w:tr w:rsidR="00B41701" w:rsidRPr="001C0BA9" w14:paraId="02C15C16" w14:textId="77777777" w:rsidTr="00714B54">
        <w:trPr>
          <w:trHeight w:val="294"/>
        </w:trPr>
        <w:tc>
          <w:tcPr>
            <w:tcW w:w="7087" w:type="dxa"/>
            <w:shd w:val="clear" w:color="auto" w:fill="auto"/>
          </w:tcPr>
          <w:p w14:paraId="1AFB9786" w14:textId="77777777" w:rsidR="00B41701" w:rsidRDefault="00B41701" w:rsidP="00714B54">
            <w:pPr>
              <w:spacing w:line="276" w:lineRule="auto"/>
              <w:rPr>
                <w:b/>
                <w:sz w:val="24"/>
                <w:szCs w:val="24"/>
              </w:rPr>
            </w:pPr>
          </w:p>
          <w:p w14:paraId="40F0A94D" w14:textId="77777777" w:rsidR="00B41701" w:rsidRPr="005C09BC" w:rsidRDefault="00B41701" w:rsidP="00714B54">
            <w:pPr>
              <w:spacing w:line="276" w:lineRule="auto"/>
              <w:rPr>
                <w:b/>
                <w:sz w:val="24"/>
                <w:szCs w:val="24"/>
              </w:rPr>
            </w:pPr>
            <w:r w:rsidRPr="005C09BC">
              <w:rPr>
                <w:b/>
                <w:sz w:val="24"/>
                <w:szCs w:val="24"/>
              </w:rPr>
              <w:t>Заказчик:</w:t>
            </w:r>
          </w:p>
        </w:tc>
        <w:tc>
          <w:tcPr>
            <w:tcW w:w="6329" w:type="dxa"/>
            <w:shd w:val="clear" w:color="auto" w:fill="auto"/>
          </w:tcPr>
          <w:p w14:paraId="6B9BBC99" w14:textId="77777777" w:rsidR="00B41701" w:rsidRDefault="00B41701" w:rsidP="00714B54">
            <w:pPr>
              <w:spacing w:line="276" w:lineRule="auto"/>
              <w:rPr>
                <w:b/>
                <w:sz w:val="24"/>
                <w:szCs w:val="24"/>
              </w:rPr>
            </w:pPr>
          </w:p>
          <w:p w14:paraId="509F1A50" w14:textId="77777777" w:rsidR="00B41701" w:rsidRPr="001C0BA9" w:rsidRDefault="00B41701" w:rsidP="00714B54">
            <w:pPr>
              <w:spacing w:line="276" w:lineRule="auto"/>
              <w:rPr>
                <w:b/>
                <w:sz w:val="24"/>
                <w:szCs w:val="24"/>
              </w:rPr>
            </w:pPr>
            <w:r w:rsidRPr="001C0BA9">
              <w:rPr>
                <w:b/>
                <w:sz w:val="24"/>
                <w:szCs w:val="24"/>
              </w:rPr>
              <w:t>Подрядчик:</w:t>
            </w:r>
          </w:p>
        </w:tc>
      </w:tr>
      <w:tr w:rsidR="00B41701" w:rsidRPr="006A1926" w14:paraId="1B9D6B07" w14:textId="77777777" w:rsidTr="00714B54">
        <w:trPr>
          <w:trHeight w:val="312"/>
        </w:trPr>
        <w:tc>
          <w:tcPr>
            <w:tcW w:w="7087" w:type="dxa"/>
            <w:shd w:val="clear" w:color="auto" w:fill="auto"/>
            <w:noWrap/>
          </w:tcPr>
          <w:p w14:paraId="4EF6767B" w14:textId="77777777" w:rsidR="00B41701" w:rsidRPr="005C09BC" w:rsidRDefault="00B41701" w:rsidP="00714B54">
            <w:pPr>
              <w:spacing w:line="276" w:lineRule="auto"/>
              <w:ind w:firstLine="34"/>
              <w:rPr>
                <w:sz w:val="24"/>
                <w:szCs w:val="24"/>
              </w:rPr>
            </w:pPr>
            <w:r w:rsidRPr="00306A73">
              <w:rPr>
                <w:sz w:val="24"/>
                <w:szCs w:val="24"/>
              </w:rPr>
              <w:t>АО «ОЭЗ ППТ «Липецк»</w:t>
            </w:r>
          </w:p>
        </w:tc>
        <w:tc>
          <w:tcPr>
            <w:tcW w:w="6329" w:type="dxa"/>
            <w:shd w:val="clear" w:color="auto" w:fill="auto"/>
            <w:noWrap/>
          </w:tcPr>
          <w:p w14:paraId="602C3941" w14:textId="77777777" w:rsidR="00B41701" w:rsidRPr="006A1926" w:rsidRDefault="00B41701" w:rsidP="00714B54">
            <w:pPr>
              <w:spacing w:line="276" w:lineRule="auto"/>
              <w:rPr>
                <w:sz w:val="24"/>
                <w:szCs w:val="24"/>
              </w:rPr>
            </w:pPr>
            <w:r>
              <w:rPr>
                <w:sz w:val="24"/>
                <w:szCs w:val="24"/>
              </w:rPr>
              <w:t>________________________</w:t>
            </w:r>
          </w:p>
        </w:tc>
      </w:tr>
      <w:tr w:rsidR="00B41701" w:rsidRPr="001C0BA9" w14:paraId="79362C98" w14:textId="77777777" w:rsidTr="00714B54">
        <w:trPr>
          <w:trHeight w:val="312"/>
        </w:trPr>
        <w:tc>
          <w:tcPr>
            <w:tcW w:w="7087" w:type="dxa"/>
            <w:shd w:val="clear" w:color="auto" w:fill="auto"/>
            <w:noWrap/>
            <w:vAlign w:val="center"/>
          </w:tcPr>
          <w:p w14:paraId="011F9B0D" w14:textId="77777777" w:rsidR="00B41701" w:rsidRPr="00A46354" w:rsidRDefault="00B41701" w:rsidP="00714B54">
            <w:pPr>
              <w:spacing w:line="276" w:lineRule="auto"/>
              <w:ind w:firstLine="34"/>
              <w:rPr>
                <w:sz w:val="24"/>
                <w:szCs w:val="24"/>
              </w:rPr>
            </w:pPr>
            <w:r>
              <w:rPr>
                <w:sz w:val="24"/>
                <w:szCs w:val="24"/>
              </w:rPr>
              <w:t>____________________</w:t>
            </w:r>
          </w:p>
        </w:tc>
        <w:tc>
          <w:tcPr>
            <w:tcW w:w="6329" w:type="dxa"/>
            <w:shd w:val="clear" w:color="auto" w:fill="auto"/>
            <w:noWrap/>
          </w:tcPr>
          <w:p w14:paraId="348BFB58" w14:textId="77777777" w:rsidR="00B41701" w:rsidRPr="001C0BA9" w:rsidRDefault="00B41701" w:rsidP="00714B54">
            <w:pPr>
              <w:spacing w:line="276" w:lineRule="auto"/>
              <w:ind w:firstLine="34"/>
              <w:rPr>
                <w:sz w:val="24"/>
                <w:szCs w:val="24"/>
              </w:rPr>
            </w:pPr>
            <w:r>
              <w:rPr>
                <w:sz w:val="24"/>
                <w:szCs w:val="24"/>
              </w:rPr>
              <w:t>________________________</w:t>
            </w:r>
          </w:p>
        </w:tc>
      </w:tr>
    </w:tbl>
    <w:p w14:paraId="2E59AF74" w14:textId="77777777" w:rsidR="00B41701" w:rsidRPr="004A2779" w:rsidRDefault="00B41701" w:rsidP="00B41701">
      <w:pPr>
        <w:pStyle w:val="a3"/>
        <w:jc w:val="center"/>
        <w:rPr>
          <w:b/>
          <w:bCs/>
          <w:szCs w:val="24"/>
        </w:rPr>
      </w:pPr>
    </w:p>
    <w:p w14:paraId="41ACCA7C" w14:textId="77777777" w:rsidR="00B41701" w:rsidRDefault="00B41701" w:rsidP="00B41701">
      <w:pPr>
        <w:pStyle w:val="a3"/>
        <w:jc w:val="right"/>
        <w:rPr>
          <w:szCs w:val="24"/>
        </w:rPr>
      </w:pPr>
    </w:p>
    <w:p w14:paraId="61B88C98" w14:textId="77777777" w:rsidR="004A2779" w:rsidRDefault="004A2779" w:rsidP="004A2779">
      <w:pPr>
        <w:pStyle w:val="a3"/>
        <w:jc w:val="right"/>
        <w:rPr>
          <w:szCs w:val="24"/>
        </w:rPr>
      </w:pPr>
    </w:p>
    <w:p w14:paraId="15F5DCD7" w14:textId="4EE14284" w:rsidR="00104685" w:rsidRPr="00D668E2" w:rsidRDefault="00104685" w:rsidP="004A2779">
      <w:pPr>
        <w:pStyle w:val="a3"/>
        <w:jc w:val="right"/>
        <w:rPr>
          <w:szCs w:val="24"/>
        </w:rPr>
        <w:sectPr w:rsidR="00104685" w:rsidRPr="00D668E2" w:rsidSect="00CE04C5">
          <w:pgSz w:w="16838" w:h="11906" w:orient="landscape"/>
          <w:pgMar w:top="709" w:right="992" w:bottom="709" w:left="1134" w:header="709" w:footer="392" w:gutter="0"/>
          <w:cols w:space="708"/>
          <w:docGrid w:linePitch="360"/>
        </w:sectPr>
      </w:pPr>
    </w:p>
    <w:tbl>
      <w:tblPr>
        <w:tblW w:w="13978" w:type="dxa"/>
        <w:tblInd w:w="-176" w:type="dxa"/>
        <w:tblLook w:val="0000" w:firstRow="0" w:lastRow="0" w:firstColumn="0" w:lastColumn="0" w:noHBand="0" w:noVBand="0"/>
      </w:tblPr>
      <w:tblGrid>
        <w:gridCol w:w="10118"/>
        <w:gridCol w:w="3860"/>
      </w:tblGrid>
      <w:tr w:rsidR="00D668E2" w:rsidRPr="00D668E2" w14:paraId="4E900819" w14:textId="77777777" w:rsidTr="004A2779">
        <w:trPr>
          <w:trHeight w:val="312"/>
        </w:trPr>
        <w:tc>
          <w:tcPr>
            <w:tcW w:w="10118" w:type="dxa"/>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57EE08F0" w14:textId="3C544629" w:rsidR="00791E93" w:rsidRPr="00D668E2" w:rsidRDefault="00791E93" w:rsidP="004A2779">
            <w:pPr>
              <w:pStyle w:val="aff0"/>
              <w:jc w:val="right"/>
              <w:rPr>
                <w:rFonts w:ascii="Times New Roman" w:hAnsi="Times New Roman"/>
                <w:sz w:val="20"/>
                <w:szCs w:val="20"/>
              </w:rPr>
            </w:pPr>
            <w:r w:rsidRPr="00D668E2">
              <w:rPr>
                <w:rFonts w:ascii="Times New Roman" w:hAnsi="Times New Roman"/>
                <w:sz w:val="20"/>
                <w:szCs w:val="20"/>
              </w:rPr>
              <w:t xml:space="preserve">Приложение № </w:t>
            </w:r>
            <w:r w:rsidR="0088546C">
              <w:rPr>
                <w:rFonts w:ascii="Times New Roman" w:hAnsi="Times New Roman"/>
                <w:sz w:val="20"/>
                <w:szCs w:val="20"/>
              </w:rPr>
              <w:t>4</w:t>
            </w:r>
            <w:r w:rsidRPr="00D668E2">
              <w:rPr>
                <w:rFonts w:ascii="Times New Roman" w:hAnsi="Times New Roman"/>
                <w:sz w:val="20"/>
                <w:szCs w:val="20"/>
              </w:rPr>
              <w:t xml:space="preserve"> </w:t>
            </w:r>
          </w:p>
          <w:p w14:paraId="61D9C59D"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________________</w:t>
            </w:r>
          </w:p>
          <w:p w14:paraId="7A7EFD7C" w14:textId="77777777" w:rsidR="00791E93" w:rsidRPr="00D668E2" w:rsidRDefault="00791E93" w:rsidP="009F378A">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 г.</w:t>
            </w:r>
          </w:p>
          <w:p w14:paraId="74CF7C00" w14:textId="77777777" w:rsidR="00791E93" w:rsidRPr="008928ED" w:rsidRDefault="00791E93" w:rsidP="00A267E2">
            <w:pPr>
              <w:rPr>
                <w:sz w:val="24"/>
                <w:szCs w:val="24"/>
              </w:rPr>
            </w:pPr>
          </w:p>
        </w:tc>
        <w:tc>
          <w:tcPr>
            <w:tcW w:w="3860" w:type="dxa"/>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r w:rsidR="00D668E2" w:rsidRPr="00D668E2" w14:paraId="18156762" w14:textId="77777777" w:rsidTr="004A2779">
        <w:trPr>
          <w:trHeight w:val="70"/>
        </w:trPr>
        <w:tc>
          <w:tcPr>
            <w:tcW w:w="10118" w:type="dxa"/>
            <w:shd w:val="clear" w:color="auto" w:fill="auto"/>
            <w:noWrap/>
          </w:tcPr>
          <w:p w14:paraId="069389B1" w14:textId="77777777" w:rsidR="00791E93" w:rsidRPr="00D668E2" w:rsidRDefault="00791E93" w:rsidP="00A267E2">
            <w:pPr>
              <w:jc w:val="center"/>
              <w:rPr>
                <w:b/>
                <w:i/>
                <w:sz w:val="28"/>
                <w:szCs w:val="28"/>
              </w:rPr>
            </w:pPr>
            <w:r w:rsidRPr="00D668E2">
              <w:rPr>
                <w:b/>
                <w:i/>
                <w:sz w:val="28"/>
                <w:szCs w:val="28"/>
              </w:rPr>
              <w:t>Образец</w:t>
            </w:r>
            <w:r w:rsidR="000D0A45" w:rsidRPr="00D668E2">
              <w:rPr>
                <w:b/>
                <w:i/>
                <w:sz w:val="28"/>
                <w:szCs w:val="28"/>
              </w:rPr>
              <w:t xml:space="preserve"> счета</w:t>
            </w:r>
          </w:p>
        </w:tc>
        <w:tc>
          <w:tcPr>
            <w:tcW w:w="3860" w:type="dxa"/>
            <w:shd w:val="clear" w:color="auto" w:fill="auto"/>
            <w:noWrap/>
          </w:tcPr>
          <w:p w14:paraId="65160046" w14:textId="77777777" w:rsidR="00791E93" w:rsidRPr="00D668E2"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D668E2" w:rsidRPr="00D668E2" w14:paraId="5EF844E2" w14:textId="77777777" w:rsidTr="00A267E2">
        <w:trPr>
          <w:gridAfter w:val="2"/>
          <w:wAfter w:w="180" w:type="dxa"/>
          <w:trHeight w:val="80"/>
          <w:tblCellSpacing w:w="0" w:type="dxa"/>
        </w:trPr>
        <w:tc>
          <w:tcPr>
            <w:tcW w:w="78" w:type="dxa"/>
            <w:vAlign w:val="center"/>
          </w:tcPr>
          <w:p w14:paraId="082BC7F0" w14:textId="77777777" w:rsidR="00791E93" w:rsidRPr="00D668E2" w:rsidRDefault="00791E93" w:rsidP="00A267E2">
            <w:r w:rsidRPr="00D668E2">
              <w:t> </w:t>
            </w:r>
          </w:p>
        </w:tc>
        <w:tc>
          <w:tcPr>
            <w:tcW w:w="536" w:type="dxa"/>
            <w:vAlign w:val="center"/>
          </w:tcPr>
          <w:p w14:paraId="12A1F18C" w14:textId="77777777" w:rsidR="00791E93" w:rsidRPr="00D668E2" w:rsidRDefault="00791E93" w:rsidP="00A267E2">
            <w:r w:rsidRPr="00D668E2">
              <w:t> </w:t>
            </w:r>
          </w:p>
        </w:tc>
        <w:tc>
          <w:tcPr>
            <w:tcW w:w="536" w:type="dxa"/>
            <w:vAlign w:val="center"/>
          </w:tcPr>
          <w:p w14:paraId="69BC338A" w14:textId="77777777" w:rsidR="00791E93" w:rsidRPr="00D668E2" w:rsidRDefault="00791E93" w:rsidP="00A267E2">
            <w:r w:rsidRPr="00D668E2">
              <w:t> </w:t>
            </w:r>
          </w:p>
        </w:tc>
        <w:tc>
          <w:tcPr>
            <w:tcW w:w="188" w:type="dxa"/>
            <w:vAlign w:val="center"/>
          </w:tcPr>
          <w:p w14:paraId="7412315C" w14:textId="77777777" w:rsidR="00791E93" w:rsidRPr="00D668E2" w:rsidRDefault="00791E93" w:rsidP="00A267E2">
            <w:r w:rsidRPr="00D668E2">
              <w:t> </w:t>
            </w:r>
          </w:p>
        </w:tc>
        <w:tc>
          <w:tcPr>
            <w:tcW w:w="188" w:type="dxa"/>
            <w:vAlign w:val="center"/>
          </w:tcPr>
          <w:p w14:paraId="78FC9CC4" w14:textId="77777777" w:rsidR="00791E93" w:rsidRPr="00D668E2" w:rsidRDefault="00791E93" w:rsidP="00A267E2">
            <w:r w:rsidRPr="00D668E2">
              <w:t> </w:t>
            </w:r>
          </w:p>
        </w:tc>
        <w:tc>
          <w:tcPr>
            <w:tcW w:w="170" w:type="dxa"/>
            <w:vAlign w:val="center"/>
          </w:tcPr>
          <w:p w14:paraId="0E16FF45" w14:textId="77777777" w:rsidR="00791E93" w:rsidRPr="00D668E2" w:rsidRDefault="00791E93" w:rsidP="00A267E2">
            <w:r w:rsidRPr="00D668E2">
              <w:t> </w:t>
            </w:r>
          </w:p>
        </w:tc>
        <w:tc>
          <w:tcPr>
            <w:tcW w:w="172" w:type="dxa"/>
            <w:vAlign w:val="center"/>
          </w:tcPr>
          <w:p w14:paraId="234BBB7B" w14:textId="77777777" w:rsidR="00791E93" w:rsidRPr="00D668E2" w:rsidRDefault="00791E93" w:rsidP="00A267E2">
            <w:r w:rsidRPr="00D668E2">
              <w:t> </w:t>
            </w:r>
          </w:p>
        </w:tc>
        <w:tc>
          <w:tcPr>
            <w:tcW w:w="172" w:type="dxa"/>
            <w:vAlign w:val="center"/>
          </w:tcPr>
          <w:p w14:paraId="2B64271D" w14:textId="77777777" w:rsidR="00791E93" w:rsidRPr="00D668E2" w:rsidRDefault="00791E93" w:rsidP="00A267E2">
            <w:r w:rsidRPr="00D668E2">
              <w:t> </w:t>
            </w:r>
          </w:p>
        </w:tc>
        <w:tc>
          <w:tcPr>
            <w:tcW w:w="172" w:type="dxa"/>
            <w:vAlign w:val="center"/>
          </w:tcPr>
          <w:p w14:paraId="3C3D5DAD" w14:textId="77777777" w:rsidR="00791E93" w:rsidRPr="00D668E2" w:rsidRDefault="00791E93" w:rsidP="00A267E2">
            <w:r w:rsidRPr="00D668E2">
              <w:t> </w:t>
            </w:r>
          </w:p>
        </w:tc>
        <w:tc>
          <w:tcPr>
            <w:tcW w:w="172" w:type="dxa"/>
            <w:vAlign w:val="center"/>
          </w:tcPr>
          <w:p w14:paraId="193F7D08" w14:textId="77777777" w:rsidR="00791E93" w:rsidRPr="00D668E2" w:rsidRDefault="00791E93" w:rsidP="00A267E2">
            <w:r w:rsidRPr="00D668E2">
              <w:t> </w:t>
            </w:r>
          </w:p>
        </w:tc>
        <w:tc>
          <w:tcPr>
            <w:tcW w:w="555" w:type="dxa"/>
            <w:vAlign w:val="center"/>
          </w:tcPr>
          <w:p w14:paraId="33AC64D0" w14:textId="77777777" w:rsidR="00791E93" w:rsidRPr="00D668E2" w:rsidRDefault="00791E93" w:rsidP="00A267E2">
            <w:r w:rsidRPr="00D668E2">
              <w:t> </w:t>
            </w:r>
          </w:p>
        </w:tc>
        <w:tc>
          <w:tcPr>
            <w:tcW w:w="555" w:type="dxa"/>
            <w:vAlign w:val="center"/>
          </w:tcPr>
          <w:p w14:paraId="77A44F48" w14:textId="77777777" w:rsidR="00791E93" w:rsidRPr="00D668E2" w:rsidRDefault="00791E93" w:rsidP="00A267E2">
            <w:r w:rsidRPr="00D668E2">
              <w:t> </w:t>
            </w:r>
          </w:p>
        </w:tc>
        <w:tc>
          <w:tcPr>
            <w:tcW w:w="172" w:type="dxa"/>
            <w:vAlign w:val="center"/>
          </w:tcPr>
          <w:p w14:paraId="7582878C" w14:textId="77777777" w:rsidR="00791E93" w:rsidRPr="00D668E2" w:rsidRDefault="00791E93" w:rsidP="00A267E2">
            <w:r w:rsidRPr="00D668E2">
              <w:t> </w:t>
            </w:r>
          </w:p>
        </w:tc>
        <w:tc>
          <w:tcPr>
            <w:tcW w:w="172" w:type="dxa"/>
            <w:vAlign w:val="center"/>
          </w:tcPr>
          <w:p w14:paraId="2B96F295" w14:textId="77777777" w:rsidR="00791E93" w:rsidRPr="00D668E2" w:rsidRDefault="00791E93" w:rsidP="00A267E2">
            <w:r w:rsidRPr="00D668E2">
              <w:t> </w:t>
            </w:r>
          </w:p>
        </w:tc>
        <w:tc>
          <w:tcPr>
            <w:tcW w:w="649" w:type="dxa"/>
            <w:vAlign w:val="center"/>
          </w:tcPr>
          <w:p w14:paraId="58E5072F" w14:textId="77777777" w:rsidR="00791E93" w:rsidRPr="00D668E2" w:rsidRDefault="00791E93" w:rsidP="00A267E2">
            <w:r w:rsidRPr="00D668E2">
              <w:t> </w:t>
            </w:r>
          </w:p>
        </w:tc>
        <w:tc>
          <w:tcPr>
            <w:tcW w:w="649" w:type="dxa"/>
            <w:vAlign w:val="center"/>
          </w:tcPr>
          <w:p w14:paraId="655173BC" w14:textId="77777777" w:rsidR="00791E93" w:rsidRPr="00D668E2" w:rsidRDefault="00791E93" w:rsidP="00A267E2">
            <w:r w:rsidRPr="00D668E2">
              <w:t> </w:t>
            </w:r>
          </w:p>
        </w:tc>
        <w:tc>
          <w:tcPr>
            <w:tcW w:w="649" w:type="dxa"/>
            <w:vAlign w:val="center"/>
          </w:tcPr>
          <w:p w14:paraId="00D1CF17" w14:textId="77777777" w:rsidR="00791E93" w:rsidRPr="00D668E2" w:rsidRDefault="00791E93" w:rsidP="00A267E2">
            <w:r w:rsidRPr="00D668E2">
              <w:t> </w:t>
            </w:r>
          </w:p>
        </w:tc>
        <w:tc>
          <w:tcPr>
            <w:tcW w:w="649" w:type="dxa"/>
            <w:vAlign w:val="center"/>
          </w:tcPr>
          <w:p w14:paraId="0C024607" w14:textId="77777777" w:rsidR="00791E93" w:rsidRPr="00D668E2" w:rsidRDefault="00791E93" w:rsidP="00A267E2">
            <w:r w:rsidRPr="00D668E2">
              <w:t> </w:t>
            </w:r>
          </w:p>
        </w:tc>
        <w:tc>
          <w:tcPr>
            <w:tcW w:w="172" w:type="dxa"/>
            <w:vAlign w:val="center"/>
          </w:tcPr>
          <w:p w14:paraId="4E453583" w14:textId="77777777" w:rsidR="00791E93" w:rsidRPr="00D668E2" w:rsidRDefault="00791E93" w:rsidP="00A267E2">
            <w:r w:rsidRPr="00D668E2">
              <w:t> </w:t>
            </w:r>
          </w:p>
        </w:tc>
        <w:tc>
          <w:tcPr>
            <w:tcW w:w="410" w:type="dxa"/>
            <w:vAlign w:val="center"/>
          </w:tcPr>
          <w:p w14:paraId="5022C60E" w14:textId="77777777" w:rsidR="00791E93" w:rsidRPr="00D668E2" w:rsidRDefault="00791E93" w:rsidP="00A267E2">
            <w:r w:rsidRPr="00D668E2">
              <w:t> </w:t>
            </w:r>
          </w:p>
        </w:tc>
        <w:tc>
          <w:tcPr>
            <w:tcW w:w="410" w:type="dxa"/>
            <w:vAlign w:val="center"/>
          </w:tcPr>
          <w:p w14:paraId="6114F8FA" w14:textId="77777777" w:rsidR="00791E93" w:rsidRPr="00D668E2" w:rsidRDefault="00791E93" w:rsidP="00A267E2">
            <w:r w:rsidRPr="00D668E2">
              <w:t> </w:t>
            </w:r>
          </w:p>
        </w:tc>
        <w:tc>
          <w:tcPr>
            <w:tcW w:w="410" w:type="dxa"/>
            <w:vAlign w:val="center"/>
          </w:tcPr>
          <w:p w14:paraId="7CA06C41" w14:textId="77777777" w:rsidR="00791E93" w:rsidRPr="00D668E2" w:rsidRDefault="00791E93" w:rsidP="00A267E2">
            <w:r w:rsidRPr="00D668E2">
              <w:t> </w:t>
            </w:r>
          </w:p>
        </w:tc>
        <w:tc>
          <w:tcPr>
            <w:tcW w:w="172" w:type="dxa"/>
            <w:vAlign w:val="center"/>
          </w:tcPr>
          <w:p w14:paraId="3165E6DC" w14:textId="77777777" w:rsidR="00791E93" w:rsidRPr="00D668E2" w:rsidRDefault="00791E93" w:rsidP="00A267E2">
            <w:r w:rsidRPr="00D668E2">
              <w:t> </w:t>
            </w:r>
          </w:p>
        </w:tc>
        <w:tc>
          <w:tcPr>
            <w:tcW w:w="172" w:type="dxa"/>
            <w:vAlign w:val="center"/>
          </w:tcPr>
          <w:p w14:paraId="2D565978" w14:textId="77777777" w:rsidR="00791E93" w:rsidRPr="00D668E2" w:rsidRDefault="00791E93" w:rsidP="00A267E2">
            <w:r w:rsidRPr="00D668E2">
              <w:t> </w:t>
            </w:r>
          </w:p>
        </w:tc>
        <w:tc>
          <w:tcPr>
            <w:tcW w:w="172" w:type="dxa"/>
            <w:vAlign w:val="center"/>
          </w:tcPr>
          <w:p w14:paraId="64B31860" w14:textId="77777777" w:rsidR="00791E93" w:rsidRPr="00D668E2" w:rsidRDefault="00791E93" w:rsidP="00A267E2">
            <w:r w:rsidRPr="00D668E2">
              <w:t> </w:t>
            </w:r>
          </w:p>
        </w:tc>
        <w:tc>
          <w:tcPr>
            <w:tcW w:w="172" w:type="dxa"/>
            <w:vAlign w:val="center"/>
          </w:tcPr>
          <w:p w14:paraId="45BAF52A" w14:textId="77777777" w:rsidR="00791E93" w:rsidRPr="00D668E2" w:rsidRDefault="00791E93" w:rsidP="00A267E2">
            <w:r w:rsidRPr="00D668E2">
              <w:t> </w:t>
            </w:r>
          </w:p>
        </w:tc>
        <w:tc>
          <w:tcPr>
            <w:tcW w:w="172" w:type="dxa"/>
            <w:vAlign w:val="center"/>
          </w:tcPr>
          <w:p w14:paraId="305C2161" w14:textId="77777777" w:rsidR="00791E93" w:rsidRPr="00D668E2" w:rsidRDefault="00791E93" w:rsidP="00A267E2">
            <w:r w:rsidRPr="00D668E2">
              <w:t> </w:t>
            </w:r>
          </w:p>
        </w:tc>
        <w:tc>
          <w:tcPr>
            <w:tcW w:w="172" w:type="dxa"/>
            <w:vAlign w:val="center"/>
          </w:tcPr>
          <w:p w14:paraId="597946E6" w14:textId="77777777" w:rsidR="00791E93" w:rsidRPr="00D668E2" w:rsidRDefault="00791E93" w:rsidP="00A267E2">
            <w:r w:rsidRPr="00D668E2">
              <w:t> </w:t>
            </w:r>
          </w:p>
        </w:tc>
        <w:tc>
          <w:tcPr>
            <w:tcW w:w="172" w:type="dxa"/>
            <w:vAlign w:val="center"/>
          </w:tcPr>
          <w:p w14:paraId="1CA1DC65" w14:textId="77777777" w:rsidR="00791E93" w:rsidRPr="00D668E2" w:rsidRDefault="00791E93" w:rsidP="00A267E2">
            <w:r w:rsidRPr="00D668E2">
              <w:t> </w:t>
            </w:r>
          </w:p>
        </w:tc>
        <w:tc>
          <w:tcPr>
            <w:tcW w:w="172" w:type="dxa"/>
            <w:vAlign w:val="center"/>
          </w:tcPr>
          <w:p w14:paraId="0890C551" w14:textId="77777777" w:rsidR="00791E93" w:rsidRPr="00D668E2" w:rsidRDefault="00791E93" w:rsidP="00A267E2">
            <w:r w:rsidRPr="00D668E2">
              <w:t> </w:t>
            </w:r>
          </w:p>
        </w:tc>
        <w:tc>
          <w:tcPr>
            <w:tcW w:w="172" w:type="dxa"/>
            <w:vAlign w:val="center"/>
          </w:tcPr>
          <w:p w14:paraId="34EE77DD" w14:textId="77777777" w:rsidR="00791E93" w:rsidRPr="00D668E2" w:rsidRDefault="00791E93" w:rsidP="00A267E2">
            <w:r w:rsidRPr="00D668E2">
              <w:t> </w:t>
            </w:r>
          </w:p>
        </w:tc>
        <w:tc>
          <w:tcPr>
            <w:tcW w:w="172" w:type="dxa"/>
            <w:vAlign w:val="center"/>
          </w:tcPr>
          <w:p w14:paraId="3B791F0B" w14:textId="77777777" w:rsidR="00791E93" w:rsidRPr="00D668E2" w:rsidRDefault="00791E93" w:rsidP="00A267E2">
            <w:r w:rsidRPr="00D668E2">
              <w:t> </w:t>
            </w:r>
          </w:p>
        </w:tc>
        <w:tc>
          <w:tcPr>
            <w:tcW w:w="262" w:type="dxa"/>
            <w:vAlign w:val="center"/>
          </w:tcPr>
          <w:p w14:paraId="30A8C6F5" w14:textId="77777777" w:rsidR="00791E93" w:rsidRPr="00D668E2" w:rsidRDefault="00791E93" w:rsidP="00A267E2">
            <w:r w:rsidRPr="00D668E2">
              <w:t> </w:t>
            </w:r>
          </w:p>
        </w:tc>
        <w:tc>
          <w:tcPr>
            <w:tcW w:w="68" w:type="dxa"/>
            <w:vAlign w:val="center"/>
          </w:tcPr>
          <w:p w14:paraId="55E5764D" w14:textId="77777777" w:rsidR="00791E93" w:rsidRPr="00D668E2" w:rsidRDefault="00791E93" w:rsidP="00A267E2">
            <w:r w:rsidRPr="00D668E2">
              <w:t> </w:t>
            </w:r>
          </w:p>
        </w:tc>
      </w:tr>
      <w:tr w:rsidR="00D668E2" w:rsidRPr="00D668E2" w14:paraId="58F85498" w14:textId="77777777" w:rsidTr="00A267E2">
        <w:trPr>
          <w:tblCellSpacing w:w="0" w:type="dxa"/>
        </w:trPr>
        <w:tc>
          <w:tcPr>
            <w:tcW w:w="78" w:type="dxa"/>
            <w:vAlign w:val="center"/>
          </w:tcPr>
          <w:p w14:paraId="757774EE"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02CDBEB5" w14:textId="77777777" w:rsidR="00791E93" w:rsidRPr="00D668E2" w:rsidRDefault="00791E93" w:rsidP="00A267E2"/>
        </w:tc>
        <w:tc>
          <w:tcPr>
            <w:tcW w:w="1230" w:type="dxa"/>
            <w:gridSpan w:val="3"/>
            <w:tcBorders>
              <w:top w:val="single" w:sz="6" w:space="0" w:color="000000"/>
              <w:left w:val="single" w:sz="6" w:space="0" w:color="000000"/>
            </w:tcBorders>
            <w:vAlign w:val="center"/>
          </w:tcPr>
          <w:p w14:paraId="2A19DD21" w14:textId="77777777" w:rsidR="00791E93" w:rsidRPr="00D668E2" w:rsidRDefault="00791E93" w:rsidP="00A267E2">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3D44F762" w14:textId="77777777" w:rsidR="00791E93" w:rsidRPr="00D668E2" w:rsidRDefault="00791E93" w:rsidP="00A267E2"/>
        </w:tc>
        <w:tc>
          <w:tcPr>
            <w:tcW w:w="68" w:type="dxa"/>
            <w:vAlign w:val="center"/>
          </w:tcPr>
          <w:p w14:paraId="19D34485" w14:textId="77777777" w:rsidR="00791E93" w:rsidRPr="00D668E2" w:rsidRDefault="00791E93" w:rsidP="00A267E2">
            <w:r w:rsidRPr="00D668E2">
              <w:t> </w:t>
            </w:r>
          </w:p>
        </w:tc>
      </w:tr>
      <w:tr w:rsidR="00D668E2" w:rsidRPr="00D668E2" w14:paraId="46F35699" w14:textId="77777777" w:rsidTr="00A267E2">
        <w:trPr>
          <w:tblCellSpacing w:w="0" w:type="dxa"/>
        </w:trPr>
        <w:tc>
          <w:tcPr>
            <w:tcW w:w="78" w:type="dxa"/>
            <w:vAlign w:val="center"/>
          </w:tcPr>
          <w:p w14:paraId="49D2207D"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1D352A03" w14:textId="77777777" w:rsidR="00791E93" w:rsidRPr="00D668E2" w:rsidRDefault="00791E93" w:rsidP="00A267E2"/>
        </w:tc>
        <w:tc>
          <w:tcPr>
            <w:tcW w:w="1230" w:type="dxa"/>
            <w:gridSpan w:val="3"/>
            <w:vMerge w:val="restart"/>
            <w:tcBorders>
              <w:top w:val="single" w:sz="6" w:space="0" w:color="000000"/>
              <w:left w:val="single" w:sz="6" w:space="0" w:color="000000"/>
            </w:tcBorders>
          </w:tcPr>
          <w:p w14:paraId="1B997D53" w14:textId="77777777" w:rsidR="00791E93" w:rsidRPr="00D668E2" w:rsidRDefault="00791E93" w:rsidP="00A267E2">
            <w:proofErr w:type="spellStart"/>
            <w:r w:rsidRPr="00D668E2">
              <w:t>Сч</w:t>
            </w:r>
            <w:proofErr w:type="spellEnd"/>
            <w:r w:rsidRPr="00D668E2">
              <w:t>. №</w:t>
            </w:r>
          </w:p>
        </w:tc>
        <w:tc>
          <w:tcPr>
            <w:tcW w:w="2162" w:type="dxa"/>
            <w:gridSpan w:val="13"/>
            <w:vMerge w:val="restart"/>
            <w:tcBorders>
              <w:top w:val="nil"/>
              <w:left w:val="single" w:sz="6" w:space="0" w:color="000000"/>
              <w:right w:val="single" w:sz="6" w:space="0" w:color="000000"/>
            </w:tcBorders>
          </w:tcPr>
          <w:p w14:paraId="6A699086" w14:textId="77777777" w:rsidR="00791E93" w:rsidRPr="00D668E2" w:rsidRDefault="00791E93" w:rsidP="00A267E2"/>
        </w:tc>
        <w:tc>
          <w:tcPr>
            <w:tcW w:w="68" w:type="dxa"/>
            <w:vAlign w:val="center"/>
          </w:tcPr>
          <w:p w14:paraId="6EDA476F" w14:textId="77777777" w:rsidR="00791E93" w:rsidRPr="00D668E2" w:rsidRDefault="00791E93" w:rsidP="00A267E2">
            <w:r w:rsidRPr="00D668E2">
              <w:t> </w:t>
            </w:r>
          </w:p>
        </w:tc>
      </w:tr>
      <w:tr w:rsidR="00D668E2" w:rsidRPr="00D668E2" w14:paraId="3C2728D2" w14:textId="77777777" w:rsidTr="00A267E2">
        <w:trPr>
          <w:tblCellSpacing w:w="0" w:type="dxa"/>
        </w:trPr>
        <w:tc>
          <w:tcPr>
            <w:tcW w:w="78" w:type="dxa"/>
            <w:vAlign w:val="center"/>
          </w:tcPr>
          <w:p w14:paraId="004E0D5E" w14:textId="77777777" w:rsidR="00791E93" w:rsidRPr="00D668E2" w:rsidRDefault="00791E93" w:rsidP="00A267E2">
            <w:r w:rsidRPr="00D668E2">
              <w:t> </w:t>
            </w:r>
          </w:p>
        </w:tc>
        <w:tc>
          <w:tcPr>
            <w:tcW w:w="6528" w:type="dxa"/>
            <w:gridSpan w:val="18"/>
            <w:tcBorders>
              <w:left w:val="single" w:sz="6" w:space="0" w:color="000000"/>
            </w:tcBorders>
            <w:vAlign w:val="center"/>
          </w:tcPr>
          <w:p w14:paraId="4D638432" w14:textId="77777777" w:rsidR="00791E93" w:rsidRPr="00D668E2" w:rsidRDefault="00791E93" w:rsidP="00A267E2">
            <w:r w:rsidRPr="00D668E2">
              <w:t>Банк получателя</w:t>
            </w:r>
          </w:p>
        </w:tc>
        <w:tc>
          <w:tcPr>
            <w:tcW w:w="1230" w:type="dxa"/>
            <w:gridSpan w:val="3"/>
            <w:vMerge/>
            <w:tcBorders>
              <w:top w:val="single" w:sz="6" w:space="0" w:color="000000"/>
              <w:left w:val="single" w:sz="6" w:space="0" w:color="000000"/>
            </w:tcBorders>
            <w:vAlign w:val="center"/>
          </w:tcPr>
          <w:p w14:paraId="7DD36314" w14:textId="77777777" w:rsidR="00791E93" w:rsidRPr="00D668E2" w:rsidRDefault="00791E93" w:rsidP="00A267E2"/>
        </w:tc>
        <w:tc>
          <w:tcPr>
            <w:tcW w:w="2162" w:type="dxa"/>
            <w:gridSpan w:val="13"/>
            <w:vMerge/>
            <w:tcBorders>
              <w:top w:val="nil"/>
              <w:left w:val="single" w:sz="6" w:space="0" w:color="000000"/>
              <w:right w:val="single" w:sz="6" w:space="0" w:color="000000"/>
            </w:tcBorders>
            <w:vAlign w:val="center"/>
          </w:tcPr>
          <w:p w14:paraId="318CFA97" w14:textId="77777777" w:rsidR="00791E93" w:rsidRPr="00D668E2" w:rsidRDefault="00791E93" w:rsidP="00A267E2"/>
        </w:tc>
        <w:tc>
          <w:tcPr>
            <w:tcW w:w="68" w:type="dxa"/>
            <w:vAlign w:val="center"/>
          </w:tcPr>
          <w:p w14:paraId="0876444E" w14:textId="77777777" w:rsidR="00791E93" w:rsidRPr="00D668E2" w:rsidRDefault="00791E93" w:rsidP="00A267E2">
            <w:r w:rsidRPr="00D668E2">
              <w:t> </w:t>
            </w:r>
          </w:p>
        </w:tc>
      </w:tr>
      <w:tr w:rsidR="00D668E2" w:rsidRPr="00D668E2" w14:paraId="412EC528" w14:textId="77777777" w:rsidTr="00A267E2">
        <w:trPr>
          <w:tblCellSpacing w:w="0" w:type="dxa"/>
        </w:trPr>
        <w:tc>
          <w:tcPr>
            <w:tcW w:w="78" w:type="dxa"/>
            <w:vAlign w:val="center"/>
          </w:tcPr>
          <w:p w14:paraId="4555DAE1" w14:textId="77777777" w:rsidR="00791E93" w:rsidRPr="00D668E2" w:rsidRDefault="00791E93" w:rsidP="00A267E2">
            <w:r w:rsidRPr="00D668E2">
              <w:t> </w:t>
            </w:r>
          </w:p>
        </w:tc>
        <w:tc>
          <w:tcPr>
            <w:tcW w:w="1072" w:type="dxa"/>
            <w:gridSpan w:val="2"/>
            <w:tcBorders>
              <w:top w:val="single" w:sz="6" w:space="0" w:color="000000"/>
              <w:left w:val="single" w:sz="6" w:space="0" w:color="000000"/>
            </w:tcBorders>
            <w:vAlign w:val="center"/>
          </w:tcPr>
          <w:p w14:paraId="09BAB45F" w14:textId="77777777" w:rsidR="00791E93" w:rsidRPr="00D668E2" w:rsidRDefault="00791E93" w:rsidP="00A267E2">
            <w:r w:rsidRPr="00D668E2">
              <w:t>ИНН</w:t>
            </w:r>
          </w:p>
        </w:tc>
        <w:tc>
          <w:tcPr>
            <w:tcW w:w="1234" w:type="dxa"/>
            <w:gridSpan w:val="7"/>
            <w:tcBorders>
              <w:top w:val="single" w:sz="6" w:space="0" w:color="000000"/>
            </w:tcBorders>
            <w:vAlign w:val="center"/>
          </w:tcPr>
          <w:p w14:paraId="5AA650B0" w14:textId="77777777" w:rsidR="00791E93" w:rsidRPr="00D668E2" w:rsidRDefault="00791E93" w:rsidP="00A267E2"/>
        </w:tc>
        <w:tc>
          <w:tcPr>
            <w:tcW w:w="1110" w:type="dxa"/>
            <w:gridSpan w:val="2"/>
            <w:tcBorders>
              <w:top w:val="single" w:sz="6" w:space="0" w:color="000000"/>
              <w:left w:val="single" w:sz="6" w:space="0" w:color="000000"/>
            </w:tcBorders>
            <w:vAlign w:val="center"/>
          </w:tcPr>
          <w:p w14:paraId="39726846" w14:textId="77777777" w:rsidR="00791E93" w:rsidRPr="00D668E2" w:rsidRDefault="00791E93" w:rsidP="00A267E2">
            <w:r w:rsidRPr="00D668E2">
              <w:t>КПП  </w:t>
            </w:r>
          </w:p>
        </w:tc>
        <w:tc>
          <w:tcPr>
            <w:tcW w:w="3112" w:type="dxa"/>
            <w:gridSpan w:val="7"/>
            <w:tcBorders>
              <w:top w:val="single" w:sz="6" w:space="0" w:color="000000"/>
            </w:tcBorders>
            <w:vAlign w:val="center"/>
          </w:tcPr>
          <w:p w14:paraId="75171454" w14:textId="77777777" w:rsidR="00791E93" w:rsidRPr="00D668E2" w:rsidRDefault="00791E93" w:rsidP="00A267E2"/>
        </w:tc>
        <w:tc>
          <w:tcPr>
            <w:tcW w:w="1230" w:type="dxa"/>
            <w:gridSpan w:val="3"/>
            <w:vMerge w:val="restart"/>
            <w:tcBorders>
              <w:top w:val="single" w:sz="6" w:space="0" w:color="000000"/>
              <w:left w:val="single" w:sz="6" w:space="0" w:color="000000"/>
              <w:bottom w:val="single" w:sz="6" w:space="0" w:color="000000"/>
            </w:tcBorders>
          </w:tcPr>
          <w:p w14:paraId="1173BE9F" w14:textId="77777777" w:rsidR="00791E93" w:rsidRPr="00D668E2" w:rsidRDefault="00791E93" w:rsidP="00A267E2">
            <w:proofErr w:type="spellStart"/>
            <w:r w:rsidRPr="00D668E2">
              <w:t>Сч</w:t>
            </w:r>
            <w:proofErr w:type="spellEnd"/>
            <w:r w:rsidRPr="00D668E2">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2064A704" w14:textId="77777777" w:rsidR="00791E93" w:rsidRPr="00D668E2" w:rsidRDefault="00791E93" w:rsidP="00A267E2"/>
        </w:tc>
        <w:tc>
          <w:tcPr>
            <w:tcW w:w="68" w:type="dxa"/>
            <w:vAlign w:val="center"/>
          </w:tcPr>
          <w:p w14:paraId="50680258" w14:textId="77777777" w:rsidR="00791E93" w:rsidRPr="00D668E2" w:rsidRDefault="00791E93" w:rsidP="00A267E2">
            <w:r w:rsidRPr="00D668E2">
              <w:t> </w:t>
            </w:r>
          </w:p>
        </w:tc>
      </w:tr>
      <w:tr w:rsidR="00D668E2" w:rsidRPr="00D668E2" w14:paraId="3B0C8DE5" w14:textId="77777777" w:rsidTr="00A267E2">
        <w:trPr>
          <w:tblCellSpacing w:w="0" w:type="dxa"/>
        </w:trPr>
        <w:tc>
          <w:tcPr>
            <w:tcW w:w="78" w:type="dxa"/>
            <w:vAlign w:val="center"/>
          </w:tcPr>
          <w:p w14:paraId="3A4E6B8B"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6D808F6E"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780B6A4A"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68F9987C" w14:textId="77777777" w:rsidR="00791E93" w:rsidRPr="00D668E2" w:rsidRDefault="00791E93" w:rsidP="00A267E2"/>
        </w:tc>
        <w:tc>
          <w:tcPr>
            <w:tcW w:w="68" w:type="dxa"/>
            <w:vAlign w:val="center"/>
          </w:tcPr>
          <w:p w14:paraId="4A5BB3C6" w14:textId="77777777" w:rsidR="00791E93" w:rsidRPr="00D668E2" w:rsidRDefault="00791E93" w:rsidP="00A267E2">
            <w:r w:rsidRPr="00D668E2">
              <w:t> </w:t>
            </w:r>
          </w:p>
        </w:tc>
      </w:tr>
      <w:tr w:rsidR="00D668E2" w:rsidRPr="00D668E2" w14:paraId="76FD19CC" w14:textId="77777777" w:rsidTr="00A267E2">
        <w:trPr>
          <w:tblCellSpacing w:w="0" w:type="dxa"/>
        </w:trPr>
        <w:tc>
          <w:tcPr>
            <w:tcW w:w="78" w:type="dxa"/>
            <w:vAlign w:val="center"/>
          </w:tcPr>
          <w:p w14:paraId="6BAC514C"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4CB7B8E9"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3F3D967D"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38C31D11" w14:textId="77777777" w:rsidR="00791E93" w:rsidRPr="00D668E2" w:rsidRDefault="00791E93" w:rsidP="00A267E2"/>
        </w:tc>
        <w:tc>
          <w:tcPr>
            <w:tcW w:w="68" w:type="dxa"/>
            <w:vAlign w:val="center"/>
          </w:tcPr>
          <w:p w14:paraId="303EDEFB" w14:textId="77777777" w:rsidR="00791E93" w:rsidRPr="00D668E2" w:rsidRDefault="00791E93" w:rsidP="00A267E2">
            <w:r w:rsidRPr="00D668E2">
              <w:t> </w:t>
            </w:r>
          </w:p>
        </w:tc>
      </w:tr>
      <w:tr w:rsidR="00D668E2" w:rsidRPr="00D668E2" w14:paraId="28624E90" w14:textId="77777777" w:rsidTr="00A267E2">
        <w:trPr>
          <w:tblCellSpacing w:w="0" w:type="dxa"/>
        </w:trPr>
        <w:tc>
          <w:tcPr>
            <w:tcW w:w="78" w:type="dxa"/>
            <w:vAlign w:val="center"/>
          </w:tcPr>
          <w:p w14:paraId="66D3A669" w14:textId="77777777" w:rsidR="00791E93" w:rsidRPr="00D668E2" w:rsidRDefault="00791E93" w:rsidP="00A267E2">
            <w:r w:rsidRPr="00D668E2">
              <w:t> </w:t>
            </w:r>
          </w:p>
        </w:tc>
        <w:tc>
          <w:tcPr>
            <w:tcW w:w="6528" w:type="dxa"/>
            <w:gridSpan w:val="18"/>
            <w:tcBorders>
              <w:top w:val="nil"/>
              <w:left w:val="single" w:sz="6" w:space="0" w:color="000000"/>
              <w:bottom w:val="single" w:sz="6" w:space="0" w:color="000000"/>
            </w:tcBorders>
            <w:vAlign w:val="center"/>
          </w:tcPr>
          <w:p w14:paraId="60A3FB5C" w14:textId="77777777" w:rsidR="00791E93" w:rsidRPr="00D668E2" w:rsidRDefault="00791E93" w:rsidP="00A267E2">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0DEEE3DF"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20A8A79F" w14:textId="77777777" w:rsidR="00791E93" w:rsidRPr="00D668E2" w:rsidRDefault="00791E93" w:rsidP="00A267E2"/>
        </w:tc>
        <w:tc>
          <w:tcPr>
            <w:tcW w:w="68" w:type="dxa"/>
            <w:vAlign w:val="center"/>
          </w:tcPr>
          <w:p w14:paraId="01334ECA" w14:textId="77777777" w:rsidR="00791E93" w:rsidRPr="00D668E2" w:rsidRDefault="00791E93" w:rsidP="00A267E2">
            <w:r w:rsidRPr="00D668E2">
              <w:t> </w:t>
            </w:r>
          </w:p>
        </w:tc>
      </w:tr>
      <w:tr w:rsidR="00D668E2" w:rsidRPr="00D668E2" w14:paraId="3E3D4D2E" w14:textId="77777777" w:rsidTr="00A267E2">
        <w:trPr>
          <w:gridAfter w:val="2"/>
          <w:wAfter w:w="180" w:type="dxa"/>
          <w:tblCellSpacing w:w="0" w:type="dxa"/>
        </w:trPr>
        <w:tc>
          <w:tcPr>
            <w:tcW w:w="78" w:type="dxa"/>
            <w:vAlign w:val="center"/>
          </w:tcPr>
          <w:p w14:paraId="5E6CA01C" w14:textId="77777777" w:rsidR="00791E93" w:rsidRPr="00D668E2" w:rsidRDefault="00791E93" w:rsidP="00A267E2">
            <w:r w:rsidRPr="00D668E2">
              <w:t> </w:t>
            </w:r>
          </w:p>
        </w:tc>
        <w:tc>
          <w:tcPr>
            <w:tcW w:w="536" w:type="dxa"/>
            <w:vAlign w:val="center"/>
          </w:tcPr>
          <w:p w14:paraId="0847478D" w14:textId="77777777" w:rsidR="00791E93" w:rsidRPr="00D668E2" w:rsidRDefault="00791E93" w:rsidP="00A267E2">
            <w:r w:rsidRPr="00D668E2">
              <w:t> </w:t>
            </w:r>
          </w:p>
        </w:tc>
        <w:tc>
          <w:tcPr>
            <w:tcW w:w="536" w:type="dxa"/>
            <w:vAlign w:val="center"/>
          </w:tcPr>
          <w:p w14:paraId="3190A146" w14:textId="77777777" w:rsidR="00791E93" w:rsidRPr="00D668E2" w:rsidRDefault="00791E93" w:rsidP="00A267E2">
            <w:r w:rsidRPr="00D668E2">
              <w:t> </w:t>
            </w:r>
          </w:p>
        </w:tc>
        <w:tc>
          <w:tcPr>
            <w:tcW w:w="188" w:type="dxa"/>
            <w:vAlign w:val="center"/>
          </w:tcPr>
          <w:p w14:paraId="1487C4FC" w14:textId="77777777" w:rsidR="00791E93" w:rsidRPr="00D668E2" w:rsidRDefault="00791E93" w:rsidP="00A267E2">
            <w:r w:rsidRPr="00D668E2">
              <w:t> </w:t>
            </w:r>
          </w:p>
        </w:tc>
        <w:tc>
          <w:tcPr>
            <w:tcW w:w="188" w:type="dxa"/>
            <w:vAlign w:val="center"/>
          </w:tcPr>
          <w:p w14:paraId="379CC71F" w14:textId="77777777" w:rsidR="00791E93" w:rsidRPr="00D668E2" w:rsidRDefault="00791E93" w:rsidP="00A267E2">
            <w:r w:rsidRPr="00D668E2">
              <w:t> </w:t>
            </w:r>
          </w:p>
        </w:tc>
        <w:tc>
          <w:tcPr>
            <w:tcW w:w="170" w:type="dxa"/>
            <w:vAlign w:val="center"/>
          </w:tcPr>
          <w:p w14:paraId="148FC65B" w14:textId="77777777" w:rsidR="00791E93" w:rsidRPr="00D668E2" w:rsidRDefault="00791E93" w:rsidP="00A267E2">
            <w:r w:rsidRPr="00D668E2">
              <w:t> </w:t>
            </w:r>
          </w:p>
        </w:tc>
        <w:tc>
          <w:tcPr>
            <w:tcW w:w="172" w:type="dxa"/>
            <w:vAlign w:val="center"/>
          </w:tcPr>
          <w:p w14:paraId="6AB95F95" w14:textId="77777777" w:rsidR="00791E93" w:rsidRPr="00D668E2" w:rsidRDefault="00791E93" w:rsidP="00A267E2">
            <w:r w:rsidRPr="00D668E2">
              <w:t> </w:t>
            </w:r>
          </w:p>
        </w:tc>
        <w:tc>
          <w:tcPr>
            <w:tcW w:w="172" w:type="dxa"/>
            <w:vAlign w:val="center"/>
          </w:tcPr>
          <w:p w14:paraId="6494BEC1" w14:textId="77777777" w:rsidR="00791E93" w:rsidRPr="00D668E2" w:rsidRDefault="00791E93" w:rsidP="00A267E2">
            <w:r w:rsidRPr="00D668E2">
              <w:t> </w:t>
            </w:r>
          </w:p>
        </w:tc>
        <w:tc>
          <w:tcPr>
            <w:tcW w:w="172" w:type="dxa"/>
            <w:vAlign w:val="center"/>
          </w:tcPr>
          <w:p w14:paraId="3966D3F8" w14:textId="77777777" w:rsidR="00791E93" w:rsidRPr="00D668E2" w:rsidRDefault="00791E93" w:rsidP="00A267E2">
            <w:r w:rsidRPr="00D668E2">
              <w:t> </w:t>
            </w:r>
          </w:p>
        </w:tc>
        <w:tc>
          <w:tcPr>
            <w:tcW w:w="172" w:type="dxa"/>
            <w:vAlign w:val="center"/>
          </w:tcPr>
          <w:p w14:paraId="38DEB37A" w14:textId="77777777" w:rsidR="00791E93" w:rsidRPr="00D668E2" w:rsidRDefault="00791E93" w:rsidP="00A267E2">
            <w:r w:rsidRPr="00D668E2">
              <w:t> </w:t>
            </w:r>
          </w:p>
        </w:tc>
        <w:tc>
          <w:tcPr>
            <w:tcW w:w="555" w:type="dxa"/>
            <w:vAlign w:val="center"/>
          </w:tcPr>
          <w:p w14:paraId="529815C1" w14:textId="77777777" w:rsidR="00791E93" w:rsidRPr="00D668E2" w:rsidRDefault="00791E93" w:rsidP="00A267E2">
            <w:r w:rsidRPr="00D668E2">
              <w:t> </w:t>
            </w:r>
          </w:p>
        </w:tc>
        <w:tc>
          <w:tcPr>
            <w:tcW w:w="555" w:type="dxa"/>
            <w:vAlign w:val="center"/>
          </w:tcPr>
          <w:p w14:paraId="2F875D10" w14:textId="77777777" w:rsidR="00791E93" w:rsidRPr="00D668E2" w:rsidRDefault="00791E93" w:rsidP="00A267E2">
            <w:r w:rsidRPr="00D668E2">
              <w:t> </w:t>
            </w:r>
          </w:p>
        </w:tc>
        <w:tc>
          <w:tcPr>
            <w:tcW w:w="172" w:type="dxa"/>
            <w:vAlign w:val="center"/>
          </w:tcPr>
          <w:p w14:paraId="770A0161" w14:textId="77777777" w:rsidR="00791E93" w:rsidRPr="00D668E2" w:rsidRDefault="00791E93" w:rsidP="00A267E2">
            <w:r w:rsidRPr="00D668E2">
              <w:t> </w:t>
            </w:r>
          </w:p>
        </w:tc>
        <w:tc>
          <w:tcPr>
            <w:tcW w:w="172" w:type="dxa"/>
            <w:vAlign w:val="center"/>
          </w:tcPr>
          <w:p w14:paraId="55E3ECE2" w14:textId="77777777" w:rsidR="00791E93" w:rsidRPr="00D668E2" w:rsidRDefault="00791E93" w:rsidP="00A267E2">
            <w:r w:rsidRPr="00D668E2">
              <w:t> </w:t>
            </w:r>
          </w:p>
        </w:tc>
        <w:tc>
          <w:tcPr>
            <w:tcW w:w="649" w:type="dxa"/>
            <w:vAlign w:val="center"/>
          </w:tcPr>
          <w:p w14:paraId="240383AD" w14:textId="77777777" w:rsidR="00791E93" w:rsidRPr="00D668E2" w:rsidRDefault="00791E93" w:rsidP="00A267E2">
            <w:r w:rsidRPr="00D668E2">
              <w:t> </w:t>
            </w:r>
          </w:p>
        </w:tc>
        <w:tc>
          <w:tcPr>
            <w:tcW w:w="649" w:type="dxa"/>
            <w:vAlign w:val="center"/>
          </w:tcPr>
          <w:p w14:paraId="35DF5B11" w14:textId="77777777" w:rsidR="00791E93" w:rsidRPr="00D668E2" w:rsidRDefault="00791E93" w:rsidP="00A267E2">
            <w:r w:rsidRPr="00D668E2">
              <w:t> </w:t>
            </w:r>
          </w:p>
        </w:tc>
        <w:tc>
          <w:tcPr>
            <w:tcW w:w="649" w:type="dxa"/>
            <w:vAlign w:val="center"/>
          </w:tcPr>
          <w:p w14:paraId="54B55F23" w14:textId="77777777" w:rsidR="00791E93" w:rsidRPr="00D668E2" w:rsidRDefault="00791E93" w:rsidP="00A267E2">
            <w:r w:rsidRPr="00D668E2">
              <w:t> </w:t>
            </w:r>
          </w:p>
        </w:tc>
        <w:tc>
          <w:tcPr>
            <w:tcW w:w="649" w:type="dxa"/>
            <w:vAlign w:val="center"/>
          </w:tcPr>
          <w:p w14:paraId="4D0F91E3" w14:textId="77777777" w:rsidR="00791E93" w:rsidRPr="00D668E2" w:rsidRDefault="00791E93" w:rsidP="00A267E2">
            <w:r w:rsidRPr="00D668E2">
              <w:t> </w:t>
            </w:r>
          </w:p>
        </w:tc>
        <w:tc>
          <w:tcPr>
            <w:tcW w:w="172" w:type="dxa"/>
            <w:vAlign w:val="center"/>
          </w:tcPr>
          <w:p w14:paraId="695C98F0" w14:textId="77777777" w:rsidR="00791E93" w:rsidRPr="00D668E2" w:rsidRDefault="00791E93" w:rsidP="00A267E2">
            <w:r w:rsidRPr="00D668E2">
              <w:t> </w:t>
            </w:r>
          </w:p>
        </w:tc>
        <w:tc>
          <w:tcPr>
            <w:tcW w:w="410" w:type="dxa"/>
            <w:vAlign w:val="center"/>
          </w:tcPr>
          <w:p w14:paraId="20642979" w14:textId="77777777" w:rsidR="00791E93" w:rsidRPr="00D668E2" w:rsidRDefault="00791E93" w:rsidP="00A267E2">
            <w:r w:rsidRPr="00D668E2">
              <w:t> </w:t>
            </w:r>
          </w:p>
        </w:tc>
        <w:tc>
          <w:tcPr>
            <w:tcW w:w="410" w:type="dxa"/>
            <w:vAlign w:val="center"/>
          </w:tcPr>
          <w:p w14:paraId="3D97CB38" w14:textId="77777777" w:rsidR="00791E93" w:rsidRPr="00D668E2" w:rsidRDefault="00791E93" w:rsidP="00A267E2">
            <w:r w:rsidRPr="00D668E2">
              <w:t> </w:t>
            </w:r>
          </w:p>
        </w:tc>
        <w:tc>
          <w:tcPr>
            <w:tcW w:w="410" w:type="dxa"/>
            <w:vAlign w:val="center"/>
          </w:tcPr>
          <w:p w14:paraId="035BE908" w14:textId="77777777" w:rsidR="00791E93" w:rsidRPr="00D668E2" w:rsidRDefault="00791E93" w:rsidP="00A267E2">
            <w:r w:rsidRPr="00D668E2">
              <w:t> </w:t>
            </w:r>
          </w:p>
        </w:tc>
        <w:tc>
          <w:tcPr>
            <w:tcW w:w="172" w:type="dxa"/>
            <w:vAlign w:val="center"/>
          </w:tcPr>
          <w:p w14:paraId="78078888" w14:textId="77777777" w:rsidR="00791E93" w:rsidRPr="00D668E2" w:rsidRDefault="00791E93" w:rsidP="00A267E2">
            <w:r w:rsidRPr="00D668E2">
              <w:t> </w:t>
            </w:r>
          </w:p>
        </w:tc>
        <w:tc>
          <w:tcPr>
            <w:tcW w:w="172" w:type="dxa"/>
            <w:vAlign w:val="center"/>
          </w:tcPr>
          <w:p w14:paraId="540DC530" w14:textId="77777777" w:rsidR="00791E93" w:rsidRPr="00D668E2" w:rsidRDefault="00791E93" w:rsidP="00A267E2">
            <w:r w:rsidRPr="00D668E2">
              <w:t> </w:t>
            </w:r>
          </w:p>
        </w:tc>
        <w:tc>
          <w:tcPr>
            <w:tcW w:w="172" w:type="dxa"/>
            <w:vAlign w:val="center"/>
          </w:tcPr>
          <w:p w14:paraId="2F529EFA" w14:textId="77777777" w:rsidR="00791E93" w:rsidRPr="00D668E2" w:rsidRDefault="00791E93" w:rsidP="00A267E2">
            <w:r w:rsidRPr="00D668E2">
              <w:t> </w:t>
            </w:r>
          </w:p>
        </w:tc>
        <w:tc>
          <w:tcPr>
            <w:tcW w:w="172" w:type="dxa"/>
            <w:vAlign w:val="center"/>
          </w:tcPr>
          <w:p w14:paraId="0FA99CD0" w14:textId="77777777" w:rsidR="00791E93" w:rsidRPr="00D668E2" w:rsidRDefault="00791E93" w:rsidP="00A267E2">
            <w:r w:rsidRPr="00D668E2">
              <w:t> </w:t>
            </w:r>
          </w:p>
        </w:tc>
        <w:tc>
          <w:tcPr>
            <w:tcW w:w="172" w:type="dxa"/>
            <w:vAlign w:val="center"/>
          </w:tcPr>
          <w:p w14:paraId="78F18FAE" w14:textId="77777777" w:rsidR="00791E93" w:rsidRPr="00D668E2" w:rsidRDefault="00791E93" w:rsidP="00A267E2">
            <w:r w:rsidRPr="00D668E2">
              <w:t> </w:t>
            </w:r>
          </w:p>
        </w:tc>
        <w:tc>
          <w:tcPr>
            <w:tcW w:w="172" w:type="dxa"/>
            <w:vAlign w:val="center"/>
          </w:tcPr>
          <w:p w14:paraId="66220849" w14:textId="77777777" w:rsidR="00791E93" w:rsidRPr="00D668E2" w:rsidRDefault="00791E93" w:rsidP="00A267E2">
            <w:r w:rsidRPr="00D668E2">
              <w:t> </w:t>
            </w:r>
          </w:p>
        </w:tc>
        <w:tc>
          <w:tcPr>
            <w:tcW w:w="172" w:type="dxa"/>
            <w:vAlign w:val="center"/>
          </w:tcPr>
          <w:p w14:paraId="42A4BEF2" w14:textId="77777777" w:rsidR="00791E93" w:rsidRPr="00D668E2" w:rsidRDefault="00791E93" w:rsidP="00A267E2">
            <w:r w:rsidRPr="00D668E2">
              <w:t> </w:t>
            </w:r>
          </w:p>
        </w:tc>
        <w:tc>
          <w:tcPr>
            <w:tcW w:w="172" w:type="dxa"/>
            <w:vAlign w:val="center"/>
          </w:tcPr>
          <w:p w14:paraId="453E2F5E" w14:textId="77777777" w:rsidR="00791E93" w:rsidRPr="00D668E2" w:rsidRDefault="00791E93" w:rsidP="00A267E2">
            <w:r w:rsidRPr="00D668E2">
              <w:t> </w:t>
            </w:r>
          </w:p>
        </w:tc>
        <w:tc>
          <w:tcPr>
            <w:tcW w:w="172" w:type="dxa"/>
            <w:vAlign w:val="center"/>
          </w:tcPr>
          <w:p w14:paraId="7DAC00BC" w14:textId="77777777" w:rsidR="00791E93" w:rsidRPr="00D668E2" w:rsidRDefault="00791E93" w:rsidP="00A267E2">
            <w:r w:rsidRPr="00D668E2">
              <w:t> </w:t>
            </w:r>
          </w:p>
        </w:tc>
        <w:tc>
          <w:tcPr>
            <w:tcW w:w="172" w:type="dxa"/>
            <w:vAlign w:val="center"/>
          </w:tcPr>
          <w:p w14:paraId="4AA53976" w14:textId="77777777" w:rsidR="00791E93" w:rsidRPr="00D668E2" w:rsidRDefault="00791E93" w:rsidP="00A267E2">
            <w:r w:rsidRPr="00D668E2">
              <w:t> </w:t>
            </w:r>
          </w:p>
        </w:tc>
        <w:tc>
          <w:tcPr>
            <w:tcW w:w="262" w:type="dxa"/>
            <w:vAlign w:val="center"/>
          </w:tcPr>
          <w:p w14:paraId="3F9A45CC" w14:textId="77777777" w:rsidR="00791E93" w:rsidRPr="00D668E2" w:rsidRDefault="00791E93" w:rsidP="00A267E2">
            <w:r w:rsidRPr="00D668E2">
              <w:t> </w:t>
            </w:r>
          </w:p>
        </w:tc>
        <w:tc>
          <w:tcPr>
            <w:tcW w:w="68" w:type="dxa"/>
            <w:vAlign w:val="center"/>
          </w:tcPr>
          <w:p w14:paraId="1C748C76" w14:textId="77777777" w:rsidR="00791E93" w:rsidRPr="00D668E2" w:rsidRDefault="00791E93" w:rsidP="00A267E2">
            <w:r w:rsidRPr="00D668E2">
              <w:t> </w:t>
            </w:r>
          </w:p>
        </w:tc>
      </w:tr>
      <w:tr w:rsidR="00D668E2" w:rsidRPr="00D668E2" w14:paraId="6BD02FC0" w14:textId="77777777" w:rsidTr="00A267E2">
        <w:trPr>
          <w:gridAfter w:val="2"/>
          <w:wAfter w:w="180" w:type="dxa"/>
          <w:tblCellSpacing w:w="0" w:type="dxa"/>
        </w:trPr>
        <w:tc>
          <w:tcPr>
            <w:tcW w:w="78" w:type="dxa"/>
            <w:vAlign w:val="center"/>
          </w:tcPr>
          <w:p w14:paraId="50C6AE09" w14:textId="77777777" w:rsidR="00791E93" w:rsidRPr="00D668E2" w:rsidRDefault="00791E93" w:rsidP="00A267E2">
            <w:r w:rsidRPr="00D668E2">
              <w:t> </w:t>
            </w:r>
          </w:p>
        </w:tc>
        <w:tc>
          <w:tcPr>
            <w:tcW w:w="9740" w:type="dxa"/>
            <w:gridSpan w:val="32"/>
            <w:vMerge w:val="restart"/>
            <w:vAlign w:val="center"/>
          </w:tcPr>
          <w:p w14:paraId="710F5E51" w14:textId="77777777" w:rsidR="00791E93" w:rsidRPr="00D668E2" w:rsidRDefault="00791E93" w:rsidP="00A267E2">
            <w:pPr>
              <w:rPr>
                <w:b/>
                <w:bCs/>
              </w:rPr>
            </w:pPr>
            <w:r w:rsidRPr="00D668E2">
              <w:rPr>
                <w:b/>
                <w:bCs/>
              </w:rPr>
              <w:t>Счет на оплату № _____</w:t>
            </w:r>
            <w:proofErr w:type="gramStart"/>
            <w:r w:rsidRPr="00D668E2">
              <w:rPr>
                <w:b/>
                <w:bCs/>
              </w:rPr>
              <w:t>_  от</w:t>
            </w:r>
            <w:proofErr w:type="gramEnd"/>
            <w:r w:rsidRPr="00D668E2">
              <w:rPr>
                <w:b/>
                <w:bCs/>
              </w:rPr>
              <w:t> _________.</w:t>
            </w:r>
          </w:p>
        </w:tc>
        <w:tc>
          <w:tcPr>
            <w:tcW w:w="68" w:type="dxa"/>
            <w:vAlign w:val="center"/>
          </w:tcPr>
          <w:p w14:paraId="75A23B77" w14:textId="77777777" w:rsidR="00791E93" w:rsidRPr="00D668E2" w:rsidRDefault="00791E93" w:rsidP="00A267E2">
            <w:r w:rsidRPr="00D668E2">
              <w:t> </w:t>
            </w:r>
          </w:p>
        </w:tc>
      </w:tr>
      <w:tr w:rsidR="00D668E2" w:rsidRPr="00D668E2" w14:paraId="6A6F5E91" w14:textId="77777777" w:rsidTr="00A267E2">
        <w:trPr>
          <w:gridAfter w:val="2"/>
          <w:wAfter w:w="180" w:type="dxa"/>
          <w:tblCellSpacing w:w="0" w:type="dxa"/>
        </w:trPr>
        <w:tc>
          <w:tcPr>
            <w:tcW w:w="78" w:type="dxa"/>
            <w:vAlign w:val="center"/>
          </w:tcPr>
          <w:p w14:paraId="2CC4CBC4" w14:textId="77777777" w:rsidR="00791E93" w:rsidRPr="00D668E2" w:rsidRDefault="00791E93" w:rsidP="00A267E2">
            <w:r w:rsidRPr="00D668E2">
              <w:t> </w:t>
            </w:r>
          </w:p>
        </w:tc>
        <w:tc>
          <w:tcPr>
            <w:tcW w:w="9740" w:type="dxa"/>
            <w:gridSpan w:val="32"/>
            <w:vMerge/>
            <w:vAlign w:val="center"/>
          </w:tcPr>
          <w:p w14:paraId="14C9F127" w14:textId="77777777" w:rsidR="00791E93" w:rsidRPr="00D668E2" w:rsidRDefault="00791E93" w:rsidP="00A267E2">
            <w:pPr>
              <w:rPr>
                <w:b/>
                <w:bCs/>
              </w:rPr>
            </w:pPr>
          </w:p>
        </w:tc>
        <w:tc>
          <w:tcPr>
            <w:tcW w:w="68" w:type="dxa"/>
            <w:vAlign w:val="center"/>
          </w:tcPr>
          <w:p w14:paraId="22351B91" w14:textId="77777777" w:rsidR="00791E93" w:rsidRPr="00D668E2" w:rsidRDefault="00791E93" w:rsidP="00A267E2">
            <w:r w:rsidRPr="00D668E2">
              <w:t> </w:t>
            </w:r>
          </w:p>
        </w:tc>
      </w:tr>
      <w:tr w:rsidR="00D668E2" w:rsidRPr="00D668E2" w14:paraId="3357231C" w14:textId="77777777" w:rsidTr="00A267E2">
        <w:trPr>
          <w:gridAfter w:val="2"/>
          <w:wAfter w:w="180" w:type="dxa"/>
          <w:trHeight w:val="140"/>
          <w:tblCellSpacing w:w="0" w:type="dxa"/>
        </w:trPr>
        <w:tc>
          <w:tcPr>
            <w:tcW w:w="78" w:type="dxa"/>
            <w:vAlign w:val="center"/>
          </w:tcPr>
          <w:p w14:paraId="4D8BD929" w14:textId="77777777" w:rsidR="00791E93" w:rsidRPr="00D668E2" w:rsidRDefault="00791E93" w:rsidP="00A267E2">
            <w:pPr>
              <w:spacing w:line="140" w:lineRule="atLeast"/>
            </w:pPr>
            <w:r w:rsidRPr="00D668E2">
              <w:t> </w:t>
            </w:r>
          </w:p>
        </w:tc>
        <w:tc>
          <w:tcPr>
            <w:tcW w:w="9740" w:type="dxa"/>
            <w:gridSpan w:val="32"/>
            <w:tcBorders>
              <w:bottom w:val="single" w:sz="12" w:space="0" w:color="000000"/>
            </w:tcBorders>
            <w:vAlign w:val="center"/>
          </w:tcPr>
          <w:p w14:paraId="0916D6BC" w14:textId="77777777" w:rsidR="00791E93" w:rsidRPr="00D668E2" w:rsidRDefault="00791E93" w:rsidP="00A267E2">
            <w:pPr>
              <w:spacing w:line="140" w:lineRule="atLeast"/>
            </w:pPr>
            <w:r w:rsidRPr="00D668E2">
              <w:t> </w:t>
            </w:r>
          </w:p>
        </w:tc>
        <w:tc>
          <w:tcPr>
            <w:tcW w:w="68" w:type="dxa"/>
            <w:vAlign w:val="center"/>
          </w:tcPr>
          <w:p w14:paraId="4C389FCC" w14:textId="77777777" w:rsidR="00791E93" w:rsidRPr="00D668E2" w:rsidRDefault="00791E93" w:rsidP="00A267E2">
            <w:pPr>
              <w:spacing w:line="140" w:lineRule="atLeast"/>
            </w:pPr>
            <w:r w:rsidRPr="00D668E2">
              <w:t> </w:t>
            </w:r>
          </w:p>
        </w:tc>
      </w:tr>
      <w:tr w:rsidR="00D668E2" w:rsidRPr="00D668E2" w14:paraId="37C6D583" w14:textId="77777777" w:rsidTr="00A267E2">
        <w:trPr>
          <w:gridAfter w:val="2"/>
          <w:wAfter w:w="180" w:type="dxa"/>
          <w:trHeight w:val="140"/>
          <w:tblCellSpacing w:w="0" w:type="dxa"/>
        </w:trPr>
        <w:tc>
          <w:tcPr>
            <w:tcW w:w="78" w:type="dxa"/>
            <w:vAlign w:val="center"/>
          </w:tcPr>
          <w:p w14:paraId="30EAC662" w14:textId="77777777" w:rsidR="00791E93" w:rsidRPr="00D668E2" w:rsidRDefault="00791E93" w:rsidP="00A267E2">
            <w:pPr>
              <w:spacing w:line="140" w:lineRule="atLeast"/>
            </w:pPr>
            <w:r w:rsidRPr="00D668E2">
              <w:t> </w:t>
            </w:r>
          </w:p>
        </w:tc>
        <w:tc>
          <w:tcPr>
            <w:tcW w:w="536" w:type="dxa"/>
            <w:vAlign w:val="center"/>
          </w:tcPr>
          <w:p w14:paraId="39C975F1" w14:textId="77777777" w:rsidR="00791E93" w:rsidRPr="00D668E2" w:rsidRDefault="00791E93" w:rsidP="00A267E2">
            <w:pPr>
              <w:spacing w:line="140" w:lineRule="atLeast"/>
            </w:pPr>
            <w:r w:rsidRPr="00D668E2">
              <w:t> </w:t>
            </w:r>
          </w:p>
        </w:tc>
        <w:tc>
          <w:tcPr>
            <w:tcW w:w="536" w:type="dxa"/>
            <w:vAlign w:val="center"/>
          </w:tcPr>
          <w:p w14:paraId="00BE7E50" w14:textId="77777777" w:rsidR="00791E93" w:rsidRPr="00D668E2" w:rsidRDefault="00791E93" w:rsidP="00A267E2">
            <w:pPr>
              <w:spacing w:line="140" w:lineRule="atLeast"/>
            </w:pPr>
            <w:r w:rsidRPr="00D668E2">
              <w:t> </w:t>
            </w:r>
          </w:p>
        </w:tc>
        <w:tc>
          <w:tcPr>
            <w:tcW w:w="188" w:type="dxa"/>
            <w:vAlign w:val="center"/>
          </w:tcPr>
          <w:p w14:paraId="27007BC9" w14:textId="77777777" w:rsidR="00791E93" w:rsidRPr="00D668E2" w:rsidRDefault="00791E93" w:rsidP="00A267E2">
            <w:pPr>
              <w:spacing w:line="140" w:lineRule="atLeast"/>
            </w:pPr>
            <w:r w:rsidRPr="00D668E2">
              <w:t> </w:t>
            </w:r>
          </w:p>
        </w:tc>
        <w:tc>
          <w:tcPr>
            <w:tcW w:w="188" w:type="dxa"/>
            <w:vAlign w:val="center"/>
          </w:tcPr>
          <w:p w14:paraId="589994C0" w14:textId="77777777" w:rsidR="00791E93" w:rsidRPr="00D668E2" w:rsidRDefault="00791E93" w:rsidP="00A267E2">
            <w:pPr>
              <w:spacing w:line="140" w:lineRule="atLeast"/>
            </w:pPr>
            <w:r w:rsidRPr="00D668E2">
              <w:t> </w:t>
            </w:r>
          </w:p>
        </w:tc>
        <w:tc>
          <w:tcPr>
            <w:tcW w:w="170" w:type="dxa"/>
            <w:vAlign w:val="center"/>
          </w:tcPr>
          <w:p w14:paraId="16EC8113" w14:textId="77777777" w:rsidR="00791E93" w:rsidRPr="00D668E2" w:rsidRDefault="00791E93" w:rsidP="00A267E2">
            <w:pPr>
              <w:spacing w:line="140" w:lineRule="atLeast"/>
            </w:pPr>
            <w:r w:rsidRPr="00D668E2">
              <w:t> </w:t>
            </w:r>
          </w:p>
        </w:tc>
        <w:tc>
          <w:tcPr>
            <w:tcW w:w="172" w:type="dxa"/>
            <w:vAlign w:val="center"/>
          </w:tcPr>
          <w:p w14:paraId="0A2086AE" w14:textId="77777777" w:rsidR="00791E93" w:rsidRPr="00D668E2" w:rsidRDefault="00791E93" w:rsidP="00A267E2">
            <w:pPr>
              <w:spacing w:line="140" w:lineRule="atLeast"/>
            </w:pPr>
            <w:r w:rsidRPr="00D668E2">
              <w:t> </w:t>
            </w:r>
          </w:p>
        </w:tc>
        <w:tc>
          <w:tcPr>
            <w:tcW w:w="172" w:type="dxa"/>
            <w:vAlign w:val="center"/>
          </w:tcPr>
          <w:p w14:paraId="1CDB6D59" w14:textId="77777777" w:rsidR="00791E93" w:rsidRPr="00D668E2" w:rsidRDefault="00791E93" w:rsidP="00A267E2">
            <w:pPr>
              <w:spacing w:line="140" w:lineRule="atLeast"/>
            </w:pPr>
            <w:r w:rsidRPr="00D668E2">
              <w:t> </w:t>
            </w:r>
          </w:p>
        </w:tc>
        <w:tc>
          <w:tcPr>
            <w:tcW w:w="172" w:type="dxa"/>
            <w:vAlign w:val="center"/>
          </w:tcPr>
          <w:p w14:paraId="28FEA249" w14:textId="77777777" w:rsidR="00791E93" w:rsidRPr="00D668E2" w:rsidRDefault="00791E93" w:rsidP="00A267E2">
            <w:pPr>
              <w:spacing w:line="140" w:lineRule="atLeast"/>
            </w:pPr>
            <w:r w:rsidRPr="00D668E2">
              <w:t> </w:t>
            </w:r>
          </w:p>
        </w:tc>
        <w:tc>
          <w:tcPr>
            <w:tcW w:w="172" w:type="dxa"/>
            <w:vAlign w:val="center"/>
          </w:tcPr>
          <w:p w14:paraId="4BA491C7" w14:textId="77777777" w:rsidR="00791E93" w:rsidRPr="00D668E2" w:rsidRDefault="00791E93" w:rsidP="00A267E2">
            <w:pPr>
              <w:spacing w:line="140" w:lineRule="atLeast"/>
            </w:pPr>
            <w:r w:rsidRPr="00D668E2">
              <w:t> </w:t>
            </w:r>
          </w:p>
        </w:tc>
        <w:tc>
          <w:tcPr>
            <w:tcW w:w="555" w:type="dxa"/>
            <w:vAlign w:val="center"/>
          </w:tcPr>
          <w:p w14:paraId="03794F2C" w14:textId="77777777" w:rsidR="00791E93" w:rsidRPr="00D668E2" w:rsidRDefault="00791E93" w:rsidP="00A267E2">
            <w:pPr>
              <w:spacing w:line="140" w:lineRule="atLeast"/>
            </w:pPr>
            <w:r w:rsidRPr="00D668E2">
              <w:t> </w:t>
            </w:r>
          </w:p>
        </w:tc>
        <w:tc>
          <w:tcPr>
            <w:tcW w:w="555" w:type="dxa"/>
            <w:vAlign w:val="center"/>
          </w:tcPr>
          <w:p w14:paraId="5FDEF039" w14:textId="77777777" w:rsidR="00791E93" w:rsidRPr="00D668E2" w:rsidRDefault="00791E93" w:rsidP="00A267E2">
            <w:pPr>
              <w:spacing w:line="140" w:lineRule="atLeast"/>
            </w:pPr>
            <w:r w:rsidRPr="00D668E2">
              <w:t> </w:t>
            </w:r>
          </w:p>
        </w:tc>
        <w:tc>
          <w:tcPr>
            <w:tcW w:w="172" w:type="dxa"/>
            <w:vAlign w:val="center"/>
          </w:tcPr>
          <w:p w14:paraId="06B29F1D" w14:textId="77777777" w:rsidR="00791E93" w:rsidRPr="00D668E2" w:rsidRDefault="00791E93" w:rsidP="00A267E2">
            <w:pPr>
              <w:spacing w:line="140" w:lineRule="atLeast"/>
            </w:pPr>
            <w:r w:rsidRPr="00D668E2">
              <w:t> </w:t>
            </w:r>
          </w:p>
        </w:tc>
        <w:tc>
          <w:tcPr>
            <w:tcW w:w="172" w:type="dxa"/>
            <w:vAlign w:val="center"/>
          </w:tcPr>
          <w:p w14:paraId="0D8EDE4D" w14:textId="77777777" w:rsidR="00791E93" w:rsidRPr="00D668E2" w:rsidRDefault="00791E93" w:rsidP="00A267E2">
            <w:pPr>
              <w:spacing w:line="140" w:lineRule="atLeast"/>
            </w:pPr>
            <w:r w:rsidRPr="00D668E2">
              <w:t> </w:t>
            </w:r>
          </w:p>
        </w:tc>
        <w:tc>
          <w:tcPr>
            <w:tcW w:w="649" w:type="dxa"/>
            <w:vAlign w:val="center"/>
          </w:tcPr>
          <w:p w14:paraId="3CF2DD61" w14:textId="77777777" w:rsidR="00791E93" w:rsidRPr="00D668E2" w:rsidRDefault="00791E93" w:rsidP="00A267E2">
            <w:pPr>
              <w:spacing w:line="140" w:lineRule="atLeast"/>
            </w:pPr>
            <w:r w:rsidRPr="00D668E2">
              <w:t> </w:t>
            </w:r>
          </w:p>
        </w:tc>
        <w:tc>
          <w:tcPr>
            <w:tcW w:w="649" w:type="dxa"/>
            <w:vAlign w:val="center"/>
          </w:tcPr>
          <w:p w14:paraId="4C23AEED" w14:textId="77777777" w:rsidR="00791E93" w:rsidRPr="00D668E2" w:rsidRDefault="00791E93" w:rsidP="00A267E2">
            <w:pPr>
              <w:spacing w:line="140" w:lineRule="atLeast"/>
            </w:pPr>
            <w:r w:rsidRPr="00D668E2">
              <w:t> </w:t>
            </w:r>
          </w:p>
        </w:tc>
        <w:tc>
          <w:tcPr>
            <w:tcW w:w="649" w:type="dxa"/>
            <w:vAlign w:val="center"/>
          </w:tcPr>
          <w:p w14:paraId="0FFA8807" w14:textId="77777777" w:rsidR="00791E93" w:rsidRPr="00D668E2" w:rsidRDefault="00791E93" w:rsidP="00A267E2">
            <w:pPr>
              <w:spacing w:line="140" w:lineRule="atLeast"/>
            </w:pPr>
            <w:r w:rsidRPr="00D668E2">
              <w:t> </w:t>
            </w:r>
          </w:p>
        </w:tc>
        <w:tc>
          <w:tcPr>
            <w:tcW w:w="649" w:type="dxa"/>
            <w:vAlign w:val="center"/>
          </w:tcPr>
          <w:p w14:paraId="1941246D" w14:textId="77777777" w:rsidR="00791E93" w:rsidRPr="00D668E2" w:rsidRDefault="00791E93" w:rsidP="00A267E2">
            <w:pPr>
              <w:spacing w:line="140" w:lineRule="atLeast"/>
            </w:pPr>
            <w:r w:rsidRPr="00D668E2">
              <w:t> </w:t>
            </w:r>
          </w:p>
        </w:tc>
        <w:tc>
          <w:tcPr>
            <w:tcW w:w="172" w:type="dxa"/>
            <w:vAlign w:val="center"/>
          </w:tcPr>
          <w:p w14:paraId="731F1FB1" w14:textId="77777777" w:rsidR="00791E93" w:rsidRPr="00D668E2" w:rsidRDefault="00791E93" w:rsidP="00A267E2">
            <w:pPr>
              <w:spacing w:line="140" w:lineRule="atLeast"/>
            </w:pPr>
            <w:r w:rsidRPr="00D668E2">
              <w:t> </w:t>
            </w:r>
          </w:p>
        </w:tc>
        <w:tc>
          <w:tcPr>
            <w:tcW w:w="410" w:type="dxa"/>
            <w:vAlign w:val="center"/>
          </w:tcPr>
          <w:p w14:paraId="0C0FCF0D" w14:textId="77777777" w:rsidR="00791E93" w:rsidRPr="00D668E2" w:rsidRDefault="00791E93" w:rsidP="00A267E2">
            <w:pPr>
              <w:spacing w:line="140" w:lineRule="atLeast"/>
            </w:pPr>
            <w:r w:rsidRPr="00D668E2">
              <w:t> </w:t>
            </w:r>
          </w:p>
        </w:tc>
        <w:tc>
          <w:tcPr>
            <w:tcW w:w="410" w:type="dxa"/>
            <w:vAlign w:val="center"/>
          </w:tcPr>
          <w:p w14:paraId="5586E20A" w14:textId="77777777" w:rsidR="00791E93" w:rsidRPr="00D668E2" w:rsidRDefault="00791E93" w:rsidP="00A267E2">
            <w:pPr>
              <w:spacing w:line="140" w:lineRule="atLeast"/>
            </w:pPr>
            <w:r w:rsidRPr="00D668E2">
              <w:t> </w:t>
            </w:r>
          </w:p>
        </w:tc>
        <w:tc>
          <w:tcPr>
            <w:tcW w:w="410" w:type="dxa"/>
            <w:vAlign w:val="center"/>
          </w:tcPr>
          <w:p w14:paraId="329A7BF1" w14:textId="77777777" w:rsidR="00791E93" w:rsidRPr="00D668E2" w:rsidRDefault="00791E93" w:rsidP="00A267E2">
            <w:pPr>
              <w:spacing w:line="140" w:lineRule="atLeast"/>
            </w:pPr>
            <w:r w:rsidRPr="00D668E2">
              <w:t> </w:t>
            </w:r>
          </w:p>
        </w:tc>
        <w:tc>
          <w:tcPr>
            <w:tcW w:w="172" w:type="dxa"/>
            <w:vAlign w:val="center"/>
          </w:tcPr>
          <w:p w14:paraId="6B918C03" w14:textId="77777777" w:rsidR="00791E93" w:rsidRPr="00D668E2" w:rsidRDefault="00791E93" w:rsidP="00A267E2">
            <w:pPr>
              <w:spacing w:line="140" w:lineRule="atLeast"/>
            </w:pPr>
            <w:r w:rsidRPr="00D668E2">
              <w:t> </w:t>
            </w:r>
          </w:p>
        </w:tc>
        <w:tc>
          <w:tcPr>
            <w:tcW w:w="172" w:type="dxa"/>
            <w:vAlign w:val="center"/>
          </w:tcPr>
          <w:p w14:paraId="49B54986" w14:textId="77777777" w:rsidR="00791E93" w:rsidRPr="00D668E2" w:rsidRDefault="00791E93" w:rsidP="00A267E2">
            <w:pPr>
              <w:spacing w:line="140" w:lineRule="atLeast"/>
            </w:pPr>
            <w:r w:rsidRPr="00D668E2">
              <w:t> </w:t>
            </w:r>
          </w:p>
        </w:tc>
        <w:tc>
          <w:tcPr>
            <w:tcW w:w="172" w:type="dxa"/>
            <w:vAlign w:val="center"/>
          </w:tcPr>
          <w:p w14:paraId="4AD26C07" w14:textId="77777777" w:rsidR="00791E93" w:rsidRPr="00D668E2" w:rsidRDefault="00791E93" w:rsidP="00A267E2">
            <w:pPr>
              <w:spacing w:line="140" w:lineRule="atLeast"/>
            </w:pPr>
            <w:r w:rsidRPr="00D668E2">
              <w:t> </w:t>
            </w:r>
          </w:p>
        </w:tc>
        <w:tc>
          <w:tcPr>
            <w:tcW w:w="172" w:type="dxa"/>
            <w:vAlign w:val="center"/>
          </w:tcPr>
          <w:p w14:paraId="058713ED" w14:textId="77777777" w:rsidR="00791E93" w:rsidRPr="00D668E2" w:rsidRDefault="00791E93" w:rsidP="00A267E2">
            <w:pPr>
              <w:spacing w:line="140" w:lineRule="atLeast"/>
            </w:pPr>
            <w:r w:rsidRPr="00D668E2">
              <w:t> </w:t>
            </w:r>
          </w:p>
        </w:tc>
        <w:tc>
          <w:tcPr>
            <w:tcW w:w="172" w:type="dxa"/>
            <w:vAlign w:val="center"/>
          </w:tcPr>
          <w:p w14:paraId="2A14143C" w14:textId="77777777" w:rsidR="00791E93" w:rsidRPr="00D668E2" w:rsidRDefault="00791E93" w:rsidP="00A267E2">
            <w:pPr>
              <w:spacing w:line="140" w:lineRule="atLeast"/>
            </w:pPr>
            <w:r w:rsidRPr="00D668E2">
              <w:t> </w:t>
            </w:r>
          </w:p>
        </w:tc>
        <w:tc>
          <w:tcPr>
            <w:tcW w:w="172" w:type="dxa"/>
            <w:vAlign w:val="center"/>
          </w:tcPr>
          <w:p w14:paraId="5F5910EB" w14:textId="77777777" w:rsidR="00791E93" w:rsidRPr="00D668E2" w:rsidRDefault="00791E93" w:rsidP="00A267E2">
            <w:pPr>
              <w:spacing w:line="140" w:lineRule="atLeast"/>
            </w:pPr>
            <w:r w:rsidRPr="00D668E2">
              <w:t> </w:t>
            </w:r>
          </w:p>
        </w:tc>
        <w:tc>
          <w:tcPr>
            <w:tcW w:w="172" w:type="dxa"/>
            <w:vAlign w:val="center"/>
          </w:tcPr>
          <w:p w14:paraId="76EB0061" w14:textId="77777777" w:rsidR="00791E93" w:rsidRPr="00D668E2" w:rsidRDefault="00791E93" w:rsidP="00A267E2">
            <w:pPr>
              <w:spacing w:line="140" w:lineRule="atLeast"/>
            </w:pPr>
            <w:r w:rsidRPr="00D668E2">
              <w:t> </w:t>
            </w:r>
          </w:p>
        </w:tc>
        <w:tc>
          <w:tcPr>
            <w:tcW w:w="172" w:type="dxa"/>
            <w:vAlign w:val="center"/>
          </w:tcPr>
          <w:p w14:paraId="307A707E" w14:textId="77777777" w:rsidR="00791E93" w:rsidRPr="00D668E2" w:rsidRDefault="00791E93" w:rsidP="00A267E2">
            <w:pPr>
              <w:spacing w:line="140" w:lineRule="atLeast"/>
            </w:pPr>
            <w:r w:rsidRPr="00D668E2">
              <w:t> </w:t>
            </w:r>
          </w:p>
        </w:tc>
        <w:tc>
          <w:tcPr>
            <w:tcW w:w="172" w:type="dxa"/>
            <w:vAlign w:val="center"/>
          </w:tcPr>
          <w:p w14:paraId="643A50F0" w14:textId="77777777" w:rsidR="00791E93" w:rsidRPr="00D668E2" w:rsidRDefault="00791E93" w:rsidP="00A267E2">
            <w:pPr>
              <w:spacing w:line="140" w:lineRule="atLeast"/>
            </w:pPr>
            <w:r w:rsidRPr="00D668E2">
              <w:t> </w:t>
            </w:r>
          </w:p>
        </w:tc>
        <w:tc>
          <w:tcPr>
            <w:tcW w:w="172" w:type="dxa"/>
            <w:vAlign w:val="center"/>
          </w:tcPr>
          <w:p w14:paraId="2C3FE5C0" w14:textId="77777777" w:rsidR="00791E93" w:rsidRPr="00D668E2" w:rsidRDefault="00791E93" w:rsidP="00A267E2">
            <w:pPr>
              <w:spacing w:line="140" w:lineRule="atLeast"/>
            </w:pPr>
            <w:r w:rsidRPr="00D668E2">
              <w:t> </w:t>
            </w:r>
          </w:p>
        </w:tc>
        <w:tc>
          <w:tcPr>
            <w:tcW w:w="262" w:type="dxa"/>
            <w:vAlign w:val="center"/>
          </w:tcPr>
          <w:p w14:paraId="2A5DB312" w14:textId="77777777" w:rsidR="00791E93" w:rsidRPr="00D668E2" w:rsidRDefault="00791E93" w:rsidP="00A267E2">
            <w:pPr>
              <w:spacing w:line="140" w:lineRule="atLeast"/>
            </w:pPr>
            <w:r w:rsidRPr="00D668E2">
              <w:t> </w:t>
            </w:r>
          </w:p>
        </w:tc>
        <w:tc>
          <w:tcPr>
            <w:tcW w:w="68" w:type="dxa"/>
            <w:vAlign w:val="center"/>
          </w:tcPr>
          <w:p w14:paraId="67AB757B" w14:textId="77777777" w:rsidR="00791E93" w:rsidRPr="00D668E2" w:rsidRDefault="00791E93" w:rsidP="00A267E2">
            <w:pPr>
              <w:spacing w:line="140" w:lineRule="atLeast"/>
            </w:pPr>
            <w:r w:rsidRPr="00D668E2">
              <w:t> </w:t>
            </w:r>
          </w:p>
        </w:tc>
      </w:tr>
      <w:tr w:rsidR="00D668E2" w:rsidRPr="00D668E2" w14:paraId="3B60BF17" w14:textId="77777777" w:rsidTr="00A267E2">
        <w:trPr>
          <w:gridAfter w:val="2"/>
          <w:wAfter w:w="180" w:type="dxa"/>
          <w:tblCellSpacing w:w="0" w:type="dxa"/>
        </w:trPr>
        <w:tc>
          <w:tcPr>
            <w:tcW w:w="78" w:type="dxa"/>
            <w:vAlign w:val="center"/>
          </w:tcPr>
          <w:p w14:paraId="61F9D6A8" w14:textId="77777777" w:rsidR="00791E93" w:rsidRPr="00D668E2" w:rsidRDefault="00791E93" w:rsidP="00A267E2">
            <w:r w:rsidRPr="00D668E2">
              <w:t> </w:t>
            </w:r>
          </w:p>
        </w:tc>
        <w:tc>
          <w:tcPr>
            <w:tcW w:w="1448" w:type="dxa"/>
            <w:gridSpan w:val="4"/>
            <w:vAlign w:val="center"/>
          </w:tcPr>
          <w:p w14:paraId="48ACE397" w14:textId="77777777" w:rsidR="00791E93" w:rsidRPr="00D668E2" w:rsidRDefault="00791E93" w:rsidP="00A267E2">
            <w:r w:rsidRPr="00D668E2">
              <w:t>Поставщик:</w:t>
            </w:r>
          </w:p>
        </w:tc>
        <w:tc>
          <w:tcPr>
            <w:tcW w:w="8292" w:type="dxa"/>
            <w:gridSpan w:val="28"/>
          </w:tcPr>
          <w:p w14:paraId="2BA3FBA9" w14:textId="77777777" w:rsidR="00791E93" w:rsidRPr="00D668E2" w:rsidRDefault="00791E93" w:rsidP="00A267E2">
            <w:pPr>
              <w:ind w:left="22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w:t>
            </w:r>
          </w:p>
        </w:tc>
        <w:tc>
          <w:tcPr>
            <w:tcW w:w="68" w:type="dxa"/>
            <w:vAlign w:val="center"/>
          </w:tcPr>
          <w:p w14:paraId="4CFA5A23" w14:textId="77777777" w:rsidR="00791E93" w:rsidRPr="00D668E2" w:rsidRDefault="00791E93" w:rsidP="00A267E2">
            <w:r w:rsidRPr="00D668E2">
              <w:t> </w:t>
            </w:r>
          </w:p>
        </w:tc>
      </w:tr>
      <w:tr w:rsidR="00D668E2" w:rsidRPr="00D668E2" w14:paraId="3475E7FD" w14:textId="77777777" w:rsidTr="00A267E2">
        <w:trPr>
          <w:gridAfter w:val="2"/>
          <w:wAfter w:w="180" w:type="dxa"/>
          <w:trHeight w:val="140"/>
          <w:tblCellSpacing w:w="0" w:type="dxa"/>
        </w:trPr>
        <w:tc>
          <w:tcPr>
            <w:tcW w:w="78" w:type="dxa"/>
            <w:vAlign w:val="center"/>
          </w:tcPr>
          <w:p w14:paraId="098FAF0C" w14:textId="77777777" w:rsidR="00791E93" w:rsidRPr="00D668E2" w:rsidRDefault="00791E93" w:rsidP="00A267E2">
            <w:pPr>
              <w:spacing w:line="140" w:lineRule="atLeast"/>
            </w:pPr>
            <w:r w:rsidRPr="00D668E2">
              <w:t> </w:t>
            </w:r>
          </w:p>
        </w:tc>
        <w:tc>
          <w:tcPr>
            <w:tcW w:w="536" w:type="dxa"/>
            <w:vAlign w:val="center"/>
          </w:tcPr>
          <w:p w14:paraId="683B2318" w14:textId="77777777" w:rsidR="00791E93" w:rsidRPr="00D668E2" w:rsidRDefault="00791E93" w:rsidP="00A267E2">
            <w:pPr>
              <w:spacing w:line="140" w:lineRule="atLeast"/>
            </w:pPr>
            <w:r w:rsidRPr="00D668E2">
              <w:t> </w:t>
            </w:r>
          </w:p>
        </w:tc>
        <w:tc>
          <w:tcPr>
            <w:tcW w:w="536" w:type="dxa"/>
            <w:vAlign w:val="center"/>
          </w:tcPr>
          <w:p w14:paraId="3FBE315A" w14:textId="77777777" w:rsidR="00791E93" w:rsidRPr="00D668E2" w:rsidRDefault="00791E93" w:rsidP="00A267E2">
            <w:pPr>
              <w:spacing w:line="140" w:lineRule="atLeast"/>
            </w:pPr>
            <w:r w:rsidRPr="00D668E2">
              <w:t> </w:t>
            </w:r>
          </w:p>
        </w:tc>
        <w:tc>
          <w:tcPr>
            <w:tcW w:w="188" w:type="dxa"/>
            <w:vAlign w:val="center"/>
          </w:tcPr>
          <w:p w14:paraId="7E78172B" w14:textId="77777777" w:rsidR="00791E93" w:rsidRPr="00D668E2" w:rsidRDefault="00791E93" w:rsidP="00A267E2">
            <w:pPr>
              <w:spacing w:line="140" w:lineRule="atLeast"/>
            </w:pPr>
            <w:r w:rsidRPr="00D668E2">
              <w:t> </w:t>
            </w:r>
          </w:p>
        </w:tc>
        <w:tc>
          <w:tcPr>
            <w:tcW w:w="188" w:type="dxa"/>
            <w:vAlign w:val="center"/>
          </w:tcPr>
          <w:p w14:paraId="601DC5C7" w14:textId="77777777" w:rsidR="00791E93" w:rsidRPr="00D668E2" w:rsidRDefault="00791E93" w:rsidP="00A267E2">
            <w:pPr>
              <w:spacing w:line="140" w:lineRule="atLeast"/>
            </w:pPr>
            <w:r w:rsidRPr="00D668E2">
              <w:t> </w:t>
            </w:r>
          </w:p>
        </w:tc>
        <w:tc>
          <w:tcPr>
            <w:tcW w:w="170" w:type="dxa"/>
            <w:vAlign w:val="center"/>
          </w:tcPr>
          <w:p w14:paraId="7139588E" w14:textId="77777777" w:rsidR="00791E93" w:rsidRPr="00D668E2" w:rsidRDefault="00791E93" w:rsidP="00A267E2">
            <w:pPr>
              <w:spacing w:line="140" w:lineRule="atLeast"/>
            </w:pPr>
            <w:r w:rsidRPr="00D668E2">
              <w:t> </w:t>
            </w:r>
          </w:p>
        </w:tc>
        <w:tc>
          <w:tcPr>
            <w:tcW w:w="172" w:type="dxa"/>
            <w:vAlign w:val="center"/>
          </w:tcPr>
          <w:p w14:paraId="400723B1" w14:textId="77777777" w:rsidR="00791E93" w:rsidRPr="00D668E2" w:rsidRDefault="00791E93" w:rsidP="00A267E2">
            <w:pPr>
              <w:spacing w:line="140" w:lineRule="atLeast"/>
            </w:pPr>
            <w:r w:rsidRPr="00D668E2">
              <w:t> </w:t>
            </w:r>
          </w:p>
        </w:tc>
        <w:tc>
          <w:tcPr>
            <w:tcW w:w="172" w:type="dxa"/>
            <w:vAlign w:val="center"/>
          </w:tcPr>
          <w:p w14:paraId="6CF10A8D" w14:textId="77777777" w:rsidR="00791E93" w:rsidRPr="00D668E2" w:rsidRDefault="00791E93" w:rsidP="00A267E2">
            <w:pPr>
              <w:spacing w:line="140" w:lineRule="atLeast"/>
            </w:pPr>
            <w:r w:rsidRPr="00D668E2">
              <w:t> </w:t>
            </w:r>
          </w:p>
        </w:tc>
        <w:tc>
          <w:tcPr>
            <w:tcW w:w="172" w:type="dxa"/>
            <w:vAlign w:val="center"/>
          </w:tcPr>
          <w:p w14:paraId="762EA779" w14:textId="77777777" w:rsidR="00791E93" w:rsidRPr="00D668E2" w:rsidRDefault="00791E93" w:rsidP="00A267E2">
            <w:pPr>
              <w:spacing w:line="140" w:lineRule="atLeast"/>
            </w:pPr>
            <w:r w:rsidRPr="00D668E2">
              <w:t> </w:t>
            </w:r>
          </w:p>
        </w:tc>
        <w:tc>
          <w:tcPr>
            <w:tcW w:w="172" w:type="dxa"/>
            <w:vAlign w:val="center"/>
          </w:tcPr>
          <w:p w14:paraId="76DBCEA8" w14:textId="77777777" w:rsidR="00791E93" w:rsidRPr="00D668E2" w:rsidRDefault="00791E93" w:rsidP="00A267E2">
            <w:pPr>
              <w:spacing w:line="140" w:lineRule="atLeast"/>
            </w:pPr>
            <w:r w:rsidRPr="00D668E2">
              <w:t> </w:t>
            </w:r>
          </w:p>
        </w:tc>
        <w:tc>
          <w:tcPr>
            <w:tcW w:w="555" w:type="dxa"/>
            <w:vAlign w:val="center"/>
          </w:tcPr>
          <w:p w14:paraId="6993ED0D" w14:textId="77777777" w:rsidR="00791E93" w:rsidRPr="00D668E2" w:rsidRDefault="00791E93" w:rsidP="00A267E2">
            <w:pPr>
              <w:spacing w:line="140" w:lineRule="atLeast"/>
            </w:pPr>
            <w:r w:rsidRPr="00D668E2">
              <w:t> </w:t>
            </w:r>
          </w:p>
        </w:tc>
        <w:tc>
          <w:tcPr>
            <w:tcW w:w="555" w:type="dxa"/>
            <w:vAlign w:val="center"/>
          </w:tcPr>
          <w:p w14:paraId="6AFA0CD2" w14:textId="77777777" w:rsidR="00791E93" w:rsidRPr="00D668E2" w:rsidRDefault="00791E93" w:rsidP="00A267E2">
            <w:pPr>
              <w:spacing w:line="140" w:lineRule="atLeast"/>
            </w:pPr>
            <w:r w:rsidRPr="00D668E2">
              <w:t> </w:t>
            </w:r>
          </w:p>
        </w:tc>
        <w:tc>
          <w:tcPr>
            <w:tcW w:w="172" w:type="dxa"/>
            <w:vAlign w:val="center"/>
          </w:tcPr>
          <w:p w14:paraId="15CAD338" w14:textId="77777777" w:rsidR="00791E93" w:rsidRPr="00D668E2" w:rsidRDefault="00791E93" w:rsidP="00A267E2">
            <w:pPr>
              <w:spacing w:line="140" w:lineRule="atLeast"/>
            </w:pPr>
            <w:r w:rsidRPr="00D668E2">
              <w:t> </w:t>
            </w:r>
          </w:p>
        </w:tc>
        <w:tc>
          <w:tcPr>
            <w:tcW w:w="172" w:type="dxa"/>
            <w:vAlign w:val="center"/>
          </w:tcPr>
          <w:p w14:paraId="2115D9CC" w14:textId="77777777" w:rsidR="00791E93" w:rsidRPr="00D668E2" w:rsidRDefault="00791E93" w:rsidP="00A267E2">
            <w:pPr>
              <w:spacing w:line="140" w:lineRule="atLeast"/>
            </w:pPr>
            <w:r w:rsidRPr="00D668E2">
              <w:t> </w:t>
            </w:r>
          </w:p>
        </w:tc>
        <w:tc>
          <w:tcPr>
            <w:tcW w:w="649" w:type="dxa"/>
            <w:vAlign w:val="center"/>
          </w:tcPr>
          <w:p w14:paraId="5E512167" w14:textId="77777777" w:rsidR="00791E93" w:rsidRPr="00D668E2" w:rsidRDefault="00791E93" w:rsidP="00A267E2">
            <w:pPr>
              <w:spacing w:line="140" w:lineRule="atLeast"/>
              <w:ind w:left="229"/>
            </w:pPr>
            <w:r w:rsidRPr="00D668E2">
              <w:t> </w:t>
            </w:r>
          </w:p>
        </w:tc>
        <w:tc>
          <w:tcPr>
            <w:tcW w:w="649" w:type="dxa"/>
            <w:vAlign w:val="center"/>
          </w:tcPr>
          <w:p w14:paraId="697B5265" w14:textId="77777777" w:rsidR="00791E93" w:rsidRPr="00D668E2" w:rsidRDefault="00791E93" w:rsidP="00A267E2">
            <w:pPr>
              <w:spacing w:line="140" w:lineRule="atLeast"/>
              <w:ind w:left="229"/>
            </w:pPr>
            <w:r w:rsidRPr="00D668E2">
              <w:t> </w:t>
            </w:r>
          </w:p>
        </w:tc>
        <w:tc>
          <w:tcPr>
            <w:tcW w:w="649" w:type="dxa"/>
            <w:vAlign w:val="center"/>
          </w:tcPr>
          <w:p w14:paraId="3B14CEB3" w14:textId="77777777" w:rsidR="00791E93" w:rsidRPr="00D668E2" w:rsidRDefault="00791E93" w:rsidP="00A267E2">
            <w:pPr>
              <w:spacing w:line="140" w:lineRule="atLeast"/>
              <w:ind w:left="229"/>
            </w:pPr>
            <w:r w:rsidRPr="00D668E2">
              <w:t> </w:t>
            </w:r>
          </w:p>
        </w:tc>
        <w:tc>
          <w:tcPr>
            <w:tcW w:w="649" w:type="dxa"/>
            <w:vAlign w:val="center"/>
          </w:tcPr>
          <w:p w14:paraId="284A72FC" w14:textId="77777777" w:rsidR="00791E93" w:rsidRPr="00D668E2" w:rsidRDefault="00791E93" w:rsidP="00A267E2">
            <w:pPr>
              <w:spacing w:line="140" w:lineRule="atLeast"/>
              <w:ind w:left="229"/>
            </w:pPr>
            <w:r w:rsidRPr="00D668E2">
              <w:t> </w:t>
            </w:r>
          </w:p>
        </w:tc>
        <w:tc>
          <w:tcPr>
            <w:tcW w:w="172" w:type="dxa"/>
            <w:vAlign w:val="center"/>
          </w:tcPr>
          <w:p w14:paraId="4B29EBBD" w14:textId="77777777" w:rsidR="00791E93" w:rsidRPr="00D668E2" w:rsidRDefault="00791E93" w:rsidP="00A267E2">
            <w:pPr>
              <w:spacing w:line="140" w:lineRule="atLeast"/>
            </w:pPr>
            <w:r w:rsidRPr="00D668E2">
              <w:t> </w:t>
            </w:r>
          </w:p>
        </w:tc>
        <w:tc>
          <w:tcPr>
            <w:tcW w:w="410" w:type="dxa"/>
            <w:vAlign w:val="center"/>
          </w:tcPr>
          <w:p w14:paraId="2245825C" w14:textId="77777777" w:rsidR="00791E93" w:rsidRPr="00D668E2" w:rsidRDefault="00791E93" w:rsidP="00A267E2">
            <w:pPr>
              <w:spacing w:line="140" w:lineRule="atLeast"/>
            </w:pPr>
            <w:r w:rsidRPr="00D668E2">
              <w:t> </w:t>
            </w:r>
          </w:p>
        </w:tc>
        <w:tc>
          <w:tcPr>
            <w:tcW w:w="410" w:type="dxa"/>
            <w:vAlign w:val="center"/>
          </w:tcPr>
          <w:p w14:paraId="5FA6CEF3" w14:textId="77777777" w:rsidR="00791E93" w:rsidRPr="00D668E2" w:rsidRDefault="00791E93" w:rsidP="00A267E2">
            <w:pPr>
              <w:spacing w:line="140" w:lineRule="atLeast"/>
            </w:pPr>
            <w:r w:rsidRPr="00D668E2">
              <w:t> </w:t>
            </w:r>
          </w:p>
        </w:tc>
        <w:tc>
          <w:tcPr>
            <w:tcW w:w="410" w:type="dxa"/>
            <w:vAlign w:val="center"/>
          </w:tcPr>
          <w:p w14:paraId="1D5E1DB7" w14:textId="77777777" w:rsidR="00791E93" w:rsidRPr="00D668E2" w:rsidRDefault="00791E93" w:rsidP="00A267E2">
            <w:pPr>
              <w:spacing w:line="140" w:lineRule="atLeast"/>
            </w:pPr>
            <w:r w:rsidRPr="00D668E2">
              <w:t> </w:t>
            </w:r>
          </w:p>
        </w:tc>
        <w:tc>
          <w:tcPr>
            <w:tcW w:w="172" w:type="dxa"/>
            <w:vAlign w:val="center"/>
          </w:tcPr>
          <w:p w14:paraId="3EA6BC5D" w14:textId="77777777" w:rsidR="00791E93" w:rsidRPr="00D668E2" w:rsidRDefault="00791E93" w:rsidP="00A267E2">
            <w:pPr>
              <w:spacing w:line="140" w:lineRule="atLeast"/>
            </w:pPr>
            <w:r w:rsidRPr="00D668E2">
              <w:t> </w:t>
            </w:r>
          </w:p>
        </w:tc>
        <w:tc>
          <w:tcPr>
            <w:tcW w:w="172" w:type="dxa"/>
            <w:vAlign w:val="center"/>
          </w:tcPr>
          <w:p w14:paraId="1D950F2F" w14:textId="77777777" w:rsidR="00791E93" w:rsidRPr="00D668E2" w:rsidRDefault="00791E93" w:rsidP="00A267E2">
            <w:pPr>
              <w:spacing w:line="140" w:lineRule="atLeast"/>
            </w:pPr>
            <w:r w:rsidRPr="00D668E2">
              <w:t> </w:t>
            </w:r>
          </w:p>
        </w:tc>
        <w:tc>
          <w:tcPr>
            <w:tcW w:w="172" w:type="dxa"/>
            <w:vAlign w:val="center"/>
          </w:tcPr>
          <w:p w14:paraId="7A7437EA" w14:textId="77777777" w:rsidR="00791E93" w:rsidRPr="00D668E2" w:rsidRDefault="00791E93" w:rsidP="00A267E2">
            <w:pPr>
              <w:spacing w:line="140" w:lineRule="atLeast"/>
            </w:pPr>
            <w:r w:rsidRPr="00D668E2">
              <w:t> </w:t>
            </w:r>
          </w:p>
        </w:tc>
        <w:tc>
          <w:tcPr>
            <w:tcW w:w="172" w:type="dxa"/>
            <w:vAlign w:val="center"/>
          </w:tcPr>
          <w:p w14:paraId="579214E7" w14:textId="77777777" w:rsidR="00791E93" w:rsidRPr="00D668E2" w:rsidRDefault="00791E93" w:rsidP="00A267E2">
            <w:pPr>
              <w:spacing w:line="140" w:lineRule="atLeast"/>
            </w:pPr>
            <w:r w:rsidRPr="00D668E2">
              <w:t> </w:t>
            </w:r>
          </w:p>
        </w:tc>
        <w:tc>
          <w:tcPr>
            <w:tcW w:w="172" w:type="dxa"/>
            <w:vAlign w:val="center"/>
          </w:tcPr>
          <w:p w14:paraId="1A38B65D" w14:textId="77777777" w:rsidR="00791E93" w:rsidRPr="00D668E2" w:rsidRDefault="00791E93" w:rsidP="00A267E2">
            <w:pPr>
              <w:spacing w:line="140" w:lineRule="atLeast"/>
            </w:pPr>
            <w:r w:rsidRPr="00D668E2">
              <w:t> </w:t>
            </w:r>
          </w:p>
        </w:tc>
        <w:tc>
          <w:tcPr>
            <w:tcW w:w="172" w:type="dxa"/>
            <w:vAlign w:val="center"/>
          </w:tcPr>
          <w:p w14:paraId="0CB8DC77" w14:textId="77777777" w:rsidR="00791E93" w:rsidRPr="00D668E2" w:rsidRDefault="00791E93" w:rsidP="00A267E2">
            <w:pPr>
              <w:spacing w:line="140" w:lineRule="atLeast"/>
            </w:pPr>
            <w:r w:rsidRPr="00D668E2">
              <w:t> </w:t>
            </w:r>
          </w:p>
        </w:tc>
        <w:tc>
          <w:tcPr>
            <w:tcW w:w="172" w:type="dxa"/>
            <w:vAlign w:val="center"/>
          </w:tcPr>
          <w:p w14:paraId="2AEE6A11" w14:textId="77777777" w:rsidR="00791E93" w:rsidRPr="00D668E2" w:rsidRDefault="00791E93" w:rsidP="00A267E2">
            <w:pPr>
              <w:spacing w:line="140" w:lineRule="atLeast"/>
            </w:pPr>
            <w:r w:rsidRPr="00D668E2">
              <w:t> </w:t>
            </w:r>
          </w:p>
        </w:tc>
        <w:tc>
          <w:tcPr>
            <w:tcW w:w="172" w:type="dxa"/>
            <w:vAlign w:val="center"/>
          </w:tcPr>
          <w:p w14:paraId="1767E7CB" w14:textId="77777777" w:rsidR="00791E93" w:rsidRPr="00D668E2" w:rsidRDefault="00791E93" w:rsidP="00A267E2">
            <w:pPr>
              <w:spacing w:line="140" w:lineRule="atLeast"/>
            </w:pPr>
            <w:r w:rsidRPr="00D668E2">
              <w:t> </w:t>
            </w:r>
          </w:p>
        </w:tc>
        <w:tc>
          <w:tcPr>
            <w:tcW w:w="172" w:type="dxa"/>
            <w:vAlign w:val="center"/>
          </w:tcPr>
          <w:p w14:paraId="08341384" w14:textId="77777777" w:rsidR="00791E93" w:rsidRPr="00D668E2" w:rsidRDefault="00791E93" w:rsidP="00A267E2">
            <w:pPr>
              <w:spacing w:line="140" w:lineRule="atLeast"/>
            </w:pPr>
            <w:r w:rsidRPr="00D668E2">
              <w:t> </w:t>
            </w:r>
          </w:p>
        </w:tc>
        <w:tc>
          <w:tcPr>
            <w:tcW w:w="172" w:type="dxa"/>
            <w:vAlign w:val="center"/>
          </w:tcPr>
          <w:p w14:paraId="50DD6E57" w14:textId="77777777" w:rsidR="00791E93" w:rsidRPr="00D668E2" w:rsidRDefault="00791E93" w:rsidP="00A267E2">
            <w:pPr>
              <w:spacing w:line="140" w:lineRule="atLeast"/>
            </w:pPr>
            <w:r w:rsidRPr="00D668E2">
              <w:t> </w:t>
            </w:r>
          </w:p>
        </w:tc>
        <w:tc>
          <w:tcPr>
            <w:tcW w:w="262" w:type="dxa"/>
            <w:vAlign w:val="center"/>
          </w:tcPr>
          <w:p w14:paraId="59DEF312" w14:textId="77777777" w:rsidR="00791E93" w:rsidRPr="00D668E2" w:rsidRDefault="00791E93" w:rsidP="00A267E2">
            <w:pPr>
              <w:spacing w:line="140" w:lineRule="atLeast"/>
            </w:pPr>
            <w:r w:rsidRPr="00D668E2">
              <w:t> </w:t>
            </w:r>
          </w:p>
        </w:tc>
        <w:tc>
          <w:tcPr>
            <w:tcW w:w="68" w:type="dxa"/>
            <w:vAlign w:val="center"/>
          </w:tcPr>
          <w:p w14:paraId="591FCFDB" w14:textId="77777777" w:rsidR="00791E93" w:rsidRPr="00D668E2" w:rsidRDefault="00791E93" w:rsidP="00A267E2">
            <w:pPr>
              <w:spacing w:line="140" w:lineRule="atLeast"/>
            </w:pPr>
            <w:r w:rsidRPr="00D668E2">
              <w:t> </w:t>
            </w:r>
          </w:p>
        </w:tc>
      </w:tr>
      <w:tr w:rsidR="00D668E2" w:rsidRPr="00D668E2" w14:paraId="40433576" w14:textId="77777777" w:rsidTr="00A267E2">
        <w:trPr>
          <w:gridAfter w:val="2"/>
          <w:wAfter w:w="180" w:type="dxa"/>
          <w:tblCellSpacing w:w="0" w:type="dxa"/>
        </w:trPr>
        <w:tc>
          <w:tcPr>
            <w:tcW w:w="78" w:type="dxa"/>
            <w:vAlign w:val="center"/>
          </w:tcPr>
          <w:p w14:paraId="2A51B02D" w14:textId="77777777" w:rsidR="00791E93" w:rsidRPr="00D668E2" w:rsidRDefault="00791E93" w:rsidP="00A267E2">
            <w:r w:rsidRPr="00D668E2">
              <w:t> </w:t>
            </w:r>
          </w:p>
        </w:tc>
        <w:tc>
          <w:tcPr>
            <w:tcW w:w="1448" w:type="dxa"/>
            <w:gridSpan w:val="4"/>
            <w:vAlign w:val="center"/>
          </w:tcPr>
          <w:p w14:paraId="1AE06AF8" w14:textId="77777777" w:rsidR="00791E93" w:rsidRPr="00D668E2" w:rsidRDefault="00791E93" w:rsidP="00A267E2">
            <w:r w:rsidRPr="00D668E2">
              <w:t>Покупатель:</w:t>
            </w:r>
          </w:p>
        </w:tc>
        <w:tc>
          <w:tcPr>
            <w:tcW w:w="8292" w:type="dxa"/>
            <w:gridSpan w:val="28"/>
          </w:tcPr>
          <w:p w14:paraId="2E745D8C" w14:textId="77777777" w:rsidR="00791E93" w:rsidRPr="00D668E2" w:rsidRDefault="00791E93" w:rsidP="00A267E2">
            <w:pPr>
              <w:tabs>
                <w:tab w:val="left" w:pos="5332"/>
              </w:tabs>
              <w:ind w:left="229" w:right="5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 </w:t>
            </w:r>
          </w:p>
        </w:tc>
        <w:tc>
          <w:tcPr>
            <w:tcW w:w="68" w:type="dxa"/>
            <w:vAlign w:val="center"/>
          </w:tcPr>
          <w:p w14:paraId="41359934" w14:textId="77777777" w:rsidR="00791E93" w:rsidRPr="00D668E2" w:rsidRDefault="00791E93" w:rsidP="00A267E2">
            <w:r w:rsidRPr="00D668E2">
              <w:t> </w:t>
            </w:r>
          </w:p>
        </w:tc>
      </w:tr>
      <w:tr w:rsidR="00D668E2" w:rsidRPr="00D668E2" w14:paraId="6771C817" w14:textId="77777777" w:rsidTr="00A267E2">
        <w:trPr>
          <w:gridAfter w:val="2"/>
          <w:wAfter w:w="180" w:type="dxa"/>
          <w:trHeight w:val="140"/>
          <w:tblCellSpacing w:w="0" w:type="dxa"/>
        </w:trPr>
        <w:tc>
          <w:tcPr>
            <w:tcW w:w="78" w:type="dxa"/>
            <w:vAlign w:val="center"/>
          </w:tcPr>
          <w:p w14:paraId="6D66B3F9" w14:textId="77777777" w:rsidR="00791E93" w:rsidRPr="00D668E2" w:rsidRDefault="00791E93" w:rsidP="00A267E2">
            <w:pPr>
              <w:spacing w:line="140" w:lineRule="atLeast"/>
            </w:pPr>
            <w:r w:rsidRPr="00D668E2">
              <w:t> </w:t>
            </w:r>
          </w:p>
        </w:tc>
        <w:tc>
          <w:tcPr>
            <w:tcW w:w="536" w:type="dxa"/>
            <w:vAlign w:val="center"/>
          </w:tcPr>
          <w:p w14:paraId="18135BEF" w14:textId="77777777" w:rsidR="00791E93" w:rsidRPr="00D668E2" w:rsidRDefault="00791E93" w:rsidP="00A267E2">
            <w:pPr>
              <w:spacing w:line="140" w:lineRule="atLeast"/>
            </w:pPr>
            <w:r w:rsidRPr="00D668E2">
              <w:t> </w:t>
            </w:r>
          </w:p>
        </w:tc>
        <w:tc>
          <w:tcPr>
            <w:tcW w:w="536" w:type="dxa"/>
            <w:vAlign w:val="center"/>
          </w:tcPr>
          <w:p w14:paraId="39BA98B2" w14:textId="77777777" w:rsidR="00791E93" w:rsidRPr="00D668E2" w:rsidRDefault="00791E93" w:rsidP="00A267E2">
            <w:pPr>
              <w:spacing w:line="140" w:lineRule="atLeast"/>
            </w:pPr>
            <w:r w:rsidRPr="00D668E2">
              <w:t> </w:t>
            </w:r>
          </w:p>
        </w:tc>
        <w:tc>
          <w:tcPr>
            <w:tcW w:w="188" w:type="dxa"/>
            <w:vAlign w:val="center"/>
          </w:tcPr>
          <w:p w14:paraId="4680B955" w14:textId="77777777" w:rsidR="00791E93" w:rsidRPr="00D668E2" w:rsidRDefault="00791E93" w:rsidP="00A267E2">
            <w:pPr>
              <w:spacing w:line="140" w:lineRule="atLeast"/>
            </w:pPr>
            <w:r w:rsidRPr="00D668E2">
              <w:t> </w:t>
            </w:r>
          </w:p>
        </w:tc>
        <w:tc>
          <w:tcPr>
            <w:tcW w:w="188" w:type="dxa"/>
            <w:vAlign w:val="center"/>
          </w:tcPr>
          <w:p w14:paraId="5352D575" w14:textId="77777777" w:rsidR="00791E93" w:rsidRPr="00D668E2" w:rsidRDefault="00791E93" w:rsidP="00A267E2">
            <w:pPr>
              <w:spacing w:line="140" w:lineRule="atLeast"/>
            </w:pPr>
            <w:r w:rsidRPr="00D668E2">
              <w:t> </w:t>
            </w:r>
          </w:p>
        </w:tc>
        <w:tc>
          <w:tcPr>
            <w:tcW w:w="170" w:type="dxa"/>
            <w:vAlign w:val="center"/>
          </w:tcPr>
          <w:p w14:paraId="2BD3D2B4" w14:textId="77777777" w:rsidR="00791E93" w:rsidRPr="00D668E2" w:rsidRDefault="00791E93" w:rsidP="00A267E2">
            <w:pPr>
              <w:spacing w:line="140" w:lineRule="atLeast"/>
            </w:pPr>
            <w:r w:rsidRPr="00D668E2">
              <w:t> </w:t>
            </w:r>
          </w:p>
        </w:tc>
        <w:tc>
          <w:tcPr>
            <w:tcW w:w="172" w:type="dxa"/>
            <w:vAlign w:val="center"/>
          </w:tcPr>
          <w:p w14:paraId="78471E20" w14:textId="77777777" w:rsidR="00791E93" w:rsidRPr="00D668E2" w:rsidRDefault="00791E93" w:rsidP="00A267E2">
            <w:pPr>
              <w:spacing w:line="140" w:lineRule="atLeast"/>
            </w:pPr>
            <w:r w:rsidRPr="00D668E2">
              <w:t> </w:t>
            </w:r>
          </w:p>
        </w:tc>
        <w:tc>
          <w:tcPr>
            <w:tcW w:w="172" w:type="dxa"/>
            <w:vAlign w:val="center"/>
          </w:tcPr>
          <w:p w14:paraId="5B5BB08D" w14:textId="77777777" w:rsidR="00791E93" w:rsidRPr="00D668E2" w:rsidRDefault="00791E93" w:rsidP="00A267E2">
            <w:pPr>
              <w:spacing w:line="140" w:lineRule="atLeast"/>
            </w:pPr>
            <w:r w:rsidRPr="00D668E2">
              <w:t> </w:t>
            </w:r>
          </w:p>
        </w:tc>
        <w:tc>
          <w:tcPr>
            <w:tcW w:w="172" w:type="dxa"/>
            <w:vAlign w:val="center"/>
          </w:tcPr>
          <w:p w14:paraId="67910609" w14:textId="77777777" w:rsidR="00791E93" w:rsidRPr="00D668E2" w:rsidRDefault="00791E93" w:rsidP="00A267E2">
            <w:pPr>
              <w:spacing w:line="140" w:lineRule="atLeast"/>
            </w:pPr>
            <w:r w:rsidRPr="00D668E2">
              <w:t> </w:t>
            </w:r>
          </w:p>
        </w:tc>
        <w:tc>
          <w:tcPr>
            <w:tcW w:w="172" w:type="dxa"/>
            <w:vAlign w:val="center"/>
          </w:tcPr>
          <w:p w14:paraId="41A167ED" w14:textId="77777777" w:rsidR="00791E93" w:rsidRPr="00D668E2" w:rsidRDefault="00791E93" w:rsidP="00A267E2">
            <w:pPr>
              <w:spacing w:line="140" w:lineRule="atLeast"/>
            </w:pPr>
            <w:r w:rsidRPr="00D668E2">
              <w:t> </w:t>
            </w:r>
          </w:p>
        </w:tc>
        <w:tc>
          <w:tcPr>
            <w:tcW w:w="555" w:type="dxa"/>
            <w:vAlign w:val="center"/>
          </w:tcPr>
          <w:p w14:paraId="681CD513" w14:textId="77777777" w:rsidR="00791E93" w:rsidRPr="00D668E2" w:rsidRDefault="00791E93" w:rsidP="00A267E2">
            <w:pPr>
              <w:spacing w:line="140" w:lineRule="atLeast"/>
            </w:pPr>
            <w:r w:rsidRPr="00D668E2">
              <w:t> </w:t>
            </w:r>
          </w:p>
        </w:tc>
        <w:tc>
          <w:tcPr>
            <w:tcW w:w="555" w:type="dxa"/>
            <w:vAlign w:val="center"/>
          </w:tcPr>
          <w:p w14:paraId="35271BE9" w14:textId="77777777" w:rsidR="00791E93" w:rsidRPr="00D668E2" w:rsidRDefault="00791E93" w:rsidP="00A267E2">
            <w:pPr>
              <w:spacing w:line="140" w:lineRule="atLeast"/>
            </w:pPr>
            <w:r w:rsidRPr="00D668E2">
              <w:t> </w:t>
            </w:r>
          </w:p>
        </w:tc>
        <w:tc>
          <w:tcPr>
            <w:tcW w:w="172" w:type="dxa"/>
            <w:vAlign w:val="center"/>
          </w:tcPr>
          <w:p w14:paraId="38668399" w14:textId="77777777" w:rsidR="00791E93" w:rsidRPr="00D668E2" w:rsidRDefault="00791E93" w:rsidP="00A267E2">
            <w:pPr>
              <w:spacing w:line="140" w:lineRule="atLeast"/>
            </w:pPr>
            <w:r w:rsidRPr="00D668E2">
              <w:t> </w:t>
            </w:r>
          </w:p>
        </w:tc>
        <w:tc>
          <w:tcPr>
            <w:tcW w:w="172" w:type="dxa"/>
            <w:vAlign w:val="center"/>
          </w:tcPr>
          <w:p w14:paraId="4FD36923" w14:textId="77777777" w:rsidR="00791E93" w:rsidRPr="00D668E2" w:rsidRDefault="00791E93" w:rsidP="00A267E2">
            <w:pPr>
              <w:spacing w:line="140" w:lineRule="atLeast"/>
            </w:pPr>
            <w:r w:rsidRPr="00D668E2">
              <w:t> </w:t>
            </w:r>
          </w:p>
        </w:tc>
        <w:tc>
          <w:tcPr>
            <w:tcW w:w="649" w:type="dxa"/>
            <w:vAlign w:val="center"/>
          </w:tcPr>
          <w:p w14:paraId="7C753469" w14:textId="77777777" w:rsidR="00791E93" w:rsidRPr="00D668E2" w:rsidRDefault="00791E93" w:rsidP="00A267E2">
            <w:pPr>
              <w:spacing w:line="140" w:lineRule="atLeast"/>
            </w:pPr>
            <w:r w:rsidRPr="00D668E2">
              <w:t> </w:t>
            </w:r>
          </w:p>
        </w:tc>
        <w:tc>
          <w:tcPr>
            <w:tcW w:w="649" w:type="dxa"/>
            <w:vAlign w:val="center"/>
          </w:tcPr>
          <w:p w14:paraId="37689209" w14:textId="77777777" w:rsidR="00791E93" w:rsidRPr="00D668E2" w:rsidRDefault="00791E93" w:rsidP="00A267E2">
            <w:pPr>
              <w:spacing w:line="140" w:lineRule="atLeast"/>
            </w:pPr>
            <w:r w:rsidRPr="00D668E2">
              <w:t> </w:t>
            </w:r>
          </w:p>
        </w:tc>
        <w:tc>
          <w:tcPr>
            <w:tcW w:w="649" w:type="dxa"/>
            <w:vAlign w:val="center"/>
          </w:tcPr>
          <w:p w14:paraId="41B740B5" w14:textId="77777777" w:rsidR="00791E93" w:rsidRPr="00D668E2" w:rsidRDefault="00791E93" w:rsidP="00A267E2">
            <w:pPr>
              <w:spacing w:line="140" w:lineRule="atLeast"/>
            </w:pPr>
            <w:r w:rsidRPr="00D668E2">
              <w:t> </w:t>
            </w:r>
          </w:p>
        </w:tc>
        <w:tc>
          <w:tcPr>
            <w:tcW w:w="649" w:type="dxa"/>
            <w:vAlign w:val="center"/>
          </w:tcPr>
          <w:p w14:paraId="2E3A26A3" w14:textId="77777777" w:rsidR="00791E93" w:rsidRPr="00D668E2" w:rsidRDefault="00791E93" w:rsidP="00A267E2">
            <w:pPr>
              <w:spacing w:line="140" w:lineRule="atLeast"/>
            </w:pPr>
            <w:r w:rsidRPr="00D668E2">
              <w:t> </w:t>
            </w:r>
          </w:p>
        </w:tc>
        <w:tc>
          <w:tcPr>
            <w:tcW w:w="172" w:type="dxa"/>
            <w:vAlign w:val="center"/>
          </w:tcPr>
          <w:p w14:paraId="07E90E9D" w14:textId="77777777" w:rsidR="00791E93" w:rsidRPr="00D668E2" w:rsidRDefault="00791E93" w:rsidP="00A267E2">
            <w:pPr>
              <w:spacing w:line="140" w:lineRule="atLeast"/>
            </w:pPr>
            <w:r w:rsidRPr="00D668E2">
              <w:t> </w:t>
            </w:r>
          </w:p>
        </w:tc>
        <w:tc>
          <w:tcPr>
            <w:tcW w:w="410" w:type="dxa"/>
            <w:vAlign w:val="center"/>
          </w:tcPr>
          <w:p w14:paraId="12E256E2" w14:textId="77777777" w:rsidR="00791E93" w:rsidRPr="00D668E2" w:rsidRDefault="00791E93" w:rsidP="00A267E2">
            <w:pPr>
              <w:spacing w:line="140" w:lineRule="atLeast"/>
            </w:pPr>
            <w:r w:rsidRPr="00D668E2">
              <w:t> </w:t>
            </w:r>
          </w:p>
        </w:tc>
        <w:tc>
          <w:tcPr>
            <w:tcW w:w="410" w:type="dxa"/>
            <w:vAlign w:val="center"/>
          </w:tcPr>
          <w:p w14:paraId="102BD846" w14:textId="77777777" w:rsidR="00791E93" w:rsidRPr="00D668E2" w:rsidRDefault="00791E93" w:rsidP="00A267E2">
            <w:pPr>
              <w:spacing w:line="140" w:lineRule="atLeast"/>
            </w:pPr>
            <w:r w:rsidRPr="00D668E2">
              <w:t> </w:t>
            </w:r>
          </w:p>
        </w:tc>
        <w:tc>
          <w:tcPr>
            <w:tcW w:w="410" w:type="dxa"/>
            <w:vAlign w:val="center"/>
          </w:tcPr>
          <w:p w14:paraId="7D14A36F" w14:textId="77777777" w:rsidR="00791E93" w:rsidRPr="00D668E2" w:rsidRDefault="00791E93" w:rsidP="00A267E2">
            <w:pPr>
              <w:spacing w:line="140" w:lineRule="atLeast"/>
            </w:pPr>
            <w:r w:rsidRPr="00D668E2">
              <w:t> </w:t>
            </w:r>
          </w:p>
        </w:tc>
        <w:tc>
          <w:tcPr>
            <w:tcW w:w="172" w:type="dxa"/>
            <w:vAlign w:val="center"/>
          </w:tcPr>
          <w:p w14:paraId="1BCEC765" w14:textId="77777777" w:rsidR="00791E93" w:rsidRPr="00D668E2" w:rsidRDefault="00791E93" w:rsidP="00A267E2">
            <w:pPr>
              <w:spacing w:line="140" w:lineRule="atLeast"/>
            </w:pPr>
            <w:r w:rsidRPr="00D668E2">
              <w:t> </w:t>
            </w:r>
          </w:p>
        </w:tc>
        <w:tc>
          <w:tcPr>
            <w:tcW w:w="172" w:type="dxa"/>
            <w:vAlign w:val="center"/>
          </w:tcPr>
          <w:p w14:paraId="66C44116" w14:textId="77777777" w:rsidR="00791E93" w:rsidRPr="00D668E2" w:rsidRDefault="00791E93" w:rsidP="00A267E2">
            <w:pPr>
              <w:spacing w:line="140" w:lineRule="atLeast"/>
            </w:pPr>
            <w:r w:rsidRPr="00D668E2">
              <w:t> </w:t>
            </w:r>
          </w:p>
        </w:tc>
        <w:tc>
          <w:tcPr>
            <w:tcW w:w="172" w:type="dxa"/>
            <w:vAlign w:val="center"/>
          </w:tcPr>
          <w:p w14:paraId="1201C934" w14:textId="77777777" w:rsidR="00791E93" w:rsidRPr="00D668E2" w:rsidRDefault="00791E93" w:rsidP="00A267E2">
            <w:pPr>
              <w:spacing w:line="140" w:lineRule="atLeast"/>
            </w:pPr>
            <w:r w:rsidRPr="00D668E2">
              <w:t> </w:t>
            </w:r>
          </w:p>
        </w:tc>
        <w:tc>
          <w:tcPr>
            <w:tcW w:w="172" w:type="dxa"/>
            <w:vAlign w:val="center"/>
          </w:tcPr>
          <w:p w14:paraId="69908C0E" w14:textId="77777777" w:rsidR="00791E93" w:rsidRPr="00D668E2" w:rsidRDefault="00791E93" w:rsidP="00A267E2">
            <w:pPr>
              <w:spacing w:line="140" w:lineRule="atLeast"/>
            </w:pPr>
            <w:r w:rsidRPr="00D668E2">
              <w:t> </w:t>
            </w:r>
          </w:p>
        </w:tc>
        <w:tc>
          <w:tcPr>
            <w:tcW w:w="172" w:type="dxa"/>
            <w:vAlign w:val="center"/>
          </w:tcPr>
          <w:p w14:paraId="6959EFD1" w14:textId="77777777" w:rsidR="00791E93" w:rsidRPr="00D668E2" w:rsidRDefault="00791E93" w:rsidP="00A267E2">
            <w:pPr>
              <w:spacing w:line="140" w:lineRule="atLeast"/>
            </w:pPr>
            <w:r w:rsidRPr="00D668E2">
              <w:t> </w:t>
            </w:r>
          </w:p>
        </w:tc>
        <w:tc>
          <w:tcPr>
            <w:tcW w:w="172" w:type="dxa"/>
            <w:vAlign w:val="center"/>
          </w:tcPr>
          <w:p w14:paraId="3A5212FF" w14:textId="77777777" w:rsidR="00791E93" w:rsidRPr="00D668E2" w:rsidRDefault="00791E93" w:rsidP="00A267E2">
            <w:pPr>
              <w:spacing w:line="140" w:lineRule="atLeast"/>
            </w:pPr>
            <w:r w:rsidRPr="00D668E2">
              <w:t> </w:t>
            </w:r>
          </w:p>
        </w:tc>
        <w:tc>
          <w:tcPr>
            <w:tcW w:w="172" w:type="dxa"/>
            <w:vAlign w:val="center"/>
          </w:tcPr>
          <w:p w14:paraId="79AF93F4" w14:textId="77777777" w:rsidR="00791E93" w:rsidRPr="00D668E2" w:rsidRDefault="00791E93" w:rsidP="00A267E2">
            <w:pPr>
              <w:spacing w:line="140" w:lineRule="atLeast"/>
            </w:pPr>
            <w:r w:rsidRPr="00D668E2">
              <w:t> </w:t>
            </w:r>
          </w:p>
        </w:tc>
        <w:tc>
          <w:tcPr>
            <w:tcW w:w="172" w:type="dxa"/>
            <w:vAlign w:val="center"/>
          </w:tcPr>
          <w:p w14:paraId="5FCBF73E" w14:textId="77777777" w:rsidR="00791E93" w:rsidRPr="00D668E2" w:rsidRDefault="00791E93" w:rsidP="00A267E2">
            <w:pPr>
              <w:spacing w:line="140" w:lineRule="atLeast"/>
            </w:pPr>
            <w:r w:rsidRPr="00D668E2">
              <w:t> </w:t>
            </w:r>
          </w:p>
        </w:tc>
        <w:tc>
          <w:tcPr>
            <w:tcW w:w="172" w:type="dxa"/>
            <w:vAlign w:val="center"/>
          </w:tcPr>
          <w:p w14:paraId="2ED8EC40" w14:textId="77777777" w:rsidR="00791E93" w:rsidRPr="00D668E2" w:rsidRDefault="00791E93" w:rsidP="00A267E2">
            <w:pPr>
              <w:spacing w:line="140" w:lineRule="atLeast"/>
            </w:pPr>
            <w:r w:rsidRPr="00D668E2">
              <w:t> </w:t>
            </w:r>
          </w:p>
        </w:tc>
        <w:tc>
          <w:tcPr>
            <w:tcW w:w="172" w:type="dxa"/>
            <w:vAlign w:val="center"/>
          </w:tcPr>
          <w:p w14:paraId="52EC2E36" w14:textId="77777777" w:rsidR="00791E93" w:rsidRPr="00D668E2" w:rsidRDefault="00791E93" w:rsidP="00A267E2">
            <w:pPr>
              <w:spacing w:line="140" w:lineRule="atLeast"/>
            </w:pPr>
            <w:r w:rsidRPr="00D668E2">
              <w:t> </w:t>
            </w:r>
          </w:p>
        </w:tc>
        <w:tc>
          <w:tcPr>
            <w:tcW w:w="262" w:type="dxa"/>
            <w:vAlign w:val="center"/>
          </w:tcPr>
          <w:p w14:paraId="49B5BB16" w14:textId="77777777" w:rsidR="00791E93" w:rsidRPr="00D668E2" w:rsidRDefault="00791E93" w:rsidP="00A267E2">
            <w:pPr>
              <w:spacing w:line="140" w:lineRule="atLeast"/>
            </w:pPr>
            <w:r w:rsidRPr="00D668E2">
              <w:t> </w:t>
            </w:r>
          </w:p>
        </w:tc>
        <w:tc>
          <w:tcPr>
            <w:tcW w:w="68" w:type="dxa"/>
            <w:vAlign w:val="center"/>
          </w:tcPr>
          <w:p w14:paraId="5BD7234A" w14:textId="77777777" w:rsidR="00791E93" w:rsidRPr="00D668E2" w:rsidRDefault="00791E93" w:rsidP="00A267E2">
            <w:pPr>
              <w:spacing w:line="140" w:lineRule="atLeast"/>
            </w:pPr>
            <w:r w:rsidRPr="00D668E2">
              <w:t> </w:t>
            </w:r>
          </w:p>
        </w:tc>
      </w:tr>
    </w:tbl>
    <w:p w14:paraId="1315FE03" w14:textId="77777777" w:rsidR="00791E93" w:rsidRPr="00D668E2" w:rsidRDefault="00791E93" w:rsidP="00791E93">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D668E2" w:rsidRPr="00D668E2" w14:paraId="3E0EFEDB" w14:textId="77777777" w:rsidTr="00141E17">
        <w:trPr>
          <w:gridAfter w:val="2"/>
          <w:wAfter w:w="112" w:type="dxa"/>
          <w:tblCellSpacing w:w="0" w:type="dxa"/>
        </w:trPr>
        <w:tc>
          <w:tcPr>
            <w:tcW w:w="485" w:type="dxa"/>
            <w:gridSpan w:val="5"/>
            <w:tcBorders>
              <w:top w:val="single" w:sz="4" w:space="0" w:color="auto"/>
              <w:left w:val="single" w:sz="4" w:space="0" w:color="auto"/>
            </w:tcBorders>
            <w:vAlign w:val="center"/>
            <w:hideMark/>
          </w:tcPr>
          <w:p w14:paraId="4DBE82E5" w14:textId="77777777" w:rsidR="00791E93" w:rsidRPr="00D668E2" w:rsidRDefault="00791E93" w:rsidP="00A267E2">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20B061D0" w14:textId="77777777" w:rsidR="00791E93" w:rsidRPr="00D668E2" w:rsidRDefault="00791E93" w:rsidP="00A267E2">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29A51B24" w14:textId="77777777" w:rsidR="00791E93" w:rsidRPr="00D668E2" w:rsidRDefault="00791E93" w:rsidP="00A267E2">
            <w:pPr>
              <w:ind w:left="128" w:firstLine="128"/>
              <w:jc w:val="center"/>
              <w:rPr>
                <w:b/>
                <w:bCs/>
              </w:rPr>
            </w:pPr>
            <w:r w:rsidRPr="00D668E2">
              <w:rPr>
                <w:b/>
                <w:bCs/>
              </w:rPr>
              <w:t>Сумма</w:t>
            </w:r>
          </w:p>
        </w:tc>
      </w:tr>
      <w:tr w:rsidR="00D668E2" w:rsidRPr="00D668E2" w14:paraId="5FCF1F62" w14:textId="77777777" w:rsidTr="00141E17">
        <w:trPr>
          <w:gridAfter w:val="2"/>
          <w:wAfter w:w="112" w:type="dxa"/>
          <w:tblCellSpacing w:w="0" w:type="dxa"/>
        </w:trPr>
        <w:tc>
          <w:tcPr>
            <w:tcW w:w="485" w:type="dxa"/>
            <w:gridSpan w:val="5"/>
            <w:tcBorders>
              <w:top w:val="single" w:sz="6" w:space="0" w:color="000000"/>
              <w:left w:val="single" w:sz="4" w:space="0" w:color="auto"/>
            </w:tcBorders>
            <w:hideMark/>
          </w:tcPr>
          <w:p w14:paraId="6053FC09" w14:textId="77777777" w:rsidR="00791E93" w:rsidRPr="00D668E2" w:rsidRDefault="00791E93" w:rsidP="00A267E2">
            <w:pPr>
              <w:jc w:val="center"/>
            </w:pPr>
            <w:r w:rsidRPr="00D668E2">
              <w:t>1</w:t>
            </w:r>
          </w:p>
        </w:tc>
        <w:tc>
          <w:tcPr>
            <w:tcW w:w="6779" w:type="dxa"/>
            <w:gridSpan w:val="19"/>
            <w:tcBorders>
              <w:top w:val="single" w:sz="6" w:space="0" w:color="000000"/>
              <w:left w:val="single" w:sz="6" w:space="0" w:color="000000"/>
            </w:tcBorders>
            <w:hideMark/>
          </w:tcPr>
          <w:p w14:paraId="10F8D55E" w14:textId="1069E79D" w:rsidR="00791E93" w:rsidRPr="00D668E2" w:rsidRDefault="00791E93" w:rsidP="00A267E2">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rsidR="009663B2">
              <w:t xml:space="preserve">по форме № </w:t>
            </w:r>
            <w:r w:rsidRPr="00D668E2">
              <w:t>КС-3) №____ от _______.</w:t>
            </w:r>
          </w:p>
        </w:tc>
        <w:tc>
          <w:tcPr>
            <w:tcW w:w="2572" w:type="dxa"/>
            <w:gridSpan w:val="13"/>
            <w:tcBorders>
              <w:top w:val="single" w:sz="6" w:space="0" w:color="000000"/>
              <w:left w:val="single" w:sz="6" w:space="0" w:color="000000"/>
              <w:right w:val="single" w:sz="4" w:space="0" w:color="auto"/>
            </w:tcBorders>
            <w:hideMark/>
          </w:tcPr>
          <w:p w14:paraId="351E206F" w14:textId="77777777" w:rsidR="00791E93" w:rsidRPr="00D668E2" w:rsidRDefault="00791E93" w:rsidP="00A267E2">
            <w:pPr>
              <w:ind w:left="282" w:right="1135" w:firstLine="256"/>
              <w:jc w:val="center"/>
            </w:pPr>
          </w:p>
        </w:tc>
      </w:tr>
      <w:tr w:rsidR="00D668E2" w:rsidRPr="00D668E2" w14:paraId="54035FDA" w14:textId="77777777" w:rsidTr="00141E17">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14:paraId="27F3E35F" w14:textId="77777777" w:rsidR="00791E93" w:rsidRPr="00D668E2" w:rsidRDefault="00E94856" w:rsidP="00A267E2">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52667526" w14:textId="0A00CC5B" w:rsidR="00791E93" w:rsidRPr="00D668E2" w:rsidRDefault="00406D43" w:rsidP="00A267E2">
            <w:r w:rsidRPr="00FB1FCE">
              <w:t xml:space="preserve">Удержание аванса согласно п. </w:t>
            </w:r>
            <w:r w:rsidR="004E2158">
              <w:t>____</w:t>
            </w:r>
            <w:r w:rsidRPr="00FB1FCE">
              <w:t xml:space="preserve"> договора </w:t>
            </w:r>
            <w:r w:rsidRPr="00CC6DDA">
              <w:t>№_________ от ___________</w:t>
            </w:r>
            <w:r>
              <w:t xml:space="preserve"> </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FA91124" w14:textId="77777777" w:rsidR="00791E93" w:rsidRPr="00D668E2" w:rsidRDefault="00791E93" w:rsidP="00A267E2">
            <w:pPr>
              <w:ind w:left="128" w:right="962" w:firstLine="128"/>
              <w:jc w:val="center"/>
            </w:pPr>
          </w:p>
        </w:tc>
      </w:tr>
      <w:tr w:rsidR="00D668E2" w:rsidRPr="00D668E2" w14:paraId="3029CC11" w14:textId="77777777" w:rsidTr="00E94856">
        <w:trPr>
          <w:gridBefore w:val="3"/>
          <w:wBefore w:w="387" w:type="dxa"/>
          <w:trHeight w:val="1110"/>
          <w:tblCellSpacing w:w="0" w:type="dxa"/>
        </w:trPr>
        <w:tc>
          <w:tcPr>
            <w:tcW w:w="9449" w:type="dxa"/>
            <w:gridSpan w:val="34"/>
            <w:vAlign w:val="center"/>
          </w:tcPr>
          <w:p w14:paraId="20811CDE" w14:textId="77777777" w:rsidR="00791E93" w:rsidRPr="00D668E2" w:rsidRDefault="00791E93" w:rsidP="00A267E2">
            <w:pPr>
              <w:ind w:left="5664"/>
            </w:pPr>
            <w:r w:rsidRPr="00D668E2">
              <w:t xml:space="preserve">                                                                                                                                                                      Итого:</w:t>
            </w:r>
          </w:p>
          <w:p w14:paraId="143D2EFE" w14:textId="77777777" w:rsidR="00791E93" w:rsidRPr="00460567" w:rsidRDefault="00791E93" w:rsidP="00A267E2">
            <w:pPr>
              <w:ind w:left="4605"/>
              <w:rPr>
                <w:i/>
                <w:iCs/>
              </w:rPr>
            </w:pPr>
            <w:r w:rsidRPr="00D668E2">
              <w:t xml:space="preserve">    </w:t>
            </w:r>
            <w:r w:rsidRPr="00460567">
              <w:rPr>
                <w:i/>
                <w:iCs/>
              </w:rPr>
              <w:t>Кроме того НДС:</w:t>
            </w:r>
            <w:r w:rsidR="00460567">
              <w:rPr>
                <w:rStyle w:val="ad"/>
                <w:i/>
                <w:iCs/>
              </w:rPr>
              <w:footnoteReference w:id="16"/>
            </w:r>
            <w:r w:rsidRPr="00460567">
              <w:rPr>
                <w:i/>
                <w:iCs/>
              </w:rPr>
              <w:t xml:space="preserve">                                                                                </w:t>
            </w:r>
          </w:p>
          <w:p w14:paraId="0A407E8C" w14:textId="77777777" w:rsidR="00791E93" w:rsidRPr="00D668E2" w:rsidRDefault="00791E93" w:rsidP="00A267E2">
            <w:pPr>
              <w:ind w:left="4605"/>
            </w:pPr>
            <w:r w:rsidRPr="00D668E2">
              <w:t xml:space="preserve">       Всего к оплате:   </w:t>
            </w:r>
          </w:p>
          <w:p w14:paraId="67438425" w14:textId="77777777" w:rsidR="00791E93" w:rsidRPr="00D668E2" w:rsidRDefault="00791E93" w:rsidP="00A267E2">
            <w:pPr>
              <w:ind w:left="4605"/>
            </w:pPr>
            <w:r w:rsidRPr="00D668E2">
              <w:t xml:space="preserve">                                                                       </w:t>
            </w:r>
          </w:p>
        </w:tc>
        <w:tc>
          <w:tcPr>
            <w:tcW w:w="35" w:type="dxa"/>
            <w:vAlign w:val="center"/>
          </w:tcPr>
          <w:p w14:paraId="24315DA1" w14:textId="77777777" w:rsidR="00791E93" w:rsidRPr="00D668E2" w:rsidRDefault="00791E93" w:rsidP="00A267E2"/>
        </w:tc>
        <w:tc>
          <w:tcPr>
            <w:tcW w:w="77" w:type="dxa"/>
            <w:vAlign w:val="center"/>
          </w:tcPr>
          <w:p w14:paraId="14E1A955" w14:textId="77777777" w:rsidR="00791E93" w:rsidRPr="00D668E2" w:rsidRDefault="00791E93" w:rsidP="00A267E2"/>
        </w:tc>
      </w:tr>
      <w:tr w:rsidR="00D668E2" w:rsidRPr="00D668E2" w14:paraId="3A16E5ED" w14:textId="77777777" w:rsidTr="00E94856">
        <w:trPr>
          <w:gridBefore w:val="1"/>
          <w:gridAfter w:val="2"/>
          <w:wBefore w:w="31" w:type="dxa"/>
          <w:wAfter w:w="112" w:type="dxa"/>
          <w:tblCellSpacing w:w="0" w:type="dxa"/>
        </w:trPr>
        <w:tc>
          <w:tcPr>
            <w:tcW w:w="85" w:type="dxa"/>
            <w:vAlign w:val="center"/>
          </w:tcPr>
          <w:p w14:paraId="4E8665C4" w14:textId="77777777" w:rsidR="00791E93" w:rsidRPr="00D668E2" w:rsidRDefault="00791E93" w:rsidP="00A267E2">
            <w:r w:rsidRPr="00D668E2">
              <w:t> </w:t>
            </w:r>
          </w:p>
        </w:tc>
        <w:tc>
          <w:tcPr>
            <w:tcW w:w="9352" w:type="dxa"/>
            <w:gridSpan w:val="34"/>
            <w:vAlign w:val="center"/>
          </w:tcPr>
          <w:p w14:paraId="14FAF5E2" w14:textId="77777777" w:rsidR="00791E93" w:rsidRPr="00D668E2" w:rsidRDefault="00791E93" w:rsidP="00A267E2">
            <w:r w:rsidRPr="00D668E2">
              <w:t>Всего наименований пунктов __</w:t>
            </w:r>
            <w:proofErr w:type="gramStart"/>
            <w:r w:rsidRPr="00D668E2">
              <w:t>_,  на</w:t>
            </w:r>
            <w:proofErr w:type="gramEnd"/>
            <w:r w:rsidRPr="00D668E2">
              <w:t> сумму ________________ руб.</w:t>
            </w:r>
          </w:p>
          <w:p w14:paraId="7AB7A53B" w14:textId="77777777" w:rsidR="00791E93" w:rsidRPr="00D668E2" w:rsidRDefault="00791E93" w:rsidP="00A267E2">
            <w:r w:rsidRPr="00D668E2">
              <w:t xml:space="preserve"> </w:t>
            </w:r>
          </w:p>
        </w:tc>
        <w:tc>
          <w:tcPr>
            <w:tcW w:w="368" w:type="dxa"/>
            <w:vAlign w:val="center"/>
          </w:tcPr>
          <w:p w14:paraId="724AC93C" w14:textId="77777777" w:rsidR="00791E93" w:rsidRPr="00D668E2" w:rsidRDefault="00791E93" w:rsidP="00A267E2">
            <w:r w:rsidRPr="00D668E2">
              <w:t> </w:t>
            </w:r>
          </w:p>
        </w:tc>
      </w:tr>
      <w:tr w:rsidR="00D668E2" w:rsidRPr="00D668E2" w14:paraId="60812BAC" w14:textId="77777777" w:rsidTr="00E94856">
        <w:trPr>
          <w:gridBefore w:val="1"/>
          <w:gridAfter w:val="2"/>
          <w:wBefore w:w="31" w:type="dxa"/>
          <w:wAfter w:w="112" w:type="dxa"/>
          <w:tblCellSpacing w:w="0" w:type="dxa"/>
        </w:trPr>
        <w:tc>
          <w:tcPr>
            <w:tcW w:w="85" w:type="dxa"/>
            <w:vAlign w:val="center"/>
          </w:tcPr>
          <w:p w14:paraId="1B7F9AEE" w14:textId="77777777" w:rsidR="00791E93" w:rsidRPr="00D668E2" w:rsidRDefault="00791E93" w:rsidP="00A267E2">
            <w:r w:rsidRPr="00D668E2">
              <w:t> </w:t>
            </w:r>
          </w:p>
        </w:tc>
        <w:tc>
          <w:tcPr>
            <w:tcW w:w="9234" w:type="dxa"/>
            <w:gridSpan w:val="33"/>
          </w:tcPr>
          <w:p w14:paraId="09674A2C" w14:textId="77777777" w:rsidR="00791E93" w:rsidRPr="00D668E2" w:rsidRDefault="00791E93" w:rsidP="00A267E2">
            <w:pPr>
              <w:rPr>
                <w:b/>
                <w:bCs/>
              </w:rPr>
            </w:pPr>
            <w:r w:rsidRPr="00D668E2">
              <w:rPr>
                <w:b/>
                <w:bCs/>
              </w:rPr>
              <w:t>Сумма прописью</w:t>
            </w:r>
          </w:p>
        </w:tc>
        <w:tc>
          <w:tcPr>
            <w:tcW w:w="118" w:type="dxa"/>
            <w:vAlign w:val="center"/>
          </w:tcPr>
          <w:p w14:paraId="5A9525D1" w14:textId="77777777" w:rsidR="00791E93" w:rsidRPr="00D668E2" w:rsidRDefault="00791E93" w:rsidP="00A267E2">
            <w:r w:rsidRPr="00D668E2">
              <w:t> </w:t>
            </w:r>
          </w:p>
        </w:tc>
        <w:tc>
          <w:tcPr>
            <w:tcW w:w="368" w:type="dxa"/>
            <w:vAlign w:val="center"/>
          </w:tcPr>
          <w:p w14:paraId="26D8A6BB" w14:textId="77777777" w:rsidR="00791E93" w:rsidRPr="00D668E2" w:rsidRDefault="00791E93" w:rsidP="00A267E2">
            <w:r w:rsidRPr="00D668E2">
              <w:t> </w:t>
            </w:r>
          </w:p>
        </w:tc>
      </w:tr>
      <w:tr w:rsidR="00D668E2" w:rsidRPr="00D668E2" w14:paraId="42035ACC" w14:textId="77777777" w:rsidTr="00E94856">
        <w:trPr>
          <w:gridBefore w:val="1"/>
          <w:gridAfter w:val="2"/>
          <w:wBefore w:w="31" w:type="dxa"/>
          <w:wAfter w:w="112" w:type="dxa"/>
          <w:trHeight w:val="140"/>
          <w:tblCellSpacing w:w="0" w:type="dxa"/>
        </w:trPr>
        <w:tc>
          <w:tcPr>
            <w:tcW w:w="85" w:type="dxa"/>
            <w:vAlign w:val="center"/>
          </w:tcPr>
          <w:p w14:paraId="56755A39" w14:textId="77777777" w:rsidR="00791E93" w:rsidRPr="00D668E2" w:rsidRDefault="00791E93" w:rsidP="00A267E2">
            <w:pPr>
              <w:spacing w:line="140" w:lineRule="atLeast"/>
            </w:pPr>
            <w:r w:rsidRPr="00D668E2">
              <w:t> </w:t>
            </w:r>
          </w:p>
        </w:tc>
        <w:tc>
          <w:tcPr>
            <w:tcW w:w="299" w:type="dxa"/>
            <w:gridSpan w:val="2"/>
            <w:tcBorders>
              <w:bottom w:val="single" w:sz="12" w:space="0" w:color="000000"/>
            </w:tcBorders>
            <w:vAlign w:val="center"/>
          </w:tcPr>
          <w:p w14:paraId="6F131665" w14:textId="77777777" w:rsidR="00791E93" w:rsidRPr="00D668E2" w:rsidRDefault="00791E93" w:rsidP="00A267E2">
            <w:pPr>
              <w:spacing w:line="140" w:lineRule="atLeast"/>
            </w:pPr>
            <w:r w:rsidRPr="00D668E2">
              <w:t> </w:t>
            </w:r>
          </w:p>
        </w:tc>
        <w:tc>
          <w:tcPr>
            <w:tcW w:w="398" w:type="dxa"/>
            <w:gridSpan w:val="2"/>
            <w:tcBorders>
              <w:bottom w:val="single" w:sz="12" w:space="0" w:color="000000"/>
            </w:tcBorders>
            <w:vAlign w:val="center"/>
          </w:tcPr>
          <w:p w14:paraId="4A4F0ACA"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555DC903"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09F56BEF"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273A5C42"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4F21ECE"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7947B9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656E10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E0446DF"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51FDE2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29A9C31"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066E0B6"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5C788F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2DD9C3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ABF67FD"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2C05259C"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C809D3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D1B8AF6" w14:textId="77777777" w:rsidR="00791E93" w:rsidRPr="00D668E2" w:rsidRDefault="00791E93" w:rsidP="00A267E2">
            <w:pPr>
              <w:spacing w:line="140" w:lineRule="atLeast"/>
            </w:pPr>
            <w:r w:rsidRPr="00D668E2">
              <w:t> </w:t>
            </w:r>
          </w:p>
        </w:tc>
        <w:tc>
          <w:tcPr>
            <w:tcW w:w="536" w:type="dxa"/>
            <w:tcBorders>
              <w:bottom w:val="single" w:sz="12" w:space="0" w:color="000000"/>
            </w:tcBorders>
            <w:vAlign w:val="center"/>
          </w:tcPr>
          <w:p w14:paraId="34AEEC9D" w14:textId="77777777" w:rsidR="00791E93" w:rsidRPr="00D668E2" w:rsidRDefault="00791E93" w:rsidP="00A267E2">
            <w:pPr>
              <w:spacing w:line="140" w:lineRule="atLeast"/>
            </w:pPr>
            <w:r w:rsidRPr="00D668E2">
              <w:t> </w:t>
            </w:r>
          </w:p>
        </w:tc>
        <w:tc>
          <w:tcPr>
            <w:tcW w:w="688" w:type="dxa"/>
            <w:tcBorders>
              <w:bottom w:val="single" w:sz="12" w:space="0" w:color="000000"/>
            </w:tcBorders>
            <w:vAlign w:val="center"/>
          </w:tcPr>
          <w:p w14:paraId="35B8166E"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72415A2B"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502D062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A51DA9C" w14:textId="77777777" w:rsidR="00791E93" w:rsidRPr="00D668E2" w:rsidRDefault="00791E93" w:rsidP="00A267E2">
            <w:pPr>
              <w:spacing w:line="140" w:lineRule="atLeast"/>
            </w:pPr>
            <w:r w:rsidRPr="00D668E2">
              <w:t> </w:t>
            </w:r>
          </w:p>
        </w:tc>
        <w:tc>
          <w:tcPr>
            <w:tcW w:w="129" w:type="dxa"/>
            <w:tcBorders>
              <w:bottom w:val="single" w:sz="12" w:space="0" w:color="000000"/>
            </w:tcBorders>
            <w:vAlign w:val="center"/>
          </w:tcPr>
          <w:p w14:paraId="613C87B5" w14:textId="77777777" w:rsidR="00791E93" w:rsidRPr="00D668E2" w:rsidRDefault="00791E93" w:rsidP="00A267E2">
            <w:pPr>
              <w:spacing w:line="140" w:lineRule="atLeast"/>
            </w:pPr>
            <w:r w:rsidRPr="00D668E2">
              <w:t> </w:t>
            </w:r>
          </w:p>
        </w:tc>
        <w:tc>
          <w:tcPr>
            <w:tcW w:w="121" w:type="dxa"/>
            <w:tcBorders>
              <w:bottom w:val="single" w:sz="12" w:space="0" w:color="000000"/>
            </w:tcBorders>
            <w:vAlign w:val="center"/>
          </w:tcPr>
          <w:p w14:paraId="6A2F2050"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2CF79D0B"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32506BC4"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5242FD9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F077D51"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0D5F891C"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251BB43E" w14:textId="77777777" w:rsidR="00791E93" w:rsidRPr="00D668E2" w:rsidRDefault="00791E93" w:rsidP="00A267E2">
            <w:pPr>
              <w:spacing w:line="140" w:lineRule="atLeast"/>
            </w:pPr>
            <w:r w:rsidRPr="00D668E2">
              <w:t> </w:t>
            </w:r>
          </w:p>
        </w:tc>
        <w:tc>
          <w:tcPr>
            <w:tcW w:w="118" w:type="dxa"/>
            <w:tcBorders>
              <w:bottom w:val="single" w:sz="12" w:space="0" w:color="000000"/>
            </w:tcBorders>
            <w:vAlign w:val="center"/>
          </w:tcPr>
          <w:p w14:paraId="32DE636D" w14:textId="77777777" w:rsidR="00791E93" w:rsidRPr="00D668E2" w:rsidRDefault="00791E93" w:rsidP="00A267E2">
            <w:pPr>
              <w:spacing w:line="140" w:lineRule="atLeast"/>
            </w:pPr>
            <w:r w:rsidRPr="00D668E2">
              <w:t> </w:t>
            </w:r>
          </w:p>
        </w:tc>
        <w:tc>
          <w:tcPr>
            <w:tcW w:w="368" w:type="dxa"/>
            <w:vAlign w:val="center"/>
          </w:tcPr>
          <w:p w14:paraId="18990938" w14:textId="77777777" w:rsidR="00791E93" w:rsidRPr="00D668E2" w:rsidRDefault="00791E93" w:rsidP="00A267E2">
            <w:pPr>
              <w:spacing w:line="140" w:lineRule="atLeast"/>
            </w:pPr>
            <w:r w:rsidRPr="00D668E2">
              <w:t> </w:t>
            </w:r>
          </w:p>
        </w:tc>
      </w:tr>
      <w:tr w:rsidR="00D668E2" w:rsidRPr="00D668E2" w14:paraId="2EE19ACA" w14:textId="77777777" w:rsidTr="00E94856">
        <w:trPr>
          <w:gridBefore w:val="1"/>
          <w:gridAfter w:val="2"/>
          <w:wBefore w:w="31" w:type="dxa"/>
          <w:wAfter w:w="112" w:type="dxa"/>
          <w:tblCellSpacing w:w="0" w:type="dxa"/>
        </w:trPr>
        <w:tc>
          <w:tcPr>
            <w:tcW w:w="85" w:type="dxa"/>
            <w:vAlign w:val="center"/>
          </w:tcPr>
          <w:p w14:paraId="15BF1975" w14:textId="77777777" w:rsidR="00791E93" w:rsidRPr="00D668E2" w:rsidRDefault="00791E93" w:rsidP="00A267E2">
            <w:r w:rsidRPr="00D668E2">
              <w:t> </w:t>
            </w:r>
          </w:p>
        </w:tc>
        <w:tc>
          <w:tcPr>
            <w:tcW w:w="299" w:type="dxa"/>
            <w:gridSpan w:val="2"/>
            <w:vAlign w:val="center"/>
          </w:tcPr>
          <w:p w14:paraId="5F404CB5" w14:textId="77777777" w:rsidR="00791E93" w:rsidRPr="00D668E2" w:rsidRDefault="00791E93" w:rsidP="00A267E2">
            <w:r w:rsidRPr="00D668E2">
              <w:t> </w:t>
            </w:r>
          </w:p>
        </w:tc>
        <w:tc>
          <w:tcPr>
            <w:tcW w:w="398" w:type="dxa"/>
            <w:gridSpan w:val="2"/>
            <w:vAlign w:val="center"/>
          </w:tcPr>
          <w:p w14:paraId="40CBA63A" w14:textId="77777777" w:rsidR="00791E93" w:rsidRPr="00D668E2" w:rsidRDefault="00791E93" w:rsidP="00A267E2">
            <w:r w:rsidRPr="00D668E2">
              <w:t> </w:t>
            </w:r>
          </w:p>
        </w:tc>
        <w:tc>
          <w:tcPr>
            <w:tcW w:w="399" w:type="dxa"/>
            <w:vAlign w:val="center"/>
          </w:tcPr>
          <w:p w14:paraId="5FB4DD2E" w14:textId="77777777" w:rsidR="00791E93" w:rsidRPr="00D668E2" w:rsidRDefault="00791E93" w:rsidP="00A267E2">
            <w:r w:rsidRPr="00D668E2">
              <w:t> </w:t>
            </w:r>
          </w:p>
        </w:tc>
        <w:tc>
          <w:tcPr>
            <w:tcW w:w="399" w:type="dxa"/>
            <w:vAlign w:val="center"/>
          </w:tcPr>
          <w:p w14:paraId="38960CF2" w14:textId="77777777" w:rsidR="00791E93" w:rsidRPr="00D668E2" w:rsidRDefault="00791E93" w:rsidP="00A267E2">
            <w:r w:rsidRPr="00D668E2">
              <w:t> </w:t>
            </w:r>
          </w:p>
        </w:tc>
        <w:tc>
          <w:tcPr>
            <w:tcW w:w="399" w:type="dxa"/>
            <w:vAlign w:val="center"/>
          </w:tcPr>
          <w:p w14:paraId="6F7B7495" w14:textId="77777777" w:rsidR="00791E93" w:rsidRPr="00D668E2" w:rsidRDefault="00791E93" w:rsidP="00A267E2">
            <w:r w:rsidRPr="00D668E2">
              <w:t> </w:t>
            </w:r>
          </w:p>
        </w:tc>
        <w:tc>
          <w:tcPr>
            <w:tcW w:w="310" w:type="dxa"/>
            <w:vAlign w:val="center"/>
          </w:tcPr>
          <w:p w14:paraId="6E345BB5" w14:textId="77777777" w:rsidR="00791E93" w:rsidRPr="00D668E2" w:rsidRDefault="00791E93" w:rsidP="00A267E2">
            <w:r w:rsidRPr="00D668E2">
              <w:t> </w:t>
            </w:r>
          </w:p>
        </w:tc>
        <w:tc>
          <w:tcPr>
            <w:tcW w:w="310" w:type="dxa"/>
            <w:vAlign w:val="center"/>
          </w:tcPr>
          <w:p w14:paraId="69AF1807" w14:textId="77777777" w:rsidR="00791E93" w:rsidRPr="00D668E2" w:rsidRDefault="00791E93" w:rsidP="00A267E2">
            <w:r w:rsidRPr="00D668E2">
              <w:t> </w:t>
            </w:r>
          </w:p>
        </w:tc>
        <w:tc>
          <w:tcPr>
            <w:tcW w:w="310" w:type="dxa"/>
            <w:vAlign w:val="center"/>
          </w:tcPr>
          <w:p w14:paraId="7D39A652" w14:textId="77777777" w:rsidR="00791E93" w:rsidRPr="00D668E2" w:rsidRDefault="00791E93" w:rsidP="00A267E2">
            <w:r w:rsidRPr="00D668E2">
              <w:t> </w:t>
            </w:r>
          </w:p>
        </w:tc>
        <w:tc>
          <w:tcPr>
            <w:tcW w:w="310" w:type="dxa"/>
            <w:vAlign w:val="center"/>
          </w:tcPr>
          <w:p w14:paraId="27AE9991" w14:textId="77777777" w:rsidR="00791E93" w:rsidRPr="00D668E2" w:rsidRDefault="00791E93" w:rsidP="00A267E2">
            <w:r w:rsidRPr="00D668E2">
              <w:t> </w:t>
            </w:r>
          </w:p>
        </w:tc>
        <w:tc>
          <w:tcPr>
            <w:tcW w:w="310" w:type="dxa"/>
            <w:vAlign w:val="center"/>
          </w:tcPr>
          <w:p w14:paraId="70461A3A" w14:textId="77777777" w:rsidR="00791E93" w:rsidRPr="00D668E2" w:rsidRDefault="00791E93" w:rsidP="00A267E2">
            <w:r w:rsidRPr="00D668E2">
              <w:t> </w:t>
            </w:r>
          </w:p>
        </w:tc>
        <w:tc>
          <w:tcPr>
            <w:tcW w:w="310" w:type="dxa"/>
            <w:vAlign w:val="center"/>
          </w:tcPr>
          <w:p w14:paraId="4C691902" w14:textId="77777777" w:rsidR="00791E93" w:rsidRPr="00D668E2" w:rsidRDefault="00791E93" w:rsidP="00A267E2">
            <w:r w:rsidRPr="00D668E2">
              <w:t> </w:t>
            </w:r>
          </w:p>
        </w:tc>
        <w:tc>
          <w:tcPr>
            <w:tcW w:w="310" w:type="dxa"/>
            <w:vAlign w:val="center"/>
          </w:tcPr>
          <w:p w14:paraId="76F137F7" w14:textId="77777777" w:rsidR="00791E93" w:rsidRPr="00D668E2" w:rsidRDefault="00791E93" w:rsidP="00A267E2">
            <w:r w:rsidRPr="00D668E2">
              <w:t> </w:t>
            </w:r>
          </w:p>
        </w:tc>
        <w:tc>
          <w:tcPr>
            <w:tcW w:w="310" w:type="dxa"/>
            <w:vAlign w:val="center"/>
          </w:tcPr>
          <w:p w14:paraId="1EFD018F" w14:textId="77777777" w:rsidR="00791E93" w:rsidRPr="00D668E2" w:rsidRDefault="00791E93" w:rsidP="00A267E2">
            <w:r w:rsidRPr="00D668E2">
              <w:t> </w:t>
            </w:r>
          </w:p>
        </w:tc>
        <w:tc>
          <w:tcPr>
            <w:tcW w:w="310" w:type="dxa"/>
            <w:vAlign w:val="center"/>
          </w:tcPr>
          <w:p w14:paraId="6B31841E" w14:textId="77777777" w:rsidR="00791E93" w:rsidRPr="00D668E2" w:rsidRDefault="00791E93" w:rsidP="00A267E2">
            <w:r w:rsidRPr="00D668E2">
              <w:t> </w:t>
            </w:r>
          </w:p>
        </w:tc>
        <w:tc>
          <w:tcPr>
            <w:tcW w:w="310" w:type="dxa"/>
            <w:vAlign w:val="center"/>
          </w:tcPr>
          <w:p w14:paraId="65A66370" w14:textId="77777777" w:rsidR="00791E93" w:rsidRPr="00D668E2" w:rsidRDefault="00791E93" w:rsidP="00A267E2">
            <w:r w:rsidRPr="00D668E2">
              <w:t> </w:t>
            </w:r>
          </w:p>
        </w:tc>
        <w:tc>
          <w:tcPr>
            <w:tcW w:w="310" w:type="dxa"/>
            <w:vAlign w:val="center"/>
          </w:tcPr>
          <w:p w14:paraId="3B41B94C" w14:textId="77777777" w:rsidR="00791E93" w:rsidRPr="00D668E2" w:rsidRDefault="00791E93" w:rsidP="00A267E2">
            <w:r w:rsidRPr="00D668E2">
              <w:t> </w:t>
            </w:r>
          </w:p>
        </w:tc>
        <w:tc>
          <w:tcPr>
            <w:tcW w:w="310" w:type="dxa"/>
            <w:vAlign w:val="center"/>
          </w:tcPr>
          <w:p w14:paraId="636E6AE1" w14:textId="77777777" w:rsidR="00791E93" w:rsidRPr="00D668E2" w:rsidRDefault="00791E93" w:rsidP="00A267E2">
            <w:r w:rsidRPr="00D668E2">
              <w:t> </w:t>
            </w:r>
          </w:p>
        </w:tc>
        <w:tc>
          <w:tcPr>
            <w:tcW w:w="310" w:type="dxa"/>
            <w:vAlign w:val="center"/>
          </w:tcPr>
          <w:p w14:paraId="1E072483" w14:textId="77777777" w:rsidR="00791E93" w:rsidRPr="00D668E2" w:rsidRDefault="00791E93" w:rsidP="00A267E2">
            <w:r w:rsidRPr="00D668E2">
              <w:t> </w:t>
            </w:r>
          </w:p>
        </w:tc>
        <w:tc>
          <w:tcPr>
            <w:tcW w:w="536" w:type="dxa"/>
            <w:vAlign w:val="center"/>
          </w:tcPr>
          <w:p w14:paraId="13108936" w14:textId="77777777" w:rsidR="00791E93" w:rsidRPr="00D668E2" w:rsidRDefault="00791E93" w:rsidP="00A267E2">
            <w:r w:rsidRPr="00D668E2">
              <w:t> </w:t>
            </w:r>
          </w:p>
        </w:tc>
        <w:tc>
          <w:tcPr>
            <w:tcW w:w="688" w:type="dxa"/>
            <w:vAlign w:val="center"/>
          </w:tcPr>
          <w:p w14:paraId="7C6CAB5D" w14:textId="77777777" w:rsidR="00791E93" w:rsidRPr="00D668E2" w:rsidRDefault="00791E93" w:rsidP="00A267E2">
            <w:r w:rsidRPr="00D668E2">
              <w:t> </w:t>
            </w:r>
          </w:p>
        </w:tc>
        <w:tc>
          <w:tcPr>
            <w:tcW w:w="415" w:type="dxa"/>
            <w:vAlign w:val="center"/>
          </w:tcPr>
          <w:p w14:paraId="6FF70B50" w14:textId="77777777" w:rsidR="00791E93" w:rsidRPr="00D668E2" w:rsidRDefault="00791E93" w:rsidP="00A267E2">
            <w:r w:rsidRPr="00D668E2">
              <w:t> </w:t>
            </w:r>
          </w:p>
        </w:tc>
        <w:tc>
          <w:tcPr>
            <w:tcW w:w="415" w:type="dxa"/>
            <w:vAlign w:val="center"/>
          </w:tcPr>
          <w:p w14:paraId="7379F811" w14:textId="77777777" w:rsidR="00791E93" w:rsidRPr="00D668E2" w:rsidRDefault="00791E93" w:rsidP="00A267E2">
            <w:r w:rsidRPr="00D668E2">
              <w:t> </w:t>
            </w:r>
          </w:p>
        </w:tc>
        <w:tc>
          <w:tcPr>
            <w:tcW w:w="84" w:type="dxa"/>
            <w:vAlign w:val="center"/>
          </w:tcPr>
          <w:p w14:paraId="292E95B2" w14:textId="77777777" w:rsidR="00791E93" w:rsidRPr="00D668E2" w:rsidRDefault="00791E93" w:rsidP="00A267E2">
            <w:r w:rsidRPr="00D668E2">
              <w:t> </w:t>
            </w:r>
          </w:p>
        </w:tc>
        <w:tc>
          <w:tcPr>
            <w:tcW w:w="129" w:type="dxa"/>
            <w:vAlign w:val="center"/>
          </w:tcPr>
          <w:p w14:paraId="7B318854" w14:textId="77777777" w:rsidR="00791E93" w:rsidRPr="00D668E2" w:rsidRDefault="00791E93" w:rsidP="00A267E2">
            <w:r w:rsidRPr="00D668E2">
              <w:t> </w:t>
            </w:r>
          </w:p>
        </w:tc>
        <w:tc>
          <w:tcPr>
            <w:tcW w:w="121" w:type="dxa"/>
            <w:vAlign w:val="center"/>
          </w:tcPr>
          <w:p w14:paraId="36480756" w14:textId="77777777" w:rsidR="00791E93" w:rsidRPr="00D668E2" w:rsidRDefault="00791E93" w:rsidP="00A267E2">
            <w:r w:rsidRPr="00D668E2">
              <w:t> </w:t>
            </w:r>
          </w:p>
        </w:tc>
        <w:tc>
          <w:tcPr>
            <w:tcW w:w="84" w:type="dxa"/>
            <w:vAlign w:val="center"/>
          </w:tcPr>
          <w:p w14:paraId="044E3BCC" w14:textId="77777777" w:rsidR="00791E93" w:rsidRPr="00D668E2" w:rsidRDefault="00791E93" w:rsidP="00A267E2">
            <w:r w:rsidRPr="00D668E2">
              <w:t> </w:t>
            </w:r>
          </w:p>
        </w:tc>
        <w:tc>
          <w:tcPr>
            <w:tcW w:w="101" w:type="dxa"/>
            <w:vAlign w:val="center"/>
          </w:tcPr>
          <w:p w14:paraId="4858B483" w14:textId="77777777" w:rsidR="00791E93" w:rsidRPr="00D668E2" w:rsidRDefault="00791E93" w:rsidP="00A267E2">
            <w:r w:rsidRPr="00D668E2">
              <w:t> </w:t>
            </w:r>
          </w:p>
        </w:tc>
        <w:tc>
          <w:tcPr>
            <w:tcW w:w="101" w:type="dxa"/>
            <w:vAlign w:val="center"/>
          </w:tcPr>
          <w:p w14:paraId="0E11D04C" w14:textId="77777777" w:rsidR="00791E93" w:rsidRPr="00D668E2" w:rsidRDefault="00791E93" w:rsidP="00A267E2">
            <w:r w:rsidRPr="00D668E2">
              <w:t> </w:t>
            </w:r>
          </w:p>
        </w:tc>
        <w:tc>
          <w:tcPr>
            <w:tcW w:w="84" w:type="dxa"/>
            <w:vAlign w:val="center"/>
          </w:tcPr>
          <w:p w14:paraId="5C70AAC1" w14:textId="77777777" w:rsidR="00791E93" w:rsidRPr="00D668E2" w:rsidRDefault="00791E93" w:rsidP="00A267E2">
            <w:r w:rsidRPr="00D668E2">
              <w:t> </w:t>
            </w:r>
          </w:p>
        </w:tc>
        <w:tc>
          <w:tcPr>
            <w:tcW w:w="276" w:type="dxa"/>
            <w:vAlign w:val="center"/>
          </w:tcPr>
          <w:p w14:paraId="6953A253" w14:textId="77777777" w:rsidR="00791E93" w:rsidRPr="00D668E2" w:rsidRDefault="00791E93" w:rsidP="00A267E2">
            <w:r w:rsidRPr="00D668E2">
              <w:t> </w:t>
            </w:r>
          </w:p>
        </w:tc>
        <w:tc>
          <w:tcPr>
            <w:tcW w:w="276" w:type="dxa"/>
            <w:vAlign w:val="center"/>
          </w:tcPr>
          <w:p w14:paraId="48873FCA" w14:textId="77777777" w:rsidR="00791E93" w:rsidRPr="00D668E2" w:rsidRDefault="00791E93" w:rsidP="00A267E2">
            <w:r w:rsidRPr="00D668E2">
              <w:t> </w:t>
            </w:r>
          </w:p>
        </w:tc>
        <w:tc>
          <w:tcPr>
            <w:tcW w:w="118" w:type="dxa"/>
            <w:vAlign w:val="center"/>
          </w:tcPr>
          <w:p w14:paraId="07A708F8" w14:textId="77777777" w:rsidR="00791E93" w:rsidRPr="00D668E2" w:rsidRDefault="00791E93" w:rsidP="00A267E2">
            <w:r w:rsidRPr="00D668E2">
              <w:t> </w:t>
            </w:r>
          </w:p>
        </w:tc>
        <w:tc>
          <w:tcPr>
            <w:tcW w:w="368" w:type="dxa"/>
            <w:vAlign w:val="center"/>
          </w:tcPr>
          <w:p w14:paraId="2E0FCABE" w14:textId="77777777" w:rsidR="00791E93" w:rsidRPr="00D668E2" w:rsidRDefault="00791E93" w:rsidP="00A267E2">
            <w:r w:rsidRPr="00D668E2">
              <w:t> </w:t>
            </w:r>
          </w:p>
        </w:tc>
      </w:tr>
    </w:tbl>
    <w:p w14:paraId="1FFC00F7" w14:textId="77777777" w:rsidR="00791E93" w:rsidRPr="00D668E2" w:rsidRDefault="00791E93" w:rsidP="00791E93">
      <w:pPr>
        <w:rPr>
          <w:b/>
        </w:rPr>
      </w:pPr>
      <w:r w:rsidRPr="00D668E2">
        <w:rPr>
          <w:b/>
        </w:rPr>
        <w:t xml:space="preserve"> Руководитель                                                Главный </w:t>
      </w:r>
    </w:p>
    <w:p w14:paraId="21BDC572" w14:textId="77777777" w:rsidR="00791E93" w:rsidRPr="00D668E2" w:rsidRDefault="00791E93" w:rsidP="00791E93">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084C655C" w14:textId="77777777" w:rsidR="00791E93" w:rsidRPr="00D668E2" w:rsidRDefault="00791E93" w:rsidP="00791E93">
      <w:r w:rsidRPr="00D668E2">
        <w:t xml:space="preserve">                                 (</w:t>
      </w:r>
      <w:proofErr w:type="gramStart"/>
      <w:r w:rsidRPr="00D668E2">
        <w:t xml:space="preserve">подпись)   </w:t>
      </w:r>
      <w:proofErr w:type="gramEnd"/>
      <w:r w:rsidRPr="00D668E2">
        <w:t xml:space="preserve">      (ФИО)                                      (подпись)             (ФИО)</w:t>
      </w:r>
    </w:p>
    <w:p w14:paraId="75D91DB6" w14:textId="77777777" w:rsidR="00791E93" w:rsidRPr="00D668E2" w:rsidRDefault="00791E93" w:rsidP="00791E93"/>
    <w:p w14:paraId="2555BE2A" w14:textId="77777777" w:rsidR="00791E93" w:rsidRPr="00D668E2" w:rsidRDefault="00791E93" w:rsidP="00791E93">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D668E2" w14:paraId="3CB16D8D" w14:textId="77777777" w:rsidTr="00A267E2">
        <w:trPr>
          <w:trHeight w:val="552"/>
        </w:trPr>
        <w:tc>
          <w:tcPr>
            <w:tcW w:w="5920" w:type="dxa"/>
            <w:tcBorders>
              <w:top w:val="nil"/>
              <w:left w:val="nil"/>
              <w:bottom w:val="nil"/>
              <w:right w:val="nil"/>
            </w:tcBorders>
            <w:shd w:val="clear" w:color="auto" w:fill="auto"/>
          </w:tcPr>
          <w:p w14:paraId="656D0C39" w14:textId="77777777" w:rsidR="00791E93" w:rsidRPr="00D668E2" w:rsidRDefault="00791E93" w:rsidP="00460567">
            <w:pPr>
              <w:ind w:firstLine="46"/>
              <w:jc w:val="center"/>
              <w:rPr>
                <w:bCs/>
                <w:sz w:val="28"/>
                <w:szCs w:val="28"/>
              </w:rPr>
            </w:pPr>
          </w:p>
        </w:tc>
        <w:tc>
          <w:tcPr>
            <w:tcW w:w="3860" w:type="dxa"/>
            <w:tcBorders>
              <w:top w:val="nil"/>
              <w:left w:val="nil"/>
              <w:bottom w:val="nil"/>
              <w:right w:val="nil"/>
            </w:tcBorders>
            <w:shd w:val="clear" w:color="auto" w:fill="auto"/>
          </w:tcPr>
          <w:p w14:paraId="237AE50A" w14:textId="77777777" w:rsidR="00791E93" w:rsidRPr="00D668E2" w:rsidRDefault="00791E93" w:rsidP="00A267E2">
            <w:pPr>
              <w:ind w:left="80"/>
              <w:rPr>
                <w:bCs/>
                <w:sz w:val="28"/>
                <w:szCs w:val="28"/>
              </w:rPr>
            </w:pPr>
          </w:p>
        </w:tc>
      </w:tr>
    </w:tbl>
    <w:p w14:paraId="28AC483B" w14:textId="77777777" w:rsidR="009F378A" w:rsidRDefault="009F378A" w:rsidP="00460567">
      <w:pPr>
        <w:jc w:val="center"/>
        <w:rPr>
          <w:b/>
          <w:bCs/>
        </w:rPr>
      </w:pPr>
    </w:p>
    <w:p w14:paraId="7DC4878C" w14:textId="745BD9DF" w:rsidR="00791E93" w:rsidRPr="009F378A" w:rsidRDefault="00460567" w:rsidP="00460567">
      <w:pPr>
        <w:jc w:val="center"/>
        <w:rPr>
          <w:b/>
          <w:bCs/>
          <w:sz w:val="24"/>
          <w:szCs w:val="24"/>
        </w:rPr>
      </w:pPr>
      <w:r w:rsidRPr="009F378A">
        <w:rPr>
          <w:b/>
          <w:bCs/>
          <w:sz w:val="24"/>
          <w:szCs w:val="24"/>
        </w:rPr>
        <w:t>СОГЛАСОВАНО:</w:t>
      </w:r>
    </w:p>
    <w:p w14:paraId="02C22312" w14:textId="77777777" w:rsidR="009F378A" w:rsidRPr="009F378A" w:rsidRDefault="009F378A" w:rsidP="00460567">
      <w:pPr>
        <w:jc w:val="center"/>
        <w:rPr>
          <w:b/>
          <w:bCs/>
          <w:sz w:val="24"/>
          <w:szCs w:val="24"/>
        </w:rPr>
      </w:pPr>
    </w:p>
    <w:tbl>
      <w:tblPr>
        <w:tblW w:w="9589" w:type="dxa"/>
        <w:tblInd w:w="96" w:type="dxa"/>
        <w:tblLook w:val="0000" w:firstRow="0" w:lastRow="0" w:firstColumn="0" w:lastColumn="0" w:noHBand="0" w:noVBand="0"/>
      </w:tblPr>
      <w:tblGrid>
        <w:gridCol w:w="4866"/>
        <w:gridCol w:w="4723"/>
      </w:tblGrid>
      <w:tr w:rsidR="00460567" w:rsidRPr="009F378A" w14:paraId="011B2E00" w14:textId="77777777" w:rsidTr="009F378A">
        <w:trPr>
          <w:trHeight w:val="294"/>
        </w:trPr>
        <w:tc>
          <w:tcPr>
            <w:tcW w:w="4866" w:type="dxa"/>
            <w:shd w:val="clear" w:color="auto" w:fill="auto"/>
          </w:tcPr>
          <w:p w14:paraId="7790F114" w14:textId="77777777" w:rsidR="00460567" w:rsidRPr="009F378A" w:rsidRDefault="00460567" w:rsidP="001C6120">
            <w:pPr>
              <w:spacing w:line="276" w:lineRule="auto"/>
              <w:rPr>
                <w:b/>
                <w:sz w:val="24"/>
                <w:szCs w:val="24"/>
              </w:rPr>
            </w:pPr>
            <w:bookmarkStart w:id="46" w:name="_Hlk32485092"/>
            <w:r w:rsidRPr="009F378A">
              <w:rPr>
                <w:b/>
                <w:sz w:val="24"/>
                <w:szCs w:val="24"/>
              </w:rPr>
              <w:t>Заказчик:</w:t>
            </w:r>
          </w:p>
        </w:tc>
        <w:tc>
          <w:tcPr>
            <w:tcW w:w="4723" w:type="dxa"/>
            <w:shd w:val="clear" w:color="auto" w:fill="auto"/>
          </w:tcPr>
          <w:p w14:paraId="0E7D89C6" w14:textId="77777777" w:rsidR="00460567" w:rsidRPr="009F378A" w:rsidRDefault="00460567" w:rsidP="001C6120">
            <w:pPr>
              <w:spacing w:line="276" w:lineRule="auto"/>
              <w:rPr>
                <w:b/>
                <w:sz w:val="24"/>
                <w:szCs w:val="24"/>
              </w:rPr>
            </w:pPr>
            <w:r w:rsidRPr="009F378A">
              <w:rPr>
                <w:b/>
                <w:sz w:val="24"/>
                <w:szCs w:val="24"/>
              </w:rPr>
              <w:t>Подрядчик:</w:t>
            </w:r>
          </w:p>
        </w:tc>
      </w:tr>
      <w:tr w:rsidR="00460567" w:rsidRPr="009F378A" w14:paraId="18065717" w14:textId="77777777" w:rsidTr="009F378A">
        <w:trPr>
          <w:trHeight w:val="312"/>
        </w:trPr>
        <w:tc>
          <w:tcPr>
            <w:tcW w:w="4866" w:type="dxa"/>
            <w:shd w:val="clear" w:color="auto" w:fill="auto"/>
            <w:noWrap/>
          </w:tcPr>
          <w:p w14:paraId="0AC06AE7" w14:textId="77777777" w:rsidR="00460567" w:rsidRPr="009F378A" w:rsidRDefault="00460567" w:rsidP="001C6120">
            <w:pPr>
              <w:spacing w:line="276" w:lineRule="auto"/>
              <w:ind w:firstLine="34"/>
              <w:rPr>
                <w:sz w:val="24"/>
                <w:szCs w:val="24"/>
              </w:rPr>
            </w:pPr>
            <w:r w:rsidRPr="009F378A">
              <w:rPr>
                <w:sz w:val="24"/>
                <w:szCs w:val="24"/>
              </w:rPr>
              <w:t>АО «ОЭЗ ППТ «Липецк»</w:t>
            </w:r>
          </w:p>
        </w:tc>
        <w:tc>
          <w:tcPr>
            <w:tcW w:w="4723" w:type="dxa"/>
            <w:shd w:val="clear" w:color="auto" w:fill="auto"/>
            <w:noWrap/>
          </w:tcPr>
          <w:p w14:paraId="12D1DC8A" w14:textId="77777777" w:rsidR="00460567" w:rsidRPr="009F378A" w:rsidRDefault="00460567" w:rsidP="001C6120">
            <w:pPr>
              <w:spacing w:line="276" w:lineRule="auto"/>
              <w:rPr>
                <w:sz w:val="24"/>
                <w:szCs w:val="24"/>
              </w:rPr>
            </w:pPr>
            <w:r w:rsidRPr="009F378A">
              <w:rPr>
                <w:sz w:val="24"/>
                <w:szCs w:val="24"/>
              </w:rPr>
              <w:t>___________________</w:t>
            </w:r>
          </w:p>
        </w:tc>
      </w:tr>
      <w:tr w:rsidR="00460567" w:rsidRPr="009F378A" w14:paraId="63B84142" w14:textId="77777777" w:rsidTr="009F378A">
        <w:trPr>
          <w:trHeight w:val="312"/>
        </w:trPr>
        <w:tc>
          <w:tcPr>
            <w:tcW w:w="4866" w:type="dxa"/>
            <w:shd w:val="clear" w:color="auto" w:fill="auto"/>
            <w:noWrap/>
            <w:vAlign w:val="center"/>
          </w:tcPr>
          <w:p w14:paraId="4647CAFC" w14:textId="77777777" w:rsidR="00460567" w:rsidRPr="009F378A" w:rsidRDefault="00460567" w:rsidP="001C6120">
            <w:pPr>
              <w:spacing w:line="276" w:lineRule="auto"/>
              <w:ind w:firstLine="34"/>
              <w:rPr>
                <w:sz w:val="24"/>
                <w:szCs w:val="24"/>
              </w:rPr>
            </w:pPr>
            <w:r w:rsidRPr="009F378A">
              <w:rPr>
                <w:sz w:val="24"/>
                <w:szCs w:val="24"/>
              </w:rPr>
              <w:t>_____________________</w:t>
            </w:r>
          </w:p>
        </w:tc>
        <w:tc>
          <w:tcPr>
            <w:tcW w:w="4723" w:type="dxa"/>
            <w:shd w:val="clear" w:color="auto" w:fill="auto"/>
            <w:noWrap/>
          </w:tcPr>
          <w:p w14:paraId="4B42FB87" w14:textId="77777777" w:rsidR="00460567" w:rsidRPr="009F378A" w:rsidRDefault="00460567" w:rsidP="001C6120">
            <w:pPr>
              <w:spacing w:line="276" w:lineRule="auto"/>
              <w:ind w:firstLine="34"/>
              <w:rPr>
                <w:sz w:val="24"/>
                <w:szCs w:val="24"/>
              </w:rPr>
            </w:pPr>
            <w:r w:rsidRPr="009F378A">
              <w:rPr>
                <w:sz w:val="24"/>
                <w:szCs w:val="24"/>
              </w:rPr>
              <w:t>___________________</w:t>
            </w:r>
          </w:p>
        </w:tc>
      </w:tr>
      <w:bookmarkEnd w:id="46"/>
    </w:tbl>
    <w:p w14:paraId="2EAC6B4D" w14:textId="77777777" w:rsidR="00791E93" w:rsidRPr="00D668E2" w:rsidRDefault="00791E93" w:rsidP="00791E93"/>
    <w:p w14:paraId="279D3926" w14:textId="77777777" w:rsidR="00791E93" w:rsidRPr="00D668E2" w:rsidRDefault="00791E93" w:rsidP="00791E93"/>
    <w:p w14:paraId="55A627EB" w14:textId="77777777" w:rsidR="00E032AD" w:rsidRDefault="00E032AD" w:rsidP="00460567">
      <w:pPr>
        <w:pStyle w:val="aff0"/>
        <w:rPr>
          <w:rFonts w:ascii="Times New Roman" w:hAnsi="Times New Roman"/>
        </w:rPr>
      </w:pPr>
    </w:p>
    <w:p w14:paraId="6256364A" w14:textId="77777777" w:rsidR="00460567" w:rsidRDefault="00460567" w:rsidP="00460567">
      <w:pPr>
        <w:pStyle w:val="aff0"/>
        <w:rPr>
          <w:rFonts w:ascii="Times New Roman" w:hAnsi="Times New Roman"/>
          <w:color w:val="FF0000"/>
          <w:sz w:val="20"/>
          <w:szCs w:val="20"/>
        </w:rPr>
      </w:pPr>
    </w:p>
    <w:p w14:paraId="206D9F82" w14:textId="11AAC4D6"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Приложение №</w:t>
      </w:r>
      <w:r w:rsidR="0088546C">
        <w:rPr>
          <w:rFonts w:ascii="Times New Roman" w:hAnsi="Times New Roman"/>
          <w:sz w:val="20"/>
          <w:szCs w:val="20"/>
        </w:rPr>
        <w:t>5</w:t>
      </w:r>
    </w:p>
    <w:p w14:paraId="288D03E9" w14:textId="77777777"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E032AD">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1EC16AEA" w14:textId="77777777" w:rsidR="00460567" w:rsidRPr="00397A1A" w:rsidRDefault="00460567" w:rsidP="00791E93">
      <w:pPr>
        <w:pStyle w:val="aff0"/>
      </w:pPr>
    </w:p>
    <w:p w14:paraId="7D2F485A" w14:textId="77777777" w:rsidR="00E032AD" w:rsidRPr="00397A1A" w:rsidRDefault="00E032AD" w:rsidP="00E032AD">
      <w:pPr>
        <w:pStyle w:val="14"/>
        <w:jc w:val="center"/>
        <w:rPr>
          <w:b/>
        </w:rPr>
      </w:pPr>
      <w:r w:rsidRPr="00397A1A">
        <w:rPr>
          <w:b/>
        </w:rPr>
        <w:t>Технические характеристики материалов и оборудования</w:t>
      </w:r>
      <w:r w:rsidR="00B51060">
        <w:rPr>
          <w:rStyle w:val="ad"/>
          <w:b/>
        </w:rPr>
        <w:footnoteReference w:id="17"/>
      </w:r>
    </w:p>
    <w:p w14:paraId="19F7B17D" w14:textId="77777777" w:rsidR="00E032AD" w:rsidRDefault="00E032AD" w:rsidP="00791E93">
      <w:pPr>
        <w:pStyle w:val="aff0"/>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4207"/>
        <w:gridCol w:w="2455"/>
      </w:tblGrid>
      <w:tr w:rsidR="00A12444" w:rsidRPr="002B21D2" w14:paraId="48CC2575" w14:textId="18ACC294" w:rsidTr="008C669F">
        <w:tc>
          <w:tcPr>
            <w:tcW w:w="522" w:type="dxa"/>
            <w:vAlign w:val="center"/>
          </w:tcPr>
          <w:p w14:paraId="4E60C793" w14:textId="77777777" w:rsidR="00A12444" w:rsidRPr="002B21D2" w:rsidRDefault="00A12444" w:rsidP="00C45D72">
            <w:pPr>
              <w:pStyle w:val="Style8"/>
              <w:widowControl/>
              <w:jc w:val="center"/>
              <w:rPr>
                <w:rStyle w:val="FontStyle19"/>
              </w:rPr>
            </w:pPr>
            <w:r w:rsidRPr="002B21D2">
              <w:rPr>
                <w:rStyle w:val="FontStyle19"/>
              </w:rPr>
              <w:t>№</w:t>
            </w:r>
          </w:p>
        </w:tc>
        <w:tc>
          <w:tcPr>
            <w:tcW w:w="2739" w:type="dxa"/>
            <w:vAlign w:val="center"/>
          </w:tcPr>
          <w:p w14:paraId="71D530F6" w14:textId="77777777" w:rsidR="00A12444" w:rsidRPr="002B21D2" w:rsidRDefault="00A12444" w:rsidP="00C45D72">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4207" w:type="dxa"/>
            <w:vAlign w:val="center"/>
          </w:tcPr>
          <w:p w14:paraId="1AC4300D" w14:textId="77777777" w:rsidR="00A12444" w:rsidRPr="002B21D2" w:rsidRDefault="00A12444" w:rsidP="00C45D72">
            <w:pPr>
              <w:pStyle w:val="Style9"/>
              <w:widowControl/>
              <w:spacing w:line="240" w:lineRule="auto"/>
              <w:rPr>
                <w:rStyle w:val="FontStyle22"/>
              </w:rPr>
            </w:pPr>
            <w:r w:rsidRPr="002B21D2">
              <w:rPr>
                <w:rStyle w:val="FontStyle22"/>
              </w:rPr>
              <w:t>Требования к характеристикам</w:t>
            </w:r>
          </w:p>
          <w:p w14:paraId="73741EBD" w14:textId="77777777" w:rsidR="00A12444" w:rsidRPr="002B21D2" w:rsidRDefault="00A12444" w:rsidP="00C45D72">
            <w:pPr>
              <w:pStyle w:val="Style9"/>
              <w:widowControl/>
              <w:spacing w:line="240" w:lineRule="auto"/>
              <w:rPr>
                <w:rStyle w:val="FontStyle22"/>
              </w:rPr>
            </w:pPr>
            <w:r w:rsidRPr="002B21D2">
              <w:rPr>
                <w:rStyle w:val="FontStyle22"/>
              </w:rPr>
              <w:t>материалов и оборудования</w:t>
            </w:r>
          </w:p>
        </w:tc>
        <w:tc>
          <w:tcPr>
            <w:tcW w:w="2455" w:type="dxa"/>
            <w:vAlign w:val="center"/>
          </w:tcPr>
          <w:p w14:paraId="36B15639" w14:textId="1B4ADDB3" w:rsidR="00A12444" w:rsidRPr="002B21D2" w:rsidRDefault="00A12444" w:rsidP="00A12444">
            <w:pPr>
              <w:pStyle w:val="Style9"/>
              <w:widowControl/>
              <w:spacing w:line="240" w:lineRule="auto"/>
              <w:rPr>
                <w:rStyle w:val="FontStyle22"/>
              </w:rPr>
            </w:pPr>
            <w:r>
              <w:rPr>
                <w:rStyle w:val="FontStyle22"/>
              </w:rPr>
              <w:t>Страна происхождения</w:t>
            </w:r>
          </w:p>
        </w:tc>
      </w:tr>
      <w:tr w:rsidR="00A12444" w:rsidRPr="002B21D2" w14:paraId="4755C1A1" w14:textId="360F06F4" w:rsidTr="008C669F">
        <w:trPr>
          <w:trHeight w:val="449"/>
        </w:trPr>
        <w:tc>
          <w:tcPr>
            <w:tcW w:w="522" w:type="dxa"/>
            <w:vAlign w:val="center"/>
          </w:tcPr>
          <w:p w14:paraId="5AC5C973" w14:textId="77777777" w:rsidR="00A12444" w:rsidRPr="002B21D2" w:rsidRDefault="00A12444" w:rsidP="00C45D72">
            <w:pPr>
              <w:pStyle w:val="Style9"/>
              <w:widowControl/>
              <w:spacing w:line="240" w:lineRule="auto"/>
              <w:rPr>
                <w:rStyle w:val="FontStyle22"/>
              </w:rPr>
            </w:pPr>
          </w:p>
        </w:tc>
        <w:tc>
          <w:tcPr>
            <w:tcW w:w="2739" w:type="dxa"/>
            <w:vAlign w:val="center"/>
          </w:tcPr>
          <w:p w14:paraId="70CE39B5" w14:textId="77777777" w:rsidR="00A12444" w:rsidRPr="002B21D2" w:rsidRDefault="00A12444" w:rsidP="00C45D72">
            <w:pPr>
              <w:pStyle w:val="Style10"/>
              <w:widowControl/>
              <w:spacing w:line="240" w:lineRule="auto"/>
              <w:rPr>
                <w:rStyle w:val="FontStyle17"/>
              </w:rPr>
            </w:pPr>
          </w:p>
        </w:tc>
        <w:tc>
          <w:tcPr>
            <w:tcW w:w="4207" w:type="dxa"/>
          </w:tcPr>
          <w:p w14:paraId="3288DB67" w14:textId="77777777" w:rsidR="00A12444" w:rsidRPr="002B21D2" w:rsidRDefault="00A12444" w:rsidP="00C45D72">
            <w:pPr>
              <w:pStyle w:val="Style11"/>
              <w:widowControl/>
              <w:spacing w:line="240" w:lineRule="auto"/>
              <w:ind w:left="19" w:hanging="19"/>
              <w:rPr>
                <w:rStyle w:val="FontStyle22"/>
              </w:rPr>
            </w:pPr>
          </w:p>
        </w:tc>
        <w:tc>
          <w:tcPr>
            <w:tcW w:w="2455" w:type="dxa"/>
          </w:tcPr>
          <w:p w14:paraId="798A89A4" w14:textId="77777777" w:rsidR="00A12444" w:rsidRPr="002B21D2" w:rsidRDefault="00A12444" w:rsidP="00C45D72">
            <w:pPr>
              <w:pStyle w:val="Style11"/>
              <w:widowControl/>
              <w:spacing w:line="240" w:lineRule="auto"/>
              <w:ind w:left="19" w:hanging="19"/>
              <w:rPr>
                <w:rStyle w:val="FontStyle22"/>
              </w:rPr>
            </w:pPr>
          </w:p>
        </w:tc>
      </w:tr>
      <w:tr w:rsidR="00A12444" w:rsidRPr="002B21D2" w14:paraId="6EEE5924" w14:textId="0A2D7325" w:rsidTr="008C669F">
        <w:trPr>
          <w:trHeight w:val="555"/>
        </w:trPr>
        <w:tc>
          <w:tcPr>
            <w:tcW w:w="522" w:type="dxa"/>
            <w:vAlign w:val="center"/>
          </w:tcPr>
          <w:p w14:paraId="3FF214B5" w14:textId="77777777" w:rsidR="00A12444" w:rsidRPr="002B21D2" w:rsidRDefault="00A12444" w:rsidP="00C45D72">
            <w:pPr>
              <w:pStyle w:val="Style9"/>
              <w:widowControl/>
              <w:spacing w:line="240" w:lineRule="auto"/>
              <w:rPr>
                <w:rStyle w:val="FontStyle22"/>
              </w:rPr>
            </w:pPr>
          </w:p>
        </w:tc>
        <w:tc>
          <w:tcPr>
            <w:tcW w:w="2739" w:type="dxa"/>
            <w:vAlign w:val="center"/>
          </w:tcPr>
          <w:p w14:paraId="451127B7" w14:textId="77777777" w:rsidR="00A12444" w:rsidRPr="002B21D2" w:rsidRDefault="00A12444" w:rsidP="00C45D72">
            <w:pPr>
              <w:pStyle w:val="Style10"/>
              <w:widowControl/>
              <w:spacing w:line="240" w:lineRule="auto"/>
              <w:rPr>
                <w:rStyle w:val="FontStyle17"/>
              </w:rPr>
            </w:pPr>
          </w:p>
        </w:tc>
        <w:tc>
          <w:tcPr>
            <w:tcW w:w="4207" w:type="dxa"/>
          </w:tcPr>
          <w:p w14:paraId="3E2D67A7" w14:textId="77777777" w:rsidR="00A12444" w:rsidRPr="002B21D2" w:rsidRDefault="00A12444" w:rsidP="00C45D72">
            <w:pPr>
              <w:pStyle w:val="Style11"/>
              <w:widowControl/>
              <w:spacing w:line="240" w:lineRule="auto"/>
              <w:ind w:left="14" w:hanging="14"/>
              <w:rPr>
                <w:rStyle w:val="FontStyle22"/>
              </w:rPr>
            </w:pPr>
          </w:p>
        </w:tc>
        <w:tc>
          <w:tcPr>
            <w:tcW w:w="2455" w:type="dxa"/>
          </w:tcPr>
          <w:p w14:paraId="0CA71176" w14:textId="77777777" w:rsidR="00A12444" w:rsidRPr="002B21D2" w:rsidRDefault="00A12444" w:rsidP="00C45D72">
            <w:pPr>
              <w:pStyle w:val="Style11"/>
              <w:widowControl/>
              <w:spacing w:line="240" w:lineRule="auto"/>
              <w:ind w:left="14" w:hanging="14"/>
              <w:rPr>
                <w:rStyle w:val="FontStyle22"/>
              </w:rPr>
            </w:pPr>
          </w:p>
        </w:tc>
      </w:tr>
      <w:tr w:rsidR="00A12444" w:rsidRPr="002B21D2" w14:paraId="28DA5EFD" w14:textId="7CBB2A65" w:rsidTr="008C669F">
        <w:trPr>
          <w:trHeight w:val="549"/>
        </w:trPr>
        <w:tc>
          <w:tcPr>
            <w:tcW w:w="522" w:type="dxa"/>
            <w:vAlign w:val="center"/>
          </w:tcPr>
          <w:p w14:paraId="48DEB45C" w14:textId="77777777" w:rsidR="00A12444" w:rsidRPr="002B21D2" w:rsidRDefault="00A12444" w:rsidP="00C45D72">
            <w:pPr>
              <w:pStyle w:val="Style9"/>
              <w:widowControl/>
              <w:spacing w:line="240" w:lineRule="auto"/>
              <w:rPr>
                <w:rStyle w:val="FontStyle22"/>
              </w:rPr>
            </w:pPr>
          </w:p>
        </w:tc>
        <w:tc>
          <w:tcPr>
            <w:tcW w:w="2739" w:type="dxa"/>
            <w:vAlign w:val="center"/>
          </w:tcPr>
          <w:p w14:paraId="22BA180C" w14:textId="77777777" w:rsidR="00A12444" w:rsidRPr="002B21D2" w:rsidRDefault="00A12444" w:rsidP="00C45D72">
            <w:pPr>
              <w:pStyle w:val="Style10"/>
              <w:widowControl/>
              <w:spacing w:line="240" w:lineRule="auto"/>
              <w:rPr>
                <w:rStyle w:val="FontStyle17"/>
              </w:rPr>
            </w:pPr>
          </w:p>
        </w:tc>
        <w:tc>
          <w:tcPr>
            <w:tcW w:w="4207" w:type="dxa"/>
          </w:tcPr>
          <w:p w14:paraId="58394A0B" w14:textId="77777777" w:rsidR="00A12444" w:rsidRPr="002B21D2" w:rsidRDefault="00A12444" w:rsidP="00C45D72">
            <w:pPr>
              <w:pStyle w:val="Style11"/>
              <w:widowControl/>
              <w:spacing w:line="240" w:lineRule="auto"/>
              <w:ind w:left="5" w:hanging="5"/>
              <w:rPr>
                <w:rStyle w:val="FontStyle22"/>
              </w:rPr>
            </w:pPr>
          </w:p>
        </w:tc>
        <w:tc>
          <w:tcPr>
            <w:tcW w:w="2455" w:type="dxa"/>
          </w:tcPr>
          <w:p w14:paraId="33566EDC" w14:textId="77777777" w:rsidR="00A12444" w:rsidRPr="002B21D2" w:rsidRDefault="00A12444" w:rsidP="00C45D72">
            <w:pPr>
              <w:pStyle w:val="Style11"/>
              <w:widowControl/>
              <w:spacing w:line="240" w:lineRule="auto"/>
              <w:ind w:left="5" w:hanging="5"/>
              <w:rPr>
                <w:rStyle w:val="FontStyle22"/>
              </w:rPr>
            </w:pPr>
          </w:p>
        </w:tc>
      </w:tr>
      <w:tr w:rsidR="00A12444" w:rsidRPr="002B21D2" w14:paraId="11DB508A" w14:textId="2C392B83" w:rsidTr="008C669F">
        <w:trPr>
          <w:trHeight w:val="557"/>
        </w:trPr>
        <w:tc>
          <w:tcPr>
            <w:tcW w:w="522" w:type="dxa"/>
            <w:vAlign w:val="center"/>
          </w:tcPr>
          <w:p w14:paraId="5C7AE554" w14:textId="77777777" w:rsidR="00A12444" w:rsidRPr="002B21D2" w:rsidRDefault="00A12444" w:rsidP="00C45D72">
            <w:pPr>
              <w:pStyle w:val="Style9"/>
              <w:widowControl/>
              <w:spacing w:line="240" w:lineRule="auto"/>
              <w:rPr>
                <w:rStyle w:val="FontStyle22"/>
              </w:rPr>
            </w:pPr>
          </w:p>
        </w:tc>
        <w:tc>
          <w:tcPr>
            <w:tcW w:w="2739" w:type="dxa"/>
            <w:vAlign w:val="center"/>
          </w:tcPr>
          <w:p w14:paraId="71BCA40D" w14:textId="77777777" w:rsidR="00A12444" w:rsidRPr="002B21D2" w:rsidRDefault="00A12444" w:rsidP="00C45D72">
            <w:pPr>
              <w:pStyle w:val="Style10"/>
              <w:widowControl/>
              <w:spacing w:line="240" w:lineRule="auto"/>
              <w:rPr>
                <w:rStyle w:val="FontStyle17"/>
              </w:rPr>
            </w:pPr>
          </w:p>
        </w:tc>
        <w:tc>
          <w:tcPr>
            <w:tcW w:w="4207" w:type="dxa"/>
          </w:tcPr>
          <w:p w14:paraId="6CEE6D13" w14:textId="77777777" w:rsidR="00A12444" w:rsidRPr="002B21D2" w:rsidRDefault="00A12444" w:rsidP="00C45D72">
            <w:pPr>
              <w:pStyle w:val="Style11"/>
              <w:widowControl/>
              <w:spacing w:line="240" w:lineRule="auto"/>
              <w:rPr>
                <w:rStyle w:val="FontStyle22"/>
              </w:rPr>
            </w:pPr>
          </w:p>
        </w:tc>
        <w:tc>
          <w:tcPr>
            <w:tcW w:w="2455" w:type="dxa"/>
          </w:tcPr>
          <w:p w14:paraId="284710EA" w14:textId="77777777" w:rsidR="00A12444" w:rsidRPr="002B21D2" w:rsidRDefault="00A12444" w:rsidP="00C45D72">
            <w:pPr>
              <w:pStyle w:val="Style11"/>
              <w:widowControl/>
              <w:spacing w:line="240" w:lineRule="auto"/>
              <w:rPr>
                <w:rStyle w:val="FontStyle22"/>
              </w:rPr>
            </w:pPr>
          </w:p>
        </w:tc>
      </w:tr>
      <w:tr w:rsidR="00A12444" w:rsidRPr="002B21D2" w14:paraId="4218BEA2" w14:textId="58A103B9" w:rsidTr="008C669F">
        <w:trPr>
          <w:trHeight w:val="551"/>
        </w:trPr>
        <w:tc>
          <w:tcPr>
            <w:tcW w:w="522" w:type="dxa"/>
            <w:vAlign w:val="center"/>
          </w:tcPr>
          <w:p w14:paraId="25AD817F" w14:textId="77777777" w:rsidR="00A12444" w:rsidRPr="002B21D2" w:rsidRDefault="00A12444" w:rsidP="00C45D72">
            <w:pPr>
              <w:pStyle w:val="Style9"/>
              <w:widowControl/>
              <w:spacing w:line="240" w:lineRule="auto"/>
              <w:rPr>
                <w:rStyle w:val="FontStyle22"/>
              </w:rPr>
            </w:pPr>
          </w:p>
        </w:tc>
        <w:tc>
          <w:tcPr>
            <w:tcW w:w="2739" w:type="dxa"/>
            <w:vAlign w:val="center"/>
          </w:tcPr>
          <w:p w14:paraId="0C4DA3EE" w14:textId="77777777" w:rsidR="00A12444" w:rsidRPr="002B21D2" w:rsidRDefault="00A12444" w:rsidP="00C45D72">
            <w:pPr>
              <w:pStyle w:val="Style10"/>
              <w:widowControl/>
              <w:spacing w:line="240" w:lineRule="auto"/>
              <w:rPr>
                <w:rStyle w:val="FontStyle17"/>
              </w:rPr>
            </w:pPr>
          </w:p>
        </w:tc>
        <w:tc>
          <w:tcPr>
            <w:tcW w:w="4207" w:type="dxa"/>
          </w:tcPr>
          <w:p w14:paraId="19969D2E" w14:textId="77777777" w:rsidR="00A12444" w:rsidRPr="002B21D2" w:rsidRDefault="00A12444" w:rsidP="00C45D72">
            <w:pPr>
              <w:pStyle w:val="Style11"/>
              <w:widowControl/>
              <w:spacing w:line="240" w:lineRule="auto"/>
              <w:ind w:firstLine="5"/>
              <w:rPr>
                <w:rStyle w:val="FontStyle22"/>
              </w:rPr>
            </w:pPr>
          </w:p>
        </w:tc>
        <w:tc>
          <w:tcPr>
            <w:tcW w:w="2455" w:type="dxa"/>
          </w:tcPr>
          <w:p w14:paraId="3418A95F" w14:textId="77777777" w:rsidR="00A12444" w:rsidRPr="002B21D2" w:rsidRDefault="00A12444" w:rsidP="00C45D72">
            <w:pPr>
              <w:pStyle w:val="Style11"/>
              <w:widowControl/>
              <w:spacing w:line="240" w:lineRule="auto"/>
              <w:ind w:firstLine="5"/>
              <w:rPr>
                <w:rStyle w:val="FontStyle22"/>
              </w:rPr>
            </w:pPr>
          </w:p>
        </w:tc>
      </w:tr>
    </w:tbl>
    <w:p w14:paraId="4A562D49" w14:textId="77777777" w:rsidR="00E032AD" w:rsidRDefault="00E032AD" w:rsidP="00791E93">
      <w:pPr>
        <w:pStyle w:val="aff0"/>
      </w:pPr>
    </w:p>
    <w:p w14:paraId="094D013A" w14:textId="77777777" w:rsidR="00460567" w:rsidRDefault="00460567" w:rsidP="00791E93">
      <w:pPr>
        <w:pStyle w:val="aff0"/>
      </w:pPr>
    </w:p>
    <w:p w14:paraId="6A34D6E6" w14:textId="77777777" w:rsidR="00460567" w:rsidRDefault="00460567" w:rsidP="00791E93">
      <w:pPr>
        <w:pStyle w:val="aff0"/>
      </w:pPr>
    </w:p>
    <w:tbl>
      <w:tblPr>
        <w:tblW w:w="9589" w:type="dxa"/>
        <w:tblInd w:w="96" w:type="dxa"/>
        <w:tblLook w:val="0000" w:firstRow="0" w:lastRow="0" w:firstColumn="0" w:lastColumn="0" w:noHBand="0" w:noVBand="0"/>
      </w:tblPr>
      <w:tblGrid>
        <w:gridCol w:w="4866"/>
        <w:gridCol w:w="4723"/>
      </w:tblGrid>
      <w:tr w:rsidR="00460567" w:rsidRPr="001C0BA9" w14:paraId="62C3AD1F" w14:textId="77777777" w:rsidTr="0088546C">
        <w:trPr>
          <w:trHeight w:val="294"/>
        </w:trPr>
        <w:tc>
          <w:tcPr>
            <w:tcW w:w="4866" w:type="dxa"/>
            <w:shd w:val="clear" w:color="auto" w:fill="auto"/>
          </w:tcPr>
          <w:p w14:paraId="082524AD" w14:textId="77777777" w:rsidR="00460567" w:rsidRPr="005C09BC" w:rsidRDefault="00460567" w:rsidP="001C6120">
            <w:pPr>
              <w:spacing w:line="276" w:lineRule="auto"/>
              <w:rPr>
                <w:b/>
                <w:sz w:val="24"/>
                <w:szCs w:val="24"/>
              </w:rPr>
            </w:pPr>
            <w:bookmarkStart w:id="47" w:name="_Hlk32485158"/>
            <w:r w:rsidRPr="005C09BC">
              <w:rPr>
                <w:b/>
                <w:sz w:val="24"/>
                <w:szCs w:val="24"/>
              </w:rPr>
              <w:t>Заказчик:</w:t>
            </w:r>
          </w:p>
        </w:tc>
        <w:tc>
          <w:tcPr>
            <w:tcW w:w="4723" w:type="dxa"/>
            <w:shd w:val="clear" w:color="auto" w:fill="auto"/>
          </w:tcPr>
          <w:p w14:paraId="13FCC2A3"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0C119AF1" w14:textId="77777777" w:rsidTr="0088546C">
        <w:trPr>
          <w:trHeight w:val="312"/>
        </w:trPr>
        <w:tc>
          <w:tcPr>
            <w:tcW w:w="4866" w:type="dxa"/>
            <w:shd w:val="clear" w:color="auto" w:fill="auto"/>
            <w:noWrap/>
          </w:tcPr>
          <w:p w14:paraId="07D56A2A"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4723" w:type="dxa"/>
            <w:shd w:val="clear" w:color="auto" w:fill="auto"/>
            <w:noWrap/>
          </w:tcPr>
          <w:p w14:paraId="21566FF4"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E829986" w14:textId="77777777" w:rsidTr="0088546C">
        <w:trPr>
          <w:trHeight w:val="312"/>
        </w:trPr>
        <w:tc>
          <w:tcPr>
            <w:tcW w:w="4866" w:type="dxa"/>
            <w:shd w:val="clear" w:color="auto" w:fill="auto"/>
            <w:noWrap/>
            <w:vAlign w:val="center"/>
          </w:tcPr>
          <w:p w14:paraId="1A71C4FA" w14:textId="77777777" w:rsidR="00460567" w:rsidRPr="00A46354" w:rsidRDefault="00460567" w:rsidP="001C6120">
            <w:pPr>
              <w:spacing w:line="276" w:lineRule="auto"/>
              <w:ind w:firstLine="34"/>
              <w:rPr>
                <w:sz w:val="24"/>
                <w:szCs w:val="24"/>
              </w:rPr>
            </w:pPr>
            <w:r>
              <w:rPr>
                <w:sz w:val="24"/>
                <w:szCs w:val="24"/>
              </w:rPr>
              <w:t>_____________________</w:t>
            </w:r>
          </w:p>
        </w:tc>
        <w:tc>
          <w:tcPr>
            <w:tcW w:w="4723" w:type="dxa"/>
            <w:shd w:val="clear" w:color="auto" w:fill="auto"/>
            <w:noWrap/>
          </w:tcPr>
          <w:p w14:paraId="199E71DB" w14:textId="77777777" w:rsidR="00460567" w:rsidRPr="001C0BA9" w:rsidRDefault="00460567" w:rsidP="001C6120">
            <w:pPr>
              <w:spacing w:line="276" w:lineRule="auto"/>
              <w:ind w:firstLine="34"/>
              <w:rPr>
                <w:sz w:val="24"/>
                <w:szCs w:val="24"/>
              </w:rPr>
            </w:pPr>
            <w:r>
              <w:rPr>
                <w:sz w:val="24"/>
                <w:szCs w:val="24"/>
              </w:rPr>
              <w:t>___________________</w:t>
            </w:r>
          </w:p>
        </w:tc>
      </w:tr>
      <w:bookmarkEnd w:id="47"/>
    </w:tbl>
    <w:p w14:paraId="2348A803" w14:textId="77777777" w:rsidR="00460567" w:rsidRDefault="00460567" w:rsidP="00791E93">
      <w:pPr>
        <w:pStyle w:val="aff0"/>
      </w:pPr>
    </w:p>
    <w:p w14:paraId="35623828" w14:textId="3A58BAE9" w:rsidR="0088546C" w:rsidRDefault="0088546C">
      <w:pPr>
        <w:spacing w:after="200" w:line="276" w:lineRule="auto"/>
        <w:rPr>
          <w:rFonts w:ascii="Calibri" w:eastAsia="Calibri" w:hAnsi="Calibri"/>
          <w:sz w:val="22"/>
          <w:szCs w:val="22"/>
          <w:lang w:eastAsia="en-US"/>
        </w:rPr>
      </w:pPr>
      <w:r>
        <w:br w:type="page"/>
      </w:r>
    </w:p>
    <w:p w14:paraId="71B90FDF" w14:textId="22B7253C" w:rsidR="0088546C" w:rsidRPr="00397A1A" w:rsidRDefault="0088546C" w:rsidP="0088546C">
      <w:pPr>
        <w:pStyle w:val="aff0"/>
        <w:jc w:val="right"/>
        <w:rPr>
          <w:rFonts w:ascii="Times New Roman" w:hAnsi="Times New Roman"/>
          <w:sz w:val="20"/>
          <w:szCs w:val="20"/>
        </w:rPr>
      </w:pPr>
      <w:r w:rsidRPr="00397A1A">
        <w:rPr>
          <w:rFonts w:ascii="Times New Roman" w:hAnsi="Times New Roman"/>
          <w:sz w:val="20"/>
          <w:szCs w:val="20"/>
        </w:rPr>
        <w:t>Приложение №</w:t>
      </w:r>
      <w:r>
        <w:rPr>
          <w:rFonts w:ascii="Times New Roman" w:hAnsi="Times New Roman"/>
          <w:sz w:val="20"/>
          <w:szCs w:val="20"/>
        </w:rPr>
        <w:t>6</w:t>
      </w:r>
    </w:p>
    <w:p w14:paraId="63A2C0D7" w14:textId="77777777" w:rsidR="0088546C" w:rsidRPr="00397A1A" w:rsidRDefault="0088546C" w:rsidP="0088546C">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75CCE86C" w14:textId="77777777" w:rsidR="0088546C" w:rsidRPr="00397A1A" w:rsidRDefault="0088546C" w:rsidP="0088546C">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790759A1" w14:textId="77777777" w:rsidR="00460567" w:rsidRDefault="00460567" w:rsidP="00791E93">
      <w:pPr>
        <w:pStyle w:val="aff0"/>
      </w:pPr>
    </w:p>
    <w:p w14:paraId="45F04BBD" w14:textId="77777777" w:rsidR="00460567" w:rsidRDefault="00460567" w:rsidP="00791E93">
      <w:pPr>
        <w:pStyle w:val="aff0"/>
      </w:pPr>
    </w:p>
    <w:p w14:paraId="2E966655" w14:textId="77777777" w:rsidR="00E032AD" w:rsidRPr="00D668E2" w:rsidRDefault="00E032AD"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417"/>
        <w:gridCol w:w="1701"/>
        <w:gridCol w:w="703"/>
        <w:gridCol w:w="1140"/>
        <w:gridCol w:w="1559"/>
      </w:tblGrid>
      <w:tr w:rsidR="0088546C" w:rsidRPr="00D668E2" w14:paraId="188C727A" w14:textId="77777777" w:rsidTr="00124BB4">
        <w:trPr>
          <w:trHeight w:val="300"/>
        </w:trPr>
        <w:tc>
          <w:tcPr>
            <w:tcW w:w="9795" w:type="dxa"/>
            <w:gridSpan w:val="9"/>
            <w:tcBorders>
              <w:top w:val="nil"/>
              <w:left w:val="nil"/>
              <w:bottom w:val="single" w:sz="4" w:space="0" w:color="auto"/>
              <w:right w:val="nil"/>
            </w:tcBorders>
            <w:shd w:val="clear" w:color="auto" w:fill="auto"/>
            <w:noWrap/>
            <w:vAlign w:val="bottom"/>
            <w:hideMark/>
          </w:tcPr>
          <w:p w14:paraId="46D9472D" w14:textId="4EB7F2AE" w:rsidR="0088546C" w:rsidRPr="0088546C" w:rsidRDefault="0088546C" w:rsidP="0088546C">
            <w:pPr>
              <w:jc w:val="center"/>
              <w:rPr>
                <w:b/>
                <w:i/>
                <w:iCs/>
                <w:sz w:val="22"/>
                <w:szCs w:val="22"/>
              </w:rPr>
            </w:pPr>
            <w:r w:rsidRPr="0088546C">
              <w:rPr>
                <w:b/>
                <w:i/>
                <w:iCs/>
                <w:sz w:val="22"/>
                <w:szCs w:val="22"/>
              </w:rPr>
              <w:t>Форма</w:t>
            </w:r>
          </w:p>
        </w:tc>
      </w:tr>
      <w:tr w:rsidR="00D668E2" w:rsidRPr="00D668E2" w14:paraId="12353F42" w14:textId="77777777" w:rsidTr="00A267E2">
        <w:trPr>
          <w:trHeight w:val="465"/>
        </w:trPr>
        <w:tc>
          <w:tcPr>
            <w:tcW w:w="9795" w:type="dxa"/>
            <w:gridSpan w:val="9"/>
            <w:tcBorders>
              <w:top w:val="nil"/>
              <w:left w:val="nil"/>
              <w:bottom w:val="nil"/>
              <w:right w:val="nil"/>
            </w:tcBorders>
            <w:shd w:val="clear" w:color="auto" w:fill="auto"/>
            <w:noWrap/>
            <w:vAlign w:val="bottom"/>
            <w:hideMark/>
          </w:tcPr>
          <w:p w14:paraId="5F105FBA" w14:textId="77777777" w:rsidR="00791E93" w:rsidRPr="0088546C" w:rsidRDefault="00791E93" w:rsidP="00A267E2">
            <w:pPr>
              <w:jc w:val="center"/>
              <w:rPr>
                <w:b/>
                <w:bCs/>
                <w:sz w:val="22"/>
                <w:szCs w:val="22"/>
              </w:rPr>
            </w:pPr>
            <w:r w:rsidRPr="0088546C">
              <w:rPr>
                <w:b/>
                <w:bCs/>
                <w:sz w:val="22"/>
                <w:szCs w:val="22"/>
              </w:rPr>
              <w:t>ПЕРЕЧЕНЬ ОБОРУДОВАНИЯ, МЕБЕЛИ, ИНВЕНТАРЯ</w:t>
            </w:r>
          </w:p>
        </w:tc>
      </w:tr>
      <w:tr w:rsidR="00D668E2" w:rsidRPr="00D668E2" w14:paraId="6D053828" w14:textId="77777777" w:rsidTr="00A267E2">
        <w:trPr>
          <w:trHeight w:val="345"/>
        </w:trPr>
        <w:tc>
          <w:tcPr>
            <w:tcW w:w="9795" w:type="dxa"/>
            <w:gridSpan w:val="9"/>
            <w:tcBorders>
              <w:top w:val="nil"/>
              <w:left w:val="nil"/>
              <w:bottom w:val="nil"/>
              <w:right w:val="nil"/>
            </w:tcBorders>
            <w:shd w:val="clear" w:color="auto" w:fill="auto"/>
            <w:noWrap/>
            <w:vAlign w:val="bottom"/>
            <w:hideMark/>
          </w:tcPr>
          <w:p w14:paraId="1FC894E7" w14:textId="77777777" w:rsidR="00791E93" w:rsidRPr="0088546C" w:rsidRDefault="00791E93" w:rsidP="00A267E2">
            <w:pPr>
              <w:jc w:val="center"/>
              <w:rPr>
                <w:sz w:val="22"/>
                <w:szCs w:val="22"/>
              </w:rPr>
            </w:pPr>
            <w:r w:rsidRPr="0088546C">
              <w:rPr>
                <w:sz w:val="22"/>
                <w:szCs w:val="22"/>
              </w:rPr>
              <w:t>смонтированного за отчетный период</w:t>
            </w:r>
          </w:p>
        </w:tc>
      </w:tr>
      <w:tr w:rsidR="00D668E2" w:rsidRPr="00D668E2" w14:paraId="7E98D797" w14:textId="77777777" w:rsidTr="0088546C">
        <w:trPr>
          <w:trHeight w:val="507"/>
        </w:trPr>
        <w:tc>
          <w:tcPr>
            <w:tcW w:w="9795" w:type="dxa"/>
            <w:gridSpan w:val="9"/>
            <w:tcBorders>
              <w:top w:val="nil"/>
              <w:left w:val="nil"/>
              <w:bottom w:val="nil"/>
              <w:right w:val="nil"/>
            </w:tcBorders>
            <w:shd w:val="clear" w:color="auto" w:fill="auto"/>
            <w:noWrap/>
            <w:vAlign w:val="bottom"/>
            <w:hideMark/>
          </w:tcPr>
          <w:p w14:paraId="7C48595A" w14:textId="77777777" w:rsidR="00791E93" w:rsidRPr="0088546C" w:rsidRDefault="00791E93" w:rsidP="00A267E2">
            <w:pPr>
              <w:jc w:val="center"/>
              <w:rPr>
                <w:sz w:val="22"/>
                <w:szCs w:val="22"/>
              </w:rPr>
            </w:pPr>
            <w:r w:rsidRPr="0088546C">
              <w:rPr>
                <w:sz w:val="22"/>
                <w:szCs w:val="22"/>
              </w:rPr>
              <w:t>с «_______________» по «_____________» 20___ года</w:t>
            </w:r>
          </w:p>
        </w:tc>
      </w:tr>
      <w:tr w:rsidR="00D668E2" w:rsidRPr="00D668E2" w14:paraId="51EF7BC9" w14:textId="77777777" w:rsidTr="00A267E2">
        <w:trPr>
          <w:trHeight w:val="675"/>
        </w:trPr>
        <w:tc>
          <w:tcPr>
            <w:tcW w:w="674" w:type="dxa"/>
            <w:tcBorders>
              <w:top w:val="nil"/>
              <w:left w:val="nil"/>
              <w:bottom w:val="nil"/>
              <w:right w:val="nil"/>
            </w:tcBorders>
            <w:shd w:val="clear" w:color="auto" w:fill="auto"/>
            <w:noWrap/>
            <w:vAlign w:val="bottom"/>
            <w:hideMark/>
          </w:tcPr>
          <w:p w14:paraId="4893AC79" w14:textId="77777777" w:rsidR="00791E93" w:rsidRPr="0088546C" w:rsidRDefault="00791E93" w:rsidP="00A267E2">
            <w:pPr>
              <w:rPr>
                <w:sz w:val="22"/>
                <w:szCs w:val="22"/>
              </w:rPr>
            </w:pPr>
          </w:p>
        </w:tc>
        <w:tc>
          <w:tcPr>
            <w:tcW w:w="1715" w:type="dxa"/>
            <w:tcBorders>
              <w:top w:val="nil"/>
              <w:left w:val="nil"/>
              <w:bottom w:val="nil"/>
              <w:right w:val="nil"/>
            </w:tcBorders>
            <w:shd w:val="clear" w:color="auto" w:fill="auto"/>
            <w:noWrap/>
            <w:vAlign w:val="bottom"/>
            <w:hideMark/>
          </w:tcPr>
          <w:p w14:paraId="644C7818" w14:textId="77777777" w:rsidR="00791E93" w:rsidRPr="0088546C" w:rsidRDefault="00791E93" w:rsidP="00A267E2">
            <w:pPr>
              <w:rPr>
                <w:sz w:val="22"/>
                <w:szCs w:val="22"/>
              </w:rPr>
            </w:pPr>
          </w:p>
        </w:tc>
        <w:tc>
          <w:tcPr>
            <w:tcW w:w="886" w:type="dxa"/>
            <w:gridSpan w:val="2"/>
            <w:tcBorders>
              <w:top w:val="nil"/>
              <w:left w:val="nil"/>
              <w:bottom w:val="nil"/>
              <w:right w:val="nil"/>
            </w:tcBorders>
            <w:shd w:val="clear" w:color="auto" w:fill="auto"/>
            <w:noWrap/>
            <w:vAlign w:val="bottom"/>
            <w:hideMark/>
          </w:tcPr>
          <w:p w14:paraId="64A81E43" w14:textId="77777777" w:rsidR="00791E93" w:rsidRPr="0088546C" w:rsidRDefault="00791E93" w:rsidP="00A267E2">
            <w:pPr>
              <w:rPr>
                <w:sz w:val="22"/>
                <w:szCs w:val="22"/>
              </w:rPr>
            </w:pPr>
          </w:p>
        </w:tc>
        <w:tc>
          <w:tcPr>
            <w:tcW w:w="1417" w:type="dxa"/>
            <w:tcBorders>
              <w:top w:val="nil"/>
              <w:left w:val="nil"/>
              <w:bottom w:val="nil"/>
              <w:right w:val="nil"/>
            </w:tcBorders>
            <w:shd w:val="clear" w:color="auto" w:fill="auto"/>
            <w:noWrap/>
            <w:vAlign w:val="bottom"/>
            <w:hideMark/>
          </w:tcPr>
          <w:p w14:paraId="209DDF9C" w14:textId="77777777" w:rsidR="00791E93" w:rsidRPr="0088546C" w:rsidRDefault="00791E93" w:rsidP="00A267E2">
            <w:pPr>
              <w:rPr>
                <w:sz w:val="22"/>
                <w:szCs w:val="22"/>
              </w:rPr>
            </w:pPr>
          </w:p>
        </w:tc>
        <w:tc>
          <w:tcPr>
            <w:tcW w:w="1701" w:type="dxa"/>
            <w:tcBorders>
              <w:top w:val="nil"/>
              <w:left w:val="nil"/>
              <w:bottom w:val="nil"/>
              <w:right w:val="nil"/>
            </w:tcBorders>
            <w:shd w:val="clear" w:color="auto" w:fill="auto"/>
            <w:noWrap/>
            <w:vAlign w:val="bottom"/>
            <w:hideMark/>
          </w:tcPr>
          <w:p w14:paraId="63983365" w14:textId="77777777" w:rsidR="00791E93" w:rsidRPr="0088546C" w:rsidRDefault="00791E93" w:rsidP="00A267E2">
            <w:pPr>
              <w:rPr>
                <w:sz w:val="22"/>
                <w:szCs w:val="22"/>
              </w:rPr>
            </w:pPr>
          </w:p>
        </w:tc>
        <w:tc>
          <w:tcPr>
            <w:tcW w:w="1843" w:type="dxa"/>
            <w:gridSpan w:val="2"/>
            <w:tcBorders>
              <w:top w:val="nil"/>
              <w:left w:val="nil"/>
              <w:bottom w:val="nil"/>
              <w:right w:val="nil"/>
            </w:tcBorders>
            <w:shd w:val="clear" w:color="auto" w:fill="auto"/>
            <w:noWrap/>
            <w:vAlign w:val="bottom"/>
            <w:hideMark/>
          </w:tcPr>
          <w:p w14:paraId="60F88DB8" w14:textId="77777777" w:rsidR="00791E93" w:rsidRPr="0088546C" w:rsidRDefault="00791E93" w:rsidP="00A267E2">
            <w:pPr>
              <w:rPr>
                <w:sz w:val="22"/>
                <w:szCs w:val="22"/>
              </w:rPr>
            </w:pPr>
          </w:p>
        </w:tc>
        <w:tc>
          <w:tcPr>
            <w:tcW w:w="1559" w:type="dxa"/>
            <w:tcBorders>
              <w:top w:val="nil"/>
              <w:left w:val="nil"/>
              <w:bottom w:val="nil"/>
              <w:right w:val="nil"/>
            </w:tcBorders>
            <w:shd w:val="clear" w:color="auto" w:fill="auto"/>
            <w:noWrap/>
            <w:vAlign w:val="bottom"/>
            <w:hideMark/>
          </w:tcPr>
          <w:p w14:paraId="3A61B87E" w14:textId="77777777" w:rsidR="00791E93" w:rsidRPr="0088546C" w:rsidRDefault="00791E93" w:rsidP="00A267E2">
            <w:pPr>
              <w:rPr>
                <w:sz w:val="22"/>
                <w:szCs w:val="22"/>
              </w:rPr>
            </w:pPr>
          </w:p>
        </w:tc>
      </w:tr>
      <w:tr w:rsidR="00D668E2" w:rsidRPr="00D668E2" w14:paraId="73D8E15B" w14:textId="77777777"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A8D5" w14:textId="77777777" w:rsidR="00791E93" w:rsidRPr="0088546C" w:rsidRDefault="00791E93" w:rsidP="00A267E2">
            <w:pPr>
              <w:jc w:val="center"/>
              <w:rPr>
                <w:sz w:val="22"/>
                <w:szCs w:val="22"/>
              </w:rPr>
            </w:pPr>
            <w:r w:rsidRPr="0088546C">
              <w:rPr>
                <w:sz w:val="22"/>
                <w:szCs w:val="22"/>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4295D2EA" w14:textId="77777777" w:rsidR="00791E93" w:rsidRPr="0088546C" w:rsidRDefault="00791E93" w:rsidP="00A267E2">
            <w:pPr>
              <w:jc w:val="center"/>
              <w:rPr>
                <w:sz w:val="22"/>
                <w:szCs w:val="22"/>
              </w:rPr>
            </w:pPr>
            <w:r w:rsidRPr="0088546C">
              <w:rPr>
                <w:sz w:val="22"/>
                <w:szCs w:val="22"/>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92544" w14:textId="77777777" w:rsidR="00791E93" w:rsidRPr="0088546C" w:rsidRDefault="00791E93" w:rsidP="00A267E2">
            <w:pPr>
              <w:jc w:val="center"/>
              <w:rPr>
                <w:sz w:val="22"/>
                <w:szCs w:val="22"/>
              </w:rPr>
            </w:pPr>
            <w:r w:rsidRPr="0088546C">
              <w:rPr>
                <w:sz w:val="22"/>
                <w:szCs w:val="22"/>
              </w:rPr>
              <w:t xml:space="preserve">Ед. изм.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A75568" w14:textId="77777777" w:rsidR="00791E93" w:rsidRPr="0088546C" w:rsidRDefault="00791E93" w:rsidP="00A267E2">
            <w:pPr>
              <w:jc w:val="center"/>
              <w:rPr>
                <w:sz w:val="22"/>
                <w:szCs w:val="22"/>
              </w:rPr>
            </w:pPr>
            <w:r w:rsidRPr="0088546C">
              <w:rPr>
                <w:sz w:val="22"/>
                <w:szCs w:val="22"/>
              </w:rPr>
              <w:t>Количество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8436FE" w14:textId="054514C8" w:rsidR="00791E93" w:rsidRPr="0088546C" w:rsidRDefault="00791E93" w:rsidP="00A267E2">
            <w:pPr>
              <w:jc w:val="center"/>
              <w:rPr>
                <w:sz w:val="22"/>
                <w:szCs w:val="22"/>
              </w:rPr>
            </w:pPr>
            <w:r w:rsidRPr="0088546C">
              <w:rPr>
                <w:sz w:val="22"/>
                <w:szCs w:val="22"/>
              </w:rPr>
              <w:t>Цена единицы,</w:t>
            </w:r>
            <w:r w:rsidR="00F22334" w:rsidRPr="0088546C">
              <w:rPr>
                <w:sz w:val="22"/>
                <w:szCs w:val="22"/>
              </w:rPr>
              <w:t xml:space="preserve"> </w:t>
            </w:r>
            <w:r w:rsidRPr="0088546C">
              <w:rPr>
                <w:sz w:val="22"/>
                <w:szCs w:val="22"/>
              </w:rPr>
              <w:t>(руб.,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14:paraId="403EA1AA" w14:textId="0F28B3A1" w:rsidR="00791E93" w:rsidRPr="0088546C" w:rsidRDefault="00791E93" w:rsidP="00A267E2">
            <w:pPr>
              <w:jc w:val="center"/>
              <w:rPr>
                <w:sz w:val="22"/>
                <w:szCs w:val="22"/>
              </w:rPr>
            </w:pPr>
            <w:r w:rsidRPr="0088546C">
              <w:rPr>
                <w:sz w:val="22"/>
                <w:szCs w:val="22"/>
              </w:rPr>
              <w:t>Стоимость</w:t>
            </w:r>
            <w:r w:rsidR="00F22334" w:rsidRPr="0088546C">
              <w:rPr>
                <w:sz w:val="22"/>
                <w:szCs w:val="22"/>
              </w:rPr>
              <w:t xml:space="preserve"> </w:t>
            </w:r>
            <w:r w:rsidRPr="0088546C">
              <w:rPr>
                <w:sz w:val="22"/>
                <w:szCs w:val="22"/>
              </w:rPr>
              <w:t>(руб.,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C61B" w14:textId="77777777" w:rsidR="00791E93" w:rsidRPr="0088546C" w:rsidRDefault="00791E93" w:rsidP="00A267E2">
            <w:pPr>
              <w:jc w:val="center"/>
              <w:rPr>
                <w:sz w:val="22"/>
                <w:szCs w:val="22"/>
              </w:rPr>
            </w:pPr>
            <w:r w:rsidRPr="0088546C">
              <w:rPr>
                <w:sz w:val="22"/>
                <w:szCs w:val="22"/>
              </w:rPr>
              <w:t>Примечание</w:t>
            </w:r>
          </w:p>
        </w:tc>
      </w:tr>
      <w:tr w:rsidR="00D668E2" w:rsidRPr="00D668E2" w14:paraId="2CBBC8C3" w14:textId="77777777"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24A614F" w14:textId="77777777" w:rsidR="00791E93" w:rsidRPr="0088546C" w:rsidRDefault="00791E93" w:rsidP="00A267E2">
            <w:pPr>
              <w:jc w:val="center"/>
              <w:rPr>
                <w:sz w:val="22"/>
                <w:szCs w:val="22"/>
              </w:rPr>
            </w:pPr>
            <w:r w:rsidRPr="0088546C">
              <w:rPr>
                <w:sz w:val="22"/>
                <w:szCs w:val="22"/>
              </w:rPr>
              <w:t>1</w:t>
            </w:r>
          </w:p>
        </w:tc>
        <w:tc>
          <w:tcPr>
            <w:tcW w:w="1715" w:type="dxa"/>
            <w:tcBorders>
              <w:top w:val="nil"/>
              <w:left w:val="nil"/>
              <w:bottom w:val="single" w:sz="4" w:space="0" w:color="auto"/>
              <w:right w:val="single" w:sz="4" w:space="0" w:color="auto"/>
            </w:tcBorders>
            <w:shd w:val="clear" w:color="auto" w:fill="auto"/>
            <w:noWrap/>
            <w:vAlign w:val="bottom"/>
            <w:hideMark/>
          </w:tcPr>
          <w:p w14:paraId="5A83FA46" w14:textId="77777777" w:rsidR="00791E93" w:rsidRPr="0088546C" w:rsidRDefault="00791E93" w:rsidP="00A267E2">
            <w:pPr>
              <w:jc w:val="center"/>
              <w:rPr>
                <w:sz w:val="22"/>
                <w:szCs w:val="22"/>
              </w:rPr>
            </w:pPr>
            <w:r w:rsidRPr="0088546C">
              <w:rPr>
                <w:sz w:val="22"/>
                <w:szCs w:val="22"/>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42542D2" w14:textId="77777777" w:rsidR="00791E93" w:rsidRPr="0088546C" w:rsidRDefault="00791E93" w:rsidP="00A267E2">
            <w:pPr>
              <w:jc w:val="center"/>
              <w:rPr>
                <w:sz w:val="22"/>
                <w:szCs w:val="22"/>
              </w:rPr>
            </w:pPr>
            <w:r w:rsidRPr="0088546C">
              <w:rPr>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14:paraId="748141A3" w14:textId="77777777" w:rsidR="00791E93" w:rsidRPr="0088546C" w:rsidRDefault="00791E93" w:rsidP="00A267E2">
            <w:pPr>
              <w:jc w:val="center"/>
              <w:rPr>
                <w:sz w:val="22"/>
                <w:szCs w:val="22"/>
              </w:rPr>
            </w:pPr>
            <w:r w:rsidRPr="0088546C">
              <w:rPr>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14:paraId="1DBFF1C5" w14:textId="77777777" w:rsidR="00791E93" w:rsidRPr="0088546C" w:rsidRDefault="00791E93" w:rsidP="00A267E2">
            <w:pPr>
              <w:jc w:val="center"/>
              <w:rPr>
                <w:sz w:val="22"/>
                <w:szCs w:val="22"/>
              </w:rPr>
            </w:pPr>
            <w:r w:rsidRPr="0088546C">
              <w:rPr>
                <w:sz w:val="22"/>
                <w:szCs w:val="22"/>
              </w:rPr>
              <w:t>5</w:t>
            </w:r>
          </w:p>
        </w:tc>
        <w:tc>
          <w:tcPr>
            <w:tcW w:w="1843" w:type="dxa"/>
            <w:gridSpan w:val="2"/>
            <w:tcBorders>
              <w:top w:val="nil"/>
              <w:left w:val="nil"/>
              <w:bottom w:val="single" w:sz="4" w:space="0" w:color="auto"/>
              <w:right w:val="nil"/>
            </w:tcBorders>
            <w:shd w:val="clear" w:color="auto" w:fill="auto"/>
            <w:vAlign w:val="bottom"/>
            <w:hideMark/>
          </w:tcPr>
          <w:p w14:paraId="67AAC73D" w14:textId="77777777" w:rsidR="00791E93" w:rsidRPr="0088546C" w:rsidRDefault="00791E93" w:rsidP="00A267E2">
            <w:pPr>
              <w:jc w:val="center"/>
              <w:rPr>
                <w:sz w:val="22"/>
                <w:szCs w:val="22"/>
              </w:rPr>
            </w:pPr>
            <w:r w:rsidRPr="0088546C">
              <w:rPr>
                <w:sz w:val="22"/>
                <w:szCs w:val="22"/>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AA639A" w14:textId="77777777" w:rsidR="00791E93" w:rsidRPr="0088546C" w:rsidRDefault="00791E93" w:rsidP="00A267E2">
            <w:pPr>
              <w:jc w:val="center"/>
              <w:rPr>
                <w:sz w:val="22"/>
                <w:szCs w:val="22"/>
              </w:rPr>
            </w:pPr>
            <w:r w:rsidRPr="0088546C">
              <w:rPr>
                <w:sz w:val="22"/>
                <w:szCs w:val="22"/>
              </w:rPr>
              <w:t>7</w:t>
            </w:r>
          </w:p>
        </w:tc>
      </w:tr>
      <w:tr w:rsidR="00D668E2" w:rsidRPr="00D668E2" w14:paraId="62688698"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B11B50F"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315BE095"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2CC38FB1"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6C51CA"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078AA015"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6C2BF61B"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8D57A7" w14:textId="77777777" w:rsidR="00791E93" w:rsidRPr="0088546C" w:rsidRDefault="00791E93" w:rsidP="00A267E2">
            <w:pPr>
              <w:rPr>
                <w:sz w:val="22"/>
                <w:szCs w:val="22"/>
              </w:rPr>
            </w:pPr>
            <w:r w:rsidRPr="0088546C">
              <w:rPr>
                <w:sz w:val="22"/>
                <w:szCs w:val="22"/>
              </w:rPr>
              <w:t> </w:t>
            </w:r>
          </w:p>
        </w:tc>
      </w:tr>
      <w:tr w:rsidR="00D668E2" w:rsidRPr="00D668E2" w14:paraId="08ECA83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F0068D5"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2DC297A2"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D3FFD0B"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DB44A5"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08E549E2"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5F5011B5"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C425D9" w14:textId="77777777" w:rsidR="00791E93" w:rsidRPr="0088546C" w:rsidRDefault="00791E93" w:rsidP="00A267E2">
            <w:pPr>
              <w:rPr>
                <w:sz w:val="22"/>
                <w:szCs w:val="22"/>
              </w:rPr>
            </w:pPr>
            <w:r w:rsidRPr="0088546C">
              <w:rPr>
                <w:sz w:val="22"/>
                <w:szCs w:val="22"/>
              </w:rPr>
              <w:t> </w:t>
            </w:r>
          </w:p>
        </w:tc>
      </w:tr>
      <w:tr w:rsidR="00D668E2" w:rsidRPr="00D668E2" w14:paraId="42C18791"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9FCEF4F"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77759A8A"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5B68F40"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A27279"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2E0E7F46"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7D3568E2"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0598BF" w14:textId="77777777" w:rsidR="00791E93" w:rsidRPr="0088546C" w:rsidRDefault="00791E93" w:rsidP="00A267E2">
            <w:pPr>
              <w:rPr>
                <w:sz w:val="22"/>
                <w:szCs w:val="22"/>
              </w:rPr>
            </w:pPr>
            <w:r w:rsidRPr="0088546C">
              <w:rPr>
                <w:sz w:val="22"/>
                <w:szCs w:val="22"/>
              </w:rPr>
              <w:t> </w:t>
            </w:r>
          </w:p>
        </w:tc>
      </w:tr>
      <w:tr w:rsidR="00D668E2" w:rsidRPr="00D668E2" w14:paraId="10CB125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57A97A6"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1B188A35"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77AD0FF"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B093E3"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5A264FB8"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0ACD2109"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A790BEA" w14:textId="77777777" w:rsidR="00791E93" w:rsidRPr="0088546C" w:rsidRDefault="00791E93" w:rsidP="00A267E2">
            <w:pPr>
              <w:rPr>
                <w:sz w:val="22"/>
                <w:szCs w:val="22"/>
              </w:rPr>
            </w:pPr>
            <w:r w:rsidRPr="0088546C">
              <w:rPr>
                <w:sz w:val="22"/>
                <w:szCs w:val="22"/>
              </w:rPr>
              <w:t> </w:t>
            </w:r>
          </w:p>
        </w:tc>
      </w:tr>
      <w:tr w:rsidR="00D668E2" w:rsidRPr="00D668E2" w14:paraId="63B2BFB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98A35BE"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263C9A15"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DEFEC38"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462351"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35C5C7BF"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7F8CC4D2"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67B5B5" w14:textId="77777777" w:rsidR="00791E93" w:rsidRPr="0088546C" w:rsidRDefault="00791E93" w:rsidP="00A267E2">
            <w:pPr>
              <w:rPr>
                <w:sz w:val="22"/>
                <w:szCs w:val="22"/>
              </w:rPr>
            </w:pPr>
            <w:r w:rsidRPr="0088546C">
              <w:rPr>
                <w:sz w:val="22"/>
                <w:szCs w:val="22"/>
              </w:rPr>
              <w:t> </w:t>
            </w:r>
          </w:p>
        </w:tc>
      </w:tr>
      <w:tr w:rsidR="00D668E2" w:rsidRPr="00D668E2" w14:paraId="2E676846"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B70A218"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0B0766C9"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5FEEE5C"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0B01E3"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1154195D"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625DCB97"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5852A5" w14:textId="77777777" w:rsidR="00791E93" w:rsidRPr="0088546C" w:rsidRDefault="00791E93" w:rsidP="00A267E2">
            <w:pPr>
              <w:rPr>
                <w:sz w:val="22"/>
                <w:szCs w:val="22"/>
              </w:rPr>
            </w:pPr>
            <w:r w:rsidRPr="0088546C">
              <w:rPr>
                <w:sz w:val="22"/>
                <w:szCs w:val="22"/>
              </w:rPr>
              <w:t> </w:t>
            </w:r>
          </w:p>
        </w:tc>
      </w:tr>
      <w:tr w:rsidR="00D668E2" w:rsidRPr="00D668E2" w14:paraId="7CCF7B1A"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0180139"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F3BF99"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90A2CE4"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691EA4"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59C93E23"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1861A646"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3491EF" w14:textId="77777777" w:rsidR="00791E93" w:rsidRPr="0088546C" w:rsidRDefault="00791E93" w:rsidP="00A267E2">
            <w:pPr>
              <w:rPr>
                <w:sz w:val="22"/>
                <w:szCs w:val="22"/>
              </w:rPr>
            </w:pPr>
            <w:r w:rsidRPr="0088546C">
              <w:rPr>
                <w:sz w:val="22"/>
                <w:szCs w:val="22"/>
              </w:rPr>
              <w:t> </w:t>
            </w:r>
          </w:p>
        </w:tc>
      </w:tr>
      <w:tr w:rsidR="00D668E2" w:rsidRPr="00D668E2" w14:paraId="6D3BACDD"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EB28942" w14:textId="77777777" w:rsidR="00791E93" w:rsidRPr="0088546C" w:rsidRDefault="00791E93" w:rsidP="00A267E2">
            <w:pPr>
              <w:jc w:val="center"/>
              <w:rPr>
                <w:sz w:val="22"/>
                <w:szCs w:val="22"/>
              </w:rPr>
            </w:pPr>
            <w:r w:rsidRPr="0088546C">
              <w:rPr>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14:paraId="624889B5" w14:textId="77777777" w:rsidR="00791E93" w:rsidRPr="0088546C" w:rsidRDefault="00791E93" w:rsidP="00A267E2">
            <w:pPr>
              <w:jc w:val="center"/>
              <w:rPr>
                <w:sz w:val="22"/>
                <w:szCs w:val="22"/>
              </w:rPr>
            </w:pPr>
            <w:r w:rsidRPr="0088546C">
              <w:rPr>
                <w:sz w:val="22"/>
                <w:szCs w:val="22"/>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3D7D1B4" w14:textId="77777777" w:rsidR="00791E93" w:rsidRPr="0088546C" w:rsidRDefault="00791E93" w:rsidP="00A267E2">
            <w:pPr>
              <w:jc w:val="center"/>
              <w:rPr>
                <w:sz w:val="22"/>
                <w:szCs w:val="22"/>
              </w:rPr>
            </w:pPr>
            <w:r w:rsidRPr="0088546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949DE9" w14:textId="77777777" w:rsidR="00791E93" w:rsidRPr="0088546C" w:rsidRDefault="00791E93" w:rsidP="00A267E2">
            <w:pPr>
              <w:jc w:val="center"/>
              <w:rPr>
                <w:sz w:val="22"/>
                <w:szCs w:val="22"/>
              </w:rPr>
            </w:pPr>
            <w:r w:rsidRPr="0088546C">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357AE456" w14:textId="77777777" w:rsidR="00791E93" w:rsidRPr="0088546C" w:rsidRDefault="00791E93" w:rsidP="00A267E2">
            <w:pPr>
              <w:jc w:val="center"/>
              <w:rPr>
                <w:sz w:val="22"/>
                <w:szCs w:val="22"/>
              </w:rPr>
            </w:pPr>
            <w:r w:rsidRPr="0088546C">
              <w:rPr>
                <w:sz w:val="22"/>
                <w:szCs w:val="22"/>
              </w:rPr>
              <w:t> </w:t>
            </w:r>
          </w:p>
        </w:tc>
        <w:tc>
          <w:tcPr>
            <w:tcW w:w="1843" w:type="dxa"/>
            <w:gridSpan w:val="2"/>
            <w:tcBorders>
              <w:top w:val="nil"/>
              <w:left w:val="nil"/>
              <w:bottom w:val="single" w:sz="4" w:space="0" w:color="auto"/>
              <w:right w:val="nil"/>
            </w:tcBorders>
            <w:shd w:val="clear" w:color="auto" w:fill="auto"/>
            <w:vAlign w:val="bottom"/>
            <w:hideMark/>
          </w:tcPr>
          <w:p w14:paraId="46969846" w14:textId="77777777" w:rsidR="00791E93" w:rsidRPr="0088546C" w:rsidRDefault="00791E93" w:rsidP="00A267E2">
            <w:pPr>
              <w:jc w:val="center"/>
              <w:rPr>
                <w:sz w:val="22"/>
                <w:szCs w:val="22"/>
              </w:rPr>
            </w:pPr>
            <w:r w:rsidRPr="0088546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5C97E3" w14:textId="77777777" w:rsidR="00791E93" w:rsidRPr="0088546C" w:rsidRDefault="00791E93" w:rsidP="00A267E2">
            <w:pPr>
              <w:rPr>
                <w:sz w:val="22"/>
                <w:szCs w:val="22"/>
              </w:rPr>
            </w:pPr>
            <w:r w:rsidRPr="0088546C">
              <w:rPr>
                <w:sz w:val="22"/>
                <w:szCs w:val="22"/>
              </w:rPr>
              <w:t> </w:t>
            </w:r>
          </w:p>
        </w:tc>
      </w:tr>
      <w:tr w:rsidR="00D668E2" w:rsidRPr="00D668E2" w14:paraId="2416CAC8" w14:textId="77777777" w:rsidTr="00A267E2">
        <w:trPr>
          <w:trHeight w:val="300"/>
        </w:trPr>
        <w:tc>
          <w:tcPr>
            <w:tcW w:w="674" w:type="dxa"/>
            <w:tcBorders>
              <w:top w:val="nil"/>
              <w:left w:val="nil"/>
              <w:bottom w:val="nil"/>
              <w:right w:val="nil"/>
            </w:tcBorders>
            <w:shd w:val="clear" w:color="auto" w:fill="auto"/>
            <w:noWrap/>
            <w:vAlign w:val="bottom"/>
            <w:hideMark/>
          </w:tcPr>
          <w:p w14:paraId="25638C7A" w14:textId="77777777" w:rsidR="00791E93" w:rsidRPr="0088546C" w:rsidRDefault="00791E93" w:rsidP="00A267E2">
            <w:pPr>
              <w:rPr>
                <w:sz w:val="22"/>
                <w:szCs w:val="22"/>
              </w:rPr>
            </w:pPr>
          </w:p>
        </w:tc>
        <w:tc>
          <w:tcPr>
            <w:tcW w:w="1715" w:type="dxa"/>
            <w:tcBorders>
              <w:top w:val="nil"/>
              <w:left w:val="nil"/>
              <w:bottom w:val="nil"/>
              <w:right w:val="nil"/>
            </w:tcBorders>
            <w:shd w:val="clear" w:color="auto" w:fill="auto"/>
            <w:noWrap/>
            <w:vAlign w:val="bottom"/>
            <w:hideMark/>
          </w:tcPr>
          <w:p w14:paraId="7710F743" w14:textId="77777777" w:rsidR="00791E93" w:rsidRPr="0088546C" w:rsidRDefault="00791E93" w:rsidP="00A267E2">
            <w:pPr>
              <w:rPr>
                <w:sz w:val="22"/>
                <w:szCs w:val="22"/>
              </w:rPr>
            </w:pPr>
          </w:p>
        </w:tc>
        <w:tc>
          <w:tcPr>
            <w:tcW w:w="886" w:type="dxa"/>
            <w:gridSpan w:val="2"/>
            <w:tcBorders>
              <w:top w:val="nil"/>
              <w:left w:val="nil"/>
              <w:bottom w:val="nil"/>
              <w:right w:val="nil"/>
            </w:tcBorders>
            <w:shd w:val="clear" w:color="auto" w:fill="auto"/>
            <w:noWrap/>
            <w:vAlign w:val="bottom"/>
            <w:hideMark/>
          </w:tcPr>
          <w:p w14:paraId="60EAC876" w14:textId="77777777" w:rsidR="00791E93" w:rsidRPr="0088546C" w:rsidRDefault="00791E93" w:rsidP="00A267E2">
            <w:pPr>
              <w:rPr>
                <w:sz w:val="22"/>
                <w:szCs w:val="22"/>
              </w:rPr>
            </w:pPr>
          </w:p>
        </w:tc>
        <w:tc>
          <w:tcPr>
            <w:tcW w:w="1417" w:type="dxa"/>
            <w:tcBorders>
              <w:top w:val="nil"/>
              <w:left w:val="nil"/>
              <w:bottom w:val="nil"/>
              <w:right w:val="nil"/>
            </w:tcBorders>
            <w:shd w:val="clear" w:color="auto" w:fill="auto"/>
            <w:noWrap/>
            <w:vAlign w:val="bottom"/>
            <w:hideMark/>
          </w:tcPr>
          <w:p w14:paraId="2A195247" w14:textId="77777777" w:rsidR="00791E93" w:rsidRPr="0088546C" w:rsidRDefault="00791E93" w:rsidP="00A267E2">
            <w:pPr>
              <w:rPr>
                <w:sz w:val="22"/>
                <w:szCs w:val="22"/>
              </w:rPr>
            </w:pPr>
          </w:p>
        </w:tc>
        <w:tc>
          <w:tcPr>
            <w:tcW w:w="1701" w:type="dxa"/>
            <w:tcBorders>
              <w:top w:val="nil"/>
              <w:left w:val="nil"/>
              <w:bottom w:val="nil"/>
              <w:right w:val="nil"/>
            </w:tcBorders>
            <w:shd w:val="clear" w:color="auto" w:fill="auto"/>
            <w:noWrap/>
            <w:vAlign w:val="bottom"/>
            <w:hideMark/>
          </w:tcPr>
          <w:p w14:paraId="2876277D" w14:textId="77777777" w:rsidR="00791E93" w:rsidRPr="0088546C" w:rsidRDefault="00791E93" w:rsidP="00A267E2">
            <w:pPr>
              <w:rPr>
                <w:sz w:val="22"/>
                <w:szCs w:val="22"/>
              </w:rPr>
            </w:pPr>
          </w:p>
        </w:tc>
        <w:tc>
          <w:tcPr>
            <w:tcW w:w="1843" w:type="dxa"/>
            <w:gridSpan w:val="2"/>
            <w:tcBorders>
              <w:top w:val="nil"/>
              <w:left w:val="nil"/>
              <w:bottom w:val="nil"/>
              <w:right w:val="nil"/>
            </w:tcBorders>
            <w:shd w:val="clear" w:color="auto" w:fill="auto"/>
            <w:noWrap/>
            <w:vAlign w:val="bottom"/>
            <w:hideMark/>
          </w:tcPr>
          <w:p w14:paraId="57D5BB01" w14:textId="77777777" w:rsidR="00791E93" w:rsidRPr="0088546C" w:rsidRDefault="00791E93" w:rsidP="00A267E2">
            <w:pPr>
              <w:rPr>
                <w:sz w:val="22"/>
                <w:szCs w:val="22"/>
              </w:rPr>
            </w:pPr>
          </w:p>
        </w:tc>
        <w:tc>
          <w:tcPr>
            <w:tcW w:w="1559" w:type="dxa"/>
            <w:tcBorders>
              <w:top w:val="nil"/>
              <w:left w:val="nil"/>
              <w:bottom w:val="nil"/>
              <w:right w:val="nil"/>
            </w:tcBorders>
            <w:shd w:val="clear" w:color="auto" w:fill="auto"/>
            <w:noWrap/>
            <w:vAlign w:val="bottom"/>
            <w:hideMark/>
          </w:tcPr>
          <w:p w14:paraId="3D73F1FA" w14:textId="77777777" w:rsidR="00791E93" w:rsidRPr="0088546C" w:rsidRDefault="00791E93" w:rsidP="00A267E2">
            <w:pPr>
              <w:rPr>
                <w:sz w:val="22"/>
                <w:szCs w:val="22"/>
              </w:rPr>
            </w:pPr>
          </w:p>
        </w:tc>
      </w:tr>
      <w:tr w:rsidR="00D668E2" w:rsidRPr="00D668E2" w14:paraId="76C18EA7" w14:textId="77777777" w:rsidTr="00A267E2">
        <w:trPr>
          <w:trHeight w:val="315"/>
        </w:trPr>
        <w:tc>
          <w:tcPr>
            <w:tcW w:w="674" w:type="dxa"/>
            <w:tcBorders>
              <w:top w:val="nil"/>
              <w:left w:val="nil"/>
              <w:bottom w:val="nil"/>
              <w:right w:val="nil"/>
            </w:tcBorders>
            <w:shd w:val="clear" w:color="auto" w:fill="auto"/>
            <w:noWrap/>
            <w:vAlign w:val="bottom"/>
            <w:hideMark/>
          </w:tcPr>
          <w:p w14:paraId="196E0EA9" w14:textId="77777777" w:rsidR="00791E93" w:rsidRPr="0088546C" w:rsidRDefault="00791E93" w:rsidP="00A267E2">
            <w:pPr>
              <w:rPr>
                <w:sz w:val="22"/>
                <w:szCs w:val="22"/>
              </w:rPr>
            </w:pPr>
          </w:p>
        </w:tc>
        <w:tc>
          <w:tcPr>
            <w:tcW w:w="1715" w:type="dxa"/>
            <w:tcBorders>
              <w:top w:val="nil"/>
              <w:left w:val="nil"/>
              <w:bottom w:val="nil"/>
              <w:right w:val="nil"/>
            </w:tcBorders>
            <w:shd w:val="clear" w:color="auto" w:fill="auto"/>
            <w:noWrap/>
            <w:vAlign w:val="bottom"/>
            <w:hideMark/>
          </w:tcPr>
          <w:p w14:paraId="2E351F1F" w14:textId="77777777" w:rsidR="00791E93" w:rsidRPr="0088546C" w:rsidRDefault="00791E93" w:rsidP="00A267E2">
            <w:pPr>
              <w:rPr>
                <w:sz w:val="22"/>
                <w:szCs w:val="22"/>
              </w:rPr>
            </w:pPr>
          </w:p>
        </w:tc>
        <w:tc>
          <w:tcPr>
            <w:tcW w:w="886" w:type="dxa"/>
            <w:gridSpan w:val="2"/>
            <w:tcBorders>
              <w:top w:val="nil"/>
              <w:left w:val="nil"/>
              <w:bottom w:val="nil"/>
              <w:right w:val="nil"/>
            </w:tcBorders>
            <w:shd w:val="clear" w:color="auto" w:fill="auto"/>
            <w:noWrap/>
            <w:vAlign w:val="bottom"/>
            <w:hideMark/>
          </w:tcPr>
          <w:p w14:paraId="46F7A4CE" w14:textId="77777777" w:rsidR="00791E93" w:rsidRPr="0088546C" w:rsidRDefault="00791E93" w:rsidP="00A267E2">
            <w:pPr>
              <w:rPr>
                <w:sz w:val="22"/>
                <w:szCs w:val="22"/>
              </w:rPr>
            </w:pPr>
          </w:p>
        </w:tc>
        <w:tc>
          <w:tcPr>
            <w:tcW w:w="1417" w:type="dxa"/>
            <w:tcBorders>
              <w:top w:val="nil"/>
              <w:left w:val="nil"/>
              <w:bottom w:val="nil"/>
              <w:right w:val="nil"/>
            </w:tcBorders>
            <w:shd w:val="clear" w:color="auto" w:fill="auto"/>
            <w:noWrap/>
            <w:vAlign w:val="bottom"/>
            <w:hideMark/>
          </w:tcPr>
          <w:p w14:paraId="257A43AF" w14:textId="77777777" w:rsidR="00791E93" w:rsidRPr="0088546C" w:rsidRDefault="00791E93" w:rsidP="00A267E2">
            <w:pPr>
              <w:rPr>
                <w:sz w:val="22"/>
                <w:szCs w:val="22"/>
              </w:rPr>
            </w:pPr>
          </w:p>
        </w:tc>
        <w:tc>
          <w:tcPr>
            <w:tcW w:w="1701" w:type="dxa"/>
            <w:tcBorders>
              <w:top w:val="nil"/>
              <w:left w:val="nil"/>
              <w:bottom w:val="nil"/>
              <w:right w:val="nil"/>
            </w:tcBorders>
            <w:shd w:val="clear" w:color="auto" w:fill="auto"/>
            <w:noWrap/>
            <w:vAlign w:val="bottom"/>
            <w:hideMark/>
          </w:tcPr>
          <w:p w14:paraId="5E836A09" w14:textId="77777777" w:rsidR="00791E93" w:rsidRPr="0088546C" w:rsidRDefault="00791E93" w:rsidP="00A267E2">
            <w:pPr>
              <w:rPr>
                <w:sz w:val="22"/>
                <w:szCs w:val="22"/>
              </w:rPr>
            </w:pPr>
          </w:p>
        </w:tc>
        <w:tc>
          <w:tcPr>
            <w:tcW w:w="1843" w:type="dxa"/>
            <w:gridSpan w:val="2"/>
            <w:tcBorders>
              <w:top w:val="nil"/>
              <w:left w:val="nil"/>
              <w:bottom w:val="nil"/>
              <w:right w:val="nil"/>
            </w:tcBorders>
            <w:shd w:val="clear" w:color="auto" w:fill="auto"/>
            <w:noWrap/>
            <w:vAlign w:val="bottom"/>
            <w:hideMark/>
          </w:tcPr>
          <w:p w14:paraId="7287D6D3" w14:textId="77777777" w:rsidR="00791E93" w:rsidRPr="0088546C" w:rsidRDefault="00791E93" w:rsidP="00A267E2">
            <w:pPr>
              <w:rPr>
                <w:sz w:val="22"/>
                <w:szCs w:val="22"/>
              </w:rPr>
            </w:pPr>
          </w:p>
        </w:tc>
        <w:tc>
          <w:tcPr>
            <w:tcW w:w="1559" w:type="dxa"/>
            <w:tcBorders>
              <w:top w:val="nil"/>
              <w:left w:val="nil"/>
              <w:bottom w:val="nil"/>
              <w:right w:val="nil"/>
            </w:tcBorders>
            <w:shd w:val="clear" w:color="auto" w:fill="auto"/>
            <w:noWrap/>
            <w:vAlign w:val="bottom"/>
            <w:hideMark/>
          </w:tcPr>
          <w:p w14:paraId="60494AA5" w14:textId="77777777" w:rsidR="00791E93" w:rsidRPr="0088546C" w:rsidRDefault="00791E93" w:rsidP="00A267E2">
            <w:pPr>
              <w:rPr>
                <w:sz w:val="22"/>
                <w:szCs w:val="22"/>
              </w:rPr>
            </w:pPr>
          </w:p>
        </w:tc>
      </w:tr>
      <w:tr w:rsidR="00D668E2" w:rsidRPr="00D668E2" w14:paraId="3CCFF123" w14:textId="77777777" w:rsidTr="00A267E2">
        <w:trPr>
          <w:trHeight w:val="315"/>
        </w:trPr>
        <w:tc>
          <w:tcPr>
            <w:tcW w:w="4692" w:type="dxa"/>
            <w:gridSpan w:val="5"/>
            <w:tcBorders>
              <w:top w:val="nil"/>
              <w:left w:val="nil"/>
              <w:bottom w:val="nil"/>
              <w:right w:val="nil"/>
            </w:tcBorders>
            <w:shd w:val="clear" w:color="auto" w:fill="auto"/>
            <w:noWrap/>
            <w:vAlign w:val="bottom"/>
            <w:hideMark/>
          </w:tcPr>
          <w:p w14:paraId="7A8AA063" w14:textId="77777777" w:rsidR="00791E93" w:rsidRPr="0088546C" w:rsidRDefault="00791E93" w:rsidP="00A267E2">
            <w:pPr>
              <w:rPr>
                <w:b/>
                <w:sz w:val="22"/>
                <w:szCs w:val="22"/>
              </w:rPr>
            </w:pPr>
            <w:r w:rsidRPr="0088546C">
              <w:rPr>
                <w:b/>
                <w:sz w:val="22"/>
                <w:szCs w:val="22"/>
              </w:rPr>
              <w:t>Заказчик</w:t>
            </w:r>
          </w:p>
        </w:tc>
        <w:tc>
          <w:tcPr>
            <w:tcW w:w="1701" w:type="dxa"/>
            <w:tcBorders>
              <w:top w:val="nil"/>
              <w:left w:val="nil"/>
              <w:bottom w:val="nil"/>
              <w:right w:val="nil"/>
            </w:tcBorders>
            <w:shd w:val="clear" w:color="auto" w:fill="auto"/>
            <w:noWrap/>
            <w:vAlign w:val="bottom"/>
            <w:hideMark/>
          </w:tcPr>
          <w:p w14:paraId="333802C2" w14:textId="77777777" w:rsidR="00791E93" w:rsidRPr="0088546C" w:rsidRDefault="00791E93" w:rsidP="00A267E2">
            <w:pPr>
              <w:rPr>
                <w:b/>
                <w:sz w:val="22"/>
                <w:szCs w:val="22"/>
              </w:rPr>
            </w:pPr>
          </w:p>
        </w:tc>
        <w:tc>
          <w:tcPr>
            <w:tcW w:w="3402" w:type="dxa"/>
            <w:gridSpan w:val="3"/>
            <w:tcBorders>
              <w:top w:val="nil"/>
              <w:left w:val="nil"/>
              <w:bottom w:val="nil"/>
              <w:right w:val="nil"/>
            </w:tcBorders>
            <w:shd w:val="clear" w:color="auto" w:fill="auto"/>
            <w:noWrap/>
            <w:vAlign w:val="bottom"/>
            <w:hideMark/>
          </w:tcPr>
          <w:p w14:paraId="06CE8BA5" w14:textId="77777777" w:rsidR="00791E93" w:rsidRPr="0088546C" w:rsidRDefault="00791E93" w:rsidP="00A267E2">
            <w:pPr>
              <w:rPr>
                <w:b/>
                <w:sz w:val="22"/>
                <w:szCs w:val="22"/>
              </w:rPr>
            </w:pPr>
            <w:r w:rsidRPr="0088546C">
              <w:rPr>
                <w:b/>
                <w:sz w:val="22"/>
                <w:szCs w:val="22"/>
              </w:rPr>
              <w:t xml:space="preserve">         Подрядчик</w:t>
            </w:r>
          </w:p>
        </w:tc>
      </w:tr>
      <w:tr w:rsidR="00D668E2" w:rsidRPr="00D668E2" w14:paraId="72F77EBE" w14:textId="77777777" w:rsidTr="00A267E2">
        <w:trPr>
          <w:trHeight w:val="315"/>
        </w:trPr>
        <w:tc>
          <w:tcPr>
            <w:tcW w:w="674" w:type="dxa"/>
            <w:tcBorders>
              <w:top w:val="nil"/>
              <w:left w:val="nil"/>
              <w:bottom w:val="nil"/>
              <w:right w:val="nil"/>
            </w:tcBorders>
            <w:shd w:val="clear" w:color="auto" w:fill="auto"/>
            <w:noWrap/>
            <w:vAlign w:val="bottom"/>
            <w:hideMark/>
          </w:tcPr>
          <w:p w14:paraId="1062AE66" w14:textId="77777777" w:rsidR="00791E93" w:rsidRPr="0088546C" w:rsidRDefault="00791E93" w:rsidP="00A267E2">
            <w:pPr>
              <w:rPr>
                <w:sz w:val="22"/>
                <w:szCs w:val="22"/>
              </w:rPr>
            </w:pPr>
          </w:p>
        </w:tc>
        <w:tc>
          <w:tcPr>
            <w:tcW w:w="1715" w:type="dxa"/>
            <w:tcBorders>
              <w:top w:val="nil"/>
              <w:left w:val="nil"/>
              <w:bottom w:val="nil"/>
              <w:right w:val="nil"/>
            </w:tcBorders>
            <w:shd w:val="clear" w:color="auto" w:fill="auto"/>
            <w:noWrap/>
            <w:vAlign w:val="bottom"/>
            <w:hideMark/>
          </w:tcPr>
          <w:p w14:paraId="34C93B00" w14:textId="77777777" w:rsidR="00791E93" w:rsidRPr="0088546C" w:rsidRDefault="00791E93" w:rsidP="00A267E2">
            <w:pPr>
              <w:rPr>
                <w:sz w:val="22"/>
                <w:szCs w:val="22"/>
              </w:rPr>
            </w:pPr>
          </w:p>
          <w:p w14:paraId="26E92E77" w14:textId="77777777" w:rsidR="00791E93" w:rsidRPr="0088546C" w:rsidRDefault="00791E93" w:rsidP="00A267E2">
            <w:pPr>
              <w:rPr>
                <w:sz w:val="22"/>
                <w:szCs w:val="22"/>
              </w:rPr>
            </w:pPr>
          </w:p>
        </w:tc>
        <w:tc>
          <w:tcPr>
            <w:tcW w:w="652" w:type="dxa"/>
            <w:tcBorders>
              <w:top w:val="nil"/>
              <w:left w:val="nil"/>
              <w:bottom w:val="nil"/>
              <w:right w:val="nil"/>
            </w:tcBorders>
            <w:shd w:val="clear" w:color="auto" w:fill="auto"/>
            <w:noWrap/>
            <w:vAlign w:val="bottom"/>
            <w:hideMark/>
          </w:tcPr>
          <w:p w14:paraId="5AA85F4C" w14:textId="77777777" w:rsidR="00791E93" w:rsidRPr="0088546C" w:rsidRDefault="00791E93" w:rsidP="00A267E2">
            <w:pPr>
              <w:rPr>
                <w:sz w:val="22"/>
                <w:szCs w:val="22"/>
              </w:rPr>
            </w:pPr>
          </w:p>
        </w:tc>
        <w:tc>
          <w:tcPr>
            <w:tcW w:w="1651" w:type="dxa"/>
            <w:gridSpan w:val="2"/>
            <w:tcBorders>
              <w:top w:val="nil"/>
              <w:left w:val="nil"/>
              <w:bottom w:val="nil"/>
              <w:right w:val="nil"/>
            </w:tcBorders>
            <w:shd w:val="clear" w:color="auto" w:fill="auto"/>
            <w:noWrap/>
            <w:vAlign w:val="bottom"/>
            <w:hideMark/>
          </w:tcPr>
          <w:p w14:paraId="085CDF2C" w14:textId="77777777" w:rsidR="00791E93" w:rsidRPr="0088546C" w:rsidRDefault="00791E93" w:rsidP="00A267E2">
            <w:pPr>
              <w:rPr>
                <w:sz w:val="22"/>
                <w:szCs w:val="22"/>
              </w:rPr>
            </w:pPr>
          </w:p>
        </w:tc>
        <w:tc>
          <w:tcPr>
            <w:tcW w:w="1701" w:type="dxa"/>
            <w:tcBorders>
              <w:top w:val="nil"/>
              <w:left w:val="nil"/>
              <w:bottom w:val="nil"/>
              <w:right w:val="nil"/>
            </w:tcBorders>
            <w:shd w:val="clear" w:color="auto" w:fill="auto"/>
            <w:noWrap/>
            <w:vAlign w:val="bottom"/>
            <w:hideMark/>
          </w:tcPr>
          <w:p w14:paraId="6DEA586C" w14:textId="77777777" w:rsidR="00791E93" w:rsidRPr="0088546C" w:rsidRDefault="00791E93" w:rsidP="00A267E2">
            <w:pPr>
              <w:rPr>
                <w:sz w:val="22"/>
                <w:szCs w:val="22"/>
              </w:rPr>
            </w:pPr>
          </w:p>
        </w:tc>
        <w:tc>
          <w:tcPr>
            <w:tcW w:w="703" w:type="dxa"/>
            <w:tcBorders>
              <w:top w:val="nil"/>
              <w:left w:val="nil"/>
              <w:bottom w:val="nil"/>
              <w:right w:val="nil"/>
            </w:tcBorders>
            <w:shd w:val="clear" w:color="auto" w:fill="auto"/>
            <w:noWrap/>
            <w:vAlign w:val="bottom"/>
            <w:hideMark/>
          </w:tcPr>
          <w:p w14:paraId="524F2557" w14:textId="77777777" w:rsidR="00791E93" w:rsidRPr="0088546C" w:rsidRDefault="00791E93" w:rsidP="00A267E2">
            <w:pPr>
              <w:rPr>
                <w:sz w:val="22"/>
                <w:szCs w:val="22"/>
              </w:rPr>
            </w:pPr>
          </w:p>
        </w:tc>
        <w:tc>
          <w:tcPr>
            <w:tcW w:w="2699" w:type="dxa"/>
            <w:gridSpan w:val="2"/>
            <w:tcBorders>
              <w:top w:val="nil"/>
              <w:left w:val="nil"/>
              <w:bottom w:val="nil"/>
              <w:right w:val="nil"/>
            </w:tcBorders>
            <w:shd w:val="clear" w:color="auto" w:fill="auto"/>
            <w:noWrap/>
            <w:vAlign w:val="bottom"/>
            <w:hideMark/>
          </w:tcPr>
          <w:p w14:paraId="4158490E" w14:textId="77777777" w:rsidR="00791E93" w:rsidRPr="0088546C" w:rsidRDefault="00791E93" w:rsidP="00A267E2">
            <w:pPr>
              <w:rPr>
                <w:sz w:val="22"/>
                <w:szCs w:val="22"/>
              </w:rPr>
            </w:pPr>
          </w:p>
        </w:tc>
      </w:tr>
      <w:tr w:rsidR="00D668E2" w:rsidRPr="00D668E2" w14:paraId="14CF1088" w14:textId="77777777" w:rsidTr="00A267E2">
        <w:trPr>
          <w:trHeight w:val="315"/>
        </w:trPr>
        <w:tc>
          <w:tcPr>
            <w:tcW w:w="674" w:type="dxa"/>
            <w:tcBorders>
              <w:top w:val="nil"/>
              <w:left w:val="nil"/>
              <w:bottom w:val="single" w:sz="4" w:space="0" w:color="auto"/>
              <w:right w:val="nil"/>
            </w:tcBorders>
            <w:shd w:val="clear" w:color="auto" w:fill="auto"/>
            <w:noWrap/>
            <w:vAlign w:val="bottom"/>
            <w:hideMark/>
          </w:tcPr>
          <w:p w14:paraId="1BC62501" w14:textId="77777777" w:rsidR="00791E93" w:rsidRPr="0088546C" w:rsidRDefault="00791E93" w:rsidP="00A267E2">
            <w:pPr>
              <w:rPr>
                <w:sz w:val="22"/>
                <w:szCs w:val="22"/>
              </w:rPr>
            </w:pPr>
            <w:r w:rsidRPr="0088546C">
              <w:rPr>
                <w:sz w:val="22"/>
                <w:szCs w:val="22"/>
              </w:rPr>
              <w:t> </w:t>
            </w:r>
          </w:p>
        </w:tc>
        <w:tc>
          <w:tcPr>
            <w:tcW w:w="1715" w:type="dxa"/>
            <w:tcBorders>
              <w:top w:val="nil"/>
              <w:left w:val="nil"/>
              <w:bottom w:val="single" w:sz="4" w:space="0" w:color="auto"/>
              <w:right w:val="nil"/>
            </w:tcBorders>
            <w:shd w:val="clear" w:color="auto" w:fill="auto"/>
            <w:noWrap/>
            <w:vAlign w:val="bottom"/>
            <w:hideMark/>
          </w:tcPr>
          <w:p w14:paraId="1B865315" w14:textId="77777777" w:rsidR="00791E93" w:rsidRPr="0088546C" w:rsidRDefault="00791E93" w:rsidP="00A267E2">
            <w:pPr>
              <w:rPr>
                <w:sz w:val="22"/>
                <w:szCs w:val="22"/>
              </w:rPr>
            </w:pPr>
            <w:r w:rsidRPr="0088546C">
              <w:rPr>
                <w:sz w:val="22"/>
                <w:szCs w:val="22"/>
              </w:rPr>
              <w:t> </w:t>
            </w:r>
          </w:p>
        </w:tc>
        <w:tc>
          <w:tcPr>
            <w:tcW w:w="652" w:type="dxa"/>
            <w:tcBorders>
              <w:top w:val="nil"/>
              <w:left w:val="nil"/>
              <w:bottom w:val="single" w:sz="4" w:space="0" w:color="auto"/>
              <w:right w:val="nil"/>
            </w:tcBorders>
            <w:shd w:val="clear" w:color="auto" w:fill="auto"/>
            <w:noWrap/>
            <w:vAlign w:val="bottom"/>
            <w:hideMark/>
          </w:tcPr>
          <w:p w14:paraId="0B2E1D8E" w14:textId="77777777" w:rsidR="00791E93" w:rsidRPr="0088546C" w:rsidRDefault="00791E93" w:rsidP="00A267E2">
            <w:pPr>
              <w:rPr>
                <w:sz w:val="22"/>
                <w:szCs w:val="22"/>
              </w:rPr>
            </w:pPr>
            <w:r w:rsidRPr="0088546C">
              <w:rPr>
                <w:sz w:val="22"/>
                <w:szCs w:val="22"/>
              </w:rPr>
              <w:t> </w:t>
            </w:r>
          </w:p>
        </w:tc>
        <w:tc>
          <w:tcPr>
            <w:tcW w:w="1651" w:type="dxa"/>
            <w:gridSpan w:val="2"/>
            <w:tcBorders>
              <w:top w:val="nil"/>
              <w:left w:val="nil"/>
              <w:bottom w:val="single" w:sz="4" w:space="0" w:color="auto"/>
              <w:right w:val="nil"/>
            </w:tcBorders>
            <w:shd w:val="clear" w:color="auto" w:fill="auto"/>
            <w:noWrap/>
            <w:vAlign w:val="bottom"/>
            <w:hideMark/>
          </w:tcPr>
          <w:p w14:paraId="03308AA9" w14:textId="77777777" w:rsidR="00791E93" w:rsidRPr="0088546C" w:rsidRDefault="00791E93" w:rsidP="00A267E2">
            <w:pPr>
              <w:rPr>
                <w:sz w:val="22"/>
                <w:szCs w:val="22"/>
              </w:rPr>
            </w:pPr>
            <w:r w:rsidRPr="0088546C">
              <w:rPr>
                <w:sz w:val="22"/>
                <w:szCs w:val="22"/>
              </w:rPr>
              <w:t> </w:t>
            </w:r>
          </w:p>
        </w:tc>
        <w:tc>
          <w:tcPr>
            <w:tcW w:w="1701" w:type="dxa"/>
            <w:tcBorders>
              <w:top w:val="nil"/>
              <w:left w:val="nil"/>
              <w:bottom w:val="single" w:sz="4" w:space="0" w:color="auto"/>
              <w:right w:val="nil"/>
            </w:tcBorders>
            <w:shd w:val="clear" w:color="auto" w:fill="auto"/>
            <w:noWrap/>
            <w:vAlign w:val="bottom"/>
            <w:hideMark/>
          </w:tcPr>
          <w:p w14:paraId="7844201A" w14:textId="77777777" w:rsidR="00791E93" w:rsidRPr="0088546C" w:rsidRDefault="00791E93" w:rsidP="00A267E2">
            <w:pPr>
              <w:rPr>
                <w:sz w:val="22"/>
                <w:szCs w:val="22"/>
              </w:rPr>
            </w:pPr>
            <w:r w:rsidRPr="0088546C">
              <w:rPr>
                <w:sz w:val="22"/>
                <w:szCs w:val="22"/>
              </w:rPr>
              <w:t> </w:t>
            </w:r>
          </w:p>
        </w:tc>
        <w:tc>
          <w:tcPr>
            <w:tcW w:w="703" w:type="dxa"/>
            <w:tcBorders>
              <w:top w:val="nil"/>
              <w:left w:val="nil"/>
              <w:bottom w:val="single" w:sz="4" w:space="0" w:color="auto"/>
              <w:right w:val="nil"/>
            </w:tcBorders>
            <w:shd w:val="clear" w:color="auto" w:fill="auto"/>
            <w:noWrap/>
            <w:vAlign w:val="bottom"/>
            <w:hideMark/>
          </w:tcPr>
          <w:p w14:paraId="689073D1" w14:textId="77777777" w:rsidR="00791E93" w:rsidRPr="0088546C" w:rsidRDefault="00791E93" w:rsidP="00A267E2">
            <w:pPr>
              <w:rPr>
                <w:sz w:val="22"/>
                <w:szCs w:val="22"/>
              </w:rPr>
            </w:pPr>
            <w:r w:rsidRPr="0088546C">
              <w:rPr>
                <w:sz w:val="22"/>
                <w:szCs w:val="22"/>
              </w:rPr>
              <w:t> </w:t>
            </w:r>
          </w:p>
        </w:tc>
        <w:tc>
          <w:tcPr>
            <w:tcW w:w="2699" w:type="dxa"/>
            <w:gridSpan w:val="2"/>
            <w:tcBorders>
              <w:top w:val="nil"/>
              <w:left w:val="nil"/>
              <w:bottom w:val="single" w:sz="4" w:space="0" w:color="auto"/>
              <w:right w:val="nil"/>
            </w:tcBorders>
            <w:shd w:val="clear" w:color="auto" w:fill="auto"/>
            <w:noWrap/>
            <w:vAlign w:val="bottom"/>
            <w:hideMark/>
          </w:tcPr>
          <w:p w14:paraId="08B7F8C3" w14:textId="77777777" w:rsidR="00791E93" w:rsidRPr="0088546C" w:rsidRDefault="00791E93" w:rsidP="00A267E2">
            <w:pPr>
              <w:rPr>
                <w:sz w:val="22"/>
                <w:szCs w:val="22"/>
              </w:rPr>
            </w:pPr>
            <w:r w:rsidRPr="0088546C">
              <w:rPr>
                <w:sz w:val="22"/>
                <w:szCs w:val="22"/>
              </w:rPr>
              <w:t> </w:t>
            </w:r>
          </w:p>
        </w:tc>
      </w:tr>
    </w:tbl>
    <w:p w14:paraId="66B9F404" w14:textId="77777777" w:rsidR="00791E93" w:rsidRPr="00D668E2" w:rsidRDefault="00791E93" w:rsidP="00791E93">
      <w:pPr>
        <w:pStyle w:val="aff0"/>
        <w:jc w:val="right"/>
        <w:rPr>
          <w:rFonts w:ascii="Times New Roman" w:hAnsi="Times New Roman"/>
        </w:rPr>
      </w:pPr>
    </w:p>
    <w:p w14:paraId="0FDD5D27" w14:textId="77777777" w:rsidR="00791E93" w:rsidRPr="0088546C" w:rsidRDefault="00B51060" w:rsidP="00B51060">
      <w:pPr>
        <w:pStyle w:val="aff0"/>
        <w:jc w:val="center"/>
        <w:rPr>
          <w:rFonts w:ascii="Times New Roman" w:hAnsi="Times New Roman"/>
          <w:b/>
          <w:bCs/>
          <w:sz w:val="24"/>
          <w:szCs w:val="24"/>
        </w:rPr>
      </w:pPr>
      <w:r w:rsidRPr="0088546C">
        <w:rPr>
          <w:rFonts w:ascii="Times New Roman" w:hAnsi="Times New Roman"/>
          <w:b/>
          <w:bCs/>
          <w:sz w:val="24"/>
          <w:szCs w:val="24"/>
        </w:rPr>
        <w:t>СОГЛАСОВАНО:</w:t>
      </w:r>
    </w:p>
    <w:p w14:paraId="3A4B552B" w14:textId="77777777" w:rsidR="00791E93" w:rsidRPr="0088546C" w:rsidRDefault="00791E93" w:rsidP="00791E93">
      <w:pPr>
        <w:pStyle w:val="aff0"/>
        <w:jc w:val="right"/>
        <w:rPr>
          <w:rFonts w:ascii="Times New Roman" w:hAnsi="Times New Roman"/>
          <w:sz w:val="24"/>
          <w:szCs w:val="24"/>
        </w:rPr>
      </w:pPr>
    </w:p>
    <w:tbl>
      <w:tblPr>
        <w:tblW w:w="9589" w:type="dxa"/>
        <w:tblInd w:w="96" w:type="dxa"/>
        <w:tblLook w:val="0000" w:firstRow="0" w:lastRow="0" w:firstColumn="0" w:lastColumn="0" w:noHBand="0" w:noVBand="0"/>
      </w:tblPr>
      <w:tblGrid>
        <w:gridCol w:w="4724"/>
        <w:gridCol w:w="4865"/>
      </w:tblGrid>
      <w:tr w:rsidR="00B51060" w:rsidRPr="0088546C" w14:paraId="1468AFFE" w14:textId="77777777" w:rsidTr="0088546C">
        <w:trPr>
          <w:trHeight w:val="294"/>
        </w:trPr>
        <w:tc>
          <w:tcPr>
            <w:tcW w:w="4724" w:type="dxa"/>
            <w:shd w:val="clear" w:color="auto" w:fill="auto"/>
          </w:tcPr>
          <w:p w14:paraId="1C7FB8A9" w14:textId="77777777" w:rsidR="00B51060" w:rsidRPr="0088546C" w:rsidRDefault="00B51060" w:rsidP="001C6120">
            <w:pPr>
              <w:spacing w:line="276" w:lineRule="auto"/>
              <w:rPr>
                <w:b/>
                <w:sz w:val="24"/>
                <w:szCs w:val="24"/>
              </w:rPr>
            </w:pPr>
            <w:r w:rsidRPr="0088546C">
              <w:rPr>
                <w:b/>
                <w:sz w:val="24"/>
                <w:szCs w:val="24"/>
              </w:rPr>
              <w:t>Заказчик:</w:t>
            </w:r>
          </w:p>
        </w:tc>
        <w:tc>
          <w:tcPr>
            <w:tcW w:w="4865" w:type="dxa"/>
            <w:shd w:val="clear" w:color="auto" w:fill="auto"/>
          </w:tcPr>
          <w:p w14:paraId="6ADBFC3D" w14:textId="77777777" w:rsidR="00B51060" w:rsidRPr="0088546C" w:rsidRDefault="00B51060" w:rsidP="001C6120">
            <w:pPr>
              <w:spacing w:line="276" w:lineRule="auto"/>
              <w:rPr>
                <w:b/>
                <w:sz w:val="24"/>
                <w:szCs w:val="24"/>
              </w:rPr>
            </w:pPr>
            <w:r w:rsidRPr="0088546C">
              <w:rPr>
                <w:b/>
                <w:sz w:val="24"/>
                <w:szCs w:val="24"/>
              </w:rPr>
              <w:t>Подрядчик:</w:t>
            </w:r>
          </w:p>
        </w:tc>
      </w:tr>
      <w:tr w:rsidR="00B51060" w:rsidRPr="0088546C" w14:paraId="0AB79830" w14:textId="77777777" w:rsidTr="0088546C">
        <w:trPr>
          <w:trHeight w:val="312"/>
        </w:trPr>
        <w:tc>
          <w:tcPr>
            <w:tcW w:w="4724" w:type="dxa"/>
            <w:shd w:val="clear" w:color="auto" w:fill="auto"/>
            <w:noWrap/>
          </w:tcPr>
          <w:p w14:paraId="0F345242" w14:textId="77777777" w:rsidR="00B51060" w:rsidRPr="0088546C" w:rsidRDefault="00B51060" w:rsidP="001C6120">
            <w:pPr>
              <w:spacing w:line="276" w:lineRule="auto"/>
              <w:ind w:firstLine="34"/>
              <w:rPr>
                <w:sz w:val="24"/>
                <w:szCs w:val="24"/>
              </w:rPr>
            </w:pPr>
            <w:r w:rsidRPr="0088546C">
              <w:rPr>
                <w:sz w:val="24"/>
                <w:szCs w:val="24"/>
              </w:rPr>
              <w:t>АО «ОЭЗ ППТ «Липецк»</w:t>
            </w:r>
          </w:p>
        </w:tc>
        <w:tc>
          <w:tcPr>
            <w:tcW w:w="4865" w:type="dxa"/>
            <w:shd w:val="clear" w:color="auto" w:fill="auto"/>
            <w:noWrap/>
          </w:tcPr>
          <w:p w14:paraId="65445D2E" w14:textId="77777777" w:rsidR="00B51060" w:rsidRPr="0088546C" w:rsidRDefault="00B51060" w:rsidP="001C6120">
            <w:pPr>
              <w:spacing w:line="276" w:lineRule="auto"/>
              <w:rPr>
                <w:sz w:val="24"/>
                <w:szCs w:val="24"/>
              </w:rPr>
            </w:pPr>
            <w:r w:rsidRPr="0088546C">
              <w:rPr>
                <w:sz w:val="24"/>
                <w:szCs w:val="24"/>
              </w:rPr>
              <w:t>___________________</w:t>
            </w:r>
          </w:p>
        </w:tc>
      </w:tr>
      <w:tr w:rsidR="00B51060" w:rsidRPr="0088546C" w14:paraId="1F0D965F" w14:textId="77777777" w:rsidTr="0088546C">
        <w:trPr>
          <w:trHeight w:val="312"/>
        </w:trPr>
        <w:tc>
          <w:tcPr>
            <w:tcW w:w="4724" w:type="dxa"/>
            <w:shd w:val="clear" w:color="auto" w:fill="auto"/>
            <w:noWrap/>
            <w:vAlign w:val="center"/>
          </w:tcPr>
          <w:p w14:paraId="4056212F" w14:textId="77777777" w:rsidR="00B51060" w:rsidRPr="0088546C" w:rsidRDefault="00B51060" w:rsidP="001C6120">
            <w:pPr>
              <w:spacing w:line="276" w:lineRule="auto"/>
              <w:ind w:firstLine="34"/>
              <w:rPr>
                <w:sz w:val="24"/>
                <w:szCs w:val="24"/>
              </w:rPr>
            </w:pPr>
            <w:r w:rsidRPr="0088546C">
              <w:rPr>
                <w:sz w:val="24"/>
                <w:szCs w:val="24"/>
              </w:rPr>
              <w:t>_____________________</w:t>
            </w:r>
          </w:p>
        </w:tc>
        <w:tc>
          <w:tcPr>
            <w:tcW w:w="4865" w:type="dxa"/>
            <w:shd w:val="clear" w:color="auto" w:fill="auto"/>
            <w:noWrap/>
          </w:tcPr>
          <w:p w14:paraId="4343E74F" w14:textId="77777777" w:rsidR="00B51060" w:rsidRPr="0088546C" w:rsidRDefault="00B51060" w:rsidP="001C6120">
            <w:pPr>
              <w:spacing w:line="276" w:lineRule="auto"/>
              <w:ind w:firstLine="34"/>
              <w:rPr>
                <w:sz w:val="24"/>
                <w:szCs w:val="24"/>
              </w:rPr>
            </w:pPr>
            <w:r w:rsidRPr="0088546C">
              <w:rPr>
                <w:sz w:val="24"/>
                <w:szCs w:val="24"/>
              </w:rPr>
              <w:t>___________________</w:t>
            </w:r>
          </w:p>
        </w:tc>
      </w:tr>
    </w:tbl>
    <w:p w14:paraId="674E77BA" w14:textId="77777777" w:rsidR="00791E93" w:rsidRPr="00D668E2" w:rsidRDefault="00791E93" w:rsidP="00791E93">
      <w:pPr>
        <w:pStyle w:val="aff0"/>
        <w:jc w:val="right"/>
        <w:rPr>
          <w:rFonts w:ascii="Times New Roman" w:hAnsi="Times New Roman"/>
          <w:sz w:val="20"/>
          <w:szCs w:val="20"/>
        </w:rPr>
      </w:pPr>
    </w:p>
    <w:p w14:paraId="485403C5" w14:textId="77777777" w:rsidR="00791E93" w:rsidRPr="00D668E2" w:rsidRDefault="00791E93" w:rsidP="00791E93">
      <w:pPr>
        <w:pStyle w:val="aff0"/>
        <w:jc w:val="right"/>
        <w:rPr>
          <w:rFonts w:ascii="Times New Roman" w:hAnsi="Times New Roman"/>
          <w:sz w:val="20"/>
          <w:szCs w:val="20"/>
        </w:rPr>
      </w:pPr>
    </w:p>
    <w:sectPr w:rsidR="00791E93" w:rsidRPr="00D668E2" w:rsidSect="00E032AD">
      <w:headerReference w:type="even" r:id="rId11"/>
      <w:footerReference w:type="default" r:id="rId1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EA08" w14:textId="77777777" w:rsidR="00094BD7" w:rsidRDefault="00094BD7" w:rsidP="00F03A90">
      <w:r>
        <w:separator/>
      </w:r>
    </w:p>
  </w:endnote>
  <w:endnote w:type="continuationSeparator" w:id="0">
    <w:p w14:paraId="524D1A41" w14:textId="77777777" w:rsidR="00094BD7" w:rsidRDefault="00094BD7"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214" w14:textId="77777777" w:rsidR="00094BD7" w:rsidRPr="00370608" w:rsidRDefault="00094BD7">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094BD7" w:rsidRDefault="00094B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52" w14:textId="77777777" w:rsidR="00094BD7" w:rsidRDefault="00094BD7">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094BD7" w:rsidRDefault="00094BD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774E" w14:textId="77777777" w:rsidR="00094BD7" w:rsidRDefault="00094BD7" w:rsidP="00F03A90">
      <w:r>
        <w:separator/>
      </w:r>
    </w:p>
  </w:footnote>
  <w:footnote w:type="continuationSeparator" w:id="0">
    <w:p w14:paraId="596A4338" w14:textId="77777777" w:rsidR="00094BD7" w:rsidRDefault="00094BD7" w:rsidP="00F03A90">
      <w:r>
        <w:continuationSeparator/>
      </w:r>
    </w:p>
  </w:footnote>
  <w:footnote w:id="1">
    <w:p w14:paraId="249BE9B5" w14:textId="3A7F3ECE" w:rsidR="00094BD7" w:rsidRDefault="00094BD7" w:rsidP="00272607">
      <w:pPr>
        <w:pStyle w:val="ae"/>
      </w:pPr>
      <w:r>
        <w:rPr>
          <w:rStyle w:val="ad"/>
        </w:rPr>
        <w:footnoteRef/>
      </w:r>
      <w:r>
        <w:t xml:space="preserve"> </w:t>
      </w:r>
      <w:r w:rsidR="00E51CF0" w:rsidRPr="00FE0EBD">
        <w:t>Дата заключения договора</w:t>
      </w:r>
      <w:r w:rsidR="00E51CF0">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14:paraId="0C6198AD" w14:textId="77777777" w:rsidR="00094BD7" w:rsidRDefault="00094BD7" w:rsidP="0027260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14:paraId="172AE91C" w14:textId="77777777" w:rsidR="00094BD7" w:rsidRPr="00483E56" w:rsidRDefault="00094BD7" w:rsidP="00127322">
      <w:pPr>
        <w:pStyle w:val="ae"/>
        <w:rPr>
          <w:i/>
        </w:rPr>
      </w:pPr>
      <w:r w:rsidRPr="00483E56">
        <w:rPr>
          <w:rStyle w:val="ad"/>
          <w:i/>
        </w:rPr>
        <w:footnoteRef/>
      </w:r>
      <w:r w:rsidRPr="00483E56">
        <w:rPr>
          <w:i/>
        </w:rPr>
        <w:t xml:space="preserve"> </w:t>
      </w:r>
      <w:bookmarkStart w:id="4" w:name="OLE_LINK1"/>
      <w:bookmarkStart w:id="5" w:name="OLE_LINK2"/>
      <w:bookmarkStart w:id="6" w:name="_Hlk14777717"/>
      <w:bookmarkStart w:id="7" w:name="_Hlk90886593"/>
      <w:r w:rsidRPr="00483E56">
        <w:rPr>
          <w:i/>
        </w:rPr>
        <w:t>Указывается, если Подрядчик является плательщиком НДС</w:t>
      </w:r>
      <w:bookmarkEnd w:id="4"/>
      <w:bookmarkEnd w:id="5"/>
      <w:r w:rsidRPr="00315306">
        <w:rPr>
          <w:i/>
        </w:rPr>
        <w:t>.</w:t>
      </w:r>
      <w:bookmarkEnd w:id="6"/>
    </w:p>
    <w:bookmarkEnd w:id="7"/>
  </w:footnote>
  <w:footnote w:id="4">
    <w:p w14:paraId="7E1486D8" w14:textId="3B6C85D2" w:rsidR="009C5D81" w:rsidRPr="003D6709" w:rsidRDefault="009C5D81" w:rsidP="009C5D81">
      <w:pPr>
        <w:pStyle w:val="ae"/>
        <w:jc w:val="both"/>
        <w:rPr>
          <w:i/>
          <w:iCs/>
        </w:rPr>
      </w:pPr>
      <w:r>
        <w:rPr>
          <w:rStyle w:val="ad"/>
        </w:rPr>
        <w:footnoteRef/>
      </w:r>
      <w:r>
        <w:t xml:space="preserve"> </w:t>
      </w:r>
      <w:r w:rsidRPr="003D6709">
        <w:rPr>
          <w:i/>
          <w:iCs/>
        </w:rPr>
        <w:t xml:space="preserve">Пункты </w:t>
      </w:r>
      <w:r>
        <w:rPr>
          <w:i/>
          <w:iCs/>
        </w:rPr>
        <w:t>5.3.4</w:t>
      </w:r>
      <w:r w:rsidR="000F7388">
        <w:rPr>
          <w:i/>
          <w:iCs/>
        </w:rPr>
        <w:t>1</w:t>
      </w:r>
      <w:r w:rsidRPr="003D6709">
        <w:rPr>
          <w:i/>
          <w:iCs/>
        </w:rPr>
        <w:t>-</w:t>
      </w:r>
      <w:r>
        <w:rPr>
          <w:i/>
          <w:iCs/>
        </w:rPr>
        <w:t>5.3.4</w:t>
      </w:r>
      <w:r w:rsidR="000F7388">
        <w:rPr>
          <w:i/>
          <w:iCs/>
        </w:rPr>
        <w:t>4</w:t>
      </w:r>
      <w:r w:rsidRPr="003D6709">
        <w:rPr>
          <w:i/>
          <w:iCs/>
        </w:rPr>
        <w:t xml:space="preserve"> </w:t>
      </w:r>
      <w:bookmarkStart w:id="12" w:name="_Hlk99544565"/>
      <w:r w:rsidRPr="003D6709">
        <w:rPr>
          <w:i/>
          <w:iCs/>
        </w:rPr>
        <w:t>включаются в проект договора, если участник закупки, не является субъектом малого и среднего предпринимательства</w:t>
      </w:r>
      <w:r>
        <w:rPr>
          <w:i/>
          <w:iCs/>
        </w:rPr>
        <w:t>.</w:t>
      </w:r>
      <w:bookmarkEnd w:id="12"/>
    </w:p>
  </w:footnote>
  <w:footnote w:id="5">
    <w:p w14:paraId="3E3D1D56" w14:textId="77777777" w:rsidR="002977C2" w:rsidRPr="004F403B" w:rsidRDefault="002977C2" w:rsidP="002977C2">
      <w:pPr>
        <w:pStyle w:val="ae"/>
        <w:jc w:val="both"/>
        <w:rPr>
          <w:i/>
          <w:iCs/>
        </w:rPr>
      </w:pPr>
      <w:r>
        <w:rPr>
          <w:rStyle w:val="ad"/>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6">
    <w:p w14:paraId="00F9D9E6" w14:textId="2A90F702" w:rsidR="003E1540" w:rsidRPr="003E1540" w:rsidRDefault="003E1540">
      <w:pPr>
        <w:pStyle w:val="ae"/>
        <w:rPr>
          <w:i/>
          <w:iCs/>
        </w:rPr>
      </w:pPr>
      <w:r w:rsidRPr="003E1540">
        <w:rPr>
          <w:rStyle w:val="ad"/>
          <w:i/>
          <w:iCs/>
        </w:rPr>
        <w:footnoteRef/>
      </w:r>
      <w:r w:rsidRPr="003E1540">
        <w:rPr>
          <w:i/>
          <w:iCs/>
        </w:rPr>
        <w:t xml:space="preserve"> </w:t>
      </w:r>
      <w:bookmarkStart w:id="14" w:name="_Hlk90887140"/>
      <w:r w:rsidRPr="003E1540">
        <w:rPr>
          <w:i/>
          <w:iCs/>
        </w:rPr>
        <w:t>Указывается, если Подрядчик является плательщиком НДС.</w:t>
      </w:r>
    </w:p>
    <w:bookmarkEnd w:id="14"/>
  </w:footnote>
  <w:footnote w:id="7">
    <w:p w14:paraId="64E6800B" w14:textId="08F30B1F" w:rsidR="00BC3EBF" w:rsidRPr="00BC3EBF" w:rsidRDefault="00BC3EBF">
      <w:pPr>
        <w:pStyle w:val="ae"/>
        <w:rPr>
          <w:i/>
          <w:iCs/>
        </w:rPr>
      </w:pPr>
      <w:r w:rsidRPr="00BC3EBF">
        <w:rPr>
          <w:rStyle w:val="ad"/>
          <w:i/>
          <w:iCs/>
        </w:rPr>
        <w:footnoteRef/>
      </w:r>
      <w:r w:rsidRPr="00BC3EBF">
        <w:rPr>
          <w:i/>
          <w:iCs/>
        </w:rPr>
        <w:t xml:space="preserve"> Пункт включается, если Подрядчик является плательщиком НДС.</w:t>
      </w:r>
    </w:p>
  </w:footnote>
  <w:footnote w:id="8">
    <w:p w14:paraId="350EAF44" w14:textId="77777777" w:rsidR="00BC3EBF" w:rsidRPr="009765E5" w:rsidRDefault="00BC3EBF" w:rsidP="00BC3EBF">
      <w:pPr>
        <w:pStyle w:val="ae"/>
        <w:rPr>
          <w:i/>
        </w:rPr>
      </w:pPr>
      <w:r w:rsidRPr="009765E5">
        <w:rPr>
          <w:rStyle w:val="ad"/>
          <w:i/>
        </w:rPr>
        <w:footnoteRef/>
      </w:r>
      <w:r w:rsidRPr="009765E5">
        <w:rPr>
          <w:i/>
        </w:rPr>
        <w:t xml:space="preserve"> </w:t>
      </w:r>
      <w:bookmarkStart w:id="15" w:name="_Hlk32483183"/>
      <w:r w:rsidRPr="009765E5">
        <w:rPr>
          <w:i/>
        </w:rPr>
        <w:t>Указывается</w:t>
      </w:r>
      <w:r w:rsidRPr="00483E56">
        <w:rPr>
          <w:i/>
        </w:rPr>
        <w:t>, если Подрядчик является плательщиком НДС</w:t>
      </w:r>
      <w:r w:rsidRPr="00315306">
        <w:rPr>
          <w:i/>
        </w:rPr>
        <w:t>.</w:t>
      </w:r>
      <w:bookmarkEnd w:id="15"/>
    </w:p>
  </w:footnote>
  <w:footnote w:id="9">
    <w:p w14:paraId="53863408" w14:textId="16669342" w:rsidR="008963BB" w:rsidRDefault="008963BB">
      <w:pPr>
        <w:pStyle w:val="ae"/>
      </w:pPr>
      <w:r>
        <w:rPr>
          <w:rStyle w:val="ad"/>
        </w:rPr>
        <w:footnoteRef/>
      </w:r>
      <w:r>
        <w:t xml:space="preserve"> Указывается размер аванса.</w:t>
      </w:r>
    </w:p>
  </w:footnote>
  <w:footnote w:id="10">
    <w:p w14:paraId="4860ECE8" w14:textId="77777777" w:rsidR="003454D6" w:rsidRPr="00E10004" w:rsidRDefault="003454D6" w:rsidP="003454D6">
      <w:pPr>
        <w:pStyle w:val="ae"/>
        <w:jc w:val="both"/>
        <w:rPr>
          <w:i/>
          <w:iCs/>
        </w:rPr>
      </w:pPr>
      <w:r>
        <w:rPr>
          <w:rStyle w:val="ad"/>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1">
    <w:p w14:paraId="496D52DA" w14:textId="77777777" w:rsidR="003454D6" w:rsidRPr="00E10004" w:rsidRDefault="003454D6" w:rsidP="003454D6">
      <w:pPr>
        <w:pStyle w:val="ae"/>
        <w:jc w:val="both"/>
        <w:rPr>
          <w:i/>
          <w:iCs/>
        </w:rPr>
      </w:pPr>
      <w:r>
        <w:rPr>
          <w:rStyle w:val="ad"/>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2">
    <w:p w14:paraId="1B6CD7FE" w14:textId="77777777" w:rsidR="00094BD7" w:rsidRDefault="00094BD7" w:rsidP="006B6EBC">
      <w:pPr>
        <w:pStyle w:val="ae"/>
      </w:pPr>
      <w:r>
        <w:rPr>
          <w:rStyle w:val="ad"/>
        </w:rPr>
        <w:footnoteRef/>
      </w:r>
      <w:r>
        <w:t xml:space="preserve"> </w:t>
      </w:r>
      <w:bookmarkStart w:id="43" w:name="_Hlk101251093"/>
      <w:r>
        <w:t>Заполняется на этапе заключения Д</w:t>
      </w:r>
      <w:r w:rsidRPr="00606D4A">
        <w:t>оговора</w:t>
      </w:r>
      <w:r>
        <w:t xml:space="preserve"> с победителем конкурентной закупки.</w:t>
      </w:r>
    </w:p>
    <w:bookmarkEnd w:id="43"/>
  </w:footnote>
  <w:footnote w:id="13">
    <w:p w14:paraId="39A6EB56" w14:textId="0DC72488" w:rsidR="00094BD7" w:rsidRDefault="00094BD7">
      <w:pPr>
        <w:pStyle w:val="ae"/>
        <w:rPr>
          <w:i/>
        </w:rPr>
      </w:pPr>
      <w:r>
        <w:rPr>
          <w:rStyle w:val="ad"/>
        </w:rPr>
        <w:footnoteRef/>
      </w:r>
      <w:r>
        <w:t xml:space="preserve"> </w:t>
      </w:r>
      <w:bookmarkStart w:id="44" w:name="_Hlk32483271"/>
      <w:r w:rsidRPr="009765E5">
        <w:rPr>
          <w:i/>
        </w:rPr>
        <w:t>Указывается</w:t>
      </w:r>
      <w:r w:rsidRPr="00483E56">
        <w:rPr>
          <w:i/>
        </w:rPr>
        <w:t>, если Подрядчик является плательщиком НДС</w:t>
      </w:r>
      <w:r w:rsidRPr="00315306">
        <w:rPr>
          <w:i/>
        </w:rPr>
        <w:t>.</w:t>
      </w:r>
      <w:bookmarkEnd w:id="44"/>
    </w:p>
    <w:p w14:paraId="2BD11ACC" w14:textId="77777777" w:rsidR="004A2779" w:rsidRPr="006B6EBC" w:rsidRDefault="004A2779">
      <w:pPr>
        <w:pStyle w:val="ae"/>
        <w:rPr>
          <w:i/>
        </w:rPr>
      </w:pPr>
    </w:p>
  </w:footnote>
  <w:footnote w:id="14">
    <w:p w14:paraId="06C96B38" w14:textId="267F00C7" w:rsidR="004A2779" w:rsidRDefault="004A2779" w:rsidP="00B641AB">
      <w:pPr>
        <w:pStyle w:val="ae"/>
        <w:jc w:val="both"/>
      </w:pPr>
      <w:r>
        <w:rPr>
          <w:rStyle w:val="ad"/>
        </w:rPr>
        <w:footnoteRef/>
      </w:r>
      <w:r>
        <w:t xml:space="preserve"> Заполняется на этапе заключения Д</w:t>
      </w:r>
      <w:r w:rsidRPr="00606D4A">
        <w:t>оговора</w:t>
      </w:r>
      <w:r>
        <w:t xml:space="preserve"> с победителем конкурентной закупки.</w:t>
      </w:r>
      <w:r w:rsidR="00B641AB">
        <w:t xml:space="preserve"> Расчет цены Договора предоставляется Подрядчиком и согласуется с Заказчиком.</w:t>
      </w:r>
    </w:p>
  </w:footnote>
  <w:footnote w:id="15">
    <w:p w14:paraId="77168D81" w14:textId="77777777" w:rsidR="00B41701" w:rsidRDefault="00B41701" w:rsidP="00B4170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6">
    <w:p w14:paraId="66BCBF70" w14:textId="77777777" w:rsidR="00094BD7" w:rsidRDefault="00094BD7">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7">
    <w:p w14:paraId="72091509" w14:textId="77777777" w:rsidR="00094BD7" w:rsidRDefault="00094BD7" w:rsidP="00B5106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6178E2F1" w14:textId="77777777" w:rsidR="00094BD7" w:rsidRDefault="00094BD7">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168"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094BD7" w:rsidRDefault="00094BD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5EA"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094BD7" w:rsidRDefault="00094BD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5418339">
    <w:abstractNumId w:val="4"/>
  </w:num>
  <w:num w:numId="2" w16cid:durableId="1084106217">
    <w:abstractNumId w:val="3"/>
  </w:num>
  <w:num w:numId="3" w16cid:durableId="374621187">
    <w:abstractNumId w:val="2"/>
  </w:num>
  <w:num w:numId="4" w16cid:durableId="571432642">
    <w:abstractNumId w:val="1"/>
  </w:num>
  <w:num w:numId="5" w16cid:durableId="1294363563">
    <w:abstractNumId w:val="5"/>
  </w:num>
  <w:num w:numId="6" w16cid:durableId="54091423">
    <w:abstractNumId w:val="6"/>
  </w:num>
  <w:num w:numId="7" w16cid:durableId="847520520">
    <w:abstractNumId w:val="7"/>
  </w:num>
  <w:num w:numId="8" w16cid:durableId="9271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55C3"/>
    <w:rsid w:val="000100FD"/>
    <w:rsid w:val="000142D3"/>
    <w:rsid w:val="00014FE4"/>
    <w:rsid w:val="00016C2E"/>
    <w:rsid w:val="000214A4"/>
    <w:rsid w:val="000225D7"/>
    <w:rsid w:val="00022CD9"/>
    <w:rsid w:val="0002481E"/>
    <w:rsid w:val="000249A4"/>
    <w:rsid w:val="00025255"/>
    <w:rsid w:val="000256EF"/>
    <w:rsid w:val="000300EF"/>
    <w:rsid w:val="00030266"/>
    <w:rsid w:val="0003112C"/>
    <w:rsid w:val="000327BF"/>
    <w:rsid w:val="0003799F"/>
    <w:rsid w:val="0004196F"/>
    <w:rsid w:val="000430C8"/>
    <w:rsid w:val="000436FF"/>
    <w:rsid w:val="00045AEF"/>
    <w:rsid w:val="00050020"/>
    <w:rsid w:val="000504C5"/>
    <w:rsid w:val="000516B5"/>
    <w:rsid w:val="00051807"/>
    <w:rsid w:val="00052130"/>
    <w:rsid w:val="00052A57"/>
    <w:rsid w:val="00053414"/>
    <w:rsid w:val="00054F4D"/>
    <w:rsid w:val="00055A6F"/>
    <w:rsid w:val="000573E9"/>
    <w:rsid w:val="00062425"/>
    <w:rsid w:val="00063FA2"/>
    <w:rsid w:val="00064A41"/>
    <w:rsid w:val="00064B61"/>
    <w:rsid w:val="000668CF"/>
    <w:rsid w:val="00067697"/>
    <w:rsid w:val="000701AF"/>
    <w:rsid w:val="000718FC"/>
    <w:rsid w:val="00072A84"/>
    <w:rsid w:val="00073814"/>
    <w:rsid w:val="00073BA3"/>
    <w:rsid w:val="00077B8C"/>
    <w:rsid w:val="00084767"/>
    <w:rsid w:val="00084886"/>
    <w:rsid w:val="00087291"/>
    <w:rsid w:val="00093677"/>
    <w:rsid w:val="00093A05"/>
    <w:rsid w:val="00094BD7"/>
    <w:rsid w:val="00097504"/>
    <w:rsid w:val="0009773D"/>
    <w:rsid w:val="00097BF1"/>
    <w:rsid w:val="000A0B6F"/>
    <w:rsid w:val="000A16CE"/>
    <w:rsid w:val="000A39C0"/>
    <w:rsid w:val="000A3BD1"/>
    <w:rsid w:val="000A507F"/>
    <w:rsid w:val="000B04D5"/>
    <w:rsid w:val="000B0DE6"/>
    <w:rsid w:val="000C1AD5"/>
    <w:rsid w:val="000C1F49"/>
    <w:rsid w:val="000C2465"/>
    <w:rsid w:val="000D06E5"/>
    <w:rsid w:val="000D0A45"/>
    <w:rsid w:val="000D1A45"/>
    <w:rsid w:val="000D2613"/>
    <w:rsid w:val="000D5303"/>
    <w:rsid w:val="000D5C19"/>
    <w:rsid w:val="000D5C63"/>
    <w:rsid w:val="000D6983"/>
    <w:rsid w:val="000E02A3"/>
    <w:rsid w:val="000E6927"/>
    <w:rsid w:val="000F0688"/>
    <w:rsid w:val="000F092B"/>
    <w:rsid w:val="000F0ED4"/>
    <w:rsid w:val="000F32E6"/>
    <w:rsid w:val="000F45D1"/>
    <w:rsid w:val="000F4B5B"/>
    <w:rsid w:val="000F4E74"/>
    <w:rsid w:val="000F5A22"/>
    <w:rsid w:val="000F7388"/>
    <w:rsid w:val="00101377"/>
    <w:rsid w:val="0010142E"/>
    <w:rsid w:val="00104016"/>
    <w:rsid w:val="00104685"/>
    <w:rsid w:val="001046B1"/>
    <w:rsid w:val="00105773"/>
    <w:rsid w:val="00106FFE"/>
    <w:rsid w:val="00107260"/>
    <w:rsid w:val="00112B02"/>
    <w:rsid w:val="00114D23"/>
    <w:rsid w:val="00114E69"/>
    <w:rsid w:val="0011750A"/>
    <w:rsid w:val="00117CDB"/>
    <w:rsid w:val="00120C38"/>
    <w:rsid w:val="00123F97"/>
    <w:rsid w:val="00124CF6"/>
    <w:rsid w:val="00127322"/>
    <w:rsid w:val="00127F94"/>
    <w:rsid w:val="00130A0A"/>
    <w:rsid w:val="00133245"/>
    <w:rsid w:val="00136877"/>
    <w:rsid w:val="001369E2"/>
    <w:rsid w:val="00136B92"/>
    <w:rsid w:val="00141E17"/>
    <w:rsid w:val="00142E75"/>
    <w:rsid w:val="001451F4"/>
    <w:rsid w:val="00145906"/>
    <w:rsid w:val="00146D25"/>
    <w:rsid w:val="00146DE5"/>
    <w:rsid w:val="0015084C"/>
    <w:rsid w:val="00150CF5"/>
    <w:rsid w:val="0015440A"/>
    <w:rsid w:val="00154E17"/>
    <w:rsid w:val="00155018"/>
    <w:rsid w:val="00156446"/>
    <w:rsid w:val="0015776B"/>
    <w:rsid w:val="001633C2"/>
    <w:rsid w:val="00163D9F"/>
    <w:rsid w:val="00164CC7"/>
    <w:rsid w:val="00171451"/>
    <w:rsid w:val="00174FDD"/>
    <w:rsid w:val="00175B03"/>
    <w:rsid w:val="0017643E"/>
    <w:rsid w:val="00176CCB"/>
    <w:rsid w:val="00180F62"/>
    <w:rsid w:val="0018262A"/>
    <w:rsid w:val="001828FA"/>
    <w:rsid w:val="00183483"/>
    <w:rsid w:val="00183F21"/>
    <w:rsid w:val="00186A53"/>
    <w:rsid w:val="0018718D"/>
    <w:rsid w:val="00190AA9"/>
    <w:rsid w:val="00194C51"/>
    <w:rsid w:val="00195CC0"/>
    <w:rsid w:val="00196346"/>
    <w:rsid w:val="001966EF"/>
    <w:rsid w:val="0019704B"/>
    <w:rsid w:val="001A037C"/>
    <w:rsid w:val="001A0E5C"/>
    <w:rsid w:val="001A1C0F"/>
    <w:rsid w:val="001A3CB4"/>
    <w:rsid w:val="001A3F01"/>
    <w:rsid w:val="001A46B5"/>
    <w:rsid w:val="001A7D59"/>
    <w:rsid w:val="001B09A2"/>
    <w:rsid w:val="001B2A0D"/>
    <w:rsid w:val="001B30C1"/>
    <w:rsid w:val="001B5CFA"/>
    <w:rsid w:val="001C13C4"/>
    <w:rsid w:val="001C6120"/>
    <w:rsid w:val="001C7E0F"/>
    <w:rsid w:val="001D3F14"/>
    <w:rsid w:val="001D4838"/>
    <w:rsid w:val="001D566B"/>
    <w:rsid w:val="001D5DF8"/>
    <w:rsid w:val="001D6171"/>
    <w:rsid w:val="001E1F28"/>
    <w:rsid w:val="001E4EE1"/>
    <w:rsid w:val="001E63D9"/>
    <w:rsid w:val="001E7F28"/>
    <w:rsid w:val="001F1862"/>
    <w:rsid w:val="001F1A69"/>
    <w:rsid w:val="001F2343"/>
    <w:rsid w:val="001F2F67"/>
    <w:rsid w:val="00201F80"/>
    <w:rsid w:val="002033C7"/>
    <w:rsid w:val="002036A3"/>
    <w:rsid w:val="00204521"/>
    <w:rsid w:val="00205621"/>
    <w:rsid w:val="00205801"/>
    <w:rsid w:val="00206AC4"/>
    <w:rsid w:val="00207D25"/>
    <w:rsid w:val="002110DB"/>
    <w:rsid w:val="0021147F"/>
    <w:rsid w:val="002165CD"/>
    <w:rsid w:val="00216921"/>
    <w:rsid w:val="00221DFB"/>
    <w:rsid w:val="00224872"/>
    <w:rsid w:val="002260EA"/>
    <w:rsid w:val="002262C2"/>
    <w:rsid w:val="00226F9D"/>
    <w:rsid w:val="00227C2C"/>
    <w:rsid w:val="00231F50"/>
    <w:rsid w:val="0023200D"/>
    <w:rsid w:val="002328F7"/>
    <w:rsid w:val="00234095"/>
    <w:rsid w:val="00234F01"/>
    <w:rsid w:val="00240387"/>
    <w:rsid w:val="00240533"/>
    <w:rsid w:val="002412A5"/>
    <w:rsid w:val="002457D8"/>
    <w:rsid w:val="002461D0"/>
    <w:rsid w:val="00247918"/>
    <w:rsid w:val="00250CB5"/>
    <w:rsid w:val="00253375"/>
    <w:rsid w:val="0025367C"/>
    <w:rsid w:val="00253691"/>
    <w:rsid w:val="00253E57"/>
    <w:rsid w:val="00254F11"/>
    <w:rsid w:val="00257281"/>
    <w:rsid w:val="00263188"/>
    <w:rsid w:val="00264C77"/>
    <w:rsid w:val="00264CCF"/>
    <w:rsid w:val="00264F07"/>
    <w:rsid w:val="00266A7A"/>
    <w:rsid w:val="00266EAB"/>
    <w:rsid w:val="002723FB"/>
    <w:rsid w:val="00272607"/>
    <w:rsid w:val="0027414A"/>
    <w:rsid w:val="00277D48"/>
    <w:rsid w:val="00277E17"/>
    <w:rsid w:val="00280B23"/>
    <w:rsid w:val="0028207B"/>
    <w:rsid w:val="00282225"/>
    <w:rsid w:val="00284319"/>
    <w:rsid w:val="00286199"/>
    <w:rsid w:val="00287109"/>
    <w:rsid w:val="0029255D"/>
    <w:rsid w:val="00293C71"/>
    <w:rsid w:val="002977C2"/>
    <w:rsid w:val="002A2C19"/>
    <w:rsid w:val="002A4627"/>
    <w:rsid w:val="002A5FFF"/>
    <w:rsid w:val="002A7DA3"/>
    <w:rsid w:val="002B0382"/>
    <w:rsid w:val="002B0CCF"/>
    <w:rsid w:val="002B24C7"/>
    <w:rsid w:val="002B2989"/>
    <w:rsid w:val="002B3341"/>
    <w:rsid w:val="002B4545"/>
    <w:rsid w:val="002B5711"/>
    <w:rsid w:val="002B74EE"/>
    <w:rsid w:val="002C146B"/>
    <w:rsid w:val="002C2B8F"/>
    <w:rsid w:val="002D176B"/>
    <w:rsid w:val="002D1C3B"/>
    <w:rsid w:val="002D2C61"/>
    <w:rsid w:val="002D4D57"/>
    <w:rsid w:val="002D5C9D"/>
    <w:rsid w:val="002E2235"/>
    <w:rsid w:val="002E2929"/>
    <w:rsid w:val="002E4110"/>
    <w:rsid w:val="002E7067"/>
    <w:rsid w:val="002E719E"/>
    <w:rsid w:val="002E7F37"/>
    <w:rsid w:val="002F1B11"/>
    <w:rsid w:val="002F4564"/>
    <w:rsid w:val="002F54EC"/>
    <w:rsid w:val="0030589F"/>
    <w:rsid w:val="00306244"/>
    <w:rsid w:val="00306A73"/>
    <w:rsid w:val="00306C54"/>
    <w:rsid w:val="00307E8F"/>
    <w:rsid w:val="00310DB1"/>
    <w:rsid w:val="00310E72"/>
    <w:rsid w:val="003110B8"/>
    <w:rsid w:val="00317BE3"/>
    <w:rsid w:val="0032109A"/>
    <w:rsid w:val="003228A4"/>
    <w:rsid w:val="00325A92"/>
    <w:rsid w:val="00326962"/>
    <w:rsid w:val="00332B37"/>
    <w:rsid w:val="00332D68"/>
    <w:rsid w:val="003335A7"/>
    <w:rsid w:val="0033450C"/>
    <w:rsid w:val="00334DB6"/>
    <w:rsid w:val="00337C4C"/>
    <w:rsid w:val="0034279C"/>
    <w:rsid w:val="0034286E"/>
    <w:rsid w:val="00343698"/>
    <w:rsid w:val="003445CA"/>
    <w:rsid w:val="003454D6"/>
    <w:rsid w:val="00345DEA"/>
    <w:rsid w:val="00346573"/>
    <w:rsid w:val="00347F72"/>
    <w:rsid w:val="00350341"/>
    <w:rsid w:val="003533E1"/>
    <w:rsid w:val="003540C8"/>
    <w:rsid w:val="00354E6F"/>
    <w:rsid w:val="00355804"/>
    <w:rsid w:val="00362919"/>
    <w:rsid w:val="0036370F"/>
    <w:rsid w:val="00364CE9"/>
    <w:rsid w:val="00365D85"/>
    <w:rsid w:val="0036641C"/>
    <w:rsid w:val="00366680"/>
    <w:rsid w:val="00366F49"/>
    <w:rsid w:val="00370EF4"/>
    <w:rsid w:val="00371175"/>
    <w:rsid w:val="00374545"/>
    <w:rsid w:val="00376CE0"/>
    <w:rsid w:val="00380456"/>
    <w:rsid w:val="00382557"/>
    <w:rsid w:val="00385798"/>
    <w:rsid w:val="0038620A"/>
    <w:rsid w:val="003872D4"/>
    <w:rsid w:val="003916D9"/>
    <w:rsid w:val="003925D7"/>
    <w:rsid w:val="003927B8"/>
    <w:rsid w:val="00393E15"/>
    <w:rsid w:val="003944DE"/>
    <w:rsid w:val="00395B77"/>
    <w:rsid w:val="003961B3"/>
    <w:rsid w:val="00396E03"/>
    <w:rsid w:val="00397738"/>
    <w:rsid w:val="00397A1A"/>
    <w:rsid w:val="003A0482"/>
    <w:rsid w:val="003A0997"/>
    <w:rsid w:val="003A0B26"/>
    <w:rsid w:val="003A17ED"/>
    <w:rsid w:val="003B126A"/>
    <w:rsid w:val="003B26C5"/>
    <w:rsid w:val="003B2B9A"/>
    <w:rsid w:val="003B33F1"/>
    <w:rsid w:val="003B4CC5"/>
    <w:rsid w:val="003B6315"/>
    <w:rsid w:val="003C0585"/>
    <w:rsid w:val="003C08D0"/>
    <w:rsid w:val="003C1975"/>
    <w:rsid w:val="003C3805"/>
    <w:rsid w:val="003C4D50"/>
    <w:rsid w:val="003C73A2"/>
    <w:rsid w:val="003D0357"/>
    <w:rsid w:val="003D2873"/>
    <w:rsid w:val="003D5CD2"/>
    <w:rsid w:val="003D7D88"/>
    <w:rsid w:val="003E0897"/>
    <w:rsid w:val="003E1540"/>
    <w:rsid w:val="003E23EB"/>
    <w:rsid w:val="003E692A"/>
    <w:rsid w:val="003F069E"/>
    <w:rsid w:val="003F10CA"/>
    <w:rsid w:val="003F26BD"/>
    <w:rsid w:val="003F3FD5"/>
    <w:rsid w:val="003F5E43"/>
    <w:rsid w:val="003F6194"/>
    <w:rsid w:val="003F6884"/>
    <w:rsid w:val="003F6CCD"/>
    <w:rsid w:val="00400EC0"/>
    <w:rsid w:val="0040160C"/>
    <w:rsid w:val="00401CB7"/>
    <w:rsid w:val="00403319"/>
    <w:rsid w:val="0040344B"/>
    <w:rsid w:val="00405688"/>
    <w:rsid w:val="0040596B"/>
    <w:rsid w:val="00406D43"/>
    <w:rsid w:val="0041324B"/>
    <w:rsid w:val="00414299"/>
    <w:rsid w:val="0042034A"/>
    <w:rsid w:val="00420743"/>
    <w:rsid w:val="00422134"/>
    <w:rsid w:val="00424E9A"/>
    <w:rsid w:val="00424EF6"/>
    <w:rsid w:val="00425FB1"/>
    <w:rsid w:val="004266A8"/>
    <w:rsid w:val="004303F7"/>
    <w:rsid w:val="004348F4"/>
    <w:rsid w:val="00435983"/>
    <w:rsid w:val="00436058"/>
    <w:rsid w:val="004365BD"/>
    <w:rsid w:val="004369FC"/>
    <w:rsid w:val="00437A3D"/>
    <w:rsid w:val="00441014"/>
    <w:rsid w:val="004429E0"/>
    <w:rsid w:val="00443364"/>
    <w:rsid w:val="004443CE"/>
    <w:rsid w:val="00445D13"/>
    <w:rsid w:val="00446044"/>
    <w:rsid w:val="00447503"/>
    <w:rsid w:val="00452424"/>
    <w:rsid w:val="00454B3A"/>
    <w:rsid w:val="00455493"/>
    <w:rsid w:val="00455903"/>
    <w:rsid w:val="00456C76"/>
    <w:rsid w:val="00460567"/>
    <w:rsid w:val="00461658"/>
    <w:rsid w:val="00461E0A"/>
    <w:rsid w:val="00461F5D"/>
    <w:rsid w:val="004640C6"/>
    <w:rsid w:val="0047102D"/>
    <w:rsid w:val="00475633"/>
    <w:rsid w:val="004808A0"/>
    <w:rsid w:val="00481053"/>
    <w:rsid w:val="004813BB"/>
    <w:rsid w:val="0048262E"/>
    <w:rsid w:val="00483897"/>
    <w:rsid w:val="00483E56"/>
    <w:rsid w:val="00490315"/>
    <w:rsid w:val="004905B3"/>
    <w:rsid w:val="004918CB"/>
    <w:rsid w:val="00492EB2"/>
    <w:rsid w:val="00496E50"/>
    <w:rsid w:val="004971D5"/>
    <w:rsid w:val="004A23A0"/>
    <w:rsid w:val="004A2779"/>
    <w:rsid w:val="004A59F6"/>
    <w:rsid w:val="004B0DAA"/>
    <w:rsid w:val="004B1F3A"/>
    <w:rsid w:val="004C01DB"/>
    <w:rsid w:val="004C091B"/>
    <w:rsid w:val="004C24D3"/>
    <w:rsid w:val="004C2B68"/>
    <w:rsid w:val="004C3637"/>
    <w:rsid w:val="004C407E"/>
    <w:rsid w:val="004C43A9"/>
    <w:rsid w:val="004C4809"/>
    <w:rsid w:val="004C5610"/>
    <w:rsid w:val="004C6E3A"/>
    <w:rsid w:val="004C7C61"/>
    <w:rsid w:val="004C7C63"/>
    <w:rsid w:val="004D001F"/>
    <w:rsid w:val="004D1619"/>
    <w:rsid w:val="004D1C80"/>
    <w:rsid w:val="004D25CD"/>
    <w:rsid w:val="004D5E7C"/>
    <w:rsid w:val="004D6685"/>
    <w:rsid w:val="004D66C0"/>
    <w:rsid w:val="004D6849"/>
    <w:rsid w:val="004D6B9F"/>
    <w:rsid w:val="004D7E50"/>
    <w:rsid w:val="004E0847"/>
    <w:rsid w:val="004E120E"/>
    <w:rsid w:val="004E2158"/>
    <w:rsid w:val="004E218E"/>
    <w:rsid w:val="004E3F12"/>
    <w:rsid w:val="004E7C38"/>
    <w:rsid w:val="004E7C64"/>
    <w:rsid w:val="004F07EC"/>
    <w:rsid w:val="004F3F66"/>
    <w:rsid w:val="00500749"/>
    <w:rsid w:val="00500C2B"/>
    <w:rsid w:val="00501125"/>
    <w:rsid w:val="005012DE"/>
    <w:rsid w:val="00503889"/>
    <w:rsid w:val="00505F82"/>
    <w:rsid w:val="00510BCF"/>
    <w:rsid w:val="005121B8"/>
    <w:rsid w:val="00512E50"/>
    <w:rsid w:val="00513252"/>
    <w:rsid w:val="00520612"/>
    <w:rsid w:val="00520E05"/>
    <w:rsid w:val="00522E26"/>
    <w:rsid w:val="00524BF5"/>
    <w:rsid w:val="005273C2"/>
    <w:rsid w:val="00527A27"/>
    <w:rsid w:val="00531192"/>
    <w:rsid w:val="00533258"/>
    <w:rsid w:val="00533FDA"/>
    <w:rsid w:val="005341C2"/>
    <w:rsid w:val="00535294"/>
    <w:rsid w:val="0053596B"/>
    <w:rsid w:val="00536E0A"/>
    <w:rsid w:val="00540354"/>
    <w:rsid w:val="005416FF"/>
    <w:rsid w:val="005459C4"/>
    <w:rsid w:val="00547245"/>
    <w:rsid w:val="00555B9A"/>
    <w:rsid w:val="00556C6B"/>
    <w:rsid w:val="0055797F"/>
    <w:rsid w:val="005600AC"/>
    <w:rsid w:val="0056135E"/>
    <w:rsid w:val="00561603"/>
    <w:rsid w:val="005655D1"/>
    <w:rsid w:val="00567ABF"/>
    <w:rsid w:val="00571419"/>
    <w:rsid w:val="00571AAD"/>
    <w:rsid w:val="005743D3"/>
    <w:rsid w:val="00581834"/>
    <w:rsid w:val="00582EEC"/>
    <w:rsid w:val="00587ECE"/>
    <w:rsid w:val="00592577"/>
    <w:rsid w:val="00593E96"/>
    <w:rsid w:val="005944A6"/>
    <w:rsid w:val="00595292"/>
    <w:rsid w:val="005A0C01"/>
    <w:rsid w:val="005A14F4"/>
    <w:rsid w:val="005A1924"/>
    <w:rsid w:val="005A1F5F"/>
    <w:rsid w:val="005A2DAC"/>
    <w:rsid w:val="005A40D8"/>
    <w:rsid w:val="005B3B20"/>
    <w:rsid w:val="005B40FA"/>
    <w:rsid w:val="005B7528"/>
    <w:rsid w:val="005C0CA6"/>
    <w:rsid w:val="005D3134"/>
    <w:rsid w:val="005D46A2"/>
    <w:rsid w:val="005D6AE5"/>
    <w:rsid w:val="005D6EEB"/>
    <w:rsid w:val="005D7236"/>
    <w:rsid w:val="005D7D15"/>
    <w:rsid w:val="005E2373"/>
    <w:rsid w:val="005E3868"/>
    <w:rsid w:val="005E3FA1"/>
    <w:rsid w:val="005E7D42"/>
    <w:rsid w:val="005F29DD"/>
    <w:rsid w:val="005F2D95"/>
    <w:rsid w:val="005F35C5"/>
    <w:rsid w:val="005F3D3C"/>
    <w:rsid w:val="00601F0B"/>
    <w:rsid w:val="00602F45"/>
    <w:rsid w:val="00603228"/>
    <w:rsid w:val="00604CEE"/>
    <w:rsid w:val="0060516D"/>
    <w:rsid w:val="006059F0"/>
    <w:rsid w:val="00610C2F"/>
    <w:rsid w:val="0061286E"/>
    <w:rsid w:val="00613FE2"/>
    <w:rsid w:val="00622AAB"/>
    <w:rsid w:val="006251D7"/>
    <w:rsid w:val="006268A7"/>
    <w:rsid w:val="00631FA8"/>
    <w:rsid w:val="006329CE"/>
    <w:rsid w:val="00632A35"/>
    <w:rsid w:val="00640223"/>
    <w:rsid w:val="00640A42"/>
    <w:rsid w:val="00640DF3"/>
    <w:rsid w:val="00645266"/>
    <w:rsid w:val="00647318"/>
    <w:rsid w:val="00651006"/>
    <w:rsid w:val="00651431"/>
    <w:rsid w:val="0065492F"/>
    <w:rsid w:val="00654BAF"/>
    <w:rsid w:val="00654C84"/>
    <w:rsid w:val="006559B4"/>
    <w:rsid w:val="00660FFB"/>
    <w:rsid w:val="00661770"/>
    <w:rsid w:val="00664EEB"/>
    <w:rsid w:val="00664FB9"/>
    <w:rsid w:val="0066629A"/>
    <w:rsid w:val="0066666B"/>
    <w:rsid w:val="006724D4"/>
    <w:rsid w:val="006748E3"/>
    <w:rsid w:val="00674E67"/>
    <w:rsid w:val="006773DE"/>
    <w:rsid w:val="006814B7"/>
    <w:rsid w:val="006822E7"/>
    <w:rsid w:val="0068248A"/>
    <w:rsid w:val="006831FE"/>
    <w:rsid w:val="00684970"/>
    <w:rsid w:val="006856E1"/>
    <w:rsid w:val="006863DE"/>
    <w:rsid w:val="0068651A"/>
    <w:rsid w:val="00690878"/>
    <w:rsid w:val="00692C3F"/>
    <w:rsid w:val="006950A7"/>
    <w:rsid w:val="006959A0"/>
    <w:rsid w:val="00696270"/>
    <w:rsid w:val="006A087D"/>
    <w:rsid w:val="006A16E4"/>
    <w:rsid w:val="006A64A2"/>
    <w:rsid w:val="006A66D7"/>
    <w:rsid w:val="006B0362"/>
    <w:rsid w:val="006B3C56"/>
    <w:rsid w:val="006B4458"/>
    <w:rsid w:val="006B5F55"/>
    <w:rsid w:val="006B6EBC"/>
    <w:rsid w:val="006C1ADB"/>
    <w:rsid w:val="006C20F2"/>
    <w:rsid w:val="006C2D36"/>
    <w:rsid w:val="006C4DCB"/>
    <w:rsid w:val="006C61D3"/>
    <w:rsid w:val="006C76EE"/>
    <w:rsid w:val="006D2E9B"/>
    <w:rsid w:val="006D43FC"/>
    <w:rsid w:val="006D5DF6"/>
    <w:rsid w:val="006E4331"/>
    <w:rsid w:val="006E4CD8"/>
    <w:rsid w:val="006E4D6E"/>
    <w:rsid w:val="006E6D45"/>
    <w:rsid w:val="006F1541"/>
    <w:rsid w:val="006F3EBC"/>
    <w:rsid w:val="006F4255"/>
    <w:rsid w:val="006F4FA0"/>
    <w:rsid w:val="007005FF"/>
    <w:rsid w:val="00701460"/>
    <w:rsid w:val="00702C55"/>
    <w:rsid w:val="00702F33"/>
    <w:rsid w:val="007035E1"/>
    <w:rsid w:val="007066D9"/>
    <w:rsid w:val="00710519"/>
    <w:rsid w:val="0071083F"/>
    <w:rsid w:val="007108B7"/>
    <w:rsid w:val="00711384"/>
    <w:rsid w:val="0071381D"/>
    <w:rsid w:val="00715654"/>
    <w:rsid w:val="007157F3"/>
    <w:rsid w:val="00720EA0"/>
    <w:rsid w:val="00722A59"/>
    <w:rsid w:val="00722B0F"/>
    <w:rsid w:val="0072368D"/>
    <w:rsid w:val="007250FC"/>
    <w:rsid w:val="00726FBF"/>
    <w:rsid w:val="00727336"/>
    <w:rsid w:val="007274C9"/>
    <w:rsid w:val="00727ABD"/>
    <w:rsid w:val="007302CE"/>
    <w:rsid w:val="00737058"/>
    <w:rsid w:val="00737434"/>
    <w:rsid w:val="00741845"/>
    <w:rsid w:val="00742037"/>
    <w:rsid w:val="00744FA2"/>
    <w:rsid w:val="007475EF"/>
    <w:rsid w:val="007476FF"/>
    <w:rsid w:val="00752870"/>
    <w:rsid w:val="00755CE8"/>
    <w:rsid w:val="00755ECD"/>
    <w:rsid w:val="00756817"/>
    <w:rsid w:val="007569F7"/>
    <w:rsid w:val="0076021D"/>
    <w:rsid w:val="007620E7"/>
    <w:rsid w:val="007624D2"/>
    <w:rsid w:val="00764513"/>
    <w:rsid w:val="00770488"/>
    <w:rsid w:val="0077103B"/>
    <w:rsid w:val="00774455"/>
    <w:rsid w:val="00777233"/>
    <w:rsid w:val="0078030A"/>
    <w:rsid w:val="00781A13"/>
    <w:rsid w:val="0078237F"/>
    <w:rsid w:val="00782947"/>
    <w:rsid w:val="00783218"/>
    <w:rsid w:val="007850BD"/>
    <w:rsid w:val="0078596C"/>
    <w:rsid w:val="00786078"/>
    <w:rsid w:val="00786460"/>
    <w:rsid w:val="00791E93"/>
    <w:rsid w:val="0079455A"/>
    <w:rsid w:val="00796BF7"/>
    <w:rsid w:val="007A1B32"/>
    <w:rsid w:val="007A6F8B"/>
    <w:rsid w:val="007A7693"/>
    <w:rsid w:val="007B1067"/>
    <w:rsid w:val="007B3053"/>
    <w:rsid w:val="007B48EE"/>
    <w:rsid w:val="007B5868"/>
    <w:rsid w:val="007C10C2"/>
    <w:rsid w:val="007C24C5"/>
    <w:rsid w:val="007C462D"/>
    <w:rsid w:val="007C7C35"/>
    <w:rsid w:val="007E23EE"/>
    <w:rsid w:val="007E3597"/>
    <w:rsid w:val="007E3F4F"/>
    <w:rsid w:val="007E552C"/>
    <w:rsid w:val="007E7A33"/>
    <w:rsid w:val="007E7E20"/>
    <w:rsid w:val="007F023D"/>
    <w:rsid w:val="007F0A1B"/>
    <w:rsid w:val="007F2012"/>
    <w:rsid w:val="007F2945"/>
    <w:rsid w:val="007F2D6F"/>
    <w:rsid w:val="007F379A"/>
    <w:rsid w:val="007F574A"/>
    <w:rsid w:val="007F5CD6"/>
    <w:rsid w:val="00801698"/>
    <w:rsid w:val="00801F64"/>
    <w:rsid w:val="008025F4"/>
    <w:rsid w:val="00806808"/>
    <w:rsid w:val="008104A7"/>
    <w:rsid w:val="00810F9E"/>
    <w:rsid w:val="008141AF"/>
    <w:rsid w:val="00814AE1"/>
    <w:rsid w:val="00816EB2"/>
    <w:rsid w:val="00817ABD"/>
    <w:rsid w:val="0082024E"/>
    <w:rsid w:val="0082031B"/>
    <w:rsid w:val="00826FA8"/>
    <w:rsid w:val="00834268"/>
    <w:rsid w:val="00835196"/>
    <w:rsid w:val="008358B5"/>
    <w:rsid w:val="00836C9A"/>
    <w:rsid w:val="00843453"/>
    <w:rsid w:val="008444A0"/>
    <w:rsid w:val="0084465D"/>
    <w:rsid w:val="00844EEC"/>
    <w:rsid w:val="00845198"/>
    <w:rsid w:val="008456A6"/>
    <w:rsid w:val="008457C8"/>
    <w:rsid w:val="00846859"/>
    <w:rsid w:val="00847497"/>
    <w:rsid w:val="00850180"/>
    <w:rsid w:val="008511F3"/>
    <w:rsid w:val="008514F9"/>
    <w:rsid w:val="008523F5"/>
    <w:rsid w:val="0085271E"/>
    <w:rsid w:val="008561A9"/>
    <w:rsid w:val="00857188"/>
    <w:rsid w:val="00857304"/>
    <w:rsid w:val="00863197"/>
    <w:rsid w:val="00865076"/>
    <w:rsid w:val="0086516D"/>
    <w:rsid w:val="00866A63"/>
    <w:rsid w:val="00866FC8"/>
    <w:rsid w:val="00870150"/>
    <w:rsid w:val="0087199F"/>
    <w:rsid w:val="00872EE5"/>
    <w:rsid w:val="008734CF"/>
    <w:rsid w:val="00874C20"/>
    <w:rsid w:val="00876FEB"/>
    <w:rsid w:val="0088546C"/>
    <w:rsid w:val="0088590B"/>
    <w:rsid w:val="008865C1"/>
    <w:rsid w:val="008928ED"/>
    <w:rsid w:val="00893775"/>
    <w:rsid w:val="008963BB"/>
    <w:rsid w:val="008A273F"/>
    <w:rsid w:val="008A3220"/>
    <w:rsid w:val="008A345C"/>
    <w:rsid w:val="008A40C4"/>
    <w:rsid w:val="008A7363"/>
    <w:rsid w:val="008A7ED5"/>
    <w:rsid w:val="008B059D"/>
    <w:rsid w:val="008B1F13"/>
    <w:rsid w:val="008B2B3D"/>
    <w:rsid w:val="008B391B"/>
    <w:rsid w:val="008B49D4"/>
    <w:rsid w:val="008B5ECC"/>
    <w:rsid w:val="008B66ED"/>
    <w:rsid w:val="008B7BC9"/>
    <w:rsid w:val="008C4667"/>
    <w:rsid w:val="008C589E"/>
    <w:rsid w:val="008C669F"/>
    <w:rsid w:val="008D07EC"/>
    <w:rsid w:val="008D1081"/>
    <w:rsid w:val="008D20CF"/>
    <w:rsid w:val="008D6A39"/>
    <w:rsid w:val="008E1322"/>
    <w:rsid w:val="008E3D8F"/>
    <w:rsid w:val="008E4929"/>
    <w:rsid w:val="008E4D4F"/>
    <w:rsid w:val="008E6780"/>
    <w:rsid w:val="008F3527"/>
    <w:rsid w:val="008F48DC"/>
    <w:rsid w:val="008F77A3"/>
    <w:rsid w:val="00904686"/>
    <w:rsid w:val="00905D46"/>
    <w:rsid w:val="009065DE"/>
    <w:rsid w:val="00906B8D"/>
    <w:rsid w:val="009107CC"/>
    <w:rsid w:val="00914911"/>
    <w:rsid w:val="00914A06"/>
    <w:rsid w:val="00915656"/>
    <w:rsid w:val="009170EC"/>
    <w:rsid w:val="009203B3"/>
    <w:rsid w:val="00921092"/>
    <w:rsid w:val="00922381"/>
    <w:rsid w:val="00925074"/>
    <w:rsid w:val="00926F03"/>
    <w:rsid w:val="00927AF9"/>
    <w:rsid w:val="0093259A"/>
    <w:rsid w:val="00932E2D"/>
    <w:rsid w:val="00932EE5"/>
    <w:rsid w:val="00934400"/>
    <w:rsid w:val="00937CAF"/>
    <w:rsid w:val="00940019"/>
    <w:rsid w:val="00951367"/>
    <w:rsid w:val="00952B8D"/>
    <w:rsid w:val="009543D5"/>
    <w:rsid w:val="00960CA0"/>
    <w:rsid w:val="0096412E"/>
    <w:rsid w:val="0096441B"/>
    <w:rsid w:val="009663B2"/>
    <w:rsid w:val="00972C32"/>
    <w:rsid w:val="00973069"/>
    <w:rsid w:val="00976641"/>
    <w:rsid w:val="00980859"/>
    <w:rsid w:val="009813C5"/>
    <w:rsid w:val="00981575"/>
    <w:rsid w:val="00982052"/>
    <w:rsid w:val="00984A22"/>
    <w:rsid w:val="00986B96"/>
    <w:rsid w:val="00987EF1"/>
    <w:rsid w:val="0099034C"/>
    <w:rsid w:val="009938EE"/>
    <w:rsid w:val="00993C7D"/>
    <w:rsid w:val="00995065"/>
    <w:rsid w:val="009961D3"/>
    <w:rsid w:val="00996BFD"/>
    <w:rsid w:val="00997368"/>
    <w:rsid w:val="009A232A"/>
    <w:rsid w:val="009A3096"/>
    <w:rsid w:val="009A3FEC"/>
    <w:rsid w:val="009A597E"/>
    <w:rsid w:val="009A6AC5"/>
    <w:rsid w:val="009B0466"/>
    <w:rsid w:val="009B2916"/>
    <w:rsid w:val="009B2E29"/>
    <w:rsid w:val="009B3D10"/>
    <w:rsid w:val="009C3FCD"/>
    <w:rsid w:val="009C400E"/>
    <w:rsid w:val="009C4125"/>
    <w:rsid w:val="009C4EA4"/>
    <w:rsid w:val="009C5D81"/>
    <w:rsid w:val="009C7706"/>
    <w:rsid w:val="009D1C10"/>
    <w:rsid w:val="009D2291"/>
    <w:rsid w:val="009D22DF"/>
    <w:rsid w:val="009D22E8"/>
    <w:rsid w:val="009D37DB"/>
    <w:rsid w:val="009D4134"/>
    <w:rsid w:val="009D5582"/>
    <w:rsid w:val="009D5695"/>
    <w:rsid w:val="009D7002"/>
    <w:rsid w:val="009D7586"/>
    <w:rsid w:val="009E2AE3"/>
    <w:rsid w:val="009E5C16"/>
    <w:rsid w:val="009E6481"/>
    <w:rsid w:val="009E707B"/>
    <w:rsid w:val="009F10BC"/>
    <w:rsid w:val="009F12DA"/>
    <w:rsid w:val="009F15E5"/>
    <w:rsid w:val="009F378A"/>
    <w:rsid w:val="009F4F8F"/>
    <w:rsid w:val="00A006E9"/>
    <w:rsid w:val="00A00B8D"/>
    <w:rsid w:val="00A037F6"/>
    <w:rsid w:val="00A039AD"/>
    <w:rsid w:val="00A059B9"/>
    <w:rsid w:val="00A06297"/>
    <w:rsid w:val="00A1094E"/>
    <w:rsid w:val="00A118AC"/>
    <w:rsid w:val="00A11B28"/>
    <w:rsid w:val="00A12444"/>
    <w:rsid w:val="00A1397E"/>
    <w:rsid w:val="00A151BC"/>
    <w:rsid w:val="00A15BE0"/>
    <w:rsid w:val="00A267E2"/>
    <w:rsid w:val="00A26E2F"/>
    <w:rsid w:val="00A301C6"/>
    <w:rsid w:val="00A30C19"/>
    <w:rsid w:val="00A32206"/>
    <w:rsid w:val="00A33184"/>
    <w:rsid w:val="00A33C8A"/>
    <w:rsid w:val="00A33DBA"/>
    <w:rsid w:val="00A34D65"/>
    <w:rsid w:val="00A374FB"/>
    <w:rsid w:val="00A41025"/>
    <w:rsid w:val="00A41D48"/>
    <w:rsid w:val="00A4324E"/>
    <w:rsid w:val="00A4328A"/>
    <w:rsid w:val="00A45AF4"/>
    <w:rsid w:val="00A46E7C"/>
    <w:rsid w:val="00A47264"/>
    <w:rsid w:val="00A524CD"/>
    <w:rsid w:val="00A55395"/>
    <w:rsid w:val="00A558FB"/>
    <w:rsid w:val="00A576D6"/>
    <w:rsid w:val="00A57B70"/>
    <w:rsid w:val="00A60797"/>
    <w:rsid w:val="00A6317A"/>
    <w:rsid w:val="00A63D59"/>
    <w:rsid w:val="00A64CA8"/>
    <w:rsid w:val="00A6509B"/>
    <w:rsid w:val="00A66CE7"/>
    <w:rsid w:val="00A67F2E"/>
    <w:rsid w:val="00A67F74"/>
    <w:rsid w:val="00A71C7B"/>
    <w:rsid w:val="00A72F1C"/>
    <w:rsid w:val="00A74972"/>
    <w:rsid w:val="00A76CF7"/>
    <w:rsid w:val="00A76EED"/>
    <w:rsid w:val="00A80610"/>
    <w:rsid w:val="00A80DE6"/>
    <w:rsid w:val="00A82299"/>
    <w:rsid w:val="00A828FC"/>
    <w:rsid w:val="00A846C4"/>
    <w:rsid w:val="00A87DD9"/>
    <w:rsid w:val="00A94FD1"/>
    <w:rsid w:val="00A959AC"/>
    <w:rsid w:val="00A977A8"/>
    <w:rsid w:val="00AA14A5"/>
    <w:rsid w:val="00AA25D8"/>
    <w:rsid w:val="00AA3F3F"/>
    <w:rsid w:val="00AA421C"/>
    <w:rsid w:val="00AA4703"/>
    <w:rsid w:val="00AA68AE"/>
    <w:rsid w:val="00AA72CD"/>
    <w:rsid w:val="00AB1D24"/>
    <w:rsid w:val="00AB3398"/>
    <w:rsid w:val="00AB68E1"/>
    <w:rsid w:val="00AB7E57"/>
    <w:rsid w:val="00AC1602"/>
    <w:rsid w:val="00AC3AEC"/>
    <w:rsid w:val="00AC479E"/>
    <w:rsid w:val="00AC51A1"/>
    <w:rsid w:val="00AC6AB6"/>
    <w:rsid w:val="00AC6D45"/>
    <w:rsid w:val="00AD097B"/>
    <w:rsid w:val="00AD460E"/>
    <w:rsid w:val="00AD7CE4"/>
    <w:rsid w:val="00AD7F00"/>
    <w:rsid w:val="00AE12E3"/>
    <w:rsid w:val="00AE1DD2"/>
    <w:rsid w:val="00AE50C8"/>
    <w:rsid w:val="00AE51DA"/>
    <w:rsid w:val="00AF5DF7"/>
    <w:rsid w:val="00B02940"/>
    <w:rsid w:val="00B076B1"/>
    <w:rsid w:val="00B1281E"/>
    <w:rsid w:val="00B13CB7"/>
    <w:rsid w:val="00B143C5"/>
    <w:rsid w:val="00B1683C"/>
    <w:rsid w:val="00B16A99"/>
    <w:rsid w:val="00B207A8"/>
    <w:rsid w:val="00B221BD"/>
    <w:rsid w:val="00B23688"/>
    <w:rsid w:val="00B23ABA"/>
    <w:rsid w:val="00B26F24"/>
    <w:rsid w:val="00B35538"/>
    <w:rsid w:val="00B3614E"/>
    <w:rsid w:val="00B37A62"/>
    <w:rsid w:val="00B404F5"/>
    <w:rsid w:val="00B416AA"/>
    <w:rsid w:val="00B41701"/>
    <w:rsid w:val="00B43079"/>
    <w:rsid w:val="00B437BE"/>
    <w:rsid w:val="00B43A9D"/>
    <w:rsid w:val="00B46F0E"/>
    <w:rsid w:val="00B51060"/>
    <w:rsid w:val="00B53500"/>
    <w:rsid w:val="00B56B26"/>
    <w:rsid w:val="00B57367"/>
    <w:rsid w:val="00B62BCB"/>
    <w:rsid w:val="00B641AB"/>
    <w:rsid w:val="00B72C75"/>
    <w:rsid w:val="00B779C7"/>
    <w:rsid w:val="00B804F4"/>
    <w:rsid w:val="00B80757"/>
    <w:rsid w:val="00B81C54"/>
    <w:rsid w:val="00B834C8"/>
    <w:rsid w:val="00B8473C"/>
    <w:rsid w:val="00B852E2"/>
    <w:rsid w:val="00B85B68"/>
    <w:rsid w:val="00B867EF"/>
    <w:rsid w:val="00B87303"/>
    <w:rsid w:val="00B93863"/>
    <w:rsid w:val="00B93A25"/>
    <w:rsid w:val="00B95A33"/>
    <w:rsid w:val="00B96E85"/>
    <w:rsid w:val="00BA05AE"/>
    <w:rsid w:val="00BA25A8"/>
    <w:rsid w:val="00BA482B"/>
    <w:rsid w:val="00BA54E4"/>
    <w:rsid w:val="00BB00BC"/>
    <w:rsid w:val="00BB7476"/>
    <w:rsid w:val="00BB79E0"/>
    <w:rsid w:val="00BC0877"/>
    <w:rsid w:val="00BC3EBF"/>
    <w:rsid w:val="00BC4FD6"/>
    <w:rsid w:val="00BC582A"/>
    <w:rsid w:val="00BC5FC2"/>
    <w:rsid w:val="00BD362B"/>
    <w:rsid w:val="00BD3669"/>
    <w:rsid w:val="00BD6D57"/>
    <w:rsid w:val="00BE1D57"/>
    <w:rsid w:val="00BE1E1A"/>
    <w:rsid w:val="00BE7BC3"/>
    <w:rsid w:val="00BF1A18"/>
    <w:rsid w:val="00BF3557"/>
    <w:rsid w:val="00BF37BF"/>
    <w:rsid w:val="00BF3B5E"/>
    <w:rsid w:val="00BF46FA"/>
    <w:rsid w:val="00BF589E"/>
    <w:rsid w:val="00BF6512"/>
    <w:rsid w:val="00BF754B"/>
    <w:rsid w:val="00C00530"/>
    <w:rsid w:val="00C008F3"/>
    <w:rsid w:val="00C01423"/>
    <w:rsid w:val="00C04E3D"/>
    <w:rsid w:val="00C12FCA"/>
    <w:rsid w:val="00C14567"/>
    <w:rsid w:val="00C17663"/>
    <w:rsid w:val="00C176BD"/>
    <w:rsid w:val="00C2373D"/>
    <w:rsid w:val="00C23932"/>
    <w:rsid w:val="00C252F0"/>
    <w:rsid w:val="00C30389"/>
    <w:rsid w:val="00C31C31"/>
    <w:rsid w:val="00C3250D"/>
    <w:rsid w:val="00C32A39"/>
    <w:rsid w:val="00C34057"/>
    <w:rsid w:val="00C3405A"/>
    <w:rsid w:val="00C3663E"/>
    <w:rsid w:val="00C414D5"/>
    <w:rsid w:val="00C426DD"/>
    <w:rsid w:val="00C45589"/>
    <w:rsid w:val="00C45D72"/>
    <w:rsid w:val="00C46B76"/>
    <w:rsid w:val="00C51865"/>
    <w:rsid w:val="00C543EE"/>
    <w:rsid w:val="00C561AF"/>
    <w:rsid w:val="00C62513"/>
    <w:rsid w:val="00C64633"/>
    <w:rsid w:val="00C72B47"/>
    <w:rsid w:val="00C75063"/>
    <w:rsid w:val="00C76AA4"/>
    <w:rsid w:val="00C8029E"/>
    <w:rsid w:val="00C816EB"/>
    <w:rsid w:val="00C8290E"/>
    <w:rsid w:val="00C8321F"/>
    <w:rsid w:val="00C83295"/>
    <w:rsid w:val="00C83EF8"/>
    <w:rsid w:val="00C86C8F"/>
    <w:rsid w:val="00C908B3"/>
    <w:rsid w:val="00C92D2C"/>
    <w:rsid w:val="00C934B0"/>
    <w:rsid w:val="00C93694"/>
    <w:rsid w:val="00C94D8F"/>
    <w:rsid w:val="00C96052"/>
    <w:rsid w:val="00C96CDD"/>
    <w:rsid w:val="00CA07BE"/>
    <w:rsid w:val="00CA123F"/>
    <w:rsid w:val="00CA5264"/>
    <w:rsid w:val="00CA60C9"/>
    <w:rsid w:val="00CA76F8"/>
    <w:rsid w:val="00CA7877"/>
    <w:rsid w:val="00CA7F02"/>
    <w:rsid w:val="00CB080F"/>
    <w:rsid w:val="00CB119F"/>
    <w:rsid w:val="00CB1427"/>
    <w:rsid w:val="00CC195D"/>
    <w:rsid w:val="00CC6D02"/>
    <w:rsid w:val="00CC7025"/>
    <w:rsid w:val="00CC71C6"/>
    <w:rsid w:val="00CD2861"/>
    <w:rsid w:val="00CD3B6A"/>
    <w:rsid w:val="00CD431A"/>
    <w:rsid w:val="00CD53E6"/>
    <w:rsid w:val="00CD53EF"/>
    <w:rsid w:val="00CD70A2"/>
    <w:rsid w:val="00CE04C5"/>
    <w:rsid w:val="00CE0CE9"/>
    <w:rsid w:val="00CE5BFC"/>
    <w:rsid w:val="00CE5C6A"/>
    <w:rsid w:val="00CF1415"/>
    <w:rsid w:val="00CF3707"/>
    <w:rsid w:val="00CF5BFB"/>
    <w:rsid w:val="00D003D6"/>
    <w:rsid w:val="00D006F2"/>
    <w:rsid w:val="00D00F26"/>
    <w:rsid w:val="00D015D2"/>
    <w:rsid w:val="00D01BBD"/>
    <w:rsid w:val="00D071B5"/>
    <w:rsid w:val="00D11406"/>
    <w:rsid w:val="00D126E1"/>
    <w:rsid w:val="00D15234"/>
    <w:rsid w:val="00D15C97"/>
    <w:rsid w:val="00D17D0A"/>
    <w:rsid w:val="00D17EC8"/>
    <w:rsid w:val="00D17F4C"/>
    <w:rsid w:val="00D201EF"/>
    <w:rsid w:val="00D20EE6"/>
    <w:rsid w:val="00D214C9"/>
    <w:rsid w:val="00D21580"/>
    <w:rsid w:val="00D2292B"/>
    <w:rsid w:val="00D23D7A"/>
    <w:rsid w:val="00D248E5"/>
    <w:rsid w:val="00D271BF"/>
    <w:rsid w:val="00D304AF"/>
    <w:rsid w:val="00D334FD"/>
    <w:rsid w:val="00D35806"/>
    <w:rsid w:val="00D36562"/>
    <w:rsid w:val="00D36737"/>
    <w:rsid w:val="00D37120"/>
    <w:rsid w:val="00D42067"/>
    <w:rsid w:val="00D4321E"/>
    <w:rsid w:val="00D45B0A"/>
    <w:rsid w:val="00D46383"/>
    <w:rsid w:val="00D46877"/>
    <w:rsid w:val="00D50FB3"/>
    <w:rsid w:val="00D54A36"/>
    <w:rsid w:val="00D560FB"/>
    <w:rsid w:val="00D5771E"/>
    <w:rsid w:val="00D62372"/>
    <w:rsid w:val="00D6537A"/>
    <w:rsid w:val="00D668E2"/>
    <w:rsid w:val="00D67258"/>
    <w:rsid w:val="00D73316"/>
    <w:rsid w:val="00D73E83"/>
    <w:rsid w:val="00D76417"/>
    <w:rsid w:val="00D77CCC"/>
    <w:rsid w:val="00D80A9F"/>
    <w:rsid w:val="00D82A71"/>
    <w:rsid w:val="00D872EC"/>
    <w:rsid w:val="00D87854"/>
    <w:rsid w:val="00D90F81"/>
    <w:rsid w:val="00D96B9E"/>
    <w:rsid w:val="00D96E0A"/>
    <w:rsid w:val="00D97119"/>
    <w:rsid w:val="00DA05FF"/>
    <w:rsid w:val="00DA0C10"/>
    <w:rsid w:val="00DA4758"/>
    <w:rsid w:val="00DB4922"/>
    <w:rsid w:val="00DB4A93"/>
    <w:rsid w:val="00DB7AED"/>
    <w:rsid w:val="00DC6175"/>
    <w:rsid w:val="00DC7D93"/>
    <w:rsid w:val="00DD27CE"/>
    <w:rsid w:val="00DD6D7C"/>
    <w:rsid w:val="00DE01BB"/>
    <w:rsid w:val="00DE4A19"/>
    <w:rsid w:val="00DE4F6C"/>
    <w:rsid w:val="00DE727C"/>
    <w:rsid w:val="00DF0A18"/>
    <w:rsid w:val="00DF23A7"/>
    <w:rsid w:val="00DF717B"/>
    <w:rsid w:val="00DF74AF"/>
    <w:rsid w:val="00E00FE0"/>
    <w:rsid w:val="00E02A5C"/>
    <w:rsid w:val="00E032AD"/>
    <w:rsid w:val="00E04892"/>
    <w:rsid w:val="00E04C11"/>
    <w:rsid w:val="00E05528"/>
    <w:rsid w:val="00E05B56"/>
    <w:rsid w:val="00E0665A"/>
    <w:rsid w:val="00E06A12"/>
    <w:rsid w:val="00E076DB"/>
    <w:rsid w:val="00E07A1F"/>
    <w:rsid w:val="00E11662"/>
    <w:rsid w:val="00E14647"/>
    <w:rsid w:val="00E16F84"/>
    <w:rsid w:val="00E1742E"/>
    <w:rsid w:val="00E20D67"/>
    <w:rsid w:val="00E23806"/>
    <w:rsid w:val="00E23970"/>
    <w:rsid w:val="00E27413"/>
    <w:rsid w:val="00E35D0C"/>
    <w:rsid w:val="00E35F89"/>
    <w:rsid w:val="00E37A34"/>
    <w:rsid w:val="00E415DD"/>
    <w:rsid w:val="00E41932"/>
    <w:rsid w:val="00E4386D"/>
    <w:rsid w:val="00E43B1B"/>
    <w:rsid w:val="00E43C94"/>
    <w:rsid w:val="00E443FD"/>
    <w:rsid w:val="00E452F4"/>
    <w:rsid w:val="00E4687A"/>
    <w:rsid w:val="00E50741"/>
    <w:rsid w:val="00E51CAD"/>
    <w:rsid w:val="00E51CF0"/>
    <w:rsid w:val="00E5631F"/>
    <w:rsid w:val="00E56FB7"/>
    <w:rsid w:val="00E60A29"/>
    <w:rsid w:val="00E62802"/>
    <w:rsid w:val="00E637F2"/>
    <w:rsid w:val="00E6396E"/>
    <w:rsid w:val="00E64217"/>
    <w:rsid w:val="00E64222"/>
    <w:rsid w:val="00E6571B"/>
    <w:rsid w:val="00E66363"/>
    <w:rsid w:val="00E76535"/>
    <w:rsid w:val="00E80C15"/>
    <w:rsid w:val="00E828DB"/>
    <w:rsid w:val="00E90737"/>
    <w:rsid w:val="00E91F93"/>
    <w:rsid w:val="00E94319"/>
    <w:rsid w:val="00E94856"/>
    <w:rsid w:val="00E94C6A"/>
    <w:rsid w:val="00E94D24"/>
    <w:rsid w:val="00E95778"/>
    <w:rsid w:val="00E96B14"/>
    <w:rsid w:val="00E97926"/>
    <w:rsid w:val="00EA264D"/>
    <w:rsid w:val="00EA3CA1"/>
    <w:rsid w:val="00EA3D92"/>
    <w:rsid w:val="00EA502B"/>
    <w:rsid w:val="00EA70C0"/>
    <w:rsid w:val="00EB0C64"/>
    <w:rsid w:val="00EB0EDD"/>
    <w:rsid w:val="00EB14A8"/>
    <w:rsid w:val="00EB2A56"/>
    <w:rsid w:val="00EB395E"/>
    <w:rsid w:val="00EB4950"/>
    <w:rsid w:val="00EB56C6"/>
    <w:rsid w:val="00EB7094"/>
    <w:rsid w:val="00EC013D"/>
    <w:rsid w:val="00EC2567"/>
    <w:rsid w:val="00EC2652"/>
    <w:rsid w:val="00EC526A"/>
    <w:rsid w:val="00EC5CF4"/>
    <w:rsid w:val="00EC758E"/>
    <w:rsid w:val="00EC7E59"/>
    <w:rsid w:val="00ED09E7"/>
    <w:rsid w:val="00ED1B2D"/>
    <w:rsid w:val="00ED2027"/>
    <w:rsid w:val="00ED4E4B"/>
    <w:rsid w:val="00ED5426"/>
    <w:rsid w:val="00ED669B"/>
    <w:rsid w:val="00EE0646"/>
    <w:rsid w:val="00EE1792"/>
    <w:rsid w:val="00EE2880"/>
    <w:rsid w:val="00EE2C9A"/>
    <w:rsid w:val="00EE348E"/>
    <w:rsid w:val="00EE47FE"/>
    <w:rsid w:val="00EE51A6"/>
    <w:rsid w:val="00EE6645"/>
    <w:rsid w:val="00EE673E"/>
    <w:rsid w:val="00EE7EE1"/>
    <w:rsid w:val="00EF0E7D"/>
    <w:rsid w:val="00EF243C"/>
    <w:rsid w:val="00EF2C70"/>
    <w:rsid w:val="00EF2E26"/>
    <w:rsid w:val="00EF6799"/>
    <w:rsid w:val="00EF7286"/>
    <w:rsid w:val="00EF7E76"/>
    <w:rsid w:val="00F022CB"/>
    <w:rsid w:val="00F02997"/>
    <w:rsid w:val="00F03A90"/>
    <w:rsid w:val="00F07111"/>
    <w:rsid w:val="00F07D35"/>
    <w:rsid w:val="00F140B8"/>
    <w:rsid w:val="00F15B8C"/>
    <w:rsid w:val="00F167CE"/>
    <w:rsid w:val="00F17489"/>
    <w:rsid w:val="00F20AFC"/>
    <w:rsid w:val="00F20DAF"/>
    <w:rsid w:val="00F22334"/>
    <w:rsid w:val="00F232B1"/>
    <w:rsid w:val="00F23C97"/>
    <w:rsid w:val="00F3081D"/>
    <w:rsid w:val="00F325C8"/>
    <w:rsid w:val="00F32B27"/>
    <w:rsid w:val="00F41956"/>
    <w:rsid w:val="00F44CB9"/>
    <w:rsid w:val="00F502FD"/>
    <w:rsid w:val="00F525FF"/>
    <w:rsid w:val="00F561FF"/>
    <w:rsid w:val="00F656C4"/>
    <w:rsid w:val="00F664AD"/>
    <w:rsid w:val="00F72664"/>
    <w:rsid w:val="00F73926"/>
    <w:rsid w:val="00F73D24"/>
    <w:rsid w:val="00F74650"/>
    <w:rsid w:val="00F74CD7"/>
    <w:rsid w:val="00F77510"/>
    <w:rsid w:val="00F83EF3"/>
    <w:rsid w:val="00F84F4C"/>
    <w:rsid w:val="00F85A7E"/>
    <w:rsid w:val="00F85ED8"/>
    <w:rsid w:val="00F9105B"/>
    <w:rsid w:val="00F92C50"/>
    <w:rsid w:val="00F9349E"/>
    <w:rsid w:val="00F95D6F"/>
    <w:rsid w:val="00F961EF"/>
    <w:rsid w:val="00F96606"/>
    <w:rsid w:val="00F96866"/>
    <w:rsid w:val="00F97ACA"/>
    <w:rsid w:val="00FA0DC8"/>
    <w:rsid w:val="00FA3D0E"/>
    <w:rsid w:val="00FA5677"/>
    <w:rsid w:val="00FA6DF9"/>
    <w:rsid w:val="00FA7082"/>
    <w:rsid w:val="00FA7C47"/>
    <w:rsid w:val="00FB0AE4"/>
    <w:rsid w:val="00FB10B2"/>
    <w:rsid w:val="00FB1FCE"/>
    <w:rsid w:val="00FB2EA7"/>
    <w:rsid w:val="00FB43F5"/>
    <w:rsid w:val="00FB5B1B"/>
    <w:rsid w:val="00FB5F73"/>
    <w:rsid w:val="00FB6E5E"/>
    <w:rsid w:val="00FC3220"/>
    <w:rsid w:val="00FC443E"/>
    <w:rsid w:val="00FC583E"/>
    <w:rsid w:val="00FD22EE"/>
    <w:rsid w:val="00FD2623"/>
    <w:rsid w:val="00FD38AE"/>
    <w:rsid w:val="00FE07F9"/>
    <w:rsid w:val="00FE0EBD"/>
    <w:rsid w:val="00FE1419"/>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rsid w:val="00F03A90"/>
  </w:style>
  <w:style w:type="character" w:customStyle="1" w:styleId="af">
    <w:name w:val="Текст сноски Знак"/>
    <w:basedOn w:val="a0"/>
    <w:link w:val="ae"/>
    <w:uiPriority w:val="99"/>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character" w:styleId="aff4">
    <w:name w:val="Unresolved Mention"/>
    <w:basedOn w:val="a0"/>
    <w:uiPriority w:val="99"/>
    <w:semiHidden/>
    <w:unhideWhenUsed/>
    <w:rsid w:val="0093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zlipetsk.ru/about/management-company/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C6127-DE2B-4DB1-82C6-2E13E9E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31</Pages>
  <Words>13733</Words>
  <Characters>78284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9</cp:revision>
  <cp:lastPrinted>2019-09-10T10:44:00Z</cp:lastPrinted>
  <dcterms:created xsi:type="dcterms:W3CDTF">2022-08-09T17:33:00Z</dcterms:created>
  <dcterms:modified xsi:type="dcterms:W3CDTF">2022-08-11T10:24:00Z</dcterms:modified>
</cp:coreProperties>
</file>