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92" w:rsidRDefault="00210992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8E79E4">
        <w:rPr>
          <w:rFonts w:ascii="Times New Roman" w:hAnsi="Times New Roman"/>
          <w:b/>
          <w:sz w:val="40"/>
          <w:szCs w:val="40"/>
        </w:rPr>
        <w:t>Техническое задание</w:t>
      </w:r>
    </w:p>
    <w:p w:rsidR="004D7C72" w:rsidRPr="008E79E4" w:rsidRDefault="004D7C72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4D7C72" w:rsidRPr="004D7C72" w:rsidRDefault="004D7C72" w:rsidP="004D7C72">
      <w:pPr>
        <w:framePr w:h="1126" w:hRule="exact" w:hSpace="180" w:wrap="around" w:vAnchor="text" w:hAnchor="margin" w:x="-176" w:y="1"/>
        <w:jc w:val="center"/>
        <w:rPr>
          <w:rFonts w:ascii="Times New Roman" w:eastAsia="Times New Roman" w:hAnsi="Times New Roman"/>
          <w:sz w:val="28"/>
          <w:szCs w:val="28"/>
        </w:rPr>
      </w:pPr>
      <w:r w:rsidRPr="004D7C72">
        <w:rPr>
          <w:rFonts w:ascii="Times New Roman" w:hAnsi="Times New Roman"/>
          <w:sz w:val="28"/>
          <w:szCs w:val="28"/>
        </w:rPr>
        <w:t xml:space="preserve">«Оказание услуг по охране объектов и имущества АО "ОЭЗ ППТ "Липецк", расположенных на территории "ОЭЗ ППТ "Липецк" в </w:t>
      </w:r>
      <w:proofErr w:type="spellStart"/>
      <w:r w:rsidRPr="004D7C72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D7C72">
        <w:rPr>
          <w:rFonts w:ascii="Times New Roman" w:hAnsi="Times New Roman"/>
          <w:sz w:val="28"/>
          <w:szCs w:val="28"/>
        </w:rPr>
        <w:t xml:space="preserve"> и Елецком районах Липецкой области и за ее пределами»</w:t>
      </w:r>
    </w:p>
    <w:p w:rsidR="006C486C" w:rsidRDefault="006C486C" w:rsidP="009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86C" w:rsidRDefault="006C486C" w:rsidP="009551E8">
      <w:pPr>
        <w:pStyle w:val="a3"/>
        <w:numPr>
          <w:ilvl w:val="0"/>
          <w:numId w:val="3"/>
        </w:numPr>
        <w:ind w:left="1134" w:firstLine="0"/>
        <w:jc w:val="center"/>
        <w:rPr>
          <w:b/>
          <w:sz w:val="28"/>
          <w:szCs w:val="28"/>
        </w:rPr>
      </w:pPr>
      <w:r w:rsidRPr="00BC640F">
        <w:rPr>
          <w:b/>
          <w:sz w:val="28"/>
          <w:szCs w:val="28"/>
        </w:rPr>
        <w:t>Описание объектов</w:t>
      </w:r>
      <w:r w:rsidR="00E73386">
        <w:rPr>
          <w:b/>
          <w:sz w:val="28"/>
          <w:szCs w:val="28"/>
        </w:rPr>
        <w:t xml:space="preserve"> и имущества,</w:t>
      </w:r>
    </w:p>
    <w:p w:rsidR="0049674E" w:rsidRDefault="00E73386" w:rsidP="009551E8">
      <w:pPr>
        <w:pStyle w:val="a3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</w:t>
      </w:r>
      <w:r w:rsidR="00DB2748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под охрану</w:t>
      </w:r>
    </w:p>
    <w:p w:rsidR="006D23E4" w:rsidRDefault="006D23E4" w:rsidP="009551E8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232" w:type="pct"/>
        <w:jc w:val="center"/>
        <w:tblLook w:val="04A0" w:firstRow="1" w:lastRow="0" w:firstColumn="1" w:lastColumn="0" w:noHBand="0" w:noVBand="1"/>
      </w:tblPr>
      <w:tblGrid>
        <w:gridCol w:w="667"/>
        <w:gridCol w:w="4333"/>
        <w:gridCol w:w="5817"/>
      </w:tblGrid>
      <w:tr w:rsidR="007415FE" w:rsidRPr="00CE2B2A" w:rsidTr="007415FE">
        <w:trPr>
          <w:trHeight w:val="13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7415FE" w:rsidRPr="00CE2B2A" w:rsidTr="007415FE">
        <w:trPr>
          <w:trHeight w:val="30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6AC0" w:rsidRPr="00CE2B2A" w:rsidTr="00F86AC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C0" w:rsidRPr="00F86AC0" w:rsidRDefault="00F86AC0" w:rsidP="00741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AC0">
              <w:rPr>
                <w:rFonts w:ascii="Times New Roman" w:hAnsi="Times New Roman"/>
                <w:b/>
                <w:sz w:val="24"/>
                <w:szCs w:val="24"/>
              </w:rPr>
              <w:t>Грязинский</w:t>
            </w:r>
            <w:proofErr w:type="spellEnd"/>
            <w:r w:rsidRPr="00F86AC0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Липецкой области</w:t>
            </w:r>
          </w:p>
        </w:tc>
      </w:tr>
      <w:tr w:rsidR="007415FE" w:rsidRPr="00CE2B2A" w:rsidTr="007415FE">
        <w:trPr>
          <w:trHeight w:val="57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азопровод I </w:t>
            </w:r>
            <w:proofErr w:type="gramStart"/>
            <w:r w:rsidR="00563EE8">
              <w:rPr>
                <w:rFonts w:ascii="Times New Roman" w:hAnsi="Times New Roman"/>
                <w:sz w:val="24"/>
                <w:szCs w:val="24"/>
              </w:rPr>
              <w:t xml:space="preserve">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первой очереди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состоящий из следующих объектов: блочный газорегуляторный пункт, ПГБ № 2 литера Б площадью 17,3 кв. м. ограждение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) площадью 108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,1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кв. м. замощение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площадью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57,0 кв. м. газопровод высокого давления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) протяженностью 0,39764 км., расположенный по адресу: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(4016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м.): 1п.к. (Инв. №64), 2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№65), 3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№376), 4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№333)  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:rsidR="007415FE" w:rsidRPr="007415FE" w:rsidRDefault="007415FE" w:rsidP="007415FE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ШУУРГ №1, шкафной узел учета расхода газа Инв. №731;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ШУУРГ № 2, шкафной узел учета расхода газа Инв. №732;</w:t>
            </w:r>
          </w:p>
          <w:p w:rsidR="007415FE" w:rsidRPr="007415FE" w:rsidRDefault="007415FE" w:rsidP="00A20F44">
            <w:pPr>
              <w:numPr>
                <w:ilvl w:val="0"/>
                <w:numId w:val="5"/>
              </w:numPr>
              <w:tabs>
                <w:tab w:val="left" w:pos="176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:rsidR="007415FE" w:rsidRPr="007415FE" w:rsidRDefault="007415FE" w:rsidP="007415F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выкопировкой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из технического паспорта, сост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авленной Липецким филиалом ФГУП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Ростехинвентаризация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» - Федеральная БТИ» расположенный по адресу: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42:206:002:200003070:9011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промышленно-производственного типа «Липецк»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4-й пусковой комплекс газопровода на территории 1-й очереди ОЭЗ ППТ "Липецк" назначение: коммуникационное.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42:206:002:000020240:7034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XLIII,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XLIV,XLV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8. Адрес (местоположение): Россия, Липецкая обл.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 с. Казинка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Тепловой узел № 1. Площадь 10,6 кв. м. лит. Ж.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Узел учета, площадь 9,8 кв. м., лит. З.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Внеплощадочная теплосеть протяженность: 1057,84 метр погонный лит. </w:t>
            </w:r>
            <w:r w:rsidRPr="007415FE">
              <w:rPr>
                <w:lang w:val="en-US" w:eastAsia="en-US"/>
              </w:rPr>
              <w:t>XXVI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Внутриплощадочная теплосеть протяженность: 2304,59 метров погонных, лит. </w:t>
            </w:r>
            <w:r w:rsidRPr="007415FE">
              <w:rPr>
                <w:lang w:val="en-US" w:eastAsia="en-US"/>
              </w:rPr>
              <w:t>XXVII</w:t>
            </w:r>
          </w:p>
          <w:p w:rsidR="007415FE" w:rsidRPr="007415FE" w:rsidRDefault="007415FE" w:rsidP="007415FE">
            <w:pPr>
              <w:pStyle w:val="a3"/>
              <w:tabs>
                <w:tab w:val="left" w:pos="224"/>
              </w:tabs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Ящик «терминал», литер: </w:t>
            </w:r>
            <w:r w:rsidRPr="007415FE">
              <w:rPr>
                <w:lang w:val="en-US" w:eastAsia="en-US"/>
              </w:rPr>
              <w:t>XXVIII</w:t>
            </w:r>
            <w:r w:rsidRPr="007415FE">
              <w:rPr>
                <w:lang w:eastAsia="en-US"/>
              </w:rPr>
              <w:t xml:space="preserve"> Адрес (местоположение): Липецкая область </w:t>
            </w:r>
            <w:proofErr w:type="spellStart"/>
            <w:r w:rsidRPr="007415FE">
              <w:rPr>
                <w:lang w:eastAsia="en-US"/>
              </w:rPr>
              <w:t>Грязинский</w:t>
            </w:r>
            <w:proofErr w:type="spellEnd"/>
            <w:r w:rsidRPr="007415FE">
              <w:rPr>
                <w:lang w:eastAsia="en-US"/>
              </w:rPr>
              <w:t xml:space="preserve"> район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:rsidR="007415FE" w:rsidRPr="007415FE" w:rsidRDefault="007415FE" w:rsidP="00A20F4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:rsidR="007415FE" w:rsidRPr="007415FE" w:rsidRDefault="007415FE" w:rsidP="00A20F4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площадью: 2635,4 кв. м. Литер: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водопроводная сеть, протяженностью: 194,3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протяженностью 0,23 кв. м.,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 производственное.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63EE8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АДЦ 1: двухэтажное</w:t>
            </w:r>
            <w:r w:rsidRPr="007415FE">
              <w:rPr>
                <w:b/>
                <w:lang w:eastAsia="en-US"/>
              </w:rPr>
              <w:t xml:space="preserve"> з</w:t>
            </w:r>
            <w:r w:rsidRPr="007415FE">
              <w:rPr>
                <w:lang w:eastAsia="en-US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7415FE">
              <w:rPr>
                <w:lang w:eastAsia="en-US"/>
              </w:rPr>
              <w:t>Алюкобонд</w:t>
            </w:r>
            <w:proofErr w:type="spellEnd"/>
            <w:r w:rsidRPr="007415FE">
              <w:rPr>
                <w:lang w:eastAsia="en-US"/>
              </w:rPr>
              <w:t>» по системе навесных вентилируемых фасадов.  5 входных групп (2 -  в цокольный этаж, 3 -  на первый этаж).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Видеокамеры внутренней установки – 12 шт.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Видеокамеры наружной установки – 14 шт.</w:t>
            </w:r>
          </w:p>
          <w:p w:rsidR="00D42BA8" w:rsidRPr="00AB1C1E" w:rsidRDefault="00D42BA8" w:rsidP="00D42BA8">
            <w:pPr>
              <w:pStyle w:val="a3"/>
              <w:ind w:left="0"/>
              <w:rPr>
                <w:lang w:eastAsia="en-US"/>
              </w:rPr>
            </w:pPr>
            <w:r w:rsidRPr="00AB1C1E">
              <w:rPr>
                <w:lang w:eastAsia="en-US"/>
              </w:rPr>
              <w:t>АРМ инженерный средств охраны в составе:</w:t>
            </w:r>
          </w:p>
          <w:p w:rsidR="00D42BA8" w:rsidRPr="001F5393" w:rsidRDefault="00D42BA8" w:rsidP="00D42BA8">
            <w:pPr>
              <w:pStyle w:val="a3"/>
              <w:ind w:left="0"/>
              <w:rPr>
                <w:lang w:eastAsia="en-US"/>
              </w:rPr>
            </w:pPr>
            <w:r w:rsidRPr="00AB1C1E">
              <w:rPr>
                <w:lang w:eastAsia="en-US"/>
              </w:rPr>
              <w:t xml:space="preserve">Системный блок- 1 шт., Монитор 27” – 1 шт. ИБП 500 ВА-1 шт., клавиатура, мышь – 1 </w:t>
            </w:r>
            <w:proofErr w:type="spellStart"/>
            <w:r w:rsidRPr="00AB1C1E">
              <w:rPr>
                <w:lang w:eastAsia="en-US"/>
              </w:rPr>
              <w:t>компл</w:t>
            </w:r>
            <w:proofErr w:type="spellEnd"/>
            <w:r w:rsidRPr="00AB1C1E">
              <w:rPr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Холодильное оборудование </w:t>
            </w:r>
            <w:r w:rsidRPr="007415FE">
              <w:rPr>
                <w:lang w:val="en-US" w:eastAsia="en-US"/>
              </w:rPr>
              <w:t>CLIVET</w:t>
            </w:r>
            <w:r w:rsidRPr="007415FE">
              <w:rPr>
                <w:lang w:eastAsia="en-US"/>
              </w:rPr>
              <w:t xml:space="preserve"> – 4 блока.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Сплит-системы кондиционирования на кровле – 43шт.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водоснабжен</w:t>
            </w:r>
            <w:r w:rsidR="00563EE8">
              <w:rPr>
                <w:rFonts w:ascii="Times New Roman" w:hAnsi="Times New Roman"/>
                <w:sz w:val="24"/>
                <w:szCs w:val="24"/>
              </w:rPr>
              <w:t>ия Инв. №000000225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 40 шт., 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Канализационная насосная станция, площадь 2,5 кв. м., литер </w:t>
            </w:r>
            <w:proofErr w:type="gramStart"/>
            <w:r w:rsidRPr="007415FE">
              <w:rPr>
                <w:lang w:eastAsia="en-US"/>
              </w:rPr>
              <w:t>И</w:t>
            </w:r>
            <w:proofErr w:type="gramEnd"/>
            <w:r w:rsidRPr="007415FE">
              <w:rPr>
                <w:lang w:eastAsia="en-US"/>
              </w:rPr>
              <w:t>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Ограждение протяженность: 24,4; метр погонный, литер 5;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Счетчик учета канализационных стоков, литер: </w:t>
            </w:r>
            <w:r w:rsidRPr="007415FE">
              <w:rPr>
                <w:lang w:val="en-US" w:eastAsia="en-US"/>
              </w:rPr>
              <w:t>XXXI</w:t>
            </w:r>
            <w:r w:rsidRPr="007415FE">
              <w:rPr>
                <w:lang w:eastAsia="en-US"/>
              </w:rPr>
              <w:t>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proofErr w:type="spellStart"/>
            <w:r w:rsidRPr="007415FE">
              <w:rPr>
                <w:lang w:eastAsia="en-US"/>
              </w:rPr>
              <w:t>Внешнеплощадочные</w:t>
            </w:r>
            <w:proofErr w:type="spellEnd"/>
            <w:r w:rsidRPr="007415FE">
              <w:rPr>
                <w:lang w:eastAsia="en-US"/>
              </w:rPr>
              <w:t xml:space="preserve"> сети канализации протяженность: 448,27 метр погонный, литер: </w:t>
            </w:r>
            <w:r w:rsidRPr="007415FE">
              <w:rPr>
                <w:lang w:val="en-US" w:eastAsia="en-US"/>
              </w:rPr>
              <w:t>XXX</w:t>
            </w:r>
          </w:p>
          <w:p w:rsidR="007415FE" w:rsidRPr="007415FE" w:rsidRDefault="007415FE" w:rsidP="007415FE">
            <w:pPr>
              <w:pStyle w:val="a3"/>
              <w:tabs>
                <w:tab w:val="left" w:pos="224"/>
              </w:tabs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Адрес (местоположение): Липецкая область, </w:t>
            </w:r>
            <w:proofErr w:type="spellStart"/>
            <w:r w:rsidRPr="007415FE">
              <w:rPr>
                <w:lang w:eastAsia="en-US"/>
              </w:rPr>
              <w:t>Грязинский</w:t>
            </w:r>
            <w:proofErr w:type="spellEnd"/>
            <w:r w:rsidRPr="007415FE">
              <w:rPr>
                <w:lang w:eastAsia="en-US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36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-фекальной канализации I-й очереди внеплощадочные Инв.№000000226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канализационно-насосная станция №1 - 1</w:t>
            </w:r>
            <w:r w:rsidRPr="007415FE">
              <w:t>шт.</w:t>
            </w:r>
            <w:r w:rsidRPr="007415FE">
              <w:rPr>
                <w:lang w:eastAsia="en-US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t>полимерно-песчаных - 2шт.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Подстанция 110/10/10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 распределительным пунктом и высоковольтными линиями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для I-ой очереди строительства объектов ОЭЗ, назначение: не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жилое. Литер: В, Д, К, Л, М, Н,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П, Г, 2, 3, X-XXIII, XXXV, XXXVI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E245A5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кабельная линия 10кВ ПС 110 - Белон-1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2,594 км Инв. №298;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Белон-2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3,385 км Инв. №294 «Рационал-1»;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Биоэтанол-2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:rsidR="007415FE" w:rsidRPr="00E245A5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3,480 км Инв. №290 «БЕКАРТ-1»;</w:t>
            </w:r>
          </w:p>
          <w:p w:rsidR="007415FE" w:rsidRPr="00E245A5" w:rsidRDefault="007415FE" w:rsidP="007415F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:rsidR="007415FE" w:rsidRPr="00E245A5" w:rsidRDefault="007415FE" w:rsidP="007415FE">
            <w:pPr>
              <w:pStyle w:val="1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кабельная линия 10кВ ПС 110 - ЧСЗ-3   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3,480 км Инв. №292 «БЕКАРТ-2»;</w:t>
            </w:r>
          </w:p>
          <w:p w:rsidR="007415FE" w:rsidRPr="00E245A5" w:rsidRDefault="007415FE" w:rsidP="007415F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:rsidR="007415FE" w:rsidRPr="00E245A5" w:rsidRDefault="007415FE" w:rsidP="007415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левая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:rsidR="007415FE" w:rsidRPr="00E245A5" w:rsidRDefault="007415FE" w:rsidP="007415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левая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БКТП «АДЦ» Инв. №283. Блочная трансформаторная подстанция, площадь 53,3 кв. м, кровля двускатная, покрытие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, 2 одностворчатых металлических двери, 2 двухстворчатых металлических двери. В составе: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БКТП «Центр» Инв. №284. Блочная трансформаторная подстанция площадью 53,3 кв. м, </w:t>
            </w:r>
            <w:r w:rsidRPr="00E245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кровля двускатная, покрытие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, 2 одностворчатых металлических двери, 2 двустворчатых металлических двери. В составе: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БКТП «Комплекс» Инв. №285. Блочная трансформаторная подстанция площадью 53,3 кв. м, кровля двускатная, покрытие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, 2 одностворчатых металлических двери, 2 двустворчатых металлических двери. В составе: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, 2 одностворчатых металлических двери, 2 двустворчатых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E245A5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E245A5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№1 (ПС 110) Инв. №286 – одноэтажное кирпичное здание, кровля скатная, покрытие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 металлических двери, 2 металлических ворот, площадь 140,8 кв. м. В составе: - РУ 10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  <w:p w:rsidR="007415FE" w:rsidRPr="00E245A5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№2 (ПС 110) Инв. №288 – одноэтажное кирпичное здание, кровля скатная, покрытие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металлочерепица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 металлических двери, 2 металлических ворот, площадь 140,8 кв. м. В составе: - РУ 10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E2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Здание ЗРУ ПС 110/10/10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 "ОЭЗ" инв. № 273</w:t>
            </w:r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Здание ОПУ ПС 110/10/10 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 "ОЭЗ" инв. № 271</w:t>
            </w:r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Оборудование ЗРУ ПС 110/10/10кВ "ОЭЗ" инв. № 274  </w:t>
            </w:r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Оборудование ОПУ ПС 110/10/10кВ "ОЭЗ"            инв. №272 </w:t>
            </w:r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Оборудование ОРУ ПС 110/10/10кВ "ОЭЗ"              инв. </w:t>
            </w:r>
            <w:proofErr w:type="gramStart"/>
            <w:r w:rsidRPr="00E245A5">
              <w:rPr>
                <w:rFonts w:ascii="Times New Roman" w:hAnsi="Times New Roman"/>
                <w:sz w:val="24"/>
                <w:szCs w:val="24"/>
              </w:rPr>
              <w:t>№  275</w:t>
            </w:r>
            <w:proofErr w:type="gram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Отпайка от ВЛ-110кВ "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-Левая" (ПС 110) инв. </w:t>
            </w:r>
            <w:proofErr w:type="gramStart"/>
            <w:r w:rsidRPr="00E245A5">
              <w:rPr>
                <w:rFonts w:ascii="Times New Roman" w:hAnsi="Times New Roman"/>
                <w:sz w:val="24"/>
                <w:szCs w:val="24"/>
              </w:rPr>
              <w:t>№  320</w:t>
            </w:r>
            <w:proofErr w:type="gramEnd"/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>Отпайка от ВЛ-110кВ "</w:t>
            </w:r>
            <w:proofErr w:type="spellStart"/>
            <w:r w:rsidRPr="00E245A5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E245A5">
              <w:rPr>
                <w:rFonts w:ascii="Times New Roman" w:hAnsi="Times New Roman"/>
                <w:sz w:val="24"/>
                <w:szCs w:val="24"/>
              </w:rPr>
              <w:t xml:space="preserve">-Правая" (ПС 110) инв. </w:t>
            </w:r>
            <w:proofErr w:type="gramStart"/>
            <w:r w:rsidRPr="00E245A5">
              <w:rPr>
                <w:rFonts w:ascii="Times New Roman" w:hAnsi="Times New Roman"/>
                <w:sz w:val="24"/>
                <w:szCs w:val="24"/>
              </w:rPr>
              <w:t>№  321</w:t>
            </w:r>
            <w:proofErr w:type="gramEnd"/>
          </w:p>
          <w:p w:rsidR="00694BEC" w:rsidRPr="00E245A5" w:rsidRDefault="00694BEC" w:rsidP="00694BEC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Трансформатор 40000кВА 110/10/10кВ инв. </w:t>
            </w:r>
            <w:proofErr w:type="gramStart"/>
            <w:r w:rsidRPr="00E245A5">
              <w:rPr>
                <w:rFonts w:ascii="Times New Roman" w:hAnsi="Times New Roman"/>
                <w:sz w:val="24"/>
                <w:szCs w:val="24"/>
              </w:rPr>
              <w:t>№  276</w:t>
            </w:r>
            <w:proofErr w:type="gramEnd"/>
          </w:p>
          <w:p w:rsidR="00694BEC" w:rsidRPr="00E245A5" w:rsidRDefault="00694BEC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5A5">
              <w:rPr>
                <w:rFonts w:ascii="Times New Roman" w:hAnsi="Times New Roman"/>
                <w:sz w:val="24"/>
                <w:szCs w:val="24"/>
              </w:rPr>
              <w:t xml:space="preserve">Трансформатор 40000кВА 110/10/10кВ инв. </w:t>
            </w:r>
            <w:proofErr w:type="gramStart"/>
            <w:r w:rsidRPr="00E245A5">
              <w:rPr>
                <w:rFonts w:ascii="Times New Roman" w:hAnsi="Times New Roman"/>
                <w:sz w:val="24"/>
                <w:szCs w:val="24"/>
              </w:rPr>
              <w:t>№  277</w:t>
            </w:r>
            <w:proofErr w:type="gramEnd"/>
          </w:p>
        </w:tc>
      </w:tr>
      <w:tr w:rsidR="007415FE" w:rsidRPr="00CE2B2A" w:rsidTr="007415FE">
        <w:trPr>
          <w:trHeight w:val="19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br/>
              <w:t>1-й очереди ОЭЗ ППТ "Липецк", назначение: производственное. Площадь: общая 3610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3 610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Кабельная эстакада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ОЭЗ ППТ «Липецк», (проходной и непроходной участки) - сетчатая металлическая галерея на мета</w:t>
            </w:r>
            <w:r w:rsidR="00563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ллических опорах, протяженность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3,6 км, в том числе: проходная - протяженность 3,1 км высотой 9м; непроходная </w:t>
            </w:r>
            <w:r w:rsidR="00563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протяженность 0,51 км высотой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4,5 м:</w:t>
            </w:r>
          </w:p>
        </w:tc>
      </w:tr>
      <w:tr w:rsidR="007415FE" w:rsidRPr="00CE2B2A" w:rsidTr="007415FE">
        <w:trPr>
          <w:trHeight w:val="2134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в особой экономической зоне, назначение: коммуникация. Площадь: общая протяженность 12917,67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7415FE" w:rsidRPr="00CE2B2A" w:rsidTr="007415FE">
        <w:trPr>
          <w:trHeight w:val="902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Внутриплощадочная сеть водопровода в особой экономической зоне, назначение: коммуникация. Площадь: общая протяженностью 1013,71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42:206:002:000020240:9007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с воротами и шлагбаумами территории первой очереди ОЭЗ, назначение: нежилое. Площадь: общая протяженность: 6957,29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42:206:002:000020240:8009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9.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ОЭЗ (Инв. №364    6957,29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Инв. №489     567,6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включая: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:rsidR="007415FE" w:rsidRPr="007415FE" w:rsidRDefault="007415FE" w:rsidP="007415FE">
            <w:pPr>
              <w:pStyle w:val="1"/>
              <w:tabs>
                <w:tab w:val="left" w:pos="201"/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системы видеонаблюдения охраны периметра, WEB мониторинга РАЯЖ 466452, 6,946 км, Инв. № 336,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сеть электроснабжения видеонаблюдения,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6,445 км, Инв. №365;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видеонаблюдения – 36 шт.;</w:t>
            </w:r>
          </w:p>
          <w:p w:rsidR="00D42BA8" w:rsidRPr="00AB1C1E" w:rsidRDefault="00AB1C1E" w:rsidP="00D42BA8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в</w:t>
            </w:r>
            <w:r w:rsidR="00D42BA8" w:rsidRPr="00AB1C1E">
              <w:rPr>
                <w:rFonts w:ascii="Times New Roman" w:hAnsi="Times New Roman"/>
                <w:sz w:val="24"/>
                <w:szCs w:val="24"/>
              </w:rPr>
              <w:t xml:space="preserve">идеокамера аналоговая в </w:t>
            </w:r>
            <w:proofErr w:type="spellStart"/>
            <w:r w:rsidR="00D42BA8" w:rsidRPr="00AB1C1E">
              <w:rPr>
                <w:rFonts w:ascii="Times New Roman" w:hAnsi="Times New Roman"/>
                <w:sz w:val="24"/>
                <w:szCs w:val="24"/>
              </w:rPr>
              <w:t>гермокожухе</w:t>
            </w:r>
            <w:proofErr w:type="spellEnd"/>
            <w:r w:rsidR="00D42BA8" w:rsidRPr="00AB1C1E">
              <w:rPr>
                <w:rFonts w:ascii="Times New Roman" w:hAnsi="Times New Roman"/>
                <w:sz w:val="24"/>
                <w:szCs w:val="24"/>
              </w:rPr>
              <w:t xml:space="preserve"> – 66шт.</w:t>
            </w:r>
          </w:p>
          <w:p w:rsidR="00D42BA8" w:rsidRPr="00AB1C1E" w:rsidRDefault="00AB1C1E" w:rsidP="00D42BA8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в</w:t>
            </w:r>
            <w:r w:rsidR="00D42BA8" w:rsidRPr="00AB1C1E">
              <w:rPr>
                <w:rFonts w:ascii="Times New Roman" w:hAnsi="Times New Roman"/>
                <w:sz w:val="24"/>
                <w:szCs w:val="24"/>
              </w:rPr>
              <w:t xml:space="preserve">идеокамера </w:t>
            </w:r>
            <w:r w:rsidR="00D42BA8" w:rsidRPr="00AB1C1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="00D42BA8" w:rsidRPr="00AB1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BA8" w:rsidRPr="00AB1C1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D42BA8" w:rsidRPr="00AB1C1E">
              <w:rPr>
                <w:rFonts w:ascii="Times New Roman" w:hAnsi="Times New Roman"/>
                <w:sz w:val="24"/>
                <w:szCs w:val="24"/>
              </w:rPr>
              <w:t xml:space="preserve"> ИК подсветкой -9шт.</w:t>
            </w:r>
          </w:p>
          <w:p w:rsidR="00D42BA8" w:rsidRPr="00AB1C1E" w:rsidRDefault="00D42BA8" w:rsidP="00D42BA8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прожектора подсветки – 44 шт.;</w:t>
            </w:r>
          </w:p>
          <w:p w:rsidR="00D42BA8" w:rsidRPr="00AB1C1E" w:rsidRDefault="00D42BA8" w:rsidP="00D42BA8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видеокамеры </w:t>
            </w:r>
            <w:r w:rsidRPr="00AB1C1E">
              <w:rPr>
                <w:rFonts w:ascii="Times New Roman" w:hAnsi="Times New Roman"/>
                <w:sz w:val="24"/>
                <w:szCs w:val="24"/>
              </w:rPr>
              <w:t xml:space="preserve">аналоговые в </w:t>
            </w:r>
            <w:proofErr w:type="spellStart"/>
            <w:r w:rsidRPr="00AB1C1E">
              <w:rPr>
                <w:rFonts w:ascii="Times New Roman" w:hAnsi="Times New Roman"/>
                <w:sz w:val="24"/>
                <w:szCs w:val="24"/>
              </w:rPr>
              <w:t>гермокожухе</w:t>
            </w:r>
            <w:proofErr w:type="spellEnd"/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главного въезда – 4 шт.;</w:t>
            </w:r>
          </w:p>
          <w:p w:rsidR="00D42BA8" w:rsidRPr="00AB1C1E" w:rsidRDefault="00D42BA8" w:rsidP="00D42BA8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видеокамера на мачте связи 40м. – 1шт.;</w:t>
            </w:r>
          </w:p>
          <w:p w:rsidR="00D42BA8" w:rsidRPr="00AB1C1E" w:rsidRDefault="00AB1C1E" w:rsidP="00D42BA8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42BA8" w:rsidRPr="00AB1C1E">
              <w:rPr>
                <w:rFonts w:ascii="Times New Roman" w:hAnsi="Times New Roman"/>
                <w:bCs/>
                <w:sz w:val="24"/>
                <w:szCs w:val="24"/>
              </w:rPr>
              <w:t>очка</w:t>
            </w:r>
            <w:r w:rsidR="00D42BA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42BA8" w:rsidRPr="00AB1C1E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="00D42BA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="00D42BA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NanoStation</w:t>
            </w:r>
            <w:proofErr w:type="spellEnd"/>
            <w:r w:rsidR="00D42BA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Loco M2 – 2 </w:t>
            </w:r>
            <w:proofErr w:type="spellStart"/>
            <w:r w:rsidR="00D42BA8" w:rsidRPr="00AB1C1E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="00D42BA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7415FE" w:rsidRPr="00AB1C1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видеокамера на мачте связи – 1шт.;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коммутационные – 8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03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42:206:002:000020240:7059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33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Сети наружного освещения, (участок №1.1) протяженность 3,4257 км, Инв. №367: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торшеры – 10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№1.2)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:rsidR="007415FE" w:rsidRPr="007415FE" w:rsidRDefault="007415FE" w:rsidP="007415FE">
            <w:pPr>
              <w:pStyle w:val="1"/>
              <w:tabs>
                <w:tab w:val="left" w:pos="61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освещением ШНО №3 – 1шт.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наружного освещения, (участок №3)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2,6983 км Инв. №370: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:rsidR="007415FE" w:rsidRPr="007415FE" w:rsidRDefault="007415FE" w:rsidP="007415FE">
            <w:pPr>
              <w:pStyle w:val="1"/>
              <w:tabs>
                <w:tab w:val="left" w:pos="7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освещением ШНО №2 – 1шт.</w:t>
            </w:r>
          </w:p>
          <w:p w:rsidR="007415FE" w:rsidRPr="007415FE" w:rsidRDefault="007415FE" w:rsidP="007415FE">
            <w:pPr>
              <w:pStyle w:val="1"/>
              <w:tabs>
                <w:tab w:val="left" w:pos="7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наружного освещения, (участок №5.2)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1,1330 км Инв. №374: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светильники консольные – 60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№5.3)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7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0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42:206:002:200003070:9004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IV.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связи,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коммуникации (общ. пр. </w:t>
            </w: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5,7435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7415FE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18,7373 км</w:t>
              </w:r>
            </w:smartTag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 о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борудование системы видеонаблюдения, системы контроля доступом таможенной инфраструктуры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Инв. №497, включая имущество: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телекоммуникации в особой экономической зоне (1-й этап), назначение: коммуникационное: Площадь: общая протяженность: 11,0624/22,15 км. Инвентарный номер: 42:206:002:200003070:9005. Литер: V.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№16/4, назначение: нежилое. Площадь: общая 26,9 кв.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42:206:002:200003070:9002. Литер: Б, 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№16/5 "Тупиковая", Инв. №379. Блочная трансформаторная подстанция, состоящая из 2-х бетонных блоков, площадь 11 кв. м, кровля плоская, 3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№16/4, назначение: коммуникационное: Площадь: общая протяженность: 0,1889/0,490 км. Инвентарный номер: 42:206:002:200003070:9009. Литер: IX.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№16/5, назначение: нежилое. Площадь: общая 11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42:206:002:200003070:9001. Литер: А, 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№16/5, назначение: коммуникационное: Площадь: общая протяженность: 0,57333/1,290 км. Инвентарный номер: 42:206:002:200003070:9008. Литер: VIII.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№16/5, назначение: коммуникационное: Площадь: общая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протяженность: 0,12573/0,31 км. Инвентарный номер: 42:206:002:200003070:9006. Литер: VI.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№16/6, назначение: нежилое. Площадь: общая 11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42:206:002:200003070:9003. Литер: В, III.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4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№16/6, назначение: коммуникационное: Площадь: общая 0,63866/1,480 км. Инвентарный номер: 42:206:002:200003070:9010. Литер: X.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№16/6, назначение: коммуникационное: Площадь: общая протяженность: 0,63851/0,72 км. Инвентарный номер: 42:206:002:200003070:9007. Литер: VII.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24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водопровода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 в ОЭЗ ППТ «Липецк», назначение: коммуникационное. Площадь: общая протяженность: 563,06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42:206:002:200003800:9001.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Внеплощадочные сети водоснабжения Инв. №000000390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закольцовка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включая: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бетонные – 7 шт.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воды в пластиковом боксе – 1 шт.</w:t>
            </w:r>
          </w:p>
        </w:tc>
      </w:tr>
      <w:tr w:rsidR="007415FE" w:rsidRPr="00CE2B2A" w:rsidTr="00226F98">
        <w:trPr>
          <w:trHeight w:val="124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Кабельный сети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воды, назначение: коммуникационное. Площадь: общая протяженность: 0.373 км. Инвентарный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номер: 42:206:002:200003800:9002.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42:206:002:000020240:9065.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0"/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БКТП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«Очистные» Инв. №449. Блочная трансформаторная подстанция, площадь 32,5 кв. м, кровля плоская, 5 металлических дверей.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Очистные сооружения, назначение: коммуникации. Площадь: общая площадь застройки 5810,6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 Инвентарный номер: 42:206:002:000020240:9066.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10. Адрес (место положения):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2*1000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назначение: нежилое. Площадь: общая 32.5 кв. м Инвентарный номер: 42:206:002:000020240:0200. Литер: Ф. Этажность: 1.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80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с замощением, назначение: нежилое. Площадь: общая площадь застройки 7486,6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42:206:002:200003800:8005. Литер: V, VI.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:rsidR="007415FE" w:rsidRPr="007415FE" w:rsidRDefault="007415FE" w:rsidP="007415FE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 284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сооружения на них Инв.№ 461.</w:t>
            </w:r>
          </w:p>
        </w:tc>
      </w:tr>
      <w:tr w:rsidR="007415FE" w:rsidRPr="00CE2B2A" w:rsidTr="007415FE">
        <w:trPr>
          <w:trHeight w:val="70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назначение: коммуникации. Площадь: общая протяженность: 1,17607 км. Инвентарный номер: 42:206:002:200003800:9014. Литер: XIV.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8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назначение: коммуникации. Площадь: общая протяженность: 0,5431 км. Инвентарный номер: 42:206:002:200003800:9015. Литер: XV.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канализации, назначение: коммуникации. Площадь: общая протяженность: 284,01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42:206:002:200003800:9012. Литер: XII.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3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Въездной знак с флагштоком, назначение: нежилое. Площадь: общая площадь застройки 98,9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42:206:002:200003800:8010. Литер: X, XI.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Административно-деловой центр, назначение: нежилое. Площадь: общая 4418,3 кв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м. Инвентарный номер 42:206:002:200002590:9000. Литер А I II III IV. Этажность:7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АДЦ 2: семиэтажное здание с цокольным этажом площадью 4 418,3 кв. м. Наружные стены - навесные панели. Все наружные стены облицованы композитными панелями типа 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:rsidR="006A2D28" w:rsidRPr="00AB1C1E" w:rsidRDefault="006A2D28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АРМ инженерный средств охраны в составе:</w:t>
            </w:r>
          </w:p>
          <w:p w:rsidR="006A2D28" w:rsidRPr="00AB1C1E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с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>истемный блок – 3 шт.;</w:t>
            </w:r>
          </w:p>
          <w:p w:rsidR="006A2D28" w:rsidRPr="00AB1C1E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м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>онитор 27” – 3 шт.;</w:t>
            </w:r>
          </w:p>
          <w:p w:rsidR="006A2D28" w:rsidRPr="00AB1C1E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т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 xml:space="preserve">елевизор </w:t>
            </w:r>
            <w:proofErr w:type="spellStart"/>
            <w:r w:rsidR="006A2D28" w:rsidRPr="00AB1C1E">
              <w:rPr>
                <w:rFonts w:ascii="Times New Roman" w:hAnsi="Times New Roman"/>
                <w:sz w:val="24"/>
                <w:szCs w:val="24"/>
                <w:lang w:val="en-US"/>
              </w:rPr>
              <w:t>Pioner</w:t>
            </w:r>
            <w:proofErr w:type="spellEnd"/>
            <w:r w:rsidR="006A2D28" w:rsidRPr="00AB1C1E"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</w:p>
          <w:p w:rsidR="006A2D28" w:rsidRPr="00AB1C1E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м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 xml:space="preserve">онитор </w:t>
            </w:r>
            <w:proofErr w:type="gramStart"/>
            <w:r w:rsidR="006A2D28" w:rsidRPr="00AB1C1E">
              <w:rPr>
                <w:rFonts w:ascii="Times New Roman" w:hAnsi="Times New Roman"/>
                <w:sz w:val="24"/>
                <w:szCs w:val="24"/>
              </w:rPr>
              <w:t>21”-</w:t>
            </w:r>
            <w:proofErr w:type="gramEnd"/>
            <w:r w:rsidR="006A2D28" w:rsidRPr="00AB1C1E">
              <w:rPr>
                <w:rFonts w:ascii="Times New Roman" w:hAnsi="Times New Roman"/>
                <w:sz w:val="24"/>
                <w:szCs w:val="24"/>
              </w:rPr>
              <w:t xml:space="preserve"> 1 шт.;</w:t>
            </w:r>
          </w:p>
          <w:p w:rsidR="006A2D28" w:rsidRPr="00AB1C1E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>ИБП – 2 шт.</w:t>
            </w:r>
          </w:p>
          <w:p w:rsidR="006A2D28" w:rsidRPr="00066381" w:rsidRDefault="00AB1C1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>– к</w:t>
            </w:r>
            <w:r w:rsidR="006A2D28" w:rsidRPr="00AB1C1E">
              <w:rPr>
                <w:rFonts w:ascii="Times New Roman" w:hAnsi="Times New Roman"/>
                <w:sz w:val="24"/>
                <w:szCs w:val="24"/>
              </w:rPr>
              <w:t xml:space="preserve">лавиатура мышь – 3 </w:t>
            </w:r>
            <w:proofErr w:type="spellStart"/>
            <w:r w:rsidR="006A2D28" w:rsidRPr="00AB1C1E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="006A2D28" w:rsidRPr="00AB1C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- отдельные флагштоки -3 шт.</w:t>
            </w:r>
          </w:p>
          <w:p w:rsidR="007415FE" w:rsidRPr="007415FE" w:rsidRDefault="000D1DBD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Чиллер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1 шт.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. 2.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Чиллер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. 3.Холодильный агрегат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К-1;К-2 (6 блоков) – кровля 7 этаж. 5. Сплит-система кондиционирования – 3 шт. 6. Приточная система вентиляции П-9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АДЦ-2 теплосеть 19,4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Инв. № 841</w:t>
            </w:r>
          </w:p>
        </w:tc>
      </w:tr>
      <w:tr w:rsidR="007415FE" w:rsidRPr="00CE2B2A" w:rsidTr="007415FE">
        <w:trPr>
          <w:trHeight w:val="238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(2999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установка ЭХЗ газопроводов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– 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Инв. № 000000837</w:t>
            </w:r>
          </w:p>
        </w:tc>
      </w:tr>
      <w:tr w:rsidR="007415FE" w:rsidRPr="00CE2B2A" w:rsidTr="007415FE">
        <w:trPr>
          <w:trHeight w:val="214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этап (791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Инв. №000000812),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установка ЭХЗ газопроводов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–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-й этап 1040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№000001196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1505м.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Казинка, особая экономическая зона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промышленно-производственного типа «Липецк».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Сети очищенных ливневых стоков 2-го пускового комплекса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этап) </w:t>
            </w: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Инв.№000000806</w:t>
            </w:r>
          </w:p>
          <w:p w:rsidR="00226F98" w:rsidRPr="008E5B5F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B5F">
              <w:rPr>
                <w:rFonts w:ascii="Times New Roman" w:hAnsi="Times New Roman"/>
                <w:sz w:val="24"/>
                <w:szCs w:val="24"/>
              </w:rPr>
              <w:t>Люк полимерный – 15шт.</w:t>
            </w:r>
            <w:r w:rsidRPr="008E5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самотечной ливневой канализации с автодорог 2-го пускового комплекса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-й этап) Инв.№000000805</w:t>
            </w:r>
          </w:p>
          <w:p w:rsidR="00226F98" w:rsidRPr="008E5B5F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5B5F">
              <w:rPr>
                <w:rFonts w:ascii="Times New Roman" w:hAnsi="Times New Roman"/>
                <w:sz w:val="24"/>
                <w:szCs w:val="24"/>
              </w:rPr>
              <w:t xml:space="preserve">Люк полимерный – 22шт., </w:t>
            </w:r>
          </w:p>
          <w:p w:rsidR="007415FE" w:rsidRPr="007415FE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5B5F">
              <w:rPr>
                <w:rFonts w:ascii="Times New Roman" w:hAnsi="Times New Roman"/>
                <w:sz w:val="24"/>
                <w:szCs w:val="24"/>
              </w:rPr>
              <w:t>Дождеприемная</w:t>
            </w:r>
            <w:proofErr w:type="spellEnd"/>
            <w:r w:rsidRPr="008E5B5F">
              <w:rPr>
                <w:rFonts w:ascii="Times New Roman" w:hAnsi="Times New Roman"/>
                <w:sz w:val="24"/>
                <w:szCs w:val="24"/>
              </w:rPr>
              <w:t xml:space="preserve"> решетка – 32шт.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837м.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787 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Внутриплощадочные сети бытовой канализации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этап </w:t>
            </w: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Инв.№000000808</w:t>
            </w:r>
          </w:p>
          <w:p w:rsidR="00226F98" w:rsidRPr="00226F98" w:rsidRDefault="00226F98" w:rsidP="00226F98">
            <w:pPr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</w:t>
            </w:r>
            <w:proofErr w:type="spellStart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-бытовой канализации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-ой этап </w:t>
            </w:r>
          </w:p>
          <w:p w:rsidR="007415FE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Инв.№000000827;</w:t>
            </w:r>
          </w:p>
          <w:p w:rsidR="007415FE" w:rsidRPr="00226F98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:rsidR="00226F98" w:rsidRPr="007415FE" w:rsidRDefault="00226F98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7415FE" w:rsidRPr="00CE2B2A" w:rsidTr="007415FE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го пускового комплекса II очереди. Назначение: иные сооружения производственного назначения.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733 м. Этажность: -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Внутриплощадочные тепловые сети 2-го пускового комплекса II очереди (I этап) Инв.№000000804 733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7415FE" w:rsidRPr="00CE2B2A" w:rsidTr="007415FE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описание: протяженность 1051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Этажность: -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(II этап) Инв.№000001140 1051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описание: протяженность 1409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(1-ый этап) Инв.№000000809;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(2-й этап) Инв.№000000829;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1-го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Инв.№000000834;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(водоснабжение КПП №7) Инв.№000000847.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бетонные – 72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лестницы стальные – 44 шт.</w:t>
            </w:r>
          </w:p>
        </w:tc>
      </w:tr>
      <w:tr w:rsidR="007415FE" w:rsidRPr="00CE2B2A" w:rsidTr="007415FE">
        <w:trPr>
          <w:trHeight w:val="15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Северная кабельная эстакада на территории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 - Сбросной коллектор ливневой канализации с территории 1-й очереди ОЭЗ ППТ "Липецк" I этап.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Назначение: Сооружения канализации. Сбросной коллектор ливневой канализации, протяженность:3420</w:t>
            </w:r>
            <w:r w:rsidR="000D1DBD">
              <w:rPr>
                <w:rFonts w:ascii="Times New Roman" w:hAnsi="Times New Roman"/>
                <w:sz w:val="24"/>
                <w:szCs w:val="24"/>
              </w:rPr>
              <w:t>,29 метр погонный.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Буферный водоём (площадью застройки 7580,9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м., объёмом 15000 куб.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 Этажность: - ; камеры переключения (площадью застройки 111,6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Этажность: - ; Насосная станция ДНС №1 (площадью застройки 4,5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Замощение (площадью застройки 1268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(протяженностью трассы 23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м., протяженностью кабеля 103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м.). Эт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ажность: -;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Сеть связи (телефонной канализации протяженностью 27,1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оптического кабеля протяженностью 881,32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Площадь: общая протяженность: 3420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камера распределения с эл.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приводами – 8шт.;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переключения с эл.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приводами – 14шт.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42:206:002:000020240:7093.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наружного освещения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опор освещения – 83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мачт освещения – 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светильников консольных – 332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прожекторов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торшеров – 220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шкафов управления – 3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28" w:rsidRDefault="007415FE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 1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 очереди I этап протяженностью 6720,00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  <w:r w:rsidR="006A2D28" w:rsidRPr="00D008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415FE" w:rsidRPr="007415FE" w:rsidRDefault="006A2D28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1E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ограждения. Провод П-274 – 6720 </w:t>
            </w:r>
            <w:proofErr w:type="spellStart"/>
            <w:r w:rsidRPr="00AB1C1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B1C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Подъездные железнодорожные пути Инв.№000000330, протяженностью 6008,24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(1-ый этап) Инв.№000000835;</w:t>
            </w:r>
          </w:p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1-ый этап Инв.№000000836;</w:t>
            </w:r>
          </w:p>
          <w:p w:rsidR="007415FE" w:rsidRPr="007415FE" w:rsidRDefault="007415FE" w:rsidP="007415FE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пластиковые – 10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крышки люков колодцев бетонные – 5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(2999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790,5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-фекальной канализации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(участок АДЦ-2) Инв.№000000839;</w:t>
            </w:r>
          </w:p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бытовой канализации остановочного павильона Инв.№000000873;</w:t>
            </w:r>
          </w:p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бытовой канализации производственной базы Инв.№000000857;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АДЦ-2 Инв.№000000840;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к остановочному павильону Инв.№000000874;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к фонтану Инв.№000000869;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производственной базы Инв.№000000856;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внутриплощадочные Инв.№000000347;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pStyle w:val="a6"/>
              <w:numPr>
                <w:ilvl w:val="0"/>
                <w:numId w:val="13"/>
              </w:numPr>
              <w:tabs>
                <w:tab w:val="left" w:pos="24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крышки люков колодцев – 11 шт. чугунных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ливневой канализации фонтана Инв.№000000871;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дождевой канализации производственной базы Инв.№000000848;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7415FE" w:rsidRPr="00CE2B2A" w:rsidTr="007415FE">
        <w:trPr>
          <w:trHeight w:val="378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:rsid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  <w:p w:rsidR="006A2D28" w:rsidRPr="00AB1C1E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:rsidR="006A2D28" w:rsidRPr="00AB1C1E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</w:t>
            </w:r>
            <w:r w:rsidR="00AB1C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2D28" w:rsidRPr="00AB1C1E" w:rsidRDefault="00AB1C1E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6A2D28" w:rsidRPr="00AB1C1E">
              <w:rPr>
                <w:rFonts w:ascii="Times New Roman" w:hAnsi="Times New Roman"/>
                <w:bCs/>
                <w:sz w:val="24"/>
                <w:szCs w:val="24"/>
              </w:rPr>
              <w:t xml:space="preserve">идеокамера </w:t>
            </w:r>
            <w:r w:rsidR="006A2D28"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="006A2D28" w:rsidRPr="00AB1C1E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:rsidR="006A2D28" w:rsidRPr="00AB1C1E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видеонаблюдения:</w:t>
            </w:r>
          </w:p>
          <w:p w:rsidR="006A2D28" w:rsidRPr="006A2D28" w:rsidRDefault="006A2D28" w:rsidP="00AB1C1E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C1E" w:rsidRPr="00AB1C1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 xml:space="preserve">идеокамера </w:t>
            </w:r>
            <w:r w:rsidRPr="00AB1C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AB1C1E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связи 2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очереди, включая:</w:t>
            </w:r>
          </w:p>
          <w:p w:rsid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люки с крышками – 52 шт.</w:t>
            </w:r>
          </w:p>
          <w:p w:rsidR="006A2D28" w:rsidRPr="00650FA0" w:rsidRDefault="006A2D28" w:rsidP="006A2D28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телефонная канализация – 3,037 км.</w:t>
            </w:r>
          </w:p>
          <w:p w:rsidR="006A2D28" w:rsidRPr="00650FA0" w:rsidRDefault="006A2D28" w:rsidP="006A2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FA0">
              <w:rPr>
                <w:rFonts w:ascii="Times New Roman" w:hAnsi="Times New Roman"/>
                <w:sz w:val="24"/>
                <w:szCs w:val="24"/>
              </w:rPr>
              <w:t>- кабельные линии связи – 27,217 км.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№1350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Lтр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=0,1655/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Lкаб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=1,4138 км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1055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67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</w:t>
            </w:r>
          </w:p>
        </w:tc>
      </w:tr>
      <w:tr w:rsidR="007415FE" w:rsidRPr="00CE2B2A" w:rsidTr="007415FE">
        <w:trPr>
          <w:trHeight w:val="143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468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Тепловые завесы – 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 222,59 м.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ППТ) 138,6 м.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 228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Инвентарный номер: 42:206:002:200002850:0400. Литер: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Д.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Инвентарный номер: 42:206:002:200002850:0500. Литер: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Е.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DE4A06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Автостоянка для большегрузных транспортных средств на 15 автомобилей, назначение: нежилое. Площадь: общая площадь застройки12933,2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Литер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III.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площадью 12933,0 кв. м, включая оборудование ограждения: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:rsid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 в составе: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</w:t>
            </w:r>
            <w:r w:rsidR="00AB1C1E" w:rsidRPr="00650FA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2D28" w:rsidRPr="00650FA0" w:rsidRDefault="00AB1C1E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идеокамера 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  <w:r w:rsidR="00650FA0" w:rsidRPr="00650FA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gramStart"/>
            <w:r w:rsidR="00AB1C1E" w:rsidRPr="00650FA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очка</w:t>
            </w:r>
            <w:proofErr w:type="gramEnd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NanoStation</w:t>
            </w:r>
            <w:proofErr w:type="spellEnd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Loco M2 – 1 </w:t>
            </w:r>
            <w:proofErr w:type="spellStart"/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6A2D28" w:rsidRPr="006A2D28" w:rsidRDefault="006A2D28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большегрузных транспортных средств на  157 автомашин, назначение :нежилое   1. Асфальтобетонное покрытие, площадь:55608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 ли</w:t>
            </w:r>
            <w:r w:rsidR="00F86AC0">
              <w:rPr>
                <w:rFonts w:ascii="Times New Roman" w:hAnsi="Times New Roman"/>
                <w:sz w:val="24"/>
                <w:szCs w:val="24"/>
              </w:rPr>
              <w:t>тер III 2.Плиточное покрытие тро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туаров, площадь 819,2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экономическая зона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:rsidR="007415FE" w:rsidRPr="007415FE" w:rsidRDefault="007415FE" w:rsidP="007415FE">
            <w:pPr>
              <w:pStyle w:val="a3"/>
              <w:tabs>
                <w:tab w:val="left" w:pos="769"/>
              </w:tabs>
              <w:ind w:left="0"/>
              <w:rPr>
                <w:bCs/>
                <w:lang w:eastAsia="en-US"/>
              </w:rPr>
            </w:pPr>
          </w:p>
        </w:tc>
      </w:tr>
      <w:tr w:rsidR="007415FE" w:rsidRPr="00CE2B2A" w:rsidTr="007415FE">
        <w:trPr>
          <w:trHeight w:val="4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Сети связи (производственная база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Сети связи: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- телефонная канализация 199,36 м, 5 люков с крышками;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кабельные линии 829,37 м.</w:t>
            </w:r>
          </w:p>
        </w:tc>
      </w:tr>
      <w:tr w:rsidR="007415FE" w:rsidRPr="00874A8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легкового транспорта, назначение: нежилое. Площадь: 98 кв.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м. Инвентарный номер: 42:206:002:200002850:0700. Литер З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Включая: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7415FE" w:rsidRP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7415FE" w:rsidRP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:rsid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</w:t>
            </w:r>
            <w:r w:rsidR="00650FA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2D28" w:rsidRPr="00650FA0" w:rsidRDefault="00650FA0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идеокамера 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видеонаблюдения: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-Видеокамера </w:t>
            </w:r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:rsidR="00650FA0" w:rsidRDefault="00650FA0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2D28" w:rsidRPr="006A2D28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Точка</w:t>
            </w:r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NanoStation</w:t>
            </w:r>
            <w:proofErr w:type="spellEnd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Loco M2 – 1 </w:t>
            </w:r>
            <w:proofErr w:type="spellStart"/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Наружное освещение территории и мачта видеонаблюдения, назначение: нежилое. Площадь: общая площадь застройки 73,8 кв.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м. Инвентарный номер:42:206:002:200002850:90000. Литер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. 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Инвентарный номер: 42:206:002:200002800:0100. Литер: А, Этажность 1.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2D28" w:rsidRPr="00650FA0" w:rsidRDefault="006A2D28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:rsidR="006A2D28" w:rsidRPr="00650FA0" w:rsidRDefault="00650FA0" w:rsidP="006A2D28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FA0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идеокамера 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="006A2D28" w:rsidRPr="00650FA0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3 шт.</w:t>
            </w:r>
          </w:p>
          <w:p w:rsidR="006A2D28" w:rsidRPr="007415FE" w:rsidRDefault="006A2D28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Инвентарный номер: 42:206:002:200002810:0100. Литер: А, Этажность 1. Адрес (местоположение):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Внутриплощадочные сети канализации в особой экономической зоне, назначение: коммуникации. Площадь: общая протяженность 4847,51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Литер: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XXXII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303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-фекальной канализации I-й очереди внутриплощадочные Инв.№000000348 включая: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303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- 109 шт. чугунных.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водопровода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крышки люков колодцев - 2 шт. чугунных, 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- 29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шкафного типа наружного исполнения - 1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тепловые сети.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тепловые сети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 шт. чугунных;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 шт. пластиковых.</w:t>
            </w:r>
          </w:p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хозяйственно-бытовой канализации 1-го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- 55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хозяйственно-бытовой канализации.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Внутриплощадочные сети хозяйственно-бытовой канализации.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- 40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КНС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Железнодорожный транспорт.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Подъездные железнодорожные пути 2-го пускового комплекса II очереди (II этап),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 1438,74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Ограждение территории и видеонаблюдение.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(Ограждение территории).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Ограждение территории ОЭЗ ППТ "Липецк" 2 пусковой комплекс II очереди (II этап), протяженностью 7750,0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  <w:p w:rsidR="006A2D28" w:rsidRPr="007415FE" w:rsidRDefault="006A2D28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FA0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ограждения. Провод П-274 – 7750 </w:t>
            </w:r>
            <w:proofErr w:type="spellStart"/>
            <w:r w:rsidRPr="00650FA0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ливневой канализации с очистными сооружениями.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ливневой канализации с очистными сооружениями.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дождеприемников чугунных – 92шт.;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пластиковые крышки люков колодцев – 35шт.;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Очистные сооружения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люки полимерные 10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наружной установки 3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ограждение с воротами -305м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ДНС-2 (шкаф управления 1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№1229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крышки люков колодцев – 48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шкафного типа наружного исполнения - 4 шт.</w:t>
            </w:r>
          </w:p>
        </w:tc>
      </w:tr>
      <w:tr w:rsidR="007415FE" w:rsidRPr="00CE2B2A" w:rsidTr="007415FE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Кабельная линия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ПС 110/10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«ОЭЗ»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кабельная линия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«ПС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ОЭЗ – ПС 110/6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ООО «Йокохама Р.П.З.», протяженность 3,565 км,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Инв. №734.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двухцепной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линии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электроснабжения резидента ООО «ТЕХНА»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Двухцепная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протяженностью 2492 м, Инв. № 811 «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- 1, 2», включая: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ПКУ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4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учета – 2 шт.</w:t>
            </w:r>
          </w:p>
        </w:tc>
      </w:tr>
      <w:tr w:rsidR="007415FE" w:rsidRPr="00CE2B2A" w:rsidTr="007415FE">
        <w:trPr>
          <w:trHeight w:val="91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двухцепной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линии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Двухцепная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протяженностью 580 м, «АББ - 1, 2», включая: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ПКУ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учета – 2 шт.</w:t>
            </w:r>
          </w:p>
        </w:tc>
      </w:tr>
      <w:tr w:rsidR="007415FE" w:rsidRPr="00CE2B2A" w:rsidTr="007415FE">
        <w:trPr>
          <w:trHeight w:val="96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«Строительный вывод», инв.№ 440;</w:t>
            </w:r>
          </w:p>
        </w:tc>
      </w:tr>
      <w:tr w:rsidR="007415FE" w:rsidRPr="00CE2B2A" w:rsidTr="007415FE">
        <w:trPr>
          <w:trHeight w:val="1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«Дока», инв.№ 1438;</w:t>
            </w:r>
          </w:p>
        </w:tc>
      </w:tr>
      <w:tr w:rsidR="007415FE" w:rsidRPr="00CE2B2A" w:rsidTr="007415FE">
        <w:trPr>
          <w:trHeight w:val="13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«Отпайка ППГ», инв.№ 1151;</w:t>
            </w:r>
          </w:p>
        </w:tc>
      </w:tr>
      <w:tr w:rsidR="007415FE" w:rsidRPr="00CE2B2A" w:rsidTr="007415FE">
        <w:trPr>
          <w:trHeight w:val="150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1288</w:t>
            </w:r>
          </w:p>
        </w:tc>
      </w:tr>
      <w:tr w:rsidR="007415FE" w:rsidRPr="00CE2B2A" w:rsidTr="007415FE">
        <w:trPr>
          <w:trHeight w:val="126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Видеонаблюдение «Восточного обхода»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видеонаблюдения пересечения территории ОЭЗ автодорогой «Восточный обход» в составе: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видеокамеры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термокожухе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прожектора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коммутационные – 8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обзорного видеонаблюдения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видеокамера – 1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коммутационный – 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: №1241, 1242,1243, 12444, 1245, 1246, 1247, 1248, 1249, 1250,1251, 1252, 1253)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2.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2.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БКТП-4,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камера трансформатора № 2.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96м,   линия электропередач 0,4кВ – 1060м (по земле и по воздуху)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оч. (3 этап)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(инв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№ 1278)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 транспорта и связи (Инфраструктура для размещения таможенных постов на территории 1-го пускового комплекса II очереди ОЭЗ промышленно-производственного типа «Липецк»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II этап строительства. (система видеонаб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людения и считывания номеров ж/д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вагонов)) (объект незаверше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нного строительства)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обзорного видеонаблюдения (ВН1)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- 5 шт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Видеокамера с ИК прожектор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 – 5шт.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распознавания номеров вагонов (ВН-2) – 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Датчики колесных пар – 9шт.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Видеокамера с ИК прожектором – 13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Сооружение транспорта и связи (1-й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II оч. Подводящих сетей телекоммуникаций и сетей информационно-вычислительной связи на территории ОЭЗ ППТ «Липецк» (объект незавершенного строительства))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Кабельные линии связи – 5,8 км.</w:t>
            </w:r>
          </w:p>
          <w:p w:rsidR="006A2D28" w:rsidRPr="007415FE" w:rsidRDefault="00650FA0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A2D28" w:rsidRPr="00650FA0">
              <w:rPr>
                <w:rFonts w:ascii="Times New Roman" w:hAnsi="Times New Roman"/>
                <w:sz w:val="24"/>
                <w:szCs w:val="24"/>
              </w:rPr>
              <w:t>юки с крышками – 178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Казинка,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Казинка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БКТП,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ЗВН-1,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1324;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ЗВН-2,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1325;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№1326 с оборудованием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№1352;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камеры переключения задвижек и насосной пожаротушения,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1327;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ОПУ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1328 с оборудованием ОПУ,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№1354;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1329;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очистных с маслосборником,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1330;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1331;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КНС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№1333;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Наружное освещение,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№1335;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Оборудование ОРУ 110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1357;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Оборудование ОРУ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№ 1358;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Автотрансформаторы АТ-1, АТ-2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1359, 1360;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Пожарные резервуары №1 и №2,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1342;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дождеприемников чугунных – 68шт.;</w:t>
            </w:r>
          </w:p>
          <w:p w:rsidR="007415FE" w:rsidRPr="007415FE" w:rsidRDefault="00F86AC0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</w:t>
            </w:r>
            <w:r w:rsidR="007415FE"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дцев чугун 50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0C12FA" w:rsidRDefault="00F86AC0" w:rsidP="007415FE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колодц</w:t>
            </w:r>
            <w:r w:rsidR="007415FE"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 полимерные 46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Очистные сооружения в составе: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пластиковые крышки люков колодцев – 6шт.;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КНС – 1шт.;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наружной установки - 1шт.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ограждение с воротами 189м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1336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дорожной и инженерной инфраструктуры 2-й очереди 1-го пускового комплекса на территории ОЭЗ ППТ Липецк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районе Липецкой области. VI этап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крышки колодцев чугунные -19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колодцев пластиковые– 19 шт.;</w:t>
            </w:r>
          </w:p>
        </w:tc>
      </w:tr>
      <w:tr w:rsidR="007415FE" w:rsidRPr="00CE2B2A" w:rsidTr="007415FE">
        <w:trPr>
          <w:trHeight w:val="1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 (1 этап) (объект незавершенного строительства).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№3.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Блочная трансформаторная подстанция, площадь </w:t>
            </w:r>
            <w:r w:rsidR="000C1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м, кровля плоская, 6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0C12FA" w:rsidRPr="007415FE" w:rsidRDefault="000C12FA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№4.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Блочная трансфор</w:t>
            </w:r>
            <w:r w:rsidR="000C1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маторная подстанция, площадь 70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м, кровля плоская, 6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0C12FA" w:rsidRPr="007415FE" w:rsidRDefault="000C12FA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№1.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Блочная трансформаторная подстанция, площадь </w:t>
            </w:r>
            <w:r w:rsidR="000C1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м, кровля плоская, 5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0C12FA" w:rsidRPr="007415FE" w:rsidRDefault="000C12FA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Блочная трансформаторная подстанция, площадь </w:t>
            </w:r>
            <w:r w:rsidR="000C1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м, кровля плоская, 5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7415FE" w:rsidRPr="007415FE" w:rsidRDefault="000C12FA" w:rsidP="000C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</w:tr>
      <w:tr w:rsidR="007415FE" w:rsidRPr="00CE2B2A" w:rsidTr="000C12FA">
        <w:trPr>
          <w:trHeight w:val="17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Въезд на территорию II очереди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I этап. (автодорога и сети наружного освещения).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наружного освещения II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опор освещения –38 от ШНО-7;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светильников консольных – 44 от ШНО-7 шт. Инв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1336</w:t>
            </w:r>
          </w:p>
        </w:tc>
      </w:tr>
      <w:tr w:rsidR="007415FE" w:rsidRPr="00CE2B2A" w:rsidTr="007415FE">
        <w:trPr>
          <w:trHeight w:val="2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03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1281.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ДНС – 1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ЛОС – 2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F86AC0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ОДК – 3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шкаф телемеханики ЭХЗ – 2 шт.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113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2 ( протяженность 462,95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1279.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эстакада Северная участок 2 (протяженность 462,95 м) М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2 ( протяженность 503,58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1280.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эстакада Южная участок 2 (протяженность 503,58 м) М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пластиковые -6шт.;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песчано-полимерный-20шт.;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Дождеприемные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решетки- 1290шт.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1265, 1266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 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песчано-полимерный-26шт.;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КНС-4 здание из сэндвич-панелей, одна металлическая дверь.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1267, 1268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 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</w:t>
            </w:r>
            <w:r w:rsidR="00F86AC0">
              <w:rPr>
                <w:rFonts w:ascii="Times New Roman" w:hAnsi="Times New Roman"/>
                <w:sz w:val="24"/>
                <w:szCs w:val="24"/>
              </w:rPr>
              <w:t>уск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 оч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песчано-полимерный-8шт.;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пластиковые -4шт.;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песчано-полимерный-13шт.;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1275, 1276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песчано-полимерный-12шт.;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ОДК- 5шт.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1277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1282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1258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1259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№1221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1222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F86AC0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. № 1220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1224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1225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№1228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-1 шт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7415FE" w:rsidRPr="00CE2B2A" w:rsidTr="00F86AC0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7415FE" w:rsidRPr="00CE2B2A" w:rsidTr="00F86AC0">
        <w:trPr>
          <w:trHeight w:val="100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7415FE" w:rsidRPr="00CE2B2A" w:rsidTr="00F86AC0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III -й этап 1300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F86AC0">
        <w:trPr>
          <w:trHeight w:val="103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7415FE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-й этап 1750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-один люк Инв. № 000001437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F86AC0" w:rsidRDefault="007415FE" w:rsidP="00F8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AC0">
              <w:rPr>
                <w:rFonts w:ascii="Times New Roman" w:hAnsi="Times New Roman"/>
                <w:b/>
                <w:sz w:val="24"/>
                <w:szCs w:val="24"/>
              </w:rPr>
              <w:t>Елецкий район Липецкой области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Здание административно-делового центра  (АДЦ)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назначение: нежилое. Площадь 689 кв. м. Кадастровый  номер: 48:07:1500901:398. Этажность 2.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 № Е00001156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АРМ инженерный средств охраны,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видеокамерами наружной установки.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Сплит-системы кондиционирования – 21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ИНВ №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Е00001189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 № МЦ4734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видеонаблюдения, 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Е00001162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Мачта видеонаблюдения с поворотной, скоростной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-видеокамерой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Activecam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-Ø6144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10»,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зозащитой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Nag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-1.1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POE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», двумя прожекторами освещения;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уличные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Ø2622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» - 7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</w:t>
            </w:r>
            <w:proofErr w:type="spellEnd"/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Ø2522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» - 7шт.</w:t>
            </w: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D28" w:rsidRPr="00650FA0" w:rsidRDefault="00650FA0" w:rsidP="006A2D28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A2D28" w:rsidRPr="00650FA0">
              <w:rPr>
                <w:rFonts w:ascii="Times New Roman" w:hAnsi="Times New Roman"/>
                <w:sz w:val="24"/>
                <w:szCs w:val="24"/>
              </w:rPr>
              <w:t>юк с крышкой – 1 шт.</w:t>
            </w:r>
          </w:p>
          <w:p w:rsidR="006A2D28" w:rsidRPr="007415FE" w:rsidRDefault="006A2D28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Е00001187.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Газопровод стальной Ø57мм, протяженностью 1718м.п. (подземный), 37м.п. (надземный) к зданию АДЦ-2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  <w:p w:rsidR="007415FE" w:rsidRPr="007415FE" w:rsidRDefault="007415FE" w:rsidP="00A20F44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скважина,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Е00001171.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скважина с глубинным водяным насосом, и полимерным люком.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№2 – 101.68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наружного освещения (общая протяженность: 1122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п.),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Е00001257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Кабельная линия протяженностью – 209 м.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п., воздушная линия – 913 м.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опоры освещения стальные граненные оцинкованные -  34 шт., светильники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(общая протяженность 1758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п.),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226F98" w:rsidRDefault="009249CC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5FE" w:rsidRPr="009249CC">
              <w:rPr>
                <w:rFonts w:ascii="Times New Roman" w:hAnsi="Times New Roman" w:cs="Times New Roman"/>
                <w:sz w:val="24"/>
                <w:szCs w:val="24"/>
              </w:rPr>
              <w:t>рышки люков и колодцев 13 штук - полимерные.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с очистными сооружениями (общая протяженность: 794 п.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м.),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ИНВ № Е00001254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Сети дождевой канализации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Ø300, 500, 600 мм – 794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 (на автомобильных дорогах к зданию АДЦ, кольцевой развязке, к производственной базе),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AD11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-  крышки люков колодцев – 25 шт. полимерные.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п., распашными воротами - 4.56 м.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42,7 кв. м.,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:rsidR="007415FE" w:rsidRPr="007415FE" w:rsidRDefault="007415FE" w:rsidP="007415FE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Площадка для мусоросборников.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AD1109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Крытый автомобильный досмотро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вый комплекс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Е00001372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Эстакада досмотрового комплекса (1ед.);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Щит распределительный навесной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Е00001373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Весы автомобильные таможенного КПП       80 тонн</w:t>
            </w:r>
            <w:r w:rsidR="00AD1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шт.)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, заводской номер 51457</w:t>
            </w:r>
            <w:r w:rsidR="00AD11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Е00001374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AD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Весы а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втомобильные таможенного КПП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80 тонн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(1 шт.)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 заводской номер 51458.</w:t>
            </w:r>
          </w:p>
        </w:tc>
      </w:tr>
      <w:tr w:rsidR="007415FE" w:rsidRPr="00CE2B2A" w:rsidTr="007415FE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Светофор Т8.1 (4 шт.)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9249CC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турникет PERco-RTD-15 (Таможня)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Е00001376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источник питания для турникета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-155В (1 шт.)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9249CC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Е00001387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патч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-панель кат. 5Е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(1-шт.).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9CC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</w:t>
            </w:r>
            <w:r w:rsidRPr="0092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Елецкий район, поселок Новый </w:t>
            </w:r>
            <w:proofErr w:type="spellStart"/>
            <w:r w:rsidRPr="009249CC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9249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CC">
              <w:rPr>
                <w:rFonts w:ascii="Times New Roman" w:hAnsi="Times New Roman"/>
                <w:bCs/>
                <w:sz w:val="24"/>
                <w:szCs w:val="24"/>
              </w:rPr>
              <w:t>ИНВ № Е00001393</w:t>
            </w:r>
          </w:p>
          <w:p w:rsidR="007415FE" w:rsidRPr="009249CC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Площадь – 7 803 кв. 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Е00001394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обнаружения с двумя ЧЭ в комплекте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-102 МК – 5 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силовой 3х2,5 – 4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Щит с монтажной панелью (650х500х220) мм. IP54 – 5 шт. в комплекте: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Автомат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IEK 1n C/5a BA 47-29;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Блок питания РИП-24;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Преобразователь интерфейса с2000 ПИ;</w:t>
            </w:r>
          </w:p>
          <w:p w:rsidR="007415FE" w:rsidRPr="007415FE" w:rsidRDefault="00AD1109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 приемно-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контрольный охранно-пожарный с2000-4;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Пульт контроля и управления C2000М -1 шт. (Пост охраны);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АРМ оператора (АДЦ) – 1 шт. в составе: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ЖК- монитор с диагональю 27;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OptiPlex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Ключ защиты Орион (в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разъемах системного блока) -2 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98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Е00001395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Кабельные линии,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 3 530 м.;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Пост охраны (1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 Елец.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Е00001396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ИНВ №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Е00001397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временное сетчатое ограждение территории со стойками – 1720,5 п. м.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Внутриплощадочные сети наружного освещения 1 этапа строит-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ОЭЗ в Елецком р- не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Е00001398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Протяженность – 2 421,1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Опоры освещения 37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Мачты 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Е00001399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но электротехническое оборудова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ние трансформаторной подстанции.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 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Е00001400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из сэндвич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Кабельная линия КЛ-1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D110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"РП-1Е левая"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Е00001401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"РП-1Е правая"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"ТП-1Е левая"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Е00001403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"ТП-1Е правая"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Е00001404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ВЛ-0,4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"Видео-ЩСС"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Е00001405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"Центральная КНС ввод 1"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Е00001406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Протяженность – 145,96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"Центральная КНС ввод 2"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Е00001407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"АДЦ Елец".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Е00001408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95,47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"ВРУ таможня ввод 1"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Е00001409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"ВРУ таможня ввод 2"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Е00001410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"КПП Пост охраны"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Е00001411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"Пост охраны-турникет, ворота"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"Охранная сигнализация ограждения"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Е00001413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Протяженность – 4 879,91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"Шкаф учета воды"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Е00001414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613,33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"Шкаф учета хоз.-бытовых стоков"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Е00001415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"КПП-досмотровой комплекс"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хозяйственно-бытовой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Е00001417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Внутриплощадочные сети хозяйственно-бытовой канализации: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Самотечная канализация: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.- 89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- 890,1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- 1 043,3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- 9,6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Напорная канализация: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110 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.- 2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355мм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- 1 623 п. м.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</w:t>
            </w:r>
            <w:r w:rsidR="00AD1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Общая протяженность сети – 3</w:t>
            </w:r>
            <w:r w:rsidR="00AD1109">
              <w:rPr>
                <w:rFonts w:ascii="Times New Roman" w:hAnsi="Times New Roman"/>
                <w:sz w:val="24"/>
                <w:szCs w:val="24"/>
              </w:rPr>
              <w:t> 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657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(КНС) 1 этап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ено оборудование управления КНС: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водопровода 1 и 2 очереди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Е00001419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Сети водоснабжения внутриплощадочные Ø355 мм. и сооружения на них, в т. ч.:</w:t>
            </w:r>
          </w:p>
          <w:p w:rsidR="007415FE" w:rsidRPr="007415FE" w:rsidRDefault="007415FE" w:rsidP="00A20F44">
            <w:pPr>
              <w:numPr>
                <w:ilvl w:val="0"/>
                <w:numId w:val="1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крышки люков колодцев полимерные тип «С» - 13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ливневой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Е00001420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ливневой канализации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внутриплощадочные и сооружения на них,</w:t>
            </w:r>
          </w:p>
          <w:p w:rsidR="007415FE" w:rsidRPr="007415FE" w:rsidRDefault="007415FE" w:rsidP="007415FE">
            <w:pPr>
              <w:pStyle w:val="1"/>
              <w:tabs>
                <w:tab w:val="left" w:pos="188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в т.</w:t>
            </w:r>
            <w:r w:rsidR="00AD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Решётка чугунная к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пескоуловителю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Люк полимерный типа «Т» – 3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- Люк полимерный типа «С» – 14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ливневой (промышленной)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Е00001421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:rsidR="007415FE" w:rsidRPr="007415FE" w:rsidRDefault="007415FE" w:rsidP="0074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сети – 1 429 пм.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 85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 – 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бытовой канализации Ø200 мм. и 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сооружения на них, в т. ч.: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30 шт., «Т»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Протяженность сети – 1450 м. п.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напорной канализации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Расходомер РС50-36В с блоком питания – 1 шт.;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Задвижки: 50 мм (1 шт.), 100 мм (2 шт.), 150 мм (2 шт.);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Вантуз ВМТ 50 мм91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комл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Колодцы – 4 шт.;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Стремянки (4 шт.);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Канализационная – насосная станция,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 2, в том числе: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оборудование управления КНС.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:rsidR="007415FE" w:rsidRPr="007415FE" w:rsidRDefault="007415FE" w:rsidP="007415FE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 внутриплощадочные Ø800 мм – 872 п. м.,  Ø1000 мм – 210 п. м. и сооружения на них, в т. ч.: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- Люк поли</w:t>
            </w:r>
            <w:r w:rsidR="00650F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мерный типа «С» 12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-102 МК – 3 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одножильный для внешней прокладки – 2.5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силовой 3х2,5 – 2,5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Щит с монтажной панелью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(650х500х220)мм. IP54 – 3 шт. в комплекте: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Автомат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IEK 1n C/5a BA 47-29 – 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Блок питания РИП-24 – 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Преобразователь интерфейса с2000 ПИ – 1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шт.;</w:t>
            </w:r>
          </w:p>
          <w:p w:rsidR="007415FE" w:rsidRPr="007415FE" w:rsidRDefault="00AD1109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 приёмно-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контрольный, охранно-пожарный с2000-4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2 Елец,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>строительства особой экономичес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Одноэтажное здание площадью - 30,8 кв. м., наружные стены из сэндвич панелей, 4 входа, двери металлические. В здании раз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мещено 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электротехническое обору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дование трансформаторной подстанции.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Внутриплощадочные сети нар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>ужного освещения 1 этапа строительст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ва ОЭЗ в Елецком р- не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1.3).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824,55 м. п.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Опоры силовые СФГ – 400(90) -10001-ц (21 шт.);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Сети связи, в том числе:</w:t>
            </w:r>
          </w:p>
          <w:p w:rsidR="007415FE" w:rsidRPr="007415FE" w:rsidRDefault="00650FA0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7415FE" w:rsidRPr="007415FE">
              <w:rPr>
                <w:rFonts w:ascii="Times New Roman" w:hAnsi="Times New Roman"/>
                <w:bCs/>
                <w:sz w:val="24"/>
                <w:szCs w:val="24"/>
              </w:rPr>
              <w:t>оздушные 2300 м. п.;</w:t>
            </w:r>
          </w:p>
          <w:p w:rsidR="007415FE" w:rsidRDefault="00650FA0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="007415FE" w:rsidRPr="007415FE">
              <w:rPr>
                <w:rFonts w:ascii="Times New Roman" w:hAnsi="Times New Roman"/>
                <w:bCs/>
                <w:sz w:val="24"/>
                <w:szCs w:val="24"/>
              </w:rPr>
              <w:t>одземные 411,40 м. 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2D28" w:rsidRPr="007415FE" w:rsidRDefault="00650FA0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="006A2D28" w:rsidRPr="00650FA0">
              <w:rPr>
                <w:rFonts w:ascii="Times New Roman" w:hAnsi="Times New Roman"/>
                <w:sz w:val="24"/>
                <w:szCs w:val="24"/>
              </w:rPr>
              <w:t>юки с крышками – 8 шт.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Ольшанец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Автодорога двух полосная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-в категории без бордюрного камня – 822 м. п., в том числе дорожные знаки 5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591C" w:rsidRPr="00AB1C1E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C" w:rsidRPr="00AB1C1E" w:rsidRDefault="0040591C" w:rsidP="00B40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1C" w:rsidRPr="00AB1C1E" w:rsidRDefault="0040591C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Пост о</w:t>
            </w:r>
            <w:r w:rsidR="00B406A9"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храны (1 этап </w:t>
            </w:r>
            <w:proofErr w:type="spellStart"/>
            <w:r w:rsidR="00B406A9"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подэтап</w:t>
            </w:r>
            <w:proofErr w:type="spellEnd"/>
            <w:r w:rsidR="00B406A9"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1.2) Елец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Pr="00AB1C1E" w:rsidRDefault="00B406A9" w:rsidP="00AB1C1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Шлагбаум</w:t>
            </w:r>
            <w:r w:rsidRPr="00B82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«Nice WIDESM4» - 2 </w:t>
            </w:r>
            <w:proofErr w:type="spellStart"/>
            <w:r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B82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AB1C1E"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proofErr w:type="spellEnd"/>
            <w:r w:rsidRPr="00B82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B1C1E">
              <w:rPr>
                <w:rFonts w:ascii="Times New Roman" w:hAnsi="Times New Roman" w:cs="Times New Roman"/>
                <w:bCs/>
                <w:sz w:val="24"/>
                <w:szCs w:val="24"/>
              </w:rPr>
              <w:t>№ Е0-001510</w:t>
            </w:r>
          </w:p>
        </w:tc>
      </w:tr>
    </w:tbl>
    <w:p w:rsidR="001C5C73" w:rsidRPr="00AB1C1E" w:rsidRDefault="001C5C73" w:rsidP="008930B1">
      <w:pPr>
        <w:pStyle w:val="1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B3ADD" w:rsidRPr="00BB3ADD" w:rsidRDefault="00BB3ADD" w:rsidP="00BB3ADD">
      <w:pPr>
        <w:pStyle w:val="1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C486C" w:rsidRPr="00D65157" w:rsidRDefault="006C486C" w:rsidP="00BB3ADD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bCs/>
          <w:sz w:val="28"/>
          <w:szCs w:val="28"/>
        </w:rPr>
        <w:t>Посты охраны</w:t>
      </w:r>
      <w:r w:rsidR="00E73386" w:rsidRPr="00D65157">
        <w:rPr>
          <w:rFonts w:ascii="Times New Roman" w:hAnsi="Times New Roman" w:cs="Times New Roman"/>
          <w:b/>
          <w:sz w:val="28"/>
          <w:szCs w:val="28"/>
        </w:rPr>
        <w:t>,</w:t>
      </w:r>
    </w:p>
    <w:p w:rsidR="00242A1A" w:rsidRPr="00D65157" w:rsidRDefault="00242A1A" w:rsidP="00BB3ADD">
      <w:pPr>
        <w:pStyle w:val="1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sz w:val="28"/>
          <w:szCs w:val="28"/>
        </w:rPr>
        <w:t>основные функции и</w:t>
      </w:r>
    </w:p>
    <w:p w:rsidR="00E73386" w:rsidRPr="00D65157" w:rsidRDefault="00E73386" w:rsidP="00BB3ADD">
      <w:pPr>
        <w:pStyle w:val="1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sz w:val="28"/>
          <w:szCs w:val="28"/>
        </w:rPr>
        <w:t>количество дежурных охранников</w:t>
      </w:r>
    </w:p>
    <w:p w:rsidR="006C486C" w:rsidRPr="00D65157" w:rsidRDefault="006C486C" w:rsidP="00D65157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587A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2.1. </w:t>
      </w:r>
      <w:r w:rsidR="0044157B" w:rsidRPr="00D65157">
        <w:rPr>
          <w:rFonts w:ascii="Times New Roman" w:hAnsi="Times New Roman"/>
          <w:bCs/>
          <w:sz w:val="28"/>
          <w:szCs w:val="28"/>
        </w:rPr>
        <w:t>Пост №1 –</w:t>
      </w:r>
      <w:r w:rsidRPr="00D65157">
        <w:rPr>
          <w:rFonts w:ascii="Times New Roman" w:hAnsi="Times New Roman"/>
          <w:bCs/>
          <w:sz w:val="28"/>
          <w:szCs w:val="28"/>
        </w:rPr>
        <w:t xml:space="preserve"> АДЦ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№1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(административно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-</w:t>
      </w:r>
      <w:r w:rsidR="000C07E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деловой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 центр)</w:t>
      </w:r>
      <w:r w:rsidR="000B7A53" w:rsidRPr="00D65157">
        <w:rPr>
          <w:rFonts w:ascii="Times New Roman" w:hAnsi="Times New Roman"/>
          <w:bCs/>
          <w:sz w:val="28"/>
          <w:szCs w:val="28"/>
        </w:rPr>
        <w:t xml:space="preserve"> на территории ОЭЗ ППТ «Липецк» в </w:t>
      </w:r>
      <w:proofErr w:type="spellStart"/>
      <w:r w:rsidR="000B7A53" w:rsidRPr="00D65157">
        <w:rPr>
          <w:rFonts w:ascii="Times New Roman" w:hAnsi="Times New Roman"/>
          <w:bCs/>
          <w:sz w:val="28"/>
          <w:szCs w:val="28"/>
        </w:rPr>
        <w:t>Грязинском</w:t>
      </w:r>
      <w:proofErr w:type="spellEnd"/>
      <w:r w:rsidR="000B7A53" w:rsidRPr="00D65157">
        <w:rPr>
          <w:rFonts w:ascii="Times New Roman" w:hAnsi="Times New Roman"/>
          <w:bCs/>
          <w:sz w:val="28"/>
          <w:szCs w:val="28"/>
        </w:rPr>
        <w:t xml:space="preserve"> районе Липецкой области</w:t>
      </w:r>
      <w:r w:rsidR="003020AD" w:rsidRPr="00D65157">
        <w:rPr>
          <w:rFonts w:ascii="Times New Roman" w:hAnsi="Times New Roman"/>
          <w:bCs/>
          <w:sz w:val="28"/>
          <w:szCs w:val="28"/>
        </w:rPr>
        <w:t xml:space="preserve"> – </w:t>
      </w:r>
      <w:r w:rsidRPr="00D65157">
        <w:rPr>
          <w:rFonts w:ascii="Times New Roman" w:hAnsi="Times New Roman"/>
          <w:bCs/>
          <w:sz w:val="28"/>
          <w:szCs w:val="28"/>
        </w:rPr>
        <w:t>охрана имущества</w:t>
      </w:r>
      <w:r w:rsidR="00E73386" w:rsidRPr="00D65157"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D65157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внутриобъектового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режимов АДЦ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 xml:space="preserve">;  прием под охрану и снятие с охраны кабинетов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АДЦ </w:t>
      </w:r>
      <w:r w:rsidR="00392210" w:rsidRPr="00D65157">
        <w:rPr>
          <w:rFonts w:ascii="Times New Roman" w:hAnsi="Times New Roman"/>
          <w:bCs/>
          <w:sz w:val="28"/>
          <w:szCs w:val="28"/>
        </w:rPr>
        <w:t>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 xml:space="preserve">; ведение журналов приема-сдачи дежурства,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D65157">
        <w:rPr>
          <w:rFonts w:ascii="Times New Roman" w:hAnsi="Times New Roman"/>
          <w:bCs/>
          <w:sz w:val="28"/>
          <w:szCs w:val="28"/>
        </w:rPr>
        <w:t>охран</w:t>
      </w:r>
      <w:r w:rsidR="000A00D8" w:rsidRPr="00D65157">
        <w:rPr>
          <w:rFonts w:ascii="Times New Roman" w:hAnsi="Times New Roman"/>
          <w:bCs/>
          <w:sz w:val="28"/>
          <w:szCs w:val="28"/>
        </w:rPr>
        <w:t>у</w:t>
      </w:r>
      <w:r w:rsidRPr="00D65157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</w:t>
      </w:r>
      <w:r w:rsidR="00DA2522" w:rsidRPr="00D65157">
        <w:rPr>
          <w:rFonts w:ascii="Times New Roman" w:hAnsi="Times New Roman"/>
          <w:bCs/>
          <w:sz w:val="28"/>
          <w:szCs w:val="28"/>
        </w:rPr>
        <w:t xml:space="preserve">ИТСО периметра </w:t>
      </w:r>
      <w:r w:rsidR="00DA2522" w:rsidRPr="00D65157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A2522" w:rsidRPr="00D65157">
        <w:rPr>
          <w:rFonts w:ascii="Times New Roman" w:hAnsi="Times New Roman"/>
          <w:bCs/>
          <w:sz w:val="28"/>
          <w:szCs w:val="28"/>
        </w:rPr>
        <w:t>-й очереди</w:t>
      </w:r>
      <w:r w:rsidR="00DD572B" w:rsidRPr="00D65157">
        <w:rPr>
          <w:rFonts w:ascii="Times New Roman" w:hAnsi="Times New Roman"/>
          <w:bCs/>
          <w:sz w:val="28"/>
          <w:szCs w:val="28"/>
        </w:rPr>
        <w:t>,</w:t>
      </w:r>
      <w:r w:rsidR="00DA252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координация действий </w:t>
      </w:r>
      <w:r w:rsidR="007D3B43" w:rsidRPr="00D65157">
        <w:rPr>
          <w:rFonts w:ascii="Times New Roman" w:hAnsi="Times New Roman"/>
          <w:bCs/>
          <w:sz w:val="28"/>
          <w:szCs w:val="28"/>
        </w:rPr>
        <w:t xml:space="preserve">стационарных 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постов 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№№2, </w:t>
      </w:r>
      <w:r w:rsidR="00240AAD" w:rsidRPr="00D65157">
        <w:rPr>
          <w:rFonts w:ascii="Times New Roman" w:hAnsi="Times New Roman"/>
          <w:bCs/>
          <w:sz w:val="28"/>
          <w:szCs w:val="28"/>
        </w:rPr>
        <w:t>3,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55B0E" w:rsidRPr="00D65157">
        <w:rPr>
          <w:rFonts w:ascii="Times New Roman" w:hAnsi="Times New Roman"/>
          <w:bCs/>
          <w:sz w:val="28"/>
          <w:szCs w:val="28"/>
        </w:rPr>
        <w:t>4,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55B0E" w:rsidRPr="00D65157">
        <w:rPr>
          <w:rFonts w:ascii="Times New Roman" w:hAnsi="Times New Roman"/>
          <w:bCs/>
          <w:sz w:val="28"/>
          <w:szCs w:val="28"/>
        </w:rPr>
        <w:t>5</w:t>
      </w:r>
      <w:r w:rsidR="00392210" w:rsidRPr="00D65157">
        <w:rPr>
          <w:rFonts w:ascii="Times New Roman" w:hAnsi="Times New Roman"/>
          <w:bCs/>
          <w:sz w:val="28"/>
          <w:szCs w:val="28"/>
        </w:rPr>
        <w:t>, 6</w:t>
      </w:r>
      <w:r w:rsidR="00A05B43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(</w:t>
      </w:r>
      <w:r w:rsidR="00392210" w:rsidRPr="00D65157">
        <w:rPr>
          <w:rFonts w:ascii="Times New Roman" w:hAnsi="Times New Roman"/>
          <w:bCs/>
          <w:sz w:val="28"/>
          <w:szCs w:val="28"/>
        </w:rPr>
        <w:t>объездной патруль №1</w:t>
      </w:r>
      <w:r w:rsidRPr="00D65157">
        <w:rPr>
          <w:rFonts w:ascii="Times New Roman" w:hAnsi="Times New Roman"/>
          <w:bCs/>
          <w:sz w:val="28"/>
          <w:szCs w:val="28"/>
        </w:rPr>
        <w:t>)</w:t>
      </w:r>
      <w:r w:rsidR="00496C93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и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7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D65157">
        <w:rPr>
          <w:rFonts w:ascii="Times New Roman" w:hAnsi="Times New Roman"/>
          <w:bCs/>
          <w:sz w:val="28"/>
          <w:szCs w:val="28"/>
        </w:rPr>
        <w:t>(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объездной патруль </w:t>
      </w:r>
      <w:r w:rsidR="00BF5CB8" w:rsidRPr="00D65157">
        <w:rPr>
          <w:rFonts w:ascii="Times New Roman" w:hAnsi="Times New Roman"/>
          <w:bCs/>
          <w:sz w:val="28"/>
          <w:szCs w:val="28"/>
        </w:rPr>
        <w:t>№ 2</w:t>
      </w:r>
      <w:r w:rsidR="00240AAD" w:rsidRPr="00D65157">
        <w:rPr>
          <w:rFonts w:ascii="Times New Roman" w:hAnsi="Times New Roman"/>
          <w:bCs/>
          <w:sz w:val="28"/>
          <w:szCs w:val="28"/>
        </w:rPr>
        <w:t>)</w:t>
      </w:r>
      <w:r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принятие </w:t>
      </w:r>
      <w:r w:rsidR="007664E0" w:rsidRPr="00D65157">
        <w:rPr>
          <w:rFonts w:ascii="Times New Roman" w:hAnsi="Times New Roman"/>
          <w:bCs/>
          <w:sz w:val="28"/>
          <w:szCs w:val="28"/>
        </w:rPr>
        <w:lastRenderedPageBreak/>
        <w:t>мер в соответствии с инструкцией при возникновении чрезвычайных ситуаций,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>2 человека.</w:t>
      </w:r>
    </w:p>
    <w:p w:rsidR="0054587A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2.2. </w:t>
      </w:r>
      <w:r w:rsidR="002C22D6" w:rsidRPr="00D65157">
        <w:rPr>
          <w:rFonts w:ascii="Times New Roman" w:hAnsi="Times New Roman"/>
          <w:bCs/>
          <w:sz w:val="28"/>
          <w:szCs w:val="28"/>
        </w:rPr>
        <w:t>Пост №2 – КПП</w:t>
      </w:r>
      <w:r w:rsidRPr="00D65157">
        <w:rPr>
          <w:rFonts w:ascii="Times New Roman" w:hAnsi="Times New Roman"/>
          <w:bCs/>
          <w:sz w:val="28"/>
          <w:szCs w:val="28"/>
        </w:rPr>
        <w:t xml:space="preserve"> легкового автотранспорта –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охрана имущества согласно описанию раздела 1 Технического задания, </w:t>
      </w:r>
      <w:r w:rsidRPr="00D65157">
        <w:rPr>
          <w:rFonts w:ascii="Times New Roman" w:hAnsi="Times New Roman"/>
          <w:bCs/>
          <w:sz w:val="28"/>
          <w:szCs w:val="28"/>
        </w:rPr>
        <w:t xml:space="preserve">осуществление пропускного режима физических лиц и легкового автотранспорта, </w:t>
      </w:r>
      <w:r w:rsidR="00E55676" w:rsidRPr="00D65157">
        <w:rPr>
          <w:rFonts w:ascii="Times New Roman" w:hAnsi="Times New Roman"/>
          <w:bCs/>
          <w:sz w:val="28"/>
          <w:szCs w:val="28"/>
        </w:rPr>
        <w:t xml:space="preserve">контроль системы видеонаблюдения периметра </w:t>
      </w:r>
      <w:r w:rsidR="00E55676" w:rsidRPr="00D65157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55676" w:rsidRPr="00D65157">
        <w:rPr>
          <w:rFonts w:ascii="Times New Roman" w:hAnsi="Times New Roman"/>
          <w:bCs/>
          <w:sz w:val="28"/>
          <w:szCs w:val="28"/>
        </w:rPr>
        <w:t>-й очереди,</w:t>
      </w:r>
      <w:r w:rsidR="00A5639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ведение журналов </w:t>
      </w:r>
      <w:r w:rsidR="0072059B" w:rsidRPr="00D65157">
        <w:rPr>
          <w:rFonts w:ascii="Times New Roman" w:hAnsi="Times New Roman"/>
          <w:bCs/>
          <w:sz w:val="28"/>
          <w:szCs w:val="28"/>
        </w:rPr>
        <w:t xml:space="preserve">учета </w:t>
      </w:r>
      <w:r w:rsidR="001771F2" w:rsidRPr="00D65157">
        <w:rPr>
          <w:rFonts w:ascii="Times New Roman" w:hAnsi="Times New Roman"/>
          <w:bCs/>
          <w:sz w:val="28"/>
          <w:szCs w:val="28"/>
        </w:rPr>
        <w:t xml:space="preserve">выхода работников </w:t>
      </w:r>
      <w:r w:rsidR="0072059B" w:rsidRPr="00D65157">
        <w:rPr>
          <w:rFonts w:ascii="Times New Roman" w:hAnsi="Times New Roman"/>
          <w:bCs/>
          <w:sz w:val="28"/>
          <w:szCs w:val="28"/>
        </w:rPr>
        <w:t xml:space="preserve">Исполнителя </w:t>
      </w:r>
      <w:r w:rsidR="007664E0" w:rsidRPr="00D65157">
        <w:rPr>
          <w:rFonts w:ascii="Times New Roman" w:hAnsi="Times New Roman"/>
          <w:bCs/>
          <w:sz w:val="28"/>
          <w:szCs w:val="28"/>
        </w:rPr>
        <w:t>на посты охраны и</w:t>
      </w:r>
      <w:r w:rsidR="001771F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>приема-сдачи дежурства</w:t>
      </w:r>
      <w:r w:rsidR="006D60C3" w:rsidRPr="00D65157">
        <w:rPr>
          <w:rFonts w:ascii="Times New Roman" w:hAnsi="Times New Roman"/>
          <w:bCs/>
          <w:sz w:val="28"/>
          <w:szCs w:val="28"/>
        </w:rPr>
        <w:t>,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 принятие мер в соответствии с инструкцией при возникновении чрезвычайных ситуаций,</w:t>
      </w:r>
      <w:r w:rsidR="006216A2" w:rsidRPr="00D65157">
        <w:rPr>
          <w:rFonts w:ascii="Times New Roman" w:hAnsi="Times New Roman"/>
          <w:bCs/>
          <w:sz w:val="28"/>
          <w:szCs w:val="28"/>
        </w:rPr>
        <w:t>1 человек</w:t>
      </w:r>
      <w:r w:rsidRPr="00D65157">
        <w:rPr>
          <w:rFonts w:ascii="Times New Roman" w:hAnsi="Times New Roman"/>
          <w:bCs/>
          <w:sz w:val="28"/>
          <w:szCs w:val="28"/>
        </w:rPr>
        <w:t>.</w:t>
      </w:r>
    </w:p>
    <w:p w:rsidR="004B4B61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A05B43" w:rsidRPr="00D65157">
        <w:rPr>
          <w:rFonts w:ascii="Times New Roman" w:hAnsi="Times New Roman"/>
          <w:bCs/>
          <w:sz w:val="28"/>
          <w:szCs w:val="28"/>
        </w:rPr>
        <w:t>3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6F7D32" w:rsidRPr="00D65157">
        <w:rPr>
          <w:rFonts w:ascii="Times New Roman" w:hAnsi="Times New Roman"/>
          <w:bCs/>
          <w:sz w:val="28"/>
          <w:szCs w:val="28"/>
        </w:rPr>
        <w:t>Пост №</w:t>
      </w:r>
      <w:r w:rsidR="004E3193" w:rsidRPr="00D65157">
        <w:rPr>
          <w:rFonts w:ascii="Times New Roman" w:hAnsi="Times New Roman"/>
          <w:bCs/>
          <w:sz w:val="28"/>
          <w:szCs w:val="28"/>
        </w:rPr>
        <w:t>3</w:t>
      </w:r>
      <w:r w:rsidR="006F7D32" w:rsidRPr="00D65157">
        <w:rPr>
          <w:rFonts w:ascii="Times New Roman" w:hAnsi="Times New Roman"/>
          <w:bCs/>
          <w:sz w:val="28"/>
          <w:szCs w:val="28"/>
        </w:rPr>
        <w:t xml:space="preserve"> – КПП «Производственная база</w:t>
      </w:r>
      <w:r w:rsidR="007D3B43" w:rsidRPr="00D65157">
        <w:rPr>
          <w:rFonts w:ascii="Times New Roman" w:hAnsi="Times New Roman"/>
          <w:bCs/>
          <w:sz w:val="28"/>
          <w:szCs w:val="28"/>
        </w:rPr>
        <w:t>»</w:t>
      </w:r>
      <w:r w:rsidR="006F7D32" w:rsidRPr="00D65157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осуществление пропускного режима физических лиц и автотранспорта,</w:t>
      </w:r>
      <w:r w:rsidR="002C22D6" w:rsidRPr="00D65157">
        <w:rPr>
          <w:rFonts w:ascii="Times New Roman" w:hAnsi="Times New Roman"/>
          <w:bCs/>
          <w:sz w:val="28"/>
          <w:szCs w:val="28"/>
        </w:rPr>
        <w:t xml:space="preserve"> к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онтроль сигналов светозвуковых </w:t>
      </w:r>
      <w:proofErr w:type="spellStart"/>
      <w:r w:rsidR="004B4B61" w:rsidRPr="00D65157">
        <w:rPr>
          <w:rFonts w:ascii="Times New Roman" w:hAnsi="Times New Roman"/>
          <w:bCs/>
          <w:sz w:val="28"/>
          <w:szCs w:val="28"/>
        </w:rPr>
        <w:t>опов</w:t>
      </w:r>
      <w:r w:rsidR="006D60C3" w:rsidRPr="00D65157">
        <w:rPr>
          <w:rFonts w:ascii="Times New Roman" w:hAnsi="Times New Roman"/>
          <w:bCs/>
          <w:sz w:val="28"/>
          <w:szCs w:val="28"/>
        </w:rPr>
        <w:t>ещателей</w:t>
      </w:r>
      <w:proofErr w:type="spellEnd"/>
      <w:r w:rsidR="006D60C3" w:rsidRPr="00D65157">
        <w:rPr>
          <w:rFonts w:ascii="Times New Roman" w:hAnsi="Times New Roman"/>
          <w:bCs/>
          <w:sz w:val="28"/>
          <w:szCs w:val="28"/>
        </w:rPr>
        <w:t xml:space="preserve"> пожарной сигнализации,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принятие мер </w:t>
      </w:r>
      <w:r w:rsidR="00036A72" w:rsidRPr="00D65157">
        <w:rPr>
          <w:rFonts w:ascii="Times New Roman" w:hAnsi="Times New Roman"/>
          <w:bCs/>
          <w:sz w:val="28"/>
          <w:szCs w:val="28"/>
        </w:rPr>
        <w:t>в соответствии с инструкцией при возникновении чрезвычайных ситуаций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2C22D6" w:rsidRPr="00D65157">
        <w:rPr>
          <w:rFonts w:ascii="Times New Roman" w:hAnsi="Times New Roman"/>
          <w:bCs/>
          <w:sz w:val="28"/>
          <w:szCs w:val="28"/>
        </w:rPr>
        <w:t>1 человек</w:t>
      </w:r>
      <w:r w:rsidR="00036A72"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 </w:t>
      </w:r>
    </w:p>
    <w:p w:rsidR="0082235A" w:rsidRPr="00D65157" w:rsidRDefault="006F7D32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4E3193" w:rsidRPr="00D65157">
        <w:rPr>
          <w:rFonts w:ascii="Times New Roman" w:hAnsi="Times New Roman"/>
          <w:bCs/>
          <w:sz w:val="28"/>
          <w:szCs w:val="28"/>
        </w:rPr>
        <w:t>4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Пост №4 – ЗВН 1 подстанции </w:t>
      </w:r>
      <w:r w:rsidR="00392210" w:rsidRPr="00D65157">
        <w:rPr>
          <w:rFonts w:ascii="Times New Roman" w:hAnsi="Times New Roman"/>
          <w:bCs/>
          <w:sz w:val="28"/>
          <w:szCs w:val="28"/>
        </w:rPr>
        <w:t>110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2235A"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B7A53" w:rsidRPr="00D65157">
        <w:rPr>
          <w:rFonts w:ascii="Times New Roman" w:hAnsi="Times New Roman"/>
          <w:bCs/>
          <w:sz w:val="28"/>
          <w:szCs w:val="28"/>
        </w:rPr>
        <w:t xml:space="preserve"> «Казинка»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контроль информации и управление системой видеонаблюдения, ИТСО и пожарной сигнализации подстанции</w:t>
      </w:r>
      <w:r w:rsidR="00DC5ACA" w:rsidRPr="00D65157">
        <w:rPr>
          <w:rFonts w:ascii="Times New Roman" w:hAnsi="Times New Roman"/>
          <w:bCs/>
          <w:sz w:val="28"/>
          <w:szCs w:val="28"/>
        </w:rPr>
        <w:t>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п</w:t>
      </w:r>
      <w:r w:rsidR="002C22D6" w:rsidRPr="00D65157">
        <w:rPr>
          <w:rFonts w:ascii="Times New Roman" w:hAnsi="Times New Roman"/>
          <w:bCs/>
          <w:sz w:val="28"/>
          <w:szCs w:val="28"/>
        </w:rPr>
        <w:t>ринятие мер в соответствии с инструкцией при возникновении чрезвычайных ситуаций</w:t>
      </w:r>
      <w:r w:rsidR="00DC5ACA" w:rsidRPr="00D65157">
        <w:rPr>
          <w:rFonts w:ascii="Times New Roman" w:hAnsi="Times New Roman"/>
          <w:bCs/>
          <w:sz w:val="28"/>
          <w:szCs w:val="28"/>
        </w:rPr>
        <w:t>, 1 человек</w:t>
      </w:r>
      <w:r w:rsidR="002C22D6" w:rsidRPr="00D65157">
        <w:rPr>
          <w:rFonts w:ascii="Times New Roman" w:hAnsi="Times New Roman"/>
          <w:bCs/>
          <w:sz w:val="28"/>
          <w:szCs w:val="28"/>
        </w:rPr>
        <w:t>.</w:t>
      </w:r>
    </w:p>
    <w:p w:rsidR="00392210" w:rsidRPr="00D65157" w:rsidRDefault="00392210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2.5. Пост №5 – КПП подстанции 220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Технического задания, контроль и управление системой видеонаблюдения, ИТСО и пожарной сигнализации подстанции,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DC5ACA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 1 человек.</w:t>
      </w:r>
    </w:p>
    <w:p w:rsidR="003D1CCC" w:rsidRPr="00D65157" w:rsidRDefault="0082235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392210" w:rsidRPr="00D65157">
        <w:rPr>
          <w:rFonts w:ascii="Times New Roman" w:hAnsi="Times New Roman"/>
          <w:bCs/>
          <w:sz w:val="28"/>
          <w:szCs w:val="28"/>
        </w:rPr>
        <w:t>6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54587A" w:rsidRPr="00D65157">
        <w:rPr>
          <w:rFonts w:ascii="Times New Roman" w:hAnsi="Times New Roman"/>
          <w:bCs/>
          <w:sz w:val="28"/>
          <w:szCs w:val="28"/>
        </w:rPr>
        <w:t>Пост №</w:t>
      </w:r>
      <w:r w:rsidR="0044157B" w:rsidRPr="00D65157">
        <w:rPr>
          <w:rFonts w:ascii="Times New Roman" w:hAnsi="Times New Roman"/>
          <w:bCs/>
          <w:sz w:val="28"/>
          <w:szCs w:val="28"/>
        </w:rPr>
        <w:t>6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C3BBC" w:rsidRPr="00D65157">
        <w:rPr>
          <w:rFonts w:ascii="Times New Roman" w:hAnsi="Times New Roman"/>
          <w:bCs/>
          <w:sz w:val="28"/>
          <w:szCs w:val="28"/>
        </w:rPr>
        <w:t xml:space="preserve">– </w:t>
      </w:r>
      <w:r w:rsidR="00392210" w:rsidRPr="00D65157">
        <w:rPr>
          <w:rFonts w:ascii="Times New Roman" w:hAnsi="Times New Roman"/>
          <w:bCs/>
          <w:sz w:val="28"/>
          <w:szCs w:val="28"/>
        </w:rPr>
        <w:t>объездной патруль</w:t>
      </w:r>
      <w:r w:rsidR="00BF5CB8" w:rsidRPr="00D65157">
        <w:rPr>
          <w:rFonts w:ascii="Times New Roman" w:hAnsi="Times New Roman"/>
          <w:bCs/>
          <w:sz w:val="28"/>
          <w:szCs w:val="28"/>
        </w:rPr>
        <w:t xml:space="preserve"> № 1</w:t>
      </w:r>
      <w:r w:rsidR="00AE4996" w:rsidRPr="00D65157">
        <w:rPr>
          <w:rFonts w:ascii="Times New Roman" w:hAnsi="Times New Roman"/>
          <w:bCs/>
          <w:sz w:val="28"/>
          <w:szCs w:val="28"/>
        </w:rPr>
        <w:t xml:space="preserve"> –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D65157">
        <w:rPr>
          <w:rFonts w:ascii="Times New Roman" w:hAnsi="Times New Roman"/>
          <w:bCs/>
          <w:sz w:val="28"/>
          <w:szCs w:val="28"/>
        </w:rPr>
        <w:t>патрулирование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D65157">
        <w:rPr>
          <w:rFonts w:ascii="Times New Roman" w:hAnsi="Times New Roman"/>
          <w:bCs/>
          <w:sz w:val="28"/>
          <w:szCs w:val="28"/>
        </w:rPr>
        <w:t>территории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D65157">
        <w:rPr>
          <w:rFonts w:ascii="Times New Roman" w:hAnsi="Times New Roman"/>
          <w:sz w:val="28"/>
          <w:szCs w:val="28"/>
          <w:lang w:val="en-US"/>
        </w:rPr>
        <w:t>I</w:t>
      </w:r>
      <w:r w:rsidR="00DD572B" w:rsidRPr="00D65157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="0054587A" w:rsidRPr="00D65157">
        <w:rPr>
          <w:rFonts w:ascii="Times New Roman" w:hAnsi="Times New Roman"/>
          <w:bCs/>
          <w:sz w:val="28"/>
          <w:szCs w:val="28"/>
        </w:rPr>
        <w:t>внеплощадочны</w:t>
      </w:r>
      <w:r w:rsidR="00240AAD" w:rsidRPr="00D65157">
        <w:rPr>
          <w:rFonts w:ascii="Times New Roman" w:hAnsi="Times New Roman"/>
          <w:bCs/>
          <w:sz w:val="28"/>
          <w:szCs w:val="28"/>
        </w:rPr>
        <w:t>х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240AAD" w:rsidRPr="00D65157">
        <w:rPr>
          <w:rFonts w:ascii="Times New Roman" w:hAnsi="Times New Roman"/>
          <w:bCs/>
          <w:sz w:val="28"/>
          <w:szCs w:val="28"/>
        </w:rPr>
        <w:t>ов</w:t>
      </w:r>
      <w:r w:rsidR="00AB5228" w:rsidRPr="00D65157">
        <w:rPr>
          <w:rFonts w:ascii="Times New Roman" w:hAnsi="Times New Roman"/>
          <w:bCs/>
          <w:sz w:val="28"/>
          <w:szCs w:val="28"/>
        </w:rPr>
        <w:t xml:space="preserve">   ОЭЗ ППТ</w:t>
      </w:r>
      <w:r w:rsidR="00F702B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«Липецк» (г. Грязи, пос.  </w:t>
      </w:r>
      <w:proofErr w:type="spellStart"/>
      <w:r w:rsidR="0054587A" w:rsidRPr="00D65157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="00D04B88" w:rsidRPr="00D65157">
        <w:rPr>
          <w:rFonts w:ascii="Times New Roman" w:hAnsi="Times New Roman"/>
          <w:bCs/>
          <w:sz w:val="28"/>
          <w:szCs w:val="28"/>
        </w:rPr>
        <w:t>, главный въезд в ОЭЗ ППТ «Липецк»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), охрана имущества </w:t>
      </w:r>
      <w:r w:rsidR="000A00D8" w:rsidRPr="00D65157">
        <w:rPr>
          <w:rFonts w:ascii="Times New Roman" w:hAnsi="Times New Roman"/>
          <w:bCs/>
          <w:sz w:val="28"/>
          <w:szCs w:val="28"/>
        </w:rPr>
        <w:t>согласно описанию раздела 1</w:t>
      </w:r>
      <w:r w:rsidR="003D1CCC" w:rsidRPr="00D65157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 w:rsidR="00BF5CB8" w:rsidRPr="00D65157">
        <w:rPr>
          <w:rFonts w:ascii="Times New Roman" w:hAnsi="Times New Roman"/>
          <w:bCs/>
          <w:sz w:val="28"/>
          <w:szCs w:val="28"/>
        </w:rPr>
        <w:t>,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E1841" w:rsidRPr="00D65157">
        <w:rPr>
          <w:rFonts w:ascii="Times New Roman" w:hAnsi="Times New Roman"/>
          <w:bCs/>
          <w:sz w:val="28"/>
          <w:szCs w:val="28"/>
        </w:rPr>
        <w:t xml:space="preserve">пресечение правонарушений в ходе патрулирования 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(схема маршрутов прилагается к Договору), своевременное реагирование на сигналы постов </w:t>
      </w:r>
      <w:r w:rsidR="00DC5D31" w:rsidRPr="00D65157">
        <w:rPr>
          <w:rFonts w:ascii="Times New Roman" w:hAnsi="Times New Roman"/>
          <w:bCs/>
          <w:sz w:val="28"/>
          <w:szCs w:val="28"/>
        </w:rPr>
        <w:t>№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№1, 2, 3, </w:t>
      </w:r>
      <w:r w:rsidRPr="00D65157">
        <w:rPr>
          <w:rFonts w:ascii="Times New Roman" w:hAnsi="Times New Roman"/>
          <w:bCs/>
          <w:sz w:val="28"/>
          <w:szCs w:val="28"/>
        </w:rPr>
        <w:t>4</w:t>
      </w:r>
      <w:r w:rsidR="003F561D" w:rsidRPr="00D65157">
        <w:rPr>
          <w:rFonts w:ascii="Times New Roman" w:hAnsi="Times New Roman"/>
          <w:bCs/>
          <w:sz w:val="28"/>
          <w:szCs w:val="28"/>
        </w:rPr>
        <w:t>,</w:t>
      </w:r>
      <w:r w:rsidR="005E1841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44157B" w:rsidRPr="00D65157">
        <w:rPr>
          <w:rFonts w:ascii="Times New Roman" w:hAnsi="Times New Roman"/>
          <w:bCs/>
          <w:sz w:val="28"/>
          <w:szCs w:val="28"/>
        </w:rPr>
        <w:t>5</w:t>
      </w:r>
      <w:r w:rsidR="005E1841" w:rsidRPr="00D65157">
        <w:rPr>
          <w:rFonts w:ascii="Times New Roman" w:hAnsi="Times New Roman"/>
          <w:bCs/>
          <w:sz w:val="28"/>
          <w:szCs w:val="28"/>
        </w:rPr>
        <w:t>,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7,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D65157">
        <w:rPr>
          <w:rFonts w:ascii="Times New Roman" w:hAnsi="Times New Roman"/>
          <w:bCs/>
          <w:sz w:val="28"/>
          <w:szCs w:val="28"/>
        </w:rPr>
        <w:t>дежурн</w:t>
      </w:r>
      <w:r w:rsidR="009F4E20" w:rsidRPr="00D65157">
        <w:rPr>
          <w:rFonts w:ascii="Times New Roman" w:hAnsi="Times New Roman"/>
          <w:bCs/>
          <w:sz w:val="28"/>
          <w:szCs w:val="28"/>
        </w:rPr>
        <w:t>ых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54587A"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 w:rsidRPr="00D65157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E7F1D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E828D3" w:rsidRPr="00D65157">
        <w:rPr>
          <w:rFonts w:ascii="Times New Roman" w:hAnsi="Times New Roman"/>
          <w:bCs/>
          <w:sz w:val="28"/>
          <w:szCs w:val="28"/>
        </w:rPr>
        <w:t xml:space="preserve">дежурного </w:t>
      </w:r>
      <w:r w:rsidR="00EE7F1D" w:rsidRPr="00D65157">
        <w:rPr>
          <w:rFonts w:ascii="Times New Roman" w:hAnsi="Times New Roman"/>
          <w:bCs/>
          <w:sz w:val="28"/>
          <w:szCs w:val="28"/>
        </w:rPr>
        <w:t>Центра управления сетями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D04B88" w:rsidRPr="00D65157">
        <w:rPr>
          <w:rFonts w:ascii="Times New Roman" w:hAnsi="Times New Roman"/>
          <w:bCs/>
          <w:sz w:val="28"/>
          <w:szCs w:val="28"/>
        </w:rPr>
        <w:t>охрана имущества при его временном размещении за пределами ОЭЗ ППТ «</w:t>
      </w:r>
      <w:r w:rsidR="003031F3" w:rsidRPr="00D65157">
        <w:rPr>
          <w:rFonts w:ascii="Times New Roman" w:hAnsi="Times New Roman"/>
          <w:bCs/>
          <w:sz w:val="28"/>
          <w:szCs w:val="28"/>
        </w:rPr>
        <w:t>Липецк»,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</w:t>
      </w:r>
      <w:r w:rsidR="003031F3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="007664E0" w:rsidRPr="00D65157">
        <w:rPr>
          <w:rFonts w:ascii="Times New Roman" w:hAnsi="Times New Roman"/>
          <w:sz w:val="28"/>
          <w:szCs w:val="28"/>
        </w:rPr>
        <w:t xml:space="preserve"> </w:t>
      </w:r>
      <w:r w:rsidR="00DC5ACA" w:rsidRPr="00D65157">
        <w:rPr>
          <w:rFonts w:ascii="Times New Roman" w:hAnsi="Times New Roman"/>
          <w:sz w:val="28"/>
          <w:szCs w:val="28"/>
        </w:rPr>
        <w:t>д</w:t>
      </w:r>
      <w:r w:rsidR="00865280" w:rsidRPr="00D65157">
        <w:rPr>
          <w:rFonts w:ascii="Times New Roman" w:hAnsi="Times New Roman"/>
          <w:sz w:val="28"/>
          <w:szCs w:val="28"/>
        </w:rPr>
        <w:t xml:space="preserve">ежурство </w:t>
      </w:r>
      <w:r w:rsidR="003C7877" w:rsidRPr="00D65157">
        <w:rPr>
          <w:rFonts w:ascii="Times New Roman" w:hAnsi="Times New Roman"/>
          <w:sz w:val="28"/>
          <w:szCs w:val="28"/>
        </w:rPr>
        <w:t xml:space="preserve">между объездами </w:t>
      </w:r>
      <w:r w:rsidR="00865280" w:rsidRPr="00D65157">
        <w:rPr>
          <w:rFonts w:ascii="Times New Roman" w:hAnsi="Times New Roman"/>
          <w:sz w:val="28"/>
          <w:szCs w:val="28"/>
        </w:rPr>
        <w:t xml:space="preserve">на </w:t>
      </w:r>
      <w:r w:rsidR="0054587A" w:rsidRPr="00D65157">
        <w:rPr>
          <w:rFonts w:ascii="Times New Roman" w:hAnsi="Times New Roman"/>
          <w:sz w:val="28"/>
          <w:szCs w:val="28"/>
        </w:rPr>
        <w:t>территори</w:t>
      </w:r>
      <w:r w:rsidR="00865280" w:rsidRPr="00D65157">
        <w:rPr>
          <w:rFonts w:ascii="Times New Roman" w:hAnsi="Times New Roman"/>
          <w:sz w:val="28"/>
          <w:szCs w:val="28"/>
        </w:rPr>
        <w:t>и</w:t>
      </w:r>
      <w:r w:rsidR="0054587A" w:rsidRPr="00D65157">
        <w:rPr>
          <w:rFonts w:ascii="Times New Roman" w:hAnsi="Times New Roman"/>
          <w:sz w:val="28"/>
          <w:szCs w:val="28"/>
        </w:rPr>
        <w:t xml:space="preserve"> главного въезда в ОЭЗ ППТ «Липецк»</w:t>
      </w:r>
      <w:r w:rsidR="00DC5ACA" w:rsidRPr="00D65157">
        <w:rPr>
          <w:rFonts w:ascii="Times New Roman" w:hAnsi="Times New Roman"/>
          <w:sz w:val="28"/>
          <w:szCs w:val="28"/>
        </w:rPr>
        <w:t>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1 человек.</w:t>
      </w:r>
    </w:p>
    <w:p w:rsidR="00C64296" w:rsidRPr="00D65157" w:rsidRDefault="006D23E4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2.</w:t>
      </w:r>
      <w:r w:rsidR="0044157B" w:rsidRPr="00D65157">
        <w:rPr>
          <w:rFonts w:ascii="Times New Roman" w:hAnsi="Times New Roman"/>
          <w:sz w:val="28"/>
          <w:szCs w:val="28"/>
        </w:rPr>
        <w:t>7</w:t>
      </w:r>
      <w:r w:rsidRPr="00D65157">
        <w:rPr>
          <w:rFonts w:ascii="Times New Roman" w:hAnsi="Times New Roman"/>
          <w:sz w:val="28"/>
          <w:szCs w:val="28"/>
        </w:rPr>
        <w:t xml:space="preserve">. </w:t>
      </w:r>
      <w:r w:rsidR="00B02EC0" w:rsidRPr="00D65157">
        <w:rPr>
          <w:rFonts w:ascii="Times New Roman" w:hAnsi="Times New Roman"/>
          <w:sz w:val="28"/>
          <w:szCs w:val="28"/>
        </w:rPr>
        <w:t>Пост №</w:t>
      </w:r>
      <w:r w:rsidR="0044157B" w:rsidRPr="00D65157">
        <w:rPr>
          <w:rFonts w:ascii="Times New Roman" w:hAnsi="Times New Roman"/>
          <w:sz w:val="28"/>
          <w:szCs w:val="28"/>
        </w:rPr>
        <w:t xml:space="preserve"> 7</w:t>
      </w:r>
      <w:r w:rsidR="00B02EC0" w:rsidRPr="00D65157">
        <w:rPr>
          <w:rFonts w:ascii="Times New Roman" w:hAnsi="Times New Roman"/>
          <w:sz w:val="28"/>
          <w:szCs w:val="28"/>
        </w:rPr>
        <w:t xml:space="preserve"> – </w:t>
      </w:r>
      <w:r w:rsidR="0044157B" w:rsidRPr="00D65157">
        <w:rPr>
          <w:rFonts w:ascii="Times New Roman" w:hAnsi="Times New Roman"/>
          <w:sz w:val="28"/>
          <w:szCs w:val="28"/>
        </w:rPr>
        <w:t>объездной патруль</w:t>
      </w:r>
      <w:r w:rsidR="00BF5CB8" w:rsidRPr="00D65157">
        <w:rPr>
          <w:rFonts w:ascii="Times New Roman" w:hAnsi="Times New Roman"/>
          <w:sz w:val="28"/>
          <w:szCs w:val="28"/>
        </w:rPr>
        <w:t xml:space="preserve"> № 2</w:t>
      </w:r>
      <w:r w:rsidR="006B4805" w:rsidRPr="00D65157">
        <w:rPr>
          <w:rFonts w:ascii="Times New Roman" w:hAnsi="Times New Roman"/>
          <w:sz w:val="28"/>
          <w:szCs w:val="28"/>
        </w:rPr>
        <w:t xml:space="preserve"> – патрулирование территории </w:t>
      </w:r>
      <w:r w:rsidR="006B4805" w:rsidRPr="00D65157">
        <w:rPr>
          <w:rFonts w:ascii="Times New Roman" w:hAnsi="Times New Roman"/>
          <w:sz w:val="28"/>
          <w:szCs w:val="28"/>
          <w:lang w:val="en-US"/>
        </w:rPr>
        <w:t>II</w:t>
      </w:r>
      <w:r w:rsidR="006B4805" w:rsidRPr="00D65157">
        <w:rPr>
          <w:rFonts w:ascii="Times New Roman" w:hAnsi="Times New Roman"/>
          <w:sz w:val="28"/>
          <w:szCs w:val="28"/>
        </w:rPr>
        <w:t>-й</w:t>
      </w:r>
      <w:r w:rsidR="0044157B" w:rsidRPr="00D65157">
        <w:rPr>
          <w:rFonts w:ascii="Times New Roman" w:hAnsi="Times New Roman"/>
          <w:sz w:val="28"/>
          <w:szCs w:val="28"/>
        </w:rPr>
        <w:t xml:space="preserve"> и </w:t>
      </w:r>
      <w:r w:rsidR="0044157B" w:rsidRPr="00D65157">
        <w:rPr>
          <w:rFonts w:ascii="Times New Roman" w:hAnsi="Times New Roman"/>
          <w:sz w:val="28"/>
          <w:szCs w:val="28"/>
          <w:lang w:val="en-US"/>
        </w:rPr>
        <w:t>III</w:t>
      </w:r>
      <w:r w:rsidR="0044157B" w:rsidRPr="00D65157">
        <w:rPr>
          <w:rFonts w:ascii="Times New Roman" w:hAnsi="Times New Roman"/>
          <w:sz w:val="28"/>
          <w:szCs w:val="28"/>
        </w:rPr>
        <w:t>-й</w:t>
      </w:r>
      <w:r w:rsidR="006B4805" w:rsidRPr="00D65157">
        <w:rPr>
          <w:rFonts w:ascii="Times New Roman" w:hAnsi="Times New Roman"/>
          <w:sz w:val="28"/>
          <w:szCs w:val="28"/>
        </w:rPr>
        <w:t xml:space="preserve"> очереди строительства ОЭЗ ППТ «Липецк», </w:t>
      </w:r>
      <w:r w:rsidR="006B4805" w:rsidRPr="00D65157">
        <w:rPr>
          <w:rFonts w:ascii="Times New Roman" w:hAnsi="Times New Roman"/>
          <w:bCs/>
          <w:sz w:val="28"/>
          <w:szCs w:val="28"/>
        </w:rPr>
        <w:t>охрана имущества согласно описанию раздела 1 Технического задания, пресечение правонарушений в ходе патрулирования (схема маршрутов прилагается к Договору), своевременное реагирование на сигналы постов №№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B4805" w:rsidRPr="00D65157">
        <w:rPr>
          <w:rFonts w:ascii="Times New Roman" w:hAnsi="Times New Roman"/>
          <w:bCs/>
          <w:sz w:val="28"/>
          <w:szCs w:val="28"/>
        </w:rPr>
        <w:t>1, 2, 3, 4,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5,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6, </w:t>
      </w:r>
      <w:r w:rsidR="006B4805" w:rsidRPr="00D65157">
        <w:rPr>
          <w:rFonts w:ascii="Times New Roman" w:hAnsi="Times New Roman"/>
          <w:bCs/>
          <w:sz w:val="28"/>
          <w:szCs w:val="28"/>
        </w:rPr>
        <w:t>дежурн</w:t>
      </w:r>
      <w:r w:rsidR="009F4E20" w:rsidRPr="00D65157">
        <w:rPr>
          <w:rFonts w:ascii="Times New Roman" w:hAnsi="Times New Roman"/>
          <w:bCs/>
          <w:sz w:val="28"/>
          <w:szCs w:val="28"/>
        </w:rPr>
        <w:t>ых</w:t>
      </w:r>
      <w:r w:rsidR="006B4805" w:rsidRPr="00D65157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6B4805"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 w:rsidRPr="00D65157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B4805" w:rsidRPr="00D65157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принятие мер в </w:t>
      </w:r>
      <w:r w:rsidR="007664E0" w:rsidRPr="00D65157">
        <w:rPr>
          <w:rFonts w:ascii="Times New Roman" w:hAnsi="Times New Roman"/>
          <w:bCs/>
          <w:sz w:val="28"/>
          <w:szCs w:val="28"/>
        </w:rPr>
        <w:lastRenderedPageBreak/>
        <w:t>соответствии с инструкцией при возникновении чрезвычайных ситуаций,</w:t>
      </w:r>
      <w:r w:rsidR="007664E0" w:rsidRPr="00D65157">
        <w:rPr>
          <w:rFonts w:ascii="Times New Roman" w:hAnsi="Times New Roman"/>
          <w:sz w:val="28"/>
          <w:szCs w:val="28"/>
        </w:rPr>
        <w:t xml:space="preserve"> </w:t>
      </w:r>
      <w:r w:rsidR="00DC5ACA" w:rsidRPr="00D65157">
        <w:rPr>
          <w:rFonts w:ascii="Times New Roman" w:hAnsi="Times New Roman"/>
          <w:sz w:val="28"/>
          <w:szCs w:val="28"/>
        </w:rPr>
        <w:t>д</w:t>
      </w:r>
      <w:r w:rsidR="00C64296" w:rsidRPr="00D65157">
        <w:rPr>
          <w:rFonts w:ascii="Times New Roman" w:hAnsi="Times New Roman"/>
          <w:sz w:val="28"/>
          <w:szCs w:val="28"/>
        </w:rPr>
        <w:t xml:space="preserve">ежурство между объездами на </w:t>
      </w:r>
      <w:r w:rsidR="007D3B43" w:rsidRPr="00D65157">
        <w:rPr>
          <w:rFonts w:ascii="Times New Roman" w:hAnsi="Times New Roman"/>
          <w:sz w:val="28"/>
          <w:szCs w:val="28"/>
        </w:rPr>
        <w:t>восточном уча</w:t>
      </w:r>
      <w:r w:rsidR="00DC5ACA" w:rsidRPr="00D65157">
        <w:rPr>
          <w:rFonts w:ascii="Times New Roman" w:hAnsi="Times New Roman"/>
          <w:sz w:val="28"/>
          <w:szCs w:val="28"/>
        </w:rPr>
        <w:t xml:space="preserve">стке периметра ОЭЗ ППТ «Липецк», </w:t>
      </w:r>
      <w:r w:rsidR="00DC5ACA"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:rsidR="0044157B" w:rsidRPr="00D65157" w:rsidRDefault="0044157B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2.8. Пост 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8 – группа быстрого реагирования – патрулирование территории </w:t>
      </w:r>
      <w:r w:rsidRPr="00D65157">
        <w:rPr>
          <w:rFonts w:ascii="Times New Roman" w:hAnsi="Times New Roman"/>
          <w:sz w:val="28"/>
          <w:szCs w:val="28"/>
          <w:lang w:val="en-US"/>
        </w:rPr>
        <w:t>I</w:t>
      </w:r>
      <w:r w:rsidRPr="00D65157">
        <w:rPr>
          <w:rFonts w:ascii="Times New Roman" w:hAnsi="Times New Roman"/>
          <w:sz w:val="28"/>
          <w:szCs w:val="28"/>
        </w:rPr>
        <w:t xml:space="preserve"> этапа строительства и </w:t>
      </w:r>
      <w:r w:rsidRPr="00D65157">
        <w:rPr>
          <w:rFonts w:ascii="Times New Roman" w:hAnsi="Times New Roman"/>
          <w:bCs/>
          <w:sz w:val="28"/>
          <w:szCs w:val="28"/>
        </w:rPr>
        <w:t>внеплощадочных   объектов   ОЭЗ   ППТ «Липецк» в Елецком районе, охрана имущества согласно описанию раздела 1 Технического задания в ходе патрулирования (схема маршрута прилагается к Договору), своевременное реагирование на сигналы поста № 9, 10 о признаках или совершении противоправных действий,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</w:t>
      </w:r>
      <w:r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принятие мер в соответствии с инструкцией при возникновении чрезвычайных ситуаций, </w:t>
      </w:r>
      <w:r w:rsidR="00DC5ACA" w:rsidRPr="00D65157">
        <w:rPr>
          <w:rFonts w:ascii="Times New Roman" w:hAnsi="Times New Roman"/>
          <w:bCs/>
          <w:sz w:val="28"/>
          <w:szCs w:val="28"/>
        </w:rPr>
        <w:t>д</w:t>
      </w:r>
      <w:r w:rsidRPr="00D65157">
        <w:rPr>
          <w:rFonts w:ascii="Times New Roman" w:hAnsi="Times New Roman"/>
          <w:bCs/>
          <w:sz w:val="28"/>
          <w:szCs w:val="28"/>
        </w:rPr>
        <w:t>ежурство между объездами на южном участке периметра 1-го этапа строительства</w:t>
      </w:r>
      <w:r w:rsidR="00DC5ACA" w:rsidRPr="00D65157">
        <w:rPr>
          <w:rFonts w:ascii="Times New Roman" w:hAnsi="Times New Roman"/>
          <w:bCs/>
          <w:sz w:val="28"/>
          <w:szCs w:val="28"/>
        </w:rPr>
        <w:t>, 2 человека</w:t>
      </w:r>
      <w:r w:rsidRPr="00D65157">
        <w:rPr>
          <w:rFonts w:ascii="Times New Roman" w:hAnsi="Times New Roman"/>
          <w:bCs/>
          <w:sz w:val="28"/>
          <w:szCs w:val="28"/>
        </w:rPr>
        <w:t>.</w:t>
      </w:r>
    </w:p>
    <w:p w:rsidR="0044157B" w:rsidRPr="00D65157" w:rsidRDefault="00A21C42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2.9. Пост № 9 – КПП – охрана имущества согласно описанию раздела 1 Технического задания, осуществление пропускного режима физических лиц и транспортных средств, ведение журнала приема-сдачи дежурства, контроль за ИТСО и пожарной сигнализации,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:rsidR="0082235A" w:rsidRPr="00D65157" w:rsidRDefault="0082235A" w:rsidP="00D65157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</w:t>
      </w:r>
      <w:r w:rsidR="0044157B" w:rsidRPr="00D65157">
        <w:rPr>
          <w:rFonts w:ascii="Times New Roman" w:hAnsi="Times New Roman" w:cs="Times New Roman"/>
          <w:sz w:val="28"/>
          <w:szCs w:val="28"/>
        </w:rPr>
        <w:t>10</w:t>
      </w:r>
      <w:r w:rsidRPr="00D65157">
        <w:rPr>
          <w:rFonts w:ascii="Times New Roman" w:hAnsi="Times New Roman" w:cs="Times New Roman"/>
          <w:sz w:val="28"/>
          <w:szCs w:val="28"/>
        </w:rPr>
        <w:t>. Пост №</w:t>
      </w:r>
      <w:r w:rsidR="0044157B" w:rsidRPr="00D65157">
        <w:rPr>
          <w:rFonts w:ascii="Times New Roman" w:hAnsi="Times New Roman" w:cs="Times New Roman"/>
          <w:sz w:val="28"/>
          <w:szCs w:val="28"/>
        </w:rPr>
        <w:t xml:space="preserve"> 10</w:t>
      </w:r>
      <w:r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3A19E1" w:rsidRPr="00D65157">
        <w:rPr>
          <w:rFonts w:ascii="Times New Roman" w:hAnsi="Times New Roman" w:cs="Times New Roman"/>
          <w:sz w:val="28"/>
          <w:szCs w:val="28"/>
        </w:rPr>
        <w:t>–</w:t>
      </w:r>
      <w:r w:rsidR="0044157B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Pr="00D65157">
        <w:rPr>
          <w:rFonts w:ascii="Times New Roman" w:hAnsi="Times New Roman" w:cs="Times New Roman"/>
          <w:bCs/>
          <w:sz w:val="28"/>
          <w:szCs w:val="28"/>
        </w:rPr>
        <w:t>АДЦ</w:t>
      </w:r>
      <w:r w:rsidR="000B7A53" w:rsidRPr="00D6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57B" w:rsidRPr="00D6515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B7A53" w:rsidRPr="00D65157">
        <w:rPr>
          <w:rFonts w:ascii="Times New Roman" w:hAnsi="Times New Roman" w:cs="Times New Roman"/>
          <w:bCs/>
          <w:sz w:val="28"/>
          <w:szCs w:val="28"/>
        </w:rPr>
        <w:t>2</w:t>
      </w:r>
      <w:r w:rsidRPr="00D65157">
        <w:rPr>
          <w:rFonts w:ascii="Times New Roman" w:hAnsi="Times New Roman" w:cs="Times New Roman"/>
          <w:bCs/>
          <w:sz w:val="28"/>
          <w:szCs w:val="28"/>
        </w:rPr>
        <w:t xml:space="preserve"> (административно-деловой центр) на территории ОЭЗ ППТ «Липецк» в Елецком районе Липецкой области –  охрана имущества согласно описанию раздела 1 Технического задания, осуществление пропускного и контроль </w:t>
      </w:r>
      <w:proofErr w:type="spellStart"/>
      <w:r w:rsidRPr="00D65157">
        <w:rPr>
          <w:rFonts w:ascii="Times New Roman" w:hAnsi="Times New Roman" w:cs="Times New Roman"/>
          <w:bCs/>
          <w:sz w:val="28"/>
          <w:szCs w:val="28"/>
        </w:rPr>
        <w:t>внутриобъектового</w:t>
      </w:r>
      <w:proofErr w:type="spellEnd"/>
      <w:r w:rsidRPr="00D65157">
        <w:rPr>
          <w:rFonts w:ascii="Times New Roman" w:hAnsi="Times New Roman" w:cs="Times New Roman"/>
          <w:bCs/>
          <w:sz w:val="28"/>
          <w:szCs w:val="28"/>
        </w:rPr>
        <w:t xml:space="preserve"> режимов АДЦ;  прием под охрану и снятие с охраны кабинетов  АДЦ;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</w:t>
      </w:r>
      <w:r w:rsidR="00A21C42" w:rsidRPr="00D65157">
        <w:rPr>
          <w:rFonts w:ascii="Times New Roman" w:hAnsi="Times New Roman" w:cs="Times New Roman"/>
          <w:bCs/>
          <w:sz w:val="28"/>
          <w:szCs w:val="28"/>
        </w:rPr>
        <w:t>, учета выхода работников Исполнителя на посты охраны,</w:t>
      </w:r>
      <w:r w:rsidR="007664E0" w:rsidRPr="00D65157">
        <w:rPr>
          <w:rFonts w:ascii="Times New Roman" w:hAnsi="Times New Roman" w:cs="Times New Roman"/>
          <w:bCs/>
          <w:sz w:val="28"/>
          <w:szCs w:val="28"/>
        </w:rPr>
        <w:t xml:space="preserve"> 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 w:cs="Times New Roman"/>
          <w:bCs/>
          <w:sz w:val="28"/>
          <w:szCs w:val="28"/>
        </w:rPr>
        <w:t xml:space="preserve"> 1 человек.</w:t>
      </w:r>
    </w:p>
    <w:p w:rsidR="0054587A" w:rsidRPr="00D65157" w:rsidRDefault="002B468A" w:rsidP="00D65157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</w:t>
      </w:r>
      <w:r w:rsidR="00E828D3" w:rsidRPr="00D65157">
        <w:rPr>
          <w:rFonts w:ascii="Times New Roman" w:hAnsi="Times New Roman" w:cs="Times New Roman"/>
          <w:sz w:val="28"/>
          <w:szCs w:val="28"/>
        </w:rPr>
        <w:t>9</w:t>
      </w:r>
      <w:r w:rsidRPr="00D65157"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</w:t>
      </w:r>
      <w:r w:rsidR="00E828D3" w:rsidRPr="00D65157">
        <w:rPr>
          <w:rFonts w:ascii="Times New Roman" w:hAnsi="Times New Roman" w:cs="Times New Roman"/>
          <w:sz w:val="28"/>
          <w:szCs w:val="28"/>
        </w:rPr>
        <w:t>патрулирования, включается</w:t>
      </w:r>
      <w:r w:rsidR="00D722A3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E828D3" w:rsidRPr="00D65157">
        <w:rPr>
          <w:rFonts w:ascii="Times New Roman" w:hAnsi="Times New Roman" w:cs="Times New Roman"/>
          <w:sz w:val="28"/>
          <w:szCs w:val="28"/>
        </w:rPr>
        <w:t>в инструкции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A21C42" w:rsidRPr="00D65157">
        <w:rPr>
          <w:rFonts w:ascii="Times New Roman" w:hAnsi="Times New Roman" w:cs="Times New Roman"/>
          <w:sz w:val="28"/>
          <w:szCs w:val="28"/>
        </w:rPr>
        <w:t xml:space="preserve">по </w:t>
      </w:r>
      <w:r w:rsidR="0054587A" w:rsidRPr="00D65157">
        <w:rPr>
          <w:rFonts w:ascii="Times New Roman" w:hAnsi="Times New Roman" w:cs="Times New Roman"/>
          <w:sz w:val="28"/>
          <w:szCs w:val="28"/>
        </w:rPr>
        <w:t>постам, разраб</w:t>
      </w:r>
      <w:r w:rsidR="00D722A3" w:rsidRPr="00D65157">
        <w:rPr>
          <w:rFonts w:ascii="Times New Roman" w:hAnsi="Times New Roman" w:cs="Times New Roman"/>
          <w:sz w:val="28"/>
          <w:szCs w:val="28"/>
        </w:rPr>
        <w:t>а</w:t>
      </w:r>
      <w:r w:rsidR="0054587A" w:rsidRPr="00D65157">
        <w:rPr>
          <w:rFonts w:ascii="Times New Roman" w:hAnsi="Times New Roman" w:cs="Times New Roman"/>
          <w:sz w:val="28"/>
          <w:szCs w:val="28"/>
        </w:rPr>
        <w:t>т</w:t>
      </w:r>
      <w:r w:rsidR="00D722A3" w:rsidRPr="00D65157">
        <w:rPr>
          <w:rFonts w:ascii="Times New Roman" w:hAnsi="Times New Roman" w:cs="Times New Roman"/>
          <w:sz w:val="28"/>
          <w:szCs w:val="28"/>
        </w:rPr>
        <w:t>ываемые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Исполнителем в соответствии с </w:t>
      </w:r>
      <w:r w:rsidR="00D722A3" w:rsidRPr="00D65157">
        <w:rPr>
          <w:rFonts w:ascii="Times New Roman" w:hAnsi="Times New Roman" w:cs="Times New Roman"/>
          <w:sz w:val="28"/>
          <w:szCs w:val="28"/>
        </w:rPr>
        <w:t>требованиями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2A1A" w:rsidRPr="00D65157">
        <w:rPr>
          <w:rFonts w:ascii="Times New Roman" w:hAnsi="Times New Roman" w:cs="Times New Roman"/>
          <w:sz w:val="28"/>
          <w:szCs w:val="28"/>
        </w:rPr>
        <w:t>Т</w:t>
      </w:r>
      <w:r w:rsidR="0054587A" w:rsidRPr="00D65157">
        <w:rPr>
          <w:rFonts w:ascii="Times New Roman" w:hAnsi="Times New Roman" w:cs="Times New Roman"/>
          <w:sz w:val="28"/>
          <w:szCs w:val="28"/>
        </w:rPr>
        <w:t>ехнического задания и согласов</w:t>
      </w:r>
      <w:r w:rsidR="00D722A3" w:rsidRPr="00D65157">
        <w:rPr>
          <w:rFonts w:ascii="Times New Roman" w:hAnsi="Times New Roman" w:cs="Times New Roman"/>
          <w:sz w:val="28"/>
          <w:szCs w:val="28"/>
        </w:rPr>
        <w:t>ываемы</w:t>
      </w:r>
      <w:r w:rsidR="003031F3" w:rsidRPr="00D65157">
        <w:rPr>
          <w:rFonts w:ascii="Times New Roman" w:hAnsi="Times New Roman" w:cs="Times New Roman"/>
          <w:sz w:val="28"/>
          <w:szCs w:val="28"/>
        </w:rPr>
        <w:t>е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с Заказчиком.</w:t>
      </w:r>
    </w:p>
    <w:p w:rsidR="00374D36" w:rsidRPr="00D65157" w:rsidRDefault="006D23E4" w:rsidP="00D65157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</w:t>
      </w:r>
      <w:r w:rsidR="00C64296" w:rsidRPr="00D65157">
        <w:rPr>
          <w:rFonts w:ascii="Times New Roman" w:hAnsi="Times New Roman" w:cs="Times New Roman"/>
          <w:sz w:val="28"/>
          <w:szCs w:val="28"/>
        </w:rPr>
        <w:t>.</w:t>
      </w:r>
      <w:r w:rsidR="00E828D3" w:rsidRPr="00D65157">
        <w:rPr>
          <w:rFonts w:ascii="Times New Roman" w:hAnsi="Times New Roman" w:cs="Times New Roman"/>
          <w:sz w:val="28"/>
          <w:szCs w:val="28"/>
        </w:rPr>
        <w:t>10</w:t>
      </w:r>
      <w:r w:rsidRPr="00D65157"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D65157">
        <w:rPr>
          <w:rFonts w:ascii="Times New Roman" w:hAnsi="Times New Roman" w:cs="Times New Roman"/>
          <w:sz w:val="28"/>
          <w:szCs w:val="28"/>
        </w:rPr>
        <w:t>Старший смены по окончанию дежурства пред</w:t>
      </w:r>
      <w:r w:rsidR="00563824" w:rsidRPr="00D65157">
        <w:rPr>
          <w:rFonts w:ascii="Times New Roman" w:hAnsi="Times New Roman" w:cs="Times New Roman"/>
          <w:sz w:val="28"/>
          <w:szCs w:val="28"/>
        </w:rPr>
        <w:t>о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ставляет начальнику подразделения безопасности формализованную служебную записку о выявленных нарушениях пропускного и </w:t>
      </w:r>
      <w:proofErr w:type="spellStart"/>
      <w:r w:rsidR="0054587A" w:rsidRPr="00D6515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54587A" w:rsidRPr="00D65157">
        <w:rPr>
          <w:rFonts w:ascii="Times New Roman" w:hAnsi="Times New Roman" w:cs="Times New Roman"/>
          <w:sz w:val="28"/>
          <w:szCs w:val="28"/>
        </w:rPr>
        <w:t xml:space="preserve"> режимов, срабатывани</w:t>
      </w:r>
      <w:r w:rsidR="00563824" w:rsidRPr="00D65157">
        <w:rPr>
          <w:rFonts w:ascii="Times New Roman" w:hAnsi="Times New Roman" w:cs="Times New Roman"/>
          <w:sz w:val="28"/>
          <w:szCs w:val="28"/>
        </w:rPr>
        <w:t>ях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ИТСО, инцидентах и авариях, в том числе в работе систем видеонаблюдения и ИТСО.</w:t>
      </w:r>
    </w:p>
    <w:p w:rsidR="005513DB" w:rsidRPr="00D65157" w:rsidRDefault="005513DB" w:rsidP="00D65157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C" w:rsidRPr="00D65157" w:rsidRDefault="006C486C" w:rsidP="00BB3ADD">
      <w:pPr>
        <w:pStyle w:val="a6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b/>
          <w:sz w:val="28"/>
          <w:szCs w:val="28"/>
        </w:rPr>
        <w:t>Требования,</w:t>
      </w:r>
      <w:r w:rsidR="00D67104" w:rsidRPr="00D65157">
        <w:rPr>
          <w:rFonts w:ascii="Times New Roman" w:hAnsi="Times New Roman"/>
          <w:b/>
          <w:sz w:val="28"/>
          <w:szCs w:val="28"/>
        </w:rPr>
        <w:t xml:space="preserve"> предъявляемые к оказанию услуг</w:t>
      </w:r>
    </w:p>
    <w:p w:rsidR="005513DB" w:rsidRPr="00D65157" w:rsidRDefault="005513DB" w:rsidP="00D6515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304584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3.1. </w:t>
      </w:r>
      <w:r w:rsidR="00304584" w:rsidRPr="00D65157">
        <w:rPr>
          <w:rFonts w:ascii="Times New Roman" w:hAnsi="Times New Roman"/>
          <w:sz w:val="28"/>
          <w:szCs w:val="28"/>
        </w:rPr>
        <w:t>Перечень нормативно-правовых документов, используемых Исполнителем при оказании услуг: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3.1.1. Федеральный закон от 11.03.1992 № 2487-1 «О частной детективной и охранной деятельности в Российской Федерации».</w:t>
      </w:r>
    </w:p>
    <w:p w:rsidR="00304584" w:rsidRPr="00D65157" w:rsidRDefault="00304584" w:rsidP="00D65157">
      <w:pPr>
        <w:pStyle w:val="Style3"/>
        <w:spacing w:line="240" w:lineRule="auto"/>
        <w:ind w:firstLine="709"/>
        <w:rPr>
          <w:sz w:val="28"/>
          <w:szCs w:val="28"/>
        </w:rPr>
      </w:pPr>
      <w:r w:rsidRPr="00D65157">
        <w:rPr>
          <w:sz w:val="28"/>
          <w:szCs w:val="28"/>
        </w:rPr>
        <w:t xml:space="preserve">Наличие у Исполнителя действующей лицензии на осуществление охранной деятельности и опыта оказания охранных услуг (не менее </w:t>
      </w:r>
      <w:r w:rsidR="00E828D3" w:rsidRPr="00D65157">
        <w:rPr>
          <w:sz w:val="28"/>
          <w:szCs w:val="28"/>
        </w:rPr>
        <w:t>3</w:t>
      </w:r>
      <w:r w:rsidRPr="00D65157">
        <w:rPr>
          <w:sz w:val="28"/>
          <w:szCs w:val="28"/>
        </w:rPr>
        <w:t>-х лет)</w:t>
      </w:r>
      <w:r w:rsidR="00A20B7D" w:rsidRPr="00D65157">
        <w:rPr>
          <w:sz w:val="28"/>
          <w:szCs w:val="28"/>
        </w:rPr>
        <w:t>,</w:t>
      </w:r>
      <w:r w:rsidRPr="00D65157">
        <w:rPr>
          <w:sz w:val="28"/>
          <w:szCs w:val="28"/>
        </w:rPr>
        <w:t xml:space="preserve"> с правом предоставления следующих видов услуг в соответствии с требованиями </w:t>
      </w:r>
      <w:r w:rsidR="00B73E8D" w:rsidRPr="00D65157">
        <w:rPr>
          <w:sz w:val="28"/>
          <w:szCs w:val="28"/>
        </w:rPr>
        <w:t xml:space="preserve">ст. 3 </w:t>
      </w:r>
      <w:r w:rsidRPr="00D65157">
        <w:rPr>
          <w:sz w:val="28"/>
          <w:szCs w:val="28"/>
        </w:rPr>
        <w:t>Закона РФ от 11 марта 1992 года №2487-1 «О частной детективной и охранной деятельности в Российской Федерации» (далее – Закона):</w:t>
      </w:r>
    </w:p>
    <w:p w:rsidR="00304584" w:rsidRPr="00D65157" w:rsidRDefault="00304584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защита жизни и здоровья граждан;</w:t>
      </w:r>
    </w:p>
    <w:p w:rsidR="00304584" w:rsidRPr="00D65157" w:rsidRDefault="00BB3ADD" w:rsidP="00D65157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04584" w:rsidRPr="00D65157">
        <w:rPr>
          <w:rFonts w:ascii="Times New Roman" w:hAnsi="Times New Roman"/>
          <w:sz w:val="28"/>
          <w:szCs w:val="28"/>
        </w:rPr>
        <w:t xml:space="preserve"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:rsidR="00B73E8D" w:rsidRPr="00D65157" w:rsidRDefault="00B73E8D" w:rsidP="00D65157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обеспечение порядка в местах проведения массовых</w:t>
      </w:r>
      <w:r w:rsidR="00A20B7D" w:rsidRPr="00D65157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4584" w:rsidRPr="00D65157" w:rsidRDefault="00304584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обеспечение </w:t>
      </w:r>
      <w:proofErr w:type="spellStart"/>
      <w:r w:rsidRPr="00D65157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D65157">
        <w:rPr>
          <w:rFonts w:ascii="Times New Roman" w:hAnsi="Times New Roman"/>
          <w:sz w:val="28"/>
          <w:szCs w:val="28"/>
        </w:rPr>
        <w:t xml:space="preserve"> и пропускного режимов на объектах, за исключением объектов и (или) имущества, предусмотренных пунктом 7 части третьей статьи 3 Закона</w:t>
      </w:r>
      <w:r w:rsidR="00A20B7D" w:rsidRPr="00D65157">
        <w:rPr>
          <w:rFonts w:ascii="Times New Roman" w:hAnsi="Times New Roman"/>
          <w:sz w:val="28"/>
          <w:szCs w:val="28"/>
        </w:rPr>
        <w:t>;</w:t>
      </w:r>
    </w:p>
    <w:p w:rsidR="00A20B7D" w:rsidRPr="00D65157" w:rsidRDefault="00A20B7D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охрана объектов и (или) имущества, а также обеспечение </w:t>
      </w:r>
      <w:proofErr w:type="spellStart"/>
      <w:r w:rsidRPr="00D65157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D65157">
        <w:rPr>
          <w:rFonts w:ascii="Times New Roman" w:hAnsi="Times New Roman"/>
          <w:sz w:val="28"/>
          <w:szCs w:val="28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</w:t>
      </w:r>
      <w:r w:rsidR="00F119CE" w:rsidRPr="00D65157">
        <w:rPr>
          <w:rFonts w:ascii="Times New Roman" w:hAnsi="Times New Roman"/>
          <w:sz w:val="28"/>
          <w:szCs w:val="28"/>
        </w:rPr>
        <w:t>и</w:t>
      </w:r>
      <w:r w:rsidRPr="00D65157">
        <w:rPr>
          <w:rFonts w:ascii="Times New Roman" w:hAnsi="Times New Roman"/>
          <w:sz w:val="28"/>
          <w:szCs w:val="28"/>
        </w:rPr>
        <w:t xml:space="preserve"> 11 Закона.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3.1.2. Федеральный закон от 07.07.2003 № 126-ФЗ «О связи».</w:t>
      </w:r>
    </w:p>
    <w:p w:rsidR="00304584" w:rsidRPr="00D65157" w:rsidRDefault="00304584" w:rsidP="00D65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3.1.4.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3.1.5. Постановление Правительства РФ от 12.10.2004 № 539 «О порядке регистрации радиоэлектронных средств и высокочастотных устройств».</w:t>
      </w:r>
    </w:p>
    <w:p w:rsidR="00222977" w:rsidRPr="00D65157" w:rsidRDefault="00222977" w:rsidP="00D6515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Наличие у Исполнителя опыта оказания услуг за последние два года </w:t>
      </w:r>
      <w:r w:rsidR="00BE1FFB" w:rsidRPr="00D65157">
        <w:rPr>
          <w:rFonts w:ascii="Times New Roman" w:hAnsi="Times New Roman"/>
          <w:sz w:val="28"/>
          <w:szCs w:val="28"/>
        </w:rPr>
        <w:t xml:space="preserve">по отдельному договору </w:t>
      </w:r>
      <w:r w:rsidRPr="00D65157">
        <w:rPr>
          <w:rFonts w:ascii="Times New Roman" w:hAnsi="Times New Roman"/>
          <w:sz w:val="28"/>
          <w:szCs w:val="28"/>
        </w:rPr>
        <w:t xml:space="preserve">отдельному (конкретному) Заказчику, стоимостью не менее </w:t>
      </w:r>
      <w:r w:rsidR="00CB3499" w:rsidRPr="00D65157">
        <w:rPr>
          <w:rFonts w:ascii="Times New Roman" w:hAnsi="Times New Roman"/>
          <w:sz w:val="28"/>
          <w:szCs w:val="28"/>
        </w:rPr>
        <w:t xml:space="preserve">0,5 </w:t>
      </w:r>
      <w:r w:rsidRPr="00D65157">
        <w:rPr>
          <w:rFonts w:ascii="Times New Roman" w:hAnsi="Times New Roman"/>
          <w:sz w:val="28"/>
          <w:szCs w:val="28"/>
        </w:rPr>
        <w:t>начальной (максимальной) цены договора в течение одного года.</w:t>
      </w:r>
      <w:r w:rsidR="00D516F8" w:rsidRPr="00D65157">
        <w:rPr>
          <w:rFonts w:ascii="Times New Roman" w:hAnsi="Times New Roman"/>
          <w:sz w:val="28"/>
          <w:szCs w:val="28"/>
        </w:rPr>
        <w:t xml:space="preserve"> </w:t>
      </w:r>
    </w:p>
    <w:p w:rsidR="00222977" w:rsidRPr="00D65157" w:rsidRDefault="00222977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sz w:val="28"/>
          <w:szCs w:val="28"/>
        </w:rPr>
        <w:t>Работники Исполнителя, несущие дежурство, должны иметь удостоверение частного охранника.</w:t>
      </w:r>
    </w:p>
    <w:p w:rsidR="00481B23" w:rsidRPr="00D65157" w:rsidRDefault="00222977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bCs/>
          <w:sz w:val="28"/>
          <w:szCs w:val="28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</w:t>
      </w:r>
      <w:r w:rsidR="00481B23" w:rsidRPr="00D65157">
        <w:rPr>
          <w:bCs/>
          <w:sz w:val="28"/>
          <w:szCs w:val="28"/>
        </w:rPr>
        <w:t>:</w:t>
      </w:r>
    </w:p>
    <w:p w:rsidR="00481B23" w:rsidRPr="00D65157" w:rsidRDefault="00481B23" w:rsidP="00D65157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- </w:t>
      </w:r>
      <w:r w:rsidR="003A3876" w:rsidRPr="00D65157">
        <w:rPr>
          <w:bCs/>
          <w:sz w:val="28"/>
          <w:szCs w:val="28"/>
        </w:rPr>
        <w:t>«</w:t>
      </w:r>
      <w:r w:rsidRPr="00D65157">
        <w:rPr>
          <w:bCs/>
          <w:sz w:val="28"/>
          <w:szCs w:val="28"/>
          <w:lang w:val="en-US"/>
        </w:rPr>
        <w:t>ORWEL</w:t>
      </w:r>
      <w:r w:rsidRPr="00D65157">
        <w:rPr>
          <w:bCs/>
          <w:sz w:val="28"/>
          <w:szCs w:val="28"/>
        </w:rPr>
        <w:t xml:space="preserve"> 2</w:t>
      </w:r>
      <w:r w:rsidRPr="00D65157">
        <w:rPr>
          <w:bCs/>
          <w:sz w:val="28"/>
          <w:szCs w:val="28"/>
          <w:lang w:val="en-US"/>
        </w:rPr>
        <w:t>K</w:t>
      </w:r>
      <w:r w:rsidR="003A3876" w:rsidRPr="00D65157">
        <w:rPr>
          <w:bCs/>
          <w:sz w:val="28"/>
          <w:szCs w:val="28"/>
        </w:rPr>
        <w:t>»</w:t>
      </w:r>
      <w:r w:rsidR="001C5C73" w:rsidRPr="00D65157">
        <w:rPr>
          <w:bCs/>
          <w:sz w:val="28"/>
          <w:szCs w:val="28"/>
        </w:rPr>
        <w:t>,</w:t>
      </w:r>
      <w:r w:rsidR="003A3876" w:rsidRPr="00D65157">
        <w:rPr>
          <w:bCs/>
          <w:sz w:val="28"/>
          <w:szCs w:val="28"/>
        </w:rPr>
        <w:t xml:space="preserve"> «</w:t>
      </w:r>
      <w:proofErr w:type="spellStart"/>
      <w:r w:rsidR="003A3876" w:rsidRPr="00D65157">
        <w:rPr>
          <w:bCs/>
          <w:sz w:val="28"/>
          <w:szCs w:val="28"/>
        </w:rPr>
        <w:t>Видеоинспектор</w:t>
      </w:r>
      <w:proofErr w:type="spellEnd"/>
      <w:r w:rsidR="003A3876" w:rsidRPr="00D65157">
        <w:rPr>
          <w:bCs/>
          <w:sz w:val="28"/>
          <w:szCs w:val="28"/>
        </w:rPr>
        <w:t>»;</w:t>
      </w:r>
    </w:p>
    <w:p w:rsidR="00481B23" w:rsidRPr="00D65157" w:rsidRDefault="00481B23" w:rsidP="00D65157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- </w:t>
      </w:r>
      <w:r w:rsidR="003A3876" w:rsidRPr="00D65157">
        <w:rPr>
          <w:bCs/>
          <w:sz w:val="28"/>
          <w:szCs w:val="28"/>
        </w:rPr>
        <w:t>«</w:t>
      </w:r>
      <w:r w:rsidRPr="00D65157">
        <w:rPr>
          <w:bCs/>
          <w:sz w:val="28"/>
          <w:szCs w:val="28"/>
        </w:rPr>
        <w:t>Щит</w:t>
      </w:r>
      <w:r w:rsidR="001C5C73" w:rsidRPr="00D65157">
        <w:rPr>
          <w:bCs/>
          <w:sz w:val="28"/>
          <w:szCs w:val="28"/>
        </w:rPr>
        <w:t>»,</w:t>
      </w:r>
      <w:r w:rsidR="003A3876" w:rsidRPr="00D65157">
        <w:rPr>
          <w:bCs/>
          <w:sz w:val="28"/>
          <w:szCs w:val="28"/>
        </w:rPr>
        <w:t xml:space="preserve"> </w:t>
      </w:r>
      <w:r w:rsidR="00CA6D46" w:rsidRPr="00D65157">
        <w:rPr>
          <w:bCs/>
          <w:sz w:val="28"/>
          <w:szCs w:val="28"/>
        </w:rPr>
        <w:t>«</w:t>
      </w:r>
      <w:r w:rsidR="003A3876" w:rsidRPr="00D65157">
        <w:rPr>
          <w:bCs/>
          <w:sz w:val="28"/>
          <w:szCs w:val="28"/>
        </w:rPr>
        <w:t>Орион</w:t>
      </w:r>
      <w:r w:rsidR="00CA6D46" w:rsidRPr="00D65157">
        <w:rPr>
          <w:bCs/>
          <w:sz w:val="28"/>
          <w:szCs w:val="28"/>
        </w:rPr>
        <w:t>»</w:t>
      </w:r>
      <w:r w:rsidR="003A3876" w:rsidRPr="00D65157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D65157">
        <w:rPr>
          <w:sz w:val="28"/>
          <w:szCs w:val="28"/>
        </w:rPr>
        <w:t xml:space="preserve">Работники Исполнителя обязаны знать требования законодательства РФ в сфере частной охранной деятельности, изучить локальные акты Заказчика, регламентирующие охранную деятельность, </w:t>
      </w:r>
      <w:proofErr w:type="spellStart"/>
      <w:r w:rsidRPr="00D65157">
        <w:rPr>
          <w:sz w:val="28"/>
          <w:szCs w:val="28"/>
        </w:rPr>
        <w:t>внутриобъектовый</w:t>
      </w:r>
      <w:proofErr w:type="spellEnd"/>
      <w:r w:rsidRPr="00D65157">
        <w:rPr>
          <w:sz w:val="28"/>
          <w:szCs w:val="28"/>
        </w:rPr>
        <w:t xml:space="preserve"> и пропускной режимы, инструкции постам и неукоснительно выполнять их требования.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 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Наличие экипировки работников </w:t>
      </w:r>
      <w:r w:rsidR="003031F3" w:rsidRPr="00D65157">
        <w:rPr>
          <w:bCs/>
          <w:sz w:val="28"/>
          <w:szCs w:val="28"/>
        </w:rPr>
        <w:t>И</w:t>
      </w:r>
      <w:r w:rsidRPr="00D65157">
        <w:rPr>
          <w:bCs/>
          <w:sz w:val="28"/>
          <w:szCs w:val="28"/>
        </w:rPr>
        <w:t>сполнителя</w:t>
      </w:r>
      <w:r w:rsidR="00587587" w:rsidRPr="00D65157">
        <w:rPr>
          <w:bCs/>
          <w:sz w:val="28"/>
          <w:szCs w:val="28"/>
        </w:rPr>
        <w:t>, включающей сорочку белого цвета и</w:t>
      </w:r>
      <w:r w:rsidRPr="00D65157">
        <w:rPr>
          <w:bCs/>
          <w:sz w:val="28"/>
          <w:szCs w:val="28"/>
        </w:rPr>
        <w:t xml:space="preserve"> </w:t>
      </w:r>
      <w:r w:rsidR="00587587" w:rsidRPr="00D65157">
        <w:rPr>
          <w:bCs/>
          <w:sz w:val="28"/>
          <w:szCs w:val="28"/>
        </w:rPr>
        <w:t xml:space="preserve">галстук черного цвета, </w:t>
      </w:r>
      <w:r w:rsidRPr="00D65157">
        <w:rPr>
          <w:bCs/>
          <w:sz w:val="28"/>
          <w:szCs w:val="28"/>
        </w:rPr>
        <w:t xml:space="preserve">для несения дежурства в дни приемов международных и государственных делегаций, </w:t>
      </w:r>
      <w:r w:rsidR="00367662" w:rsidRPr="00D65157">
        <w:rPr>
          <w:bCs/>
          <w:sz w:val="28"/>
          <w:szCs w:val="28"/>
        </w:rPr>
        <w:t>проведения</w:t>
      </w:r>
      <w:r w:rsidR="00E41174" w:rsidRPr="00D65157">
        <w:rPr>
          <w:bCs/>
          <w:sz w:val="28"/>
          <w:szCs w:val="28"/>
        </w:rPr>
        <w:t xml:space="preserve"> массовых мероприятий, </w:t>
      </w:r>
      <w:r w:rsidRPr="00D65157">
        <w:rPr>
          <w:bCs/>
          <w:sz w:val="28"/>
          <w:szCs w:val="28"/>
        </w:rPr>
        <w:t>о которых Заказчик предварительно уведомляет Исполнителя.</w:t>
      </w:r>
    </w:p>
    <w:p w:rsidR="00481B23" w:rsidRPr="00D65157" w:rsidRDefault="00481B23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Наличие экипировки для несения дежурства на КПП</w:t>
      </w:r>
      <w:r w:rsidR="00272834" w:rsidRPr="00D65157">
        <w:rPr>
          <w:bCs/>
          <w:sz w:val="28"/>
          <w:szCs w:val="28"/>
        </w:rPr>
        <w:t xml:space="preserve"> АДЦ: костюм черного цвета, рубашка белого цвета</w:t>
      </w:r>
      <w:r w:rsidR="00587587" w:rsidRPr="00D65157">
        <w:rPr>
          <w:bCs/>
          <w:sz w:val="28"/>
          <w:szCs w:val="28"/>
        </w:rPr>
        <w:t>, галстук черного цвета</w:t>
      </w:r>
      <w:r w:rsidR="00272834" w:rsidRPr="00D65157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Наличие средств связи </w:t>
      </w:r>
      <w:r w:rsidR="00EC7E0F" w:rsidRPr="00D65157">
        <w:rPr>
          <w:bCs/>
          <w:sz w:val="28"/>
          <w:szCs w:val="28"/>
        </w:rPr>
        <w:t xml:space="preserve">у работников, заступающих на охрану объектов и </w:t>
      </w:r>
      <w:r w:rsidR="00EC7E0F" w:rsidRPr="00D65157">
        <w:rPr>
          <w:bCs/>
          <w:sz w:val="28"/>
          <w:szCs w:val="28"/>
        </w:rPr>
        <w:lastRenderedPageBreak/>
        <w:t xml:space="preserve">осуществление пропускного режима, </w:t>
      </w:r>
      <w:r w:rsidR="000B6D71" w:rsidRPr="00D65157">
        <w:rPr>
          <w:bCs/>
          <w:sz w:val="28"/>
          <w:szCs w:val="28"/>
        </w:rPr>
        <w:t>и электрических фонарей (по 1 шт. на пост)</w:t>
      </w:r>
      <w:r w:rsidRPr="00D65157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F05A25" w:rsidRPr="00D65157">
        <w:rPr>
          <w:rFonts w:ascii="Times New Roman" w:hAnsi="Times New Roman"/>
          <w:bCs/>
          <w:sz w:val="28"/>
          <w:szCs w:val="28"/>
        </w:rPr>
        <w:t>четырех</w:t>
      </w:r>
      <w:r w:rsidR="009F4E2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031F3" w:rsidRPr="00D65157">
        <w:rPr>
          <w:rFonts w:ascii="Times New Roman" w:hAnsi="Times New Roman"/>
          <w:bCs/>
          <w:sz w:val="28"/>
          <w:szCs w:val="28"/>
        </w:rPr>
        <w:t xml:space="preserve">легковых </w:t>
      </w:r>
      <w:r w:rsidRPr="00D65157">
        <w:rPr>
          <w:rFonts w:ascii="Times New Roman" w:hAnsi="Times New Roman"/>
          <w:bCs/>
          <w:sz w:val="28"/>
          <w:szCs w:val="28"/>
        </w:rPr>
        <w:t>автомобил</w:t>
      </w:r>
      <w:r w:rsidR="00C64296" w:rsidRPr="00D65157">
        <w:rPr>
          <w:rFonts w:ascii="Times New Roman" w:hAnsi="Times New Roman"/>
          <w:bCs/>
          <w:sz w:val="28"/>
          <w:szCs w:val="28"/>
        </w:rPr>
        <w:t>ей</w:t>
      </w:r>
      <w:r w:rsidRPr="00D65157">
        <w:rPr>
          <w:rFonts w:ascii="Times New Roman" w:hAnsi="Times New Roman"/>
          <w:bCs/>
          <w:sz w:val="28"/>
          <w:szCs w:val="28"/>
        </w:rPr>
        <w:t xml:space="preserve"> повышенной проходимости</w:t>
      </w:r>
      <w:r w:rsidR="00A81696" w:rsidRPr="00D65157"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для</w:t>
      </w:r>
      <w:r w:rsidR="00F05A25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постоянного</w:t>
      </w:r>
      <w:r w:rsidR="00F05A25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="00A81696" w:rsidRPr="00D65157">
        <w:rPr>
          <w:rFonts w:ascii="Times New Roman" w:hAnsi="Times New Roman"/>
          <w:bCs/>
          <w:sz w:val="28"/>
          <w:szCs w:val="28"/>
        </w:rPr>
        <w:t xml:space="preserve"> использования</w:t>
      </w:r>
      <w:r w:rsidR="00C64296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объездными патрулями и </w:t>
      </w:r>
      <w:r w:rsidR="00C64296" w:rsidRPr="00D65157">
        <w:rPr>
          <w:rFonts w:ascii="Times New Roman" w:hAnsi="Times New Roman"/>
          <w:bCs/>
          <w:sz w:val="28"/>
          <w:szCs w:val="28"/>
        </w:rPr>
        <w:t>группой быстрого реагирования (</w:t>
      </w:r>
      <w:r w:rsidR="00A81696" w:rsidRPr="00D65157">
        <w:rPr>
          <w:rFonts w:ascii="Times New Roman" w:hAnsi="Times New Roman"/>
          <w:bCs/>
          <w:sz w:val="28"/>
          <w:szCs w:val="28"/>
        </w:rPr>
        <w:t>Пост №</w:t>
      </w:r>
      <w:r w:rsidR="006D60C3" w:rsidRPr="00D65157">
        <w:rPr>
          <w:rFonts w:ascii="Times New Roman" w:hAnsi="Times New Roman"/>
          <w:bCs/>
          <w:sz w:val="28"/>
          <w:szCs w:val="28"/>
        </w:rPr>
        <w:t>6</w:t>
      </w:r>
      <w:r w:rsidR="00A81696" w:rsidRPr="00D65157">
        <w:rPr>
          <w:rFonts w:ascii="Times New Roman" w:hAnsi="Times New Roman"/>
          <w:bCs/>
          <w:sz w:val="28"/>
          <w:szCs w:val="28"/>
        </w:rPr>
        <w:t>, Пост №</w:t>
      </w:r>
      <w:r w:rsidR="006D60C3" w:rsidRPr="00D65157">
        <w:rPr>
          <w:rFonts w:ascii="Times New Roman" w:hAnsi="Times New Roman"/>
          <w:bCs/>
          <w:sz w:val="28"/>
          <w:szCs w:val="28"/>
        </w:rPr>
        <w:t>7</w:t>
      </w:r>
      <w:r w:rsidR="00A81696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C64296" w:rsidRPr="00D65157">
        <w:rPr>
          <w:rFonts w:ascii="Times New Roman" w:hAnsi="Times New Roman"/>
          <w:bCs/>
          <w:sz w:val="28"/>
          <w:szCs w:val="28"/>
        </w:rPr>
        <w:t>Пост №</w:t>
      </w:r>
      <w:r w:rsidR="00A81696" w:rsidRPr="00D65157">
        <w:rPr>
          <w:rFonts w:ascii="Times New Roman" w:hAnsi="Times New Roman"/>
          <w:bCs/>
          <w:sz w:val="28"/>
          <w:szCs w:val="28"/>
        </w:rPr>
        <w:t>8)</w:t>
      </w:r>
      <w:r w:rsidR="009F4E20" w:rsidRPr="00D65157">
        <w:rPr>
          <w:rFonts w:ascii="Times New Roman" w:hAnsi="Times New Roman"/>
          <w:bCs/>
          <w:sz w:val="28"/>
          <w:szCs w:val="28"/>
        </w:rPr>
        <w:t xml:space="preserve"> и одного резервного </w:t>
      </w:r>
      <w:r w:rsidRPr="00D65157">
        <w:rPr>
          <w:rFonts w:ascii="Times New Roman" w:hAnsi="Times New Roman"/>
          <w:bCs/>
          <w:sz w:val="28"/>
          <w:szCs w:val="28"/>
        </w:rPr>
        <w:t>при выполнении договорных обязательств без использования по иным договорам или в иных целях.</w:t>
      </w:r>
      <w:r w:rsidR="00641A47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C2231D" w:rsidRPr="00D65157">
        <w:rPr>
          <w:rFonts w:ascii="Times New Roman" w:hAnsi="Times New Roman"/>
          <w:bCs/>
          <w:sz w:val="28"/>
          <w:szCs w:val="28"/>
        </w:rPr>
        <w:t>Автомобили должны быть оформлены логотипами и надписями, указывающими на то, что на них осуществляется охранная деятельность.</w:t>
      </w:r>
    </w:p>
    <w:p w:rsidR="00956CD0" w:rsidRPr="00D65157" w:rsidRDefault="00956CD0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:rsidR="00956CD0" w:rsidRPr="00D65157" w:rsidRDefault="00956CD0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:rsidR="00F05A25" w:rsidRPr="00D65157" w:rsidRDefault="00F05A25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</w:t>
      </w:r>
      <w:r w:rsidR="006D60C3" w:rsidRPr="00D65157">
        <w:rPr>
          <w:sz w:val="28"/>
          <w:szCs w:val="28"/>
        </w:rPr>
        <w:t>7</w:t>
      </w:r>
      <w:r w:rsidRPr="00D65157">
        <w:rPr>
          <w:sz w:val="28"/>
          <w:szCs w:val="28"/>
        </w:rPr>
        <w:t xml:space="preserve"> и поста №8.</w:t>
      </w:r>
    </w:p>
    <w:p w:rsidR="009C4421" w:rsidRPr="00D65157" w:rsidRDefault="009C4421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color w:val="auto"/>
          <w:sz w:val="28"/>
          <w:szCs w:val="28"/>
        </w:rPr>
        <w:t>Для подтверждения объема и качества оказываемых услуг</w:t>
      </w:r>
      <w:r w:rsidRPr="00D65157">
        <w:rPr>
          <w:sz w:val="28"/>
          <w:szCs w:val="28"/>
        </w:rPr>
        <w:t xml:space="preserve"> </w:t>
      </w:r>
      <w:r w:rsidR="003C4FF1" w:rsidRPr="00D65157">
        <w:rPr>
          <w:sz w:val="28"/>
          <w:szCs w:val="28"/>
        </w:rPr>
        <w:t>Исполнитель</w:t>
      </w:r>
      <w:r w:rsidRPr="00D65157">
        <w:rPr>
          <w:sz w:val="28"/>
          <w:szCs w:val="28"/>
        </w:rPr>
        <w:t xml:space="preserve"> ведет журнал учета выхода </w:t>
      </w:r>
      <w:r w:rsidR="003C4FF1" w:rsidRPr="00D65157">
        <w:rPr>
          <w:sz w:val="28"/>
          <w:szCs w:val="28"/>
        </w:rPr>
        <w:t>работников</w:t>
      </w:r>
      <w:r w:rsidRPr="00D65157">
        <w:rPr>
          <w:sz w:val="28"/>
          <w:szCs w:val="28"/>
        </w:rPr>
        <w:t xml:space="preserve"> Исполнителя на посты охраны с указанием в нем: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даты;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времени выхода </w:t>
      </w:r>
      <w:proofErr w:type="gramStart"/>
      <w:r w:rsidR="003C4FF1" w:rsidRPr="00D65157">
        <w:rPr>
          <w:sz w:val="28"/>
          <w:szCs w:val="28"/>
        </w:rPr>
        <w:t>работников</w:t>
      </w:r>
      <w:r w:rsidR="009C4421" w:rsidRPr="00D65157">
        <w:rPr>
          <w:sz w:val="28"/>
          <w:szCs w:val="28"/>
        </w:rPr>
        <w:t xml:space="preserve">  Исполнителя</w:t>
      </w:r>
      <w:proofErr w:type="gramEnd"/>
      <w:r w:rsidR="009C4421" w:rsidRPr="00D65157">
        <w:rPr>
          <w:sz w:val="28"/>
          <w:szCs w:val="28"/>
        </w:rPr>
        <w:t xml:space="preserve">; </w:t>
      </w:r>
    </w:p>
    <w:p w:rsidR="009C4421" w:rsidRPr="00D65157" w:rsidRDefault="00BB3ADD" w:rsidP="00D65157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157">
        <w:rPr>
          <w:sz w:val="28"/>
          <w:szCs w:val="28"/>
        </w:rPr>
        <w:t xml:space="preserve"> </w:t>
      </w:r>
      <w:r w:rsidR="003A4503" w:rsidRPr="00D65157">
        <w:rPr>
          <w:sz w:val="28"/>
          <w:szCs w:val="28"/>
        </w:rPr>
        <w:t>к</w:t>
      </w:r>
      <w:r w:rsidR="009C4421" w:rsidRPr="00D65157">
        <w:rPr>
          <w:sz w:val="28"/>
          <w:szCs w:val="28"/>
        </w:rPr>
        <w:t xml:space="preserve">оличества </w:t>
      </w:r>
      <w:proofErr w:type="gramStart"/>
      <w:r w:rsidR="003C4FF1" w:rsidRPr="00D65157">
        <w:rPr>
          <w:sz w:val="28"/>
          <w:szCs w:val="28"/>
        </w:rPr>
        <w:t>работников</w:t>
      </w:r>
      <w:r w:rsidR="009C4421" w:rsidRPr="00D65157">
        <w:rPr>
          <w:sz w:val="28"/>
          <w:szCs w:val="28"/>
        </w:rPr>
        <w:t xml:space="preserve">  Исполнителя</w:t>
      </w:r>
      <w:proofErr w:type="gramEnd"/>
      <w:r w:rsidR="009C4421" w:rsidRPr="00D65157">
        <w:rPr>
          <w:sz w:val="28"/>
          <w:szCs w:val="28"/>
        </w:rPr>
        <w:t xml:space="preserve">, осуществляющих дежурство;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421" w:rsidRPr="00D65157">
        <w:rPr>
          <w:sz w:val="28"/>
          <w:szCs w:val="28"/>
        </w:rPr>
        <w:t xml:space="preserve">Ф.И.О. </w:t>
      </w:r>
      <w:proofErr w:type="gramStart"/>
      <w:r w:rsidR="003C4FF1" w:rsidRPr="00D65157">
        <w:rPr>
          <w:sz w:val="28"/>
          <w:szCs w:val="28"/>
        </w:rPr>
        <w:t>работников</w:t>
      </w:r>
      <w:r w:rsidR="009C4421" w:rsidRPr="00D65157">
        <w:rPr>
          <w:sz w:val="28"/>
          <w:szCs w:val="28"/>
        </w:rPr>
        <w:t xml:space="preserve">  Исполнителя</w:t>
      </w:r>
      <w:proofErr w:type="gramEnd"/>
      <w:r w:rsidR="009C4421" w:rsidRPr="00D65157">
        <w:rPr>
          <w:sz w:val="28"/>
          <w:szCs w:val="28"/>
        </w:rPr>
        <w:t xml:space="preserve">, осуществляющих дежурство на постах охраны;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подписи </w:t>
      </w:r>
      <w:proofErr w:type="gramStart"/>
      <w:r w:rsidR="003C4FF1" w:rsidRPr="00D65157">
        <w:rPr>
          <w:sz w:val="28"/>
          <w:szCs w:val="28"/>
        </w:rPr>
        <w:t>работников</w:t>
      </w:r>
      <w:r w:rsidR="009C4421" w:rsidRPr="00D65157">
        <w:rPr>
          <w:sz w:val="28"/>
          <w:szCs w:val="28"/>
        </w:rPr>
        <w:t xml:space="preserve">  Исполнителя</w:t>
      </w:r>
      <w:proofErr w:type="gramEnd"/>
      <w:r w:rsidR="009C4421" w:rsidRPr="00D65157">
        <w:rPr>
          <w:sz w:val="28"/>
          <w:szCs w:val="28"/>
        </w:rPr>
        <w:t xml:space="preserve">, осуществляющих дежурство на постах охраны и уполномоченных на подписание журнала; </w:t>
      </w:r>
    </w:p>
    <w:p w:rsidR="003C4FF1" w:rsidRPr="00D65157" w:rsidRDefault="00BB3ADD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FF1" w:rsidRPr="00D65157">
        <w:rPr>
          <w:rFonts w:ascii="Times New Roman" w:hAnsi="Times New Roman"/>
          <w:sz w:val="28"/>
          <w:szCs w:val="28"/>
        </w:rPr>
        <w:t>сведения о происшествиях, зафиксированных Исполнителем за период дежурства;</w:t>
      </w:r>
    </w:p>
    <w:p w:rsidR="009C4421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подписи </w:t>
      </w:r>
      <w:proofErr w:type="gramStart"/>
      <w:r w:rsidR="003C4FF1" w:rsidRPr="00D65157">
        <w:rPr>
          <w:rFonts w:ascii="Times New Roman" w:hAnsi="Times New Roman"/>
          <w:sz w:val="28"/>
          <w:szCs w:val="28"/>
        </w:rPr>
        <w:t>работника</w:t>
      </w:r>
      <w:r w:rsidRPr="00D65157">
        <w:rPr>
          <w:rFonts w:ascii="Times New Roman" w:hAnsi="Times New Roman"/>
          <w:sz w:val="28"/>
          <w:szCs w:val="28"/>
        </w:rPr>
        <w:t xml:space="preserve">  Исполнителя</w:t>
      </w:r>
      <w:proofErr w:type="gramEnd"/>
      <w:r w:rsidRPr="00D65157">
        <w:rPr>
          <w:rFonts w:ascii="Times New Roman" w:hAnsi="Times New Roman"/>
          <w:sz w:val="28"/>
          <w:szCs w:val="28"/>
        </w:rPr>
        <w:t>, ответственного за взаимодействие с Заказчиком;</w:t>
      </w:r>
    </w:p>
    <w:p w:rsidR="009C4421" w:rsidRPr="00D65157" w:rsidRDefault="009C442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- подписи </w:t>
      </w:r>
      <w:r w:rsidR="003C4FF1" w:rsidRPr="00D65157">
        <w:rPr>
          <w:sz w:val="28"/>
          <w:szCs w:val="28"/>
        </w:rPr>
        <w:t>работника</w:t>
      </w:r>
      <w:r w:rsidRPr="00D65157">
        <w:rPr>
          <w:sz w:val="28"/>
          <w:szCs w:val="28"/>
        </w:rPr>
        <w:t xml:space="preserve"> Заказчика, ответственного за ведение журнала</w:t>
      </w:r>
      <w:r w:rsidR="00222977" w:rsidRPr="00D65157">
        <w:rPr>
          <w:sz w:val="28"/>
          <w:szCs w:val="28"/>
        </w:rPr>
        <w:t>.</w:t>
      </w:r>
      <w:r w:rsidRPr="00D65157">
        <w:rPr>
          <w:sz w:val="28"/>
          <w:szCs w:val="28"/>
        </w:rPr>
        <w:t xml:space="preserve"> </w:t>
      </w:r>
    </w:p>
    <w:p w:rsidR="009C4421" w:rsidRPr="00D65157" w:rsidRDefault="009C442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Журнал должен быть пронумерован, прошит и содержать печати и   подписи уполномоченных лиц </w:t>
      </w:r>
      <w:proofErr w:type="gramStart"/>
      <w:r w:rsidRPr="00D65157">
        <w:rPr>
          <w:sz w:val="28"/>
          <w:szCs w:val="28"/>
        </w:rPr>
        <w:t>Заказчика  и</w:t>
      </w:r>
      <w:proofErr w:type="gramEnd"/>
      <w:r w:rsidRPr="00D65157">
        <w:rPr>
          <w:sz w:val="28"/>
          <w:szCs w:val="28"/>
        </w:rPr>
        <w:t xml:space="preserve">  Исполнителя. </w:t>
      </w:r>
    </w:p>
    <w:p w:rsidR="009C4421" w:rsidRPr="00D65157" w:rsidRDefault="001324B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Ж</w:t>
      </w:r>
      <w:r w:rsidR="009C4421" w:rsidRPr="00D65157">
        <w:rPr>
          <w:sz w:val="28"/>
          <w:szCs w:val="28"/>
        </w:rPr>
        <w:t xml:space="preserve">урнал ежедневно в 08 часов 30 </w:t>
      </w:r>
      <w:proofErr w:type="gramStart"/>
      <w:r w:rsidR="009C4421" w:rsidRPr="00D65157">
        <w:rPr>
          <w:sz w:val="28"/>
          <w:szCs w:val="28"/>
        </w:rPr>
        <w:t>минут  заполняется</w:t>
      </w:r>
      <w:proofErr w:type="gramEnd"/>
      <w:r w:rsidR="009C4421" w:rsidRPr="00D65157">
        <w:rPr>
          <w:sz w:val="28"/>
          <w:szCs w:val="28"/>
        </w:rPr>
        <w:t xml:space="preserve"> лицом, уполномоченным Заказчиком, на </w:t>
      </w:r>
      <w:r w:rsidR="00242A1A" w:rsidRPr="00D65157">
        <w:rPr>
          <w:sz w:val="28"/>
          <w:szCs w:val="28"/>
        </w:rPr>
        <w:t>Посту</w:t>
      </w:r>
      <w:r w:rsidR="009C4421" w:rsidRPr="00D65157">
        <w:rPr>
          <w:sz w:val="28"/>
          <w:szCs w:val="28"/>
        </w:rPr>
        <w:t xml:space="preserve"> № </w:t>
      </w:r>
      <w:r w:rsidR="00FF242A" w:rsidRPr="00D65157">
        <w:rPr>
          <w:sz w:val="28"/>
          <w:szCs w:val="28"/>
        </w:rPr>
        <w:t>2</w:t>
      </w:r>
      <w:r w:rsidR="009C4421" w:rsidRPr="00D65157">
        <w:rPr>
          <w:sz w:val="28"/>
          <w:szCs w:val="28"/>
        </w:rPr>
        <w:t xml:space="preserve">. </w:t>
      </w:r>
    </w:p>
    <w:p w:rsidR="009C4421" w:rsidRPr="00D65157" w:rsidRDefault="001324B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Ж</w:t>
      </w:r>
      <w:r w:rsidR="009C4421" w:rsidRPr="00D65157">
        <w:rPr>
          <w:sz w:val="28"/>
          <w:szCs w:val="28"/>
        </w:rPr>
        <w:t xml:space="preserve">урнал хранится у лица, уполномоченного Заказчиком. </w:t>
      </w:r>
    </w:p>
    <w:p w:rsidR="009C4421" w:rsidRPr="00D65157" w:rsidRDefault="009C4421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pacing w:val="-1"/>
          <w:sz w:val="28"/>
          <w:szCs w:val="28"/>
        </w:rPr>
        <w:t>Н</w:t>
      </w:r>
      <w:r w:rsidRPr="00D65157">
        <w:rPr>
          <w:sz w:val="28"/>
          <w:szCs w:val="28"/>
        </w:rPr>
        <w:t>е</w:t>
      </w:r>
      <w:r w:rsidR="00D722A3" w:rsidRPr="00D65157">
        <w:rPr>
          <w:sz w:val="28"/>
          <w:szCs w:val="28"/>
        </w:rPr>
        <w:t xml:space="preserve"> </w:t>
      </w:r>
      <w:r w:rsidRPr="00D65157">
        <w:rPr>
          <w:sz w:val="28"/>
          <w:szCs w:val="28"/>
        </w:rPr>
        <w:t>допускается несение службы охранником более 24 часов на объекте без смены</w:t>
      </w:r>
      <w:r w:rsidR="00AE69B8" w:rsidRPr="00D65157">
        <w:rPr>
          <w:sz w:val="28"/>
          <w:szCs w:val="28"/>
        </w:rPr>
        <w:t>.</w:t>
      </w:r>
      <w:r w:rsidRPr="00D65157">
        <w:rPr>
          <w:sz w:val="28"/>
          <w:szCs w:val="28"/>
        </w:rPr>
        <w:t xml:space="preserve"> </w:t>
      </w:r>
      <w:r w:rsidR="00AE69B8" w:rsidRPr="00D65157">
        <w:rPr>
          <w:sz w:val="28"/>
          <w:szCs w:val="28"/>
        </w:rPr>
        <w:t>К</w:t>
      </w:r>
      <w:r w:rsidRPr="00D65157">
        <w:rPr>
          <w:sz w:val="28"/>
          <w:szCs w:val="28"/>
        </w:rPr>
        <w:t xml:space="preserve">аждый пост охраны комплектуется </w:t>
      </w:r>
      <w:proofErr w:type="gramStart"/>
      <w:r w:rsidRPr="00D65157">
        <w:rPr>
          <w:sz w:val="28"/>
          <w:szCs w:val="28"/>
        </w:rPr>
        <w:t>из расчета</w:t>
      </w:r>
      <w:proofErr w:type="gramEnd"/>
      <w:r w:rsidRPr="00D65157">
        <w:rPr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</w:t>
      </w:r>
      <w:r w:rsidR="00242A1A" w:rsidRPr="00D65157">
        <w:rPr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Инструкции постам подготавливаются Исполнителем и пред</w:t>
      </w:r>
      <w:r w:rsidR="001324B1" w:rsidRPr="00D65157">
        <w:rPr>
          <w:sz w:val="28"/>
          <w:szCs w:val="28"/>
        </w:rPr>
        <w:t>о</w:t>
      </w:r>
      <w:r w:rsidRPr="00D65157">
        <w:rPr>
          <w:sz w:val="28"/>
          <w:szCs w:val="28"/>
        </w:rPr>
        <w:t xml:space="preserve">ставляются Заказчику на утверждение в течение </w:t>
      </w:r>
      <w:r w:rsidR="00FB1AB4" w:rsidRPr="00D65157">
        <w:rPr>
          <w:sz w:val="28"/>
          <w:szCs w:val="28"/>
        </w:rPr>
        <w:t xml:space="preserve">трех </w:t>
      </w:r>
      <w:r w:rsidRPr="00D65157">
        <w:rPr>
          <w:sz w:val="28"/>
          <w:szCs w:val="28"/>
        </w:rPr>
        <w:t xml:space="preserve">рабочих дней с </w:t>
      </w:r>
      <w:proofErr w:type="gramStart"/>
      <w:r w:rsidRPr="00D65157">
        <w:rPr>
          <w:sz w:val="28"/>
          <w:szCs w:val="28"/>
        </w:rPr>
        <w:t>даты  вступления</w:t>
      </w:r>
      <w:proofErr w:type="gramEnd"/>
      <w:r w:rsidRPr="00D65157">
        <w:rPr>
          <w:sz w:val="28"/>
          <w:szCs w:val="28"/>
        </w:rPr>
        <w:t xml:space="preserve"> в силу Договора. Инструкции должны содержать указания о </w:t>
      </w:r>
      <w:r w:rsidRPr="00D65157">
        <w:rPr>
          <w:bCs/>
          <w:spacing w:val="4"/>
          <w:sz w:val="28"/>
          <w:szCs w:val="28"/>
        </w:rPr>
        <w:t xml:space="preserve">порядке </w:t>
      </w:r>
      <w:r w:rsidRPr="00D65157">
        <w:rPr>
          <w:bCs/>
          <w:spacing w:val="6"/>
          <w:sz w:val="28"/>
          <w:szCs w:val="28"/>
        </w:rPr>
        <w:t xml:space="preserve">действий </w:t>
      </w:r>
      <w:r w:rsidRPr="00D65157">
        <w:rPr>
          <w:spacing w:val="6"/>
          <w:sz w:val="28"/>
          <w:szCs w:val="28"/>
        </w:rPr>
        <w:t>в следующих случаях: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lastRenderedPageBreak/>
        <w:t xml:space="preserve"> чрезвычайных ситуаций;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D65157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D65157">
        <w:rPr>
          <w:rFonts w:ascii="Times New Roman" w:hAnsi="Times New Roman"/>
          <w:spacing w:val="1"/>
          <w:sz w:val="28"/>
          <w:szCs w:val="28"/>
        </w:rPr>
        <w:t>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:rsidR="009C4421" w:rsidRPr="00D65157" w:rsidRDefault="00CA4175" w:rsidP="00D65157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9C4421" w:rsidRPr="00D65157">
        <w:rPr>
          <w:rFonts w:ascii="Times New Roman" w:hAnsi="Times New Roman"/>
          <w:spacing w:val="3"/>
          <w:sz w:val="28"/>
          <w:szCs w:val="28"/>
        </w:rPr>
        <w:t>обнаружения взрывных устройств (ВУ), бесхозных предметов, бое</w:t>
      </w:r>
      <w:r w:rsidR="009C4421" w:rsidRPr="00D65157">
        <w:rPr>
          <w:rFonts w:ascii="Times New Roman" w:hAnsi="Times New Roman"/>
          <w:sz w:val="28"/>
          <w:szCs w:val="28"/>
        </w:rPr>
        <w:t>припасов;</w:t>
      </w:r>
    </w:p>
    <w:p w:rsidR="009C4421" w:rsidRPr="00D65157" w:rsidRDefault="009C4421" w:rsidP="00D65157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:rsidR="009C4421" w:rsidRPr="00D65157" w:rsidRDefault="00EC7E0F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color w:val="000000"/>
          <w:spacing w:val="4"/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>Исполнитель</w:t>
      </w:r>
      <w:r w:rsidR="009C4421" w:rsidRPr="00D65157">
        <w:rPr>
          <w:color w:val="000000"/>
          <w:spacing w:val="5"/>
          <w:sz w:val="28"/>
          <w:szCs w:val="28"/>
        </w:rPr>
        <w:t xml:space="preserve"> долж</w:t>
      </w:r>
      <w:r w:rsidRPr="00D65157">
        <w:rPr>
          <w:color w:val="000000"/>
          <w:spacing w:val="5"/>
          <w:sz w:val="28"/>
          <w:szCs w:val="28"/>
        </w:rPr>
        <w:t>ен</w:t>
      </w:r>
      <w:r w:rsidR="009C4421" w:rsidRPr="00D65157">
        <w:rPr>
          <w:color w:val="000000"/>
          <w:spacing w:val="5"/>
          <w:sz w:val="28"/>
          <w:szCs w:val="28"/>
        </w:rPr>
        <w:t xml:space="preserve"> иметь возможность увеличить число сотрудников для усиления постов </w:t>
      </w:r>
      <w:r w:rsidR="00E41174" w:rsidRPr="00D65157">
        <w:rPr>
          <w:color w:val="000000"/>
          <w:spacing w:val="5"/>
          <w:sz w:val="28"/>
          <w:szCs w:val="28"/>
        </w:rPr>
        <w:t xml:space="preserve">и обеспечения порядка в местах проведения массовых мероприятий </w:t>
      </w:r>
      <w:r w:rsidR="009C4421" w:rsidRPr="00D65157">
        <w:rPr>
          <w:color w:val="000000"/>
          <w:spacing w:val="5"/>
          <w:sz w:val="28"/>
          <w:szCs w:val="28"/>
        </w:rPr>
        <w:t xml:space="preserve">в течение </w:t>
      </w:r>
      <w:r w:rsidR="00FB1AB4" w:rsidRPr="00D65157">
        <w:rPr>
          <w:color w:val="000000"/>
          <w:spacing w:val="5"/>
          <w:sz w:val="28"/>
          <w:szCs w:val="28"/>
        </w:rPr>
        <w:t>двух</w:t>
      </w:r>
      <w:r w:rsidR="009C4421" w:rsidRPr="00D65157">
        <w:rPr>
          <w:color w:val="000000"/>
          <w:spacing w:val="5"/>
          <w:sz w:val="28"/>
          <w:szCs w:val="28"/>
        </w:rPr>
        <w:t xml:space="preserve"> часов </w:t>
      </w:r>
      <w:r w:rsidR="009C4421" w:rsidRPr="00D65157">
        <w:rPr>
          <w:color w:val="000000"/>
          <w:spacing w:val="4"/>
          <w:sz w:val="28"/>
          <w:szCs w:val="28"/>
        </w:rPr>
        <w:t>с момента возникновения такой необходимости.</w:t>
      </w:r>
    </w:p>
    <w:p w:rsidR="008930B1" w:rsidRPr="00D65157" w:rsidRDefault="00EC7E0F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>Исполнитель</w:t>
      </w:r>
      <w:r w:rsidR="009C4421" w:rsidRPr="00D65157">
        <w:rPr>
          <w:color w:val="000000"/>
          <w:spacing w:val="5"/>
          <w:sz w:val="28"/>
          <w:szCs w:val="28"/>
        </w:rPr>
        <w:t xml:space="preserve"> долж</w:t>
      </w:r>
      <w:r w:rsidRPr="00D65157">
        <w:rPr>
          <w:color w:val="000000"/>
          <w:spacing w:val="5"/>
          <w:sz w:val="28"/>
          <w:szCs w:val="28"/>
        </w:rPr>
        <w:t>ен</w:t>
      </w:r>
      <w:r w:rsidR="009C4421" w:rsidRPr="00D65157">
        <w:rPr>
          <w:color w:val="000000"/>
          <w:spacing w:val="5"/>
          <w:sz w:val="28"/>
          <w:szCs w:val="28"/>
        </w:rPr>
        <w:t xml:space="preserve"> иметь возможность </w:t>
      </w:r>
      <w:r w:rsidR="009C4421" w:rsidRPr="00D65157">
        <w:rPr>
          <w:sz w:val="28"/>
          <w:szCs w:val="28"/>
        </w:rPr>
        <w:t xml:space="preserve">по обоснованному требованию Заказчика, в течение </w:t>
      </w:r>
      <w:r w:rsidR="00373E67" w:rsidRPr="00D65157">
        <w:rPr>
          <w:sz w:val="28"/>
          <w:szCs w:val="28"/>
        </w:rPr>
        <w:t>двух</w:t>
      </w:r>
      <w:r w:rsidR="009C4421" w:rsidRPr="00D65157">
        <w:rPr>
          <w:sz w:val="28"/>
          <w:szCs w:val="28"/>
        </w:rPr>
        <w:t xml:space="preserve"> часов осуществить замену работника, непосредственно осуществляющего охрану.</w:t>
      </w:r>
    </w:p>
    <w:p w:rsidR="008930B1" w:rsidRPr="00D65157" w:rsidRDefault="008930B1" w:rsidP="00D65157">
      <w:pPr>
        <w:pStyle w:val="a3"/>
        <w:tabs>
          <w:tab w:val="left" w:pos="769"/>
        </w:tabs>
        <w:ind w:left="0" w:firstLine="709"/>
        <w:jc w:val="both"/>
        <w:rPr>
          <w:sz w:val="28"/>
          <w:szCs w:val="28"/>
        </w:rPr>
      </w:pPr>
    </w:p>
    <w:p w:rsidR="009C4421" w:rsidRPr="00D65157" w:rsidRDefault="009C4421" w:rsidP="00BB3ADD">
      <w:pPr>
        <w:pStyle w:val="a3"/>
        <w:numPr>
          <w:ilvl w:val="0"/>
          <w:numId w:val="4"/>
        </w:numPr>
        <w:shd w:val="clear" w:color="auto" w:fill="FFFFFF"/>
        <w:tabs>
          <w:tab w:val="left" w:pos="130"/>
        </w:tabs>
        <w:ind w:left="0" w:firstLine="709"/>
        <w:jc w:val="center"/>
        <w:rPr>
          <w:b/>
          <w:sz w:val="28"/>
          <w:szCs w:val="28"/>
        </w:rPr>
      </w:pPr>
      <w:r w:rsidRPr="00D65157">
        <w:rPr>
          <w:b/>
          <w:sz w:val="28"/>
          <w:szCs w:val="28"/>
        </w:rPr>
        <w:t>Основные обязанности Исполнителя</w:t>
      </w:r>
    </w:p>
    <w:p w:rsidR="009C4421" w:rsidRPr="00D65157" w:rsidRDefault="009C4421" w:rsidP="00D65157">
      <w:pPr>
        <w:shd w:val="clear" w:color="auto" w:fill="FFFFFF"/>
        <w:tabs>
          <w:tab w:val="left" w:pos="1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421" w:rsidRPr="00D65157" w:rsidRDefault="005768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</w:t>
      </w:r>
      <w:r w:rsidR="009C4421" w:rsidRPr="00D65157">
        <w:rPr>
          <w:rFonts w:ascii="Times New Roman" w:hAnsi="Times New Roman"/>
          <w:sz w:val="28"/>
          <w:szCs w:val="28"/>
        </w:rPr>
        <w:t>.1. Услуги оказываются круглосуточно, включая выходные и праздничные дни, путем несения дежурства охранниками, экипированными средствами</w:t>
      </w:r>
      <w:r w:rsidR="00AF3730" w:rsidRPr="00D65157">
        <w:rPr>
          <w:rFonts w:ascii="Times New Roman" w:hAnsi="Times New Roman"/>
          <w:sz w:val="28"/>
          <w:szCs w:val="28"/>
        </w:rPr>
        <w:t xml:space="preserve"> связи</w:t>
      </w:r>
      <w:r w:rsidR="009C4421" w:rsidRPr="00D65157">
        <w:rPr>
          <w:rFonts w:ascii="Times New Roman" w:hAnsi="Times New Roman"/>
          <w:sz w:val="28"/>
          <w:szCs w:val="28"/>
        </w:rPr>
        <w:t>.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4.2.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Услуги оказываются в соответствии с законодательством Российской Федерации,</w:t>
      </w:r>
      <w:r w:rsidRPr="00D65157">
        <w:rPr>
          <w:rFonts w:ascii="Times New Roman" w:hAnsi="Times New Roman"/>
          <w:bCs/>
          <w:sz w:val="28"/>
          <w:szCs w:val="28"/>
        </w:rPr>
        <w:t xml:space="preserve"> локальными актами Заказчика, регламентирующими охрану, пропускной и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внутриобъектовый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режимы на объектах.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4.3. Исполнитель обязан:</w:t>
      </w:r>
    </w:p>
    <w:p w:rsidR="009C4421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sz w:val="28"/>
          <w:szCs w:val="28"/>
        </w:rPr>
        <w:t>осуществлять охрану объектов</w:t>
      </w:r>
      <w:r w:rsidR="00EC7E0F" w:rsidRPr="00D65157">
        <w:rPr>
          <w:rStyle w:val="FontStyle25"/>
          <w:sz w:val="28"/>
          <w:szCs w:val="28"/>
        </w:rPr>
        <w:t xml:space="preserve"> и имущества</w:t>
      </w:r>
      <w:r w:rsidRPr="00D65157">
        <w:rPr>
          <w:rStyle w:val="FontStyle25"/>
          <w:sz w:val="28"/>
          <w:szCs w:val="28"/>
        </w:rPr>
        <w:t xml:space="preserve">, расположенных на территории </w:t>
      </w:r>
      <w:r w:rsidRPr="00D65157">
        <w:rPr>
          <w:rFonts w:ascii="Times New Roman" w:hAnsi="Times New Roman"/>
          <w:sz w:val="28"/>
          <w:szCs w:val="28"/>
        </w:rPr>
        <w:t>Особой экономической зоны промышленн</w:t>
      </w:r>
      <w:r w:rsidR="00F702BA" w:rsidRPr="00D65157">
        <w:rPr>
          <w:rFonts w:ascii="Times New Roman" w:hAnsi="Times New Roman"/>
          <w:sz w:val="28"/>
          <w:szCs w:val="28"/>
        </w:rPr>
        <w:t>о-производственного типа «Липецк»</w:t>
      </w:r>
      <w:r w:rsidRPr="00D6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157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D65157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и за ее пределами: </w:t>
      </w:r>
      <w:r w:rsidRPr="00D65157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D65157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D65157">
        <w:rPr>
          <w:rFonts w:ascii="Times New Roman" w:hAnsi="Times New Roman"/>
          <w:sz w:val="28"/>
          <w:szCs w:val="28"/>
        </w:rPr>
        <w:t xml:space="preserve"> районе Липецкой области; на внеплощадочных сетях газоснабжения, теплоснабжения, водоснабжения и канализации</w:t>
      </w:r>
      <w:r w:rsidR="00E41174" w:rsidRPr="00D65157">
        <w:rPr>
          <w:rFonts w:ascii="Times New Roman" w:hAnsi="Times New Roman"/>
          <w:sz w:val="28"/>
          <w:szCs w:val="28"/>
        </w:rPr>
        <w:t>;</w:t>
      </w:r>
      <w:r w:rsidR="00587587" w:rsidRPr="00D65157">
        <w:rPr>
          <w:rFonts w:ascii="Times New Roman" w:hAnsi="Times New Roman"/>
          <w:sz w:val="28"/>
          <w:szCs w:val="28"/>
        </w:rPr>
        <w:t xml:space="preserve"> на территории ОЭЗ ППТ «Липецк» в Елецком районе Липецкой области</w:t>
      </w:r>
      <w:r w:rsidR="00A05B43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="00D86486" w:rsidRPr="00D65157">
        <w:rPr>
          <w:rFonts w:ascii="Times New Roman" w:hAnsi="Times New Roman"/>
          <w:sz w:val="28"/>
          <w:szCs w:val="28"/>
        </w:rPr>
        <w:t>пресекать</w:t>
      </w:r>
      <w:r w:rsidRPr="00D65157">
        <w:rPr>
          <w:rFonts w:ascii="Times New Roman" w:hAnsi="Times New Roman"/>
          <w:sz w:val="28"/>
          <w:szCs w:val="28"/>
        </w:rPr>
        <w:t xml:space="preserve"> противоправны</w:t>
      </w:r>
      <w:r w:rsidR="00D86486" w:rsidRPr="00D65157">
        <w:rPr>
          <w:rFonts w:ascii="Times New Roman" w:hAnsi="Times New Roman"/>
          <w:sz w:val="28"/>
          <w:szCs w:val="28"/>
        </w:rPr>
        <w:t>е</w:t>
      </w:r>
      <w:r w:rsidRPr="00D65157">
        <w:rPr>
          <w:rFonts w:ascii="Times New Roman" w:hAnsi="Times New Roman"/>
          <w:sz w:val="28"/>
          <w:szCs w:val="28"/>
        </w:rPr>
        <w:t xml:space="preserve"> действи</w:t>
      </w:r>
      <w:r w:rsidR="00D86486" w:rsidRPr="00D65157">
        <w:rPr>
          <w:rFonts w:ascii="Times New Roman" w:hAnsi="Times New Roman"/>
          <w:sz w:val="28"/>
          <w:szCs w:val="28"/>
        </w:rPr>
        <w:t>я</w:t>
      </w:r>
      <w:r w:rsidRPr="00D65157">
        <w:rPr>
          <w:rFonts w:ascii="Times New Roman" w:hAnsi="Times New Roman"/>
          <w:sz w:val="28"/>
          <w:szCs w:val="28"/>
        </w:rPr>
        <w:t xml:space="preserve"> на территории ОЭЗ ППТ «Липецк», и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86" w:rsidRPr="00D65157">
        <w:rPr>
          <w:rFonts w:ascii="Times New Roman" w:hAnsi="Times New Roman"/>
          <w:color w:val="000000"/>
          <w:sz w:val="28"/>
          <w:szCs w:val="28"/>
        </w:rPr>
        <w:t>на охраняемых объектах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65157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D65157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D65157">
        <w:rPr>
          <w:rFonts w:ascii="Times New Roman" w:hAnsi="Times New Roman"/>
          <w:sz w:val="28"/>
          <w:szCs w:val="28"/>
        </w:rPr>
        <w:t xml:space="preserve"> районе Липецкой области; на внеплощадочных сетях газоснабжения, теплоснабжения, водоснабжения и канализации</w:t>
      </w:r>
      <w:r w:rsidR="00D86486" w:rsidRPr="00D65157">
        <w:rPr>
          <w:rFonts w:ascii="Times New Roman" w:hAnsi="Times New Roman"/>
          <w:sz w:val="28"/>
          <w:szCs w:val="28"/>
        </w:rPr>
        <w:t xml:space="preserve">, </w:t>
      </w:r>
      <w:r w:rsidR="00587587" w:rsidRPr="00D65157">
        <w:rPr>
          <w:rFonts w:ascii="Times New Roman" w:hAnsi="Times New Roman"/>
          <w:sz w:val="28"/>
          <w:szCs w:val="28"/>
        </w:rPr>
        <w:t xml:space="preserve">на территории ОЭЗ ППТ «Липецк» в Елецком районе Липецкой области, </w:t>
      </w:r>
      <w:r w:rsidRPr="00D65157">
        <w:rPr>
          <w:rFonts w:ascii="Times New Roman" w:hAnsi="Times New Roman"/>
          <w:sz w:val="28"/>
          <w:szCs w:val="28"/>
        </w:rPr>
        <w:t>а также в отношении имущества и персонала Заказчика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EE7378" w:rsidRPr="00D65157" w:rsidRDefault="00BB3ADD" w:rsidP="00D6515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378" w:rsidRPr="00D65157">
        <w:rPr>
          <w:sz w:val="28"/>
          <w:szCs w:val="28"/>
        </w:rPr>
        <w:t xml:space="preserve">обеспечить сохранность товарно-материальных ценностей Заказчика, переданных Исполнителю для охраны; </w:t>
      </w:r>
    </w:p>
    <w:p w:rsidR="00EE7378" w:rsidRPr="00D65157" w:rsidRDefault="00EE7378" w:rsidP="00D65157">
      <w:pPr>
        <w:pStyle w:val="a3"/>
        <w:tabs>
          <w:tab w:val="left" w:pos="0"/>
        </w:tabs>
        <w:ind w:left="0" w:firstLine="709"/>
        <w:jc w:val="both"/>
        <w:rPr>
          <w:rStyle w:val="FontStyle25"/>
          <w:rFonts w:eastAsia="Calibri"/>
          <w:sz w:val="28"/>
          <w:szCs w:val="28"/>
        </w:rPr>
      </w:pPr>
      <w:r w:rsidRPr="00D65157">
        <w:rPr>
          <w:rStyle w:val="FontStyle25"/>
          <w:rFonts w:eastAsia="Calibri"/>
          <w:sz w:val="28"/>
          <w:szCs w:val="28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:rsidR="003B7556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rFonts w:eastAsia="Calibri"/>
          <w:sz w:val="28"/>
          <w:szCs w:val="28"/>
        </w:rPr>
        <w:t>включать охранную сигнализацию по окончании рабочего дня на объект</w:t>
      </w:r>
      <w:r w:rsidR="00EE7378" w:rsidRPr="00D65157">
        <w:rPr>
          <w:rStyle w:val="FontStyle25"/>
          <w:rFonts w:eastAsia="Calibri"/>
          <w:sz w:val="28"/>
          <w:szCs w:val="28"/>
        </w:rPr>
        <w:t>ах</w:t>
      </w:r>
      <w:r w:rsidRPr="00D65157">
        <w:rPr>
          <w:rStyle w:val="FontStyle25"/>
          <w:rFonts w:eastAsia="Calibri"/>
          <w:sz w:val="28"/>
          <w:szCs w:val="28"/>
        </w:rPr>
        <w:t>, а в случае ее неисправности немедленно уведомлять об этом Заказчика</w:t>
      </w:r>
      <w:r w:rsidR="00EE7378" w:rsidRPr="00D65157">
        <w:rPr>
          <w:rStyle w:val="FontStyle25"/>
          <w:rFonts w:eastAsia="Calibri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не допускать несанкционированное проникновение на территорию, в здания и сооружения Заказчика посторонних лиц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осуществлять пропускной режим физических лиц и легкового автотранспорта на территории ОЭЗ ППТ «Липецк»</w:t>
      </w:r>
      <w:r w:rsidR="00EE7378" w:rsidRPr="00D65157">
        <w:rPr>
          <w:rFonts w:ascii="Times New Roman" w:hAnsi="Times New Roman"/>
          <w:sz w:val="28"/>
          <w:szCs w:val="28"/>
        </w:rPr>
        <w:t>;</w:t>
      </w:r>
      <w:r w:rsidRPr="00D65157">
        <w:rPr>
          <w:rFonts w:ascii="Times New Roman" w:hAnsi="Times New Roman"/>
          <w:sz w:val="28"/>
          <w:szCs w:val="28"/>
        </w:rPr>
        <w:t xml:space="preserve"> 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lastRenderedPageBreak/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административно-правовой характер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EE7378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своевременно реагировать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в нерабочее время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охраняемого имущества Заказчика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организовать работ</w:t>
      </w:r>
      <w:r w:rsidR="00EE7378" w:rsidRPr="00D65157">
        <w:rPr>
          <w:rFonts w:ascii="Times New Roman" w:hAnsi="Times New Roman"/>
          <w:sz w:val="28"/>
          <w:szCs w:val="28"/>
        </w:rPr>
        <w:t>у</w:t>
      </w:r>
      <w:r w:rsidRPr="00D65157">
        <w:rPr>
          <w:rFonts w:ascii="Times New Roman" w:hAnsi="Times New Roman"/>
          <w:sz w:val="28"/>
          <w:szCs w:val="28"/>
        </w:rPr>
        <w:t xml:space="preserve"> </w:t>
      </w:r>
      <w:r w:rsidR="00EE7378" w:rsidRPr="00D65157">
        <w:rPr>
          <w:rFonts w:ascii="Times New Roman" w:hAnsi="Times New Roman"/>
          <w:sz w:val="28"/>
          <w:szCs w:val="28"/>
        </w:rPr>
        <w:t>охранников</w:t>
      </w:r>
      <w:r w:rsidRPr="00D65157">
        <w:rPr>
          <w:rFonts w:ascii="Times New Roman" w:hAnsi="Times New Roman"/>
          <w:sz w:val="28"/>
          <w:szCs w:val="28"/>
        </w:rPr>
        <w:t xml:space="preserve"> без применения вахтового метода, (в соответствии с ТК РФ)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65157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65157">
        <w:rPr>
          <w:rFonts w:ascii="Times New Roman" w:hAnsi="Times New Roman"/>
          <w:sz w:val="28"/>
          <w:szCs w:val="28"/>
        </w:rPr>
        <w:t>обеспечивать наличие</w:t>
      </w:r>
      <w:r w:rsidRPr="00D65157">
        <w:rPr>
          <w:rFonts w:ascii="Times New Roman" w:hAnsi="Times New Roman"/>
          <w:spacing w:val="-2"/>
          <w:sz w:val="28"/>
          <w:szCs w:val="28"/>
        </w:rPr>
        <w:t xml:space="preserve"> на охраняемом объекте документации, соответствующей предъявляемым требованиям.</w:t>
      </w:r>
    </w:p>
    <w:p w:rsidR="00A65007" w:rsidRPr="00D65157" w:rsidRDefault="00A65007" w:rsidP="00D651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D65157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:rsidR="00A65007" w:rsidRPr="00DE4A06" w:rsidRDefault="003B7556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4.5. Д</w:t>
      </w:r>
      <w:r w:rsidR="00A65007" w:rsidRPr="00D65157">
        <w:rPr>
          <w:rFonts w:ascii="Times New Roman" w:hAnsi="Times New Roman"/>
          <w:sz w:val="28"/>
          <w:szCs w:val="28"/>
        </w:rPr>
        <w:t xml:space="preserve">окументация по организации охраны объектов и несению службы </w:t>
      </w:r>
      <w:r w:rsidRPr="00D65157">
        <w:rPr>
          <w:rFonts w:ascii="Times New Roman" w:hAnsi="Times New Roman"/>
          <w:sz w:val="28"/>
          <w:szCs w:val="28"/>
        </w:rPr>
        <w:t>работниками</w:t>
      </w:r>
      <w:r w:rsidR="00A65007" w:rsidRPr="00D65157">
        <w:rPr>
          <w:rFonts w:ascii="Times New Roman" w:hAnsi="Times New Roman"/>
          <w:sz w:val="28"/>
          <w:szCs w:val="28"/>
        </w:rPr>
        <w:t xml:space="preserve"> охраны (инструкции </w:t>
      </w:r>
      <w:r w:rsidR="00EC7E0F" w:rsidRPr="00D65157">
        <w:rPr>
          <w:rFonts w:ascii="Times New Roman" w:hAnsi="Times New Roman"/>
          <w:sz w:val="28"/>
          <w:szCs w:val="28"/>
        </w:rPr>
        <w:t>постам</w:t>
      </w:r>
      <w:r w:rsidR="00A65007" w:rsidRPr="00D65157">
        <w:rPr>
          <w:rFonts w:ascii="Times New Roman" w:hAnsi="Times New Roman"/>
          <w:sz w:val="28"/>
          <w:szCs w:val="28"/>
        </w:rPr>
        <w:t>, журналы, книги, график дежурств, выписки из приказов ЧО</w:t>
      </w:r>
      <w:r w:rsidRPr="00D65157">
        <w:rPr>
          <w:rFonts w:ascii="Times New Roman" w:hAnsi="Times New Roman"/>
          <w:sz w:val="28"/>
          <w:szCs w:val="28"/>
        </w:rPr>
        <w:t>О</w:t>
      </w:r>
      <w:r w:rsidR="00A65007" w:rsidRPr="00D65157">
        <w:rPr>
          <w:rFonts w:ascii="Times New Roman" w:hAnsi="Times New Roman"/>
          <w:sz w:val="28"/>
          <w:szCs w:val="28"/>
        </w:rPr>
        <w:t xml:space="preserve"> по организации </w:t>
      </w:r>
      <w:r w:rsidRPr="00D65157">
        <w:rPr>
          <w:rFonts w:ascii="Times New Roman" w:hAnsi="Times New Roman"/>
          <w:sz w:val="28"/>
          <w:szCs w:val="28"/>
        </w:rPr>
        <w:t>дежурства</w:t>
      </w:r>
      <w:r w:rsidR="00A65007" w:rsidRPr="00D65157">
        <w:rPr>
          <w:rFonts w:ascii="Times New Roman" w:hAnsi="Times New Roman"/>
          <w:sz w:val="28"/>
          <w:szCs w:val="28"/>
        </w:rPr>
        <w:t xml:space="preserve"> на объектах, инструкция о </w:t>
      </w:r>
      <w:proofErr w:type="gramStart"/>
      <w:r w:rsidR="00A65007" w:rsidRPr="00D65157">
        <w:rPr>
          <w:rFonts w:ascii="Times New Roman" w:hAnsi="Times New Roman"/>
          <w:sz w:val="28"/>
          <w:szCs w:val="28"/>
        </w:rPr>
        <w:t>порядке  действий</w:t>
      </w:r>
      <w:proofErr w:type="gramEnd"/>
      <w:r w:rsidR="00A65007" w:rsidRPr="00D65157">
        <w:rPr>
          <w:rFonts w:ascii="Times New Roman" w:hAnsi="Times New Roman"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группы быстрого реагирования</w:t>
      </w:r>
      <w:r w:rsidR="00A65007" w:rsidRPr="00D65157">
        <w:rPr>
          <w:rFonts w:ascii="Times New Roman" w:hAnsi="Times New Roman"/>
          <w:sz w:val="28"/>
          <w:szCs w:val="28"/>
        </w:rPr>
        <w:t xml:space="preserve"> ЧО</w:t>
      </w:r>
      <w:r w:rsidRPr="00D65157">
        <w:rPr>
          <w:rFonts w:ascii="Times New Roman" w:hAnsi="Times New Roman"/>
          <w:sz w:val="28"/>
          <w:szCs w:val="28"/>
        </w:rPr>
        <w:t>О</w:t>
      </w:r>
      <w:r w:rsidR="00A65007" w:rsidRPr="00D65157">
        <w:rPr>
          <w:rFonts w:ascii="Times New Roman" w:hAnsi="Times New Roman"/>
          <w:sz w:val="28"/>
          <w:szCs w:val="28"/>
        </w:rPr>
        <w:t xml:space="preserve">, наблюдательное дело поста и др.) </w:t>
      </w:r>
      <w:r w:rsidR="00A65007" w:rsidRPr="00DE4A06">
        <w:rPr>
          <w:rFonts w:ascii="Times New Roman" w:hAnsi="Times New Roman"/>
          <w:sz w:val="28"/>
          <w:szCs w:val="28"/>
        </w:rPr>
        <w:t xml:space="preserve">разрабатывается Исполнителем и согласовывается с Заказчиком. </w:t>
      </w:r>
    </w:p>
    <w:p w:rsidR="009C4421" w:rsidRPr="00DE4A06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4A06">
        <w:rPr>
          <w:rFonts w:ascii="Times New Roman" w:hAnsi="Times New Roman"/>
          <w:bCs/>
          <w:sz w:val="28"/>
          <w:szCs w:val="28"/>
        </w:rPr>
        <w:t xml:space="preserve">4.6. </w:t>
      </w:r>
      <w:r w:rsidR="009C4421" w:rsidRPr="00DE4A06">
        <w:rPr>
          <w:rFonts w:ascii="Times New Roman" w:hAnsi="Times New Roman"/>
          <w:color w:val="000000"/>
          <w:sz w:val="28"/>
          <w:szCs w:val="28"/>
        </w:rPr>
        <w:t>В случае возникновения на охраняемых объектах и территори</w:t>
      </w:r>
      <w:r w:rsidR="00587587" w:rsidRPr="00DE4A06">
        <w:rPr>
          <w:rFonts w:ascii="Times New Roman" w:hAnsi="Times New Roman"/>
          <w:color w:val="000000"/>
          <w:sz w:val="28"/>
          <w:szCs w:val="28"/>
        </w:rPr>
        <w:t>ях</w:t>
      </w:r>
      <w:r w:rsidR="009C4421" w:rsidRPr="00DE4A06">
        <w:rPr>
          <w:rFonts w:ascii="Times New Roman" w:hAnsi="Times New Roman"/>
          <w:color w:val="000000"/>
          <w:sz w:val="28"/>
          <w:szCs w:val="28"/>
        </w:rPr>
        <w:t xml:space="preserve"> ОЭЗ ППТ «Липецк</w:t>
      </w:r>
      <w:r w:rsidR="009C4421" w:rsidRPr="00DE4A06">
        <w:rPr>
          <w:rFonts w:ascii="Times New Roman" w:hAnsi="Times New Roman"/>
          <w:sz w:val="28"/>
          <w:szCs w:val="28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="009C4421" w:rsidRPr="00DE4A06">
        <w:rPr>
          <w:rFonts w:ascii="Times New Roman" w:hAnsi="Times New Roman"/>
          <w:color w:val="000000"/>
          <w:sz w:val="28"/>
          <w:szCs w:val="28"/>
        </w:rPr>
        <w:t>,</w:t>
      </w:r>
      <w:r w:rsidR="009C4421" w:rsidRPr="00DE4A06">
        <w:rPr>
          <w:rFonts w:ascii="Times New Roman" w:hAnsi="Times New Roman"/>
          <w:sz w:val="28"/>
          <w:szCs w:val="28"/>
        </w:rPr>
        <w:t xml:space="preserve"> Исполнитель обязан</w:t>
      </w:r>
      <w:r w:rsidR="009C4421" w:rsidRPr="00DE4A06">
        <w:rPr>
          <w:rFonts w:ascii="Times New Roman" w:hAnsi="Times New Roman"/>
          <w:color w:val="000000"/>
          <w:sz w:val="28"/>
          <w:szCs w:val="28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="009C4421" w:rsidRPr="00DE4A06">
        <w:rPr>
          <w:rFonts w:ascii="Times New Roman" w:hAnsi="Times New Roman"/>
          <w:sz w:val="28"/>
          <w:szCs w:val="28"/>
        </w:rPr>
        <w:t>в соответствии с утверждаемыми инструкциями постам.</w:t>
      </w:r>
    </w:p>
    <w:p w:rsidR="009C442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E4A06">
        <w:rPr>
          <w:rFonts w:ascii="Times New Roman" w:hAnsi="Times New Roman"/>
          <w:bCs/>
          <w:sz w:val="28"/>
          <w:szCs w:val="28"/>
        </w:rPr>
        <w:t>4.</w:t>
      </w:r>
      <w:r w:rsidR="00FC1465" w:rsidRPr="00DE4A06">
        <w:rPr>
          <w:rFonts w:ascii="Times New Roman" w:hAnsi="Times New Roman"/>
          <w:bCs/>
          <w:sz w:val="28"/>
          <w:szCs w:val="28"/>
        </w:rPr>
        <w:t>7</w:t>
      </w:r>
      <w:r w:rsidRPr="00DE4A06">
        <w:rPr>
          <w:rFonts w:ascii="Times New Roman" w:hAnsi="Times New Roman"/>
          <w:bCs/>
          <w:sz w:val="28"/>
          <w:szCs w:val="28"/>
        </w:rPr>
        <w:t xml:space="preserve">. </w:t>
      </w:r>
      <w:r w:rsidR="009C4421" w:rsidRPr="00DE4A06">
        <w:rPr>
          <w:rFonts w:ascii="Times New Roman" w:hAnsi="Times New Roman"/>
          <w:sz w:val="28"/>
          <w:szCs w:val="28"/>
        </w:rPr>
        <w:t>Исполнитель обязан осуществлять</w:t>
      </w:r>
      <w:bookmarkStart w:id="0" w:name="_GoBack"/>
      <w:bookmarkEnd w:id="0"/>
      <w:r w:rsidR="009C4421" w:rsidRPr="00D65157">
        <w:rPr>
          <w:rFonts w:ascii="Times New Roman" w:hAnsi="Times New Roman"/>
          <w:sz w:val="28"/>
          <w:szCs w:val="28"/>
        </w:rPr>
        <w:t xml:space="preserve"> регистрацию посетителей </w:t>
      </w:r>
      <w:proofErr w:type="gramStart"/>
      <w:r w:rsidR="009C4421" w:rsidRPr="00D65157">
        <w:rPr>
          <w:rFonts w:ascii="Times New Roman" w:hAnsi="Times New Roman"/>
          <w:sz w:val="28"/>
          <w:szCs w:val="28"/>
        </w:rPr>
        <w:t>АДЦ,  контроль</w:t>
      </w:r>
      <w:proofErr w:type="gramEnd"/>
      <w:r w:rsidR="009C4421" w:rsidRPr="00D65157">
        <w:rPr>
          <w:rFonts w:ascii="Times New Roman" w:hAnsi="Times New Roman"/>
          <w:sz w:val="28"/>
          <w:szCs w:val="28"/>
        </w:rPr>
        <w:t xml:space="preserve">   выноса имущества работниками и посетителями.</w:t>
      </w:r>
    </w:p>
    <w:p w:rsidR="009C442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</w:t>
      </w:r>
      <w:r w:rsidR="00FC1465" w:rsidRPr="00D65157">
        <w:rPr>
          <w:rFonts w:ascii="Times New Roman" w:hAnsi="Times New Roman"/>
          <w:bCs/>
          <w:sz w:val="28"/>
          <w:szCs w:val="28"/>
        </w:rPr>
        <w:t>8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BB3ADD">
        <w:rPr>
          <w:rFonts w:ascii="Times New Roman" w:hAnsi="Times New Roman"/>
          <w:bCs/>
          <w:sz w:val="28"/>
          <w:szCs w:val="28"/>
        </w:rPr>
        <w:t>Привлечение</w:t>
      </w:r>
      <w:r w:rsidR="009C4421" w:rsidRPr="00D6515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C4421" w:rsidRPr="00D65157">
        <w:rPr>
          <w:rFonts w:ascii="Times New Roman" w:hAnsi="Times New Roman"/>
          <w:bCs/>
          <w:sz w:val="28"/>
          <w:szCs w:val="28"/>
        </w:rPr>
        <w:t>Исполнителем  других</w:t>
      </w:r>
      <w:proofErr w:type="gramEnd"/>
      <w:r w:rsidR="009C4421" w:rsidRPr="00D65157">
        <w:rPr>
          <w:rFonts w:ascii="Times New Roman" w:hAnsi="Times New Roman"/>
          <w:bCs/>
          <w:sz w:val="28"/>
          <w:szCs w:val="28"/>
        </w:rPr>
        <w:t xml:space="preserve"> охранных предприятий для исполнения условий договора не допускается.</w:t>
      </w:r>
    </w:p>
    <w:p w:rsidR="003C4FF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</w:t>
      </w:r>
      <w:r w:rsidR="00FC1465" w:rsidRPr="00D65157">
        <w:rPr>
          <w:rFonts w:ascii="Times New Roman" w:hAnsi="Times New Roman"/>
          <w:bCs/>
          <w:sz w:val="28"/>
          <w:szCs w:val="28"/>
        </w:rPr>
        <w:t>9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3C4FF1" w:rsidRPr="00D65157">
        <w:rPr>
          <w:rFonts w:ascii="Times New Roman" w:hAnsi="Times New Roman"/>
          <w:bCs/>
          <w:sz w:val="28"/>
          <w:szCs w:val="28"/>
        </w:rPr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:rsidR="009C4421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</w:t>
      </w:r>
      <w:r w:rsidR="00FC1465" w:rsidRPr="00D65157">
        <w:rPr>
          <w:rFonts w:ascii="Times New Roman" w:hAnsi="Times New Roman"/>
          <w:bCs/>
          <w:sz w:val="28"/>
          <w:szCs w:val="28"/>
        </w:rPr>
        <w:t>0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9C4421" w:rsidRPr="00D65157">
        <w:rPr>
          <w:rFonts w:ascii="Times New Roman" w:hAnsi="Times New Roman"/>
          <w:bCs/>
          <w:sz w:val="28"/>
          <w:szCs w:val="28"/>
        </w:rPr>
        <w:t xml:space="preserve">Исполнитель обязан полностью компенсировать Заказчику ущерб, возникший в результате хищения и/или порчи имущества </w:t>
      </w:r>
      <w:proofErr w:type="gramStart"/>
      <w:r w:rsidR="009C4421" w:rsidRPr="00D65157">
        <w:rPr>
          <w:rFonts w:ascii="Times New Roman" w:hAnsi="Times New Roman"/>
          <w:bCs/>
          <w:sz w:val="28"/>
          <w:szCs w:val="28"/>
        </w:rPr>
        <w:t>Заказчика</w:t>
      </w:r>
      <w:proofErr w:type="gramEnd"/>
      <w:r w:rsidR="009C4421" w:rsidRPr="00D65157">
        <w:rPr>
          <w:rFonts w:ascii="Times New Roman" w:hAnsi="Times New Roman"/>
          <w:bCs/>
          <w:sz w:val="28"/>
          <w:szCs w:val="28"/>
        </w:rPr>
        <w:t xml:space="preserve"> указанного в разделе </w:t>
      </w:r>
      <w:r w:rsidR="003C4FF1" w:rsidRPr="00D65157">
        <w:rPr>
          <w:rFonts w:ascii="Times New Roman" w:hAnsi="Times New Roman"/>
          <w:bCs/>
          <w:sz w:val="28"/>
          <w:szCs w:val="28"/>
        </w:rPr>
        <w:t>1 Технического задания</w:t>
      </w:r>
      <w:r w:rsidR="009C4421" w:rsidRPr="00D65157">
        <w:rPr>
          <w:rFonts w:ascii="Times New Roman" w:hAnsi="Times New Roman"/>
          <w:bCs/>
          <w:sz w:val="28"/>
          <w:szCs w:val="28"/>
        </w:rPr>
        <w:t>.</w:t>
      </w:r>
    </w:p>
    <w:p w:rsidR="009C4421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</w:t>
      </w:r>
      <w:r w:rsidR="00FC1465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9C4421" w:rsidRPr="00D65157">
        <w:rPr>
          <w:rFonts w:ascii="Times New Roman" w:hAnsi="Times New Roman"/>
          <w:bCs/>
          <w:sz w:val="28"/>
          <w:szCs w:val="28"/>
        </w:rPr>
        <w:t>Исполнитель имеет право по согласов</w:t>
      </w:r>
      <w:r w:rsidR="00B927F2" w:rsidRPr="00D65157">
        <w:rPr>
          <w:rFonts w:ascii="Times New Roman" w:hAnsi="Times New Roman"/>
          <w:bCs/>
          <w:sz w:val="28"/>
          <w:szCs w:val="28"/>
        </w:rPr>
        <w:t xml:space="preserve">анию с Заказчиком своими силами и </w:t>
      </w:r>
      <w:r w:rsidR="009C4421" w:rsidRPr="00D65157">
        <w:rPr>
          <w:rFonts w:ascii="Times New Roman" w:hAnsi="Times New Roman"/>
          <w:bCs/>
          <w:sz w:val="28"/>
          <w:szCs w:val="28"/>
        </w:rPr>
        <w:t>за свой счет дооборудовать объекты Заказчика техническими средствами охраны для повышения надежности охраны объектов.</w:t>
      </w:r>
    </w:p>
    <w:p w:rsidR="00AA52CA" w:rsidRDefault="00AA52CA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3ADD" w:rsidRDefault="00BB3ADD" w:rsidP="00BB3A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B3ADD" w:rsidRPr="00D65157" w:rsidRDefault="00BB3ADD" w:rsidP="00BB3A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B3082" w:rsidRPr="00D65157" w:rsidRDefault="006B3082" w:rsidP="00BB3ADD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D65157">
        <w:rPr>
          <w:b/>
          <w:sz w:val="28"/>
          <w:szCs w:val="28"/>
        </w:rPr>
        <w:lastRenderedPageBreak/>
        <w:t>Работникам охраны во время исполнения</w:t>
      </w:r>
    </w:p>
    <w:p w:rsidR="006B3082" w:rsidRPr="00D65157" w:rsidRDefault="00BB3ADD" w:rsidP="00BB3ADD">
      <w:pPr>
        <w:pStyle w:val="a3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3082" w:rsidRPr="00D65157">
        <w:rPr>
          <w:b/>
          <w:sz w:val="28"/>
          <w:szCs w:val="28"/>
        </w:rPr>
        <w:t>служебных обязанностей запрещается</w:t>
      </w:r>
    </w:p>
    <w:p w:rsidR="001C5C73" w:rsidRPr="00D65157" w:rsidRDefault="001C5C73" w:rsidP="00D65157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6B3082" w:rsidRPr="00D65157" w:rsidRDefault="006B3082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:rsidR="006B3082" w:rsidRPr="00D65157" w:rsidRDefault="006B3082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2</w:t>
      </w:r>
      <w:r w:rsidRPr="00D65157">
        <w:rPr>
          <w:rFonts w:ascii="Times New Roman" w:hAnsi="Times New Roman"/>
          <w:sz w:val="28"/>
          <w:szCs w:val="28"/>
        </w:rPr>
        <w:t>. Разглашать коммерческую и служебную информацию, являющуюся собственностью Заказчика.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3</w:t>
      </w:r>
      <w:r w:rsidRPr="00D65157">
        <w:rPr>
          <w:rFonts w:ascii="Times New Roman" w:hAnsi="Times New Roman"/>
          <w:sz w:val="28"/>
          <w:szCs w:val="28"/>
        </w:rPr>
        <w:t>.</w:t>
      </w:r>
      <w:r w:rsidRPr="00D65157">
        <w:rPr>
          <w:rFonts w:ascii="Times New Roman" w:hAnsi="Times New Roman"/>
          <w:sz w:val="28"/>
          <w:szCs w:val="28"/>
        </w:rPr>
        <w:tab/>
        <w:t>Отвлекаться от несения дежурства, отлучаться с поста без разрешения Заказчика.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4</w:t>
      </w:r>
      <w:r w:rsidRPr="00D65157">
        <w:rPr>
          <w:rFonts w:ascii="Times New Roman" w:hAnsi="Times New Roman"/>
          <w:sz w:val="28"/>
          <w:szCs w:val="28"/>
        </w:rPr>
        <w:t>.</w:t>
      </w:r>
      <w:r w:rsidRPr="00D65157">
        <w:rPr>
          <w:rFonts w:ascii="Times New Roman" w:hAnsi="Times New Roman"/>
          <w:sz w:val="28"/>
          <w:szCs w:val="28"/>
        </w:rPr>
        <w:tab/>
        <w:t xml:space="preserve">Употреблять спиртные напитки, </w:t>
      </w:r>
      <w:r w:rsidR="00EA3AE9" w:rsidRPr="00D65157">
        <w:rPr>
          <w:rFonts w:ascii="Times New Roman" w:hAnsi="Times New Roman"/>
          <w:sz w:val="28"/>
          <w:szCs w:val="28"/>
        </w:rPr>
        <w:t>наркотические средства и психотропные вещества</w:t>
      </w:r>
      <w:r w:rsidRPr="00D65157">
        <w:rPr>
          <w:rFonts w:ascii="Times New Roman" w:hAnsi="Times New Roman"/>
          <w:sz w:val="28"/>
          <w:szCs w:val="28"/>
        </w:rPr>
        <w:t>, прибывать на смену с</w:t>
      </w:r>
      <w:r w:rsidR="00EA3AE9" w:rsidRPr="00D65157">
        <w:rPr>
          <w:rFonts w:ascii="Times New Roman" w:hAnsi="Times New Roman"/>
          <w:sz w:val="28"/>
          <w:szCs w:val="28"/>
        </w:rPr>
        <w:t xml:space="preserve"> остаточными явлениями алкоголя и в</w:t>
      </w:r>
      <w:r w:rsidRPr="00D65157">
        <w:rPr>
          <w:rFonts w:ascii="Times New Roman" w:hAnsi="Times New Roman"/>
          <w:sz w:val="28"/>
          <w:szCs w:val="28"/>
        </w:rPr>
        <w:t xml:space="preserve"> наркотическ</w:t>
      </w:r>
      <w:r w:rsidR="00EA3AE9" w:rsidRPr="00D65157">
        <w:rPr>
          <w:rFonts w:ascii="Times New Roman" w:hAnsi="Times New Roman"/>
          <w:sz w:val="28"/>
          <w:szCs w:val="28"/>
        </w:rPr>
        <w:t>ом</w:t>
      </w:r>
      <w:r w:rsidRPr="00D65157">
        <w:rPr>
          <w:rFonts w:ascii="Times New Roman" w:hAnsi="Times New Roman"/>
          <w:sz w:val="28"/>
          <w:szCs w:val="28"/>
        </w:rPr>
        <w:t xml:space="preserve"> </w:t>
      </w:r>
      <w:r w:rsidR="00EA3AE9" w:rsidRPr="00D65157">
        <w:rPr>
          <w:rFonts w:ascii="Times New Roman" w:hAnsi="Times New Roman"/>
          <w:sz w:val="28"/>
          <w:szCs w:val="28"/>
        </w:rPr>
        <w:t>опьянении</w:t>
      </w:r>
      <w:r w:rsidRPr="00D65157">
        <w:rPr>
          <w:rFonts w:ascii="Times New Roman" w:hAnsi="Times New Roman"/>
          <w:sz w:val="28"/>
          <w:szCs w:val="28"/>
        </w:rPr>
        <w:t>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5</w:t>
      </w:r>
      <w:r w:rsidRPr="00D65157">
        <w:rPr>
          <w:rFonts w:ascii="Times New Roman" w:hAnsi="Times New Roman"/>
          <w:sz w:val="28"/>
          <w:szCs w:val="28"/>
        </w:rPr>
        <w:t>.</w:t>
      </w:r>
      <w:r w:rsidRPr="00D65157">
        <w:rPr>
          <w:rFonts w:ascii="Times New Roman" w:hAnsi="Times New Roman"/>
          <w:sz w:val="28"/>
          <w:szCs w:val="28"/>
        </w:rPr>
        <w:tab/>
        <w:t>Проживание на территории охраняемых объектов.</w:t>
      </w:r>
    </w:p>
    <w:p w:rsidR="006B3082" w:rsidRPr="00D65157" w:rsidRDefault="006B3082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19CE" w:rsidRPr="00D65157" w:rsidRDefault="00F119CE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0A16" w:rsidRPr="00D65157" w:rsidRDefault="00020A16" w:rsidP="00BB3ADD">
      <w:pPr>
        <w:pStyle w:val="a3"/>
        <w:numPr>
          <w:ilvl w:val="0"/>
          <w:numId w:val="4"/>
        </w:numPr>
        <w:tabs>
          <w:tab w:val="left" w:pos="769"/>
        </w:tabs>
        <w:ind w:left="0" w:firstLine="709"/>
        <w:contextualSpacing w:val="0"/>
        <w:jc w:val="center"/>
        <w:rPr>
          <w:b/>
          <w:bCs/>
          <w:sz w:val="28"/>
          <w:szCs w:val="28"/>
        </w:rPr>
      </w:pPr>
      <w:r w:rsidRPr="00D65157">
        <w:rPr>
          <w:b/>
          <w:bCs/>
          <w:sz w:val="28"/>
          <w:szCs w:val="28"/>
        </w:rPr>
        <w:t>Срок оказания услуг</w:t>
      </w:r>
    </w:p>
    <w:p w:rsidR="00D65157" w:rsidRPr="00D65157" w:rsidRDefault="00D65157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8930B1" w:rsidRPr="00BB3ADD" w:rsidRDefault="006B3082" w:rsidP="00BB3ADD">
      <w:pPr>
        <w:pStyle w:val="a3"/>
        <w:tabs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7</w:t>
      </w:r>
      <w:r w:rsidR="004E6768" w:rsidRPr="00D65157">
        <w:rPr>
          <w:bCs/>
          <w:sz w:val="28"/>
          <w:szCs w:val="28"/>
        </w:rPr>
        <w:t>.1. Срок оказания услуг –</w:t>
      </w:r>
      <w:r w:rsidR="00AE50A8" w:rsidRPr="00D65157">
        <w:rPr>
          <w:bCs/>
          <w:sz w:val="28"/>
          <w:szCs w:val="28"/>
        </w:rPr>
        <w:t xml:space="preserve"> с 0</w:t>
      </w:r>
      <w:r w:rsidR="00E42E86" w:rsidRPr="00D65157">
        <w:rPr>
          <w:bCs/>
          <w:sz w:val="28"/>
          <w:szCs w:val="28"/>
        </w:rPr>
        <w:t>1</w:t>
      </w:r>
      <w:r w:rsidR="00AE50A8" w:rsidRPr="00D65157">
        <w:rPr>
          <w:bCs/>
          <w:sz w:val="28"/>
          <w:szCs w:val="28"/>
        </w:rPr>
        <w:t xml:space="preserve"> </w:t>
      </w:r>
      <w:r w:rsidR="004E6768" w:rsidRPr="00D65157">
        <w:rPr>
          <w:bCs/>
          <w:sz w:val="28"/>
          <w:szCs w:val="28"/>
        </w:rPr>
        <w:t>февраля</w:t>
      </w:r>
      <w:r w:rsidR="00AE50A8" w:rsidRPr="00D65157">
        <w:rPr>
          <w:bCs/>
          <w:sz w:val="28"/>
          <w:szCs w:val="28"/>
        </w:rPr>
        <w:t xml:space="preserve"> 20</w:t>
      </w:r>
      <w:r w:rsidR="004E6768" w:rsidRPr="00D65157">
        <w:rPr>
          <w:bCs/>
          <w:sz w:val="28"/>
          <w:szCs w:val="28"/>
        </w:rPr>
        <w:t>2</w:t>
      </w:r>
      <w:r w:rsidR="00B82C20">
        <w:rPr>
          <w:bCs/>
          <w:sz w:val="28"/>
          <w:szCs w:val="28"/>
        </w:rPr>
        <w:t>1</w:t>
      </w:r>
      <w:r w:rsidR="00AE50A8" w:rsidRPr="00D65157">
        <w:rPr>
          <w:bCs/>
          <w:sz w:val="28"/>
          <w:szCs w:val="28"/>
        </w:rPr>
        <w:t xml:space="preserve"> года по 31 </w:t>
      </w:r>
      <w:r w:rsidR="00A862AF" w:rsidRPr="00D65157">
        <w:rPr>
          <w:bCs/>
          <w:sz w:val="28"/>
          <w:szCs w:val="28"/>
        </w:rPr>
        <w:t>декабря</w:t>
      </w:r>
      <w:r w:rsidR="00AE50A8" w:rsidRPr="00D65157">
        <w:rPr>
          <w:bCs/>
          <w:sz w:val="28"/>
          <w:szCs w:val="28"/>
        </w:rPr>
        <w:t xml:space="preserve"> 20</w:t>
      </w:r>
      <w:r w:rsidR="004E6768" w:rsidRPr="00D65157">
        <w:rPr>
          <w:bCs/>
          <w:sz w:val="28"/>
          <w:szCs w:val="28"/>
        </w:rPr>
        <w:t>2</w:t>
      </w:r>
      <w:r w:rsidR="00B82C20">
        <w:rPr>
          <w:bCs/>
          <w:sz w:val="28"/>
          <w:szCs w:val="28"/>
        </w:rPr>
        <w:t>1</w:t>
      </w:r>
      <w:r w:rsidR="00AE50A8" w:rsidRPr="00D65157">
        <w:rPr>
          <w:bCs/>
          <w:sz w:val="28"/>
          <w:szCs w:val="28"/>
        </w:rPr>
        <w:t xml:space="preserve"> года включительно</w:t>
      </w:r>
      <w:r w:rsidR="00066E44" w:rsidRPr="00D65157">
        <w:rPr>
          <w:bCs/>
          <w:sz w:val="28"/>
          <w:szCs w:val="28"/>
        </w:rPr>
        <w:t xml:space="preserve"> (</w:t>
      </w:r>
      <w:r w:rsidR="00E42E86" w:rsidRPr="00D65157">
        <w:rPr>
          <w:bCs/>
          <w:sz w:val="28"/>
          <w:szCs w:val="28"/>
        </w:rPr>
        <w:t>3</w:t>
      </w:r>
      <w:r w:rsidR="00A862AF" w:rsidRPr="00D65157">
        <w:rPr>
          <w:bCs/>
          <w:sz w:val="28"/>
          <w:szCs w:val="28"/>
        </w:rPr>
        <w:t>34</w:t>
      </w:r>
      <w:r w:rsidR="00066E44" w:rsidRPr="00D65157">
        <w:rPr>
          <w:bCs/>
          <w:sz w:val="28"/>
          <w:szCs w:val="28"/>
        </w:rPr>
        <w:t xml:space="preserve"> суток)</w:t>
      </w:r>
      <w:r w:rsidR="00020A16" w:rsidRPr="00D65157">
        <w:rPr>
          <w:bCs/>
          <w:sz w:val="28"/>
          <w:szCs w:val="28"/>
        </w:rPr>
        <w:t>.</w:t>
      </w:r>
    </w:p>
    <w:p w:rsidR="00EC6E3B" w:rsidRPr="00D65157" w:rsidRDefault="00EC6E3B" w:rsidP="00BB3ADD">
      <w:pPr>
        <w:pStyle w:val="a3"/>
        <w:numPr>
          <w:ilvl w:val="0"/>
          <w:numId w:val="4"/>
        </w:numPr>
        <w:tabs>
          <w:tab w:val="left" w:pos="769"/>
        </w:tabs>
        <w:ind w:left="0" w:firstLine="709"/>
        <w:contextualSpacing w:val="0"/>
        <w:jc w:val="center"/>
        <w:rPr>
          <w:b/>
          <w:bCs/>
          <w:sz w:val="28"/>
          <w:szCs w:val="28"/>
        </w:rPr>
      </w:pPr>
      <w:r w:rsidRPr="00D65157">
        <w:rPr>
          <w:b/>
          <w:bCs/>
          <w:sz w:val="28"/>
          <w:szCs w:val="28"/>
        </w:rPr>
        <w:t>Место оказания услуг</w:t>
      </w:r>
    </w:p>
    <w:p w:rsidR="00D65157" w:rsidRPr="00D65157" w:rsidRDefault="00D65157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EC6E3B" w:rsidRPr="00D65157" w:rsidRDefault="00EC6E3B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8.1. Посты №№ 1</w:t>
      </w:r>
      <w:r w:rsidR="00827813" w:rsidRPr="00D65157">
        <w:rPr>
          <w:bCs/>
          <w:sz w:val="28"/>
          <w:szCs w:val="28"/>
        </w:rPr>
        <w:t xml:space="preserve"> – </w:t>
      </w:r>
      <w:r w:rsidR="00086C22" w:rsidRPr="00D65157">
        <w:rPr>
          <w:bCs/>
          <w:sz w:val="28"/>
          <w:szCs w:val="28"/>
        </w:rPr>
        <w:t>7</w:t>
      </w:r>
      <w:r w:rsidRPr="00D65157">
        <w:rPr>
          <w:bCs/>
          <w:sz w:val="28"/>
          <w:szCs w:val="28"/>
        </w:rPr>
        <w:t>: территория особ</w:t>
      </w:r>
      <w:r w:rsidR="00827813" w:rsidRPr="00D65157">
        <w:rPr>
          <w:bCs/>
          <w:sz w:val="28"/>
          <w:szCs w:val="28"/>
        </w:rPr>
        <w:t>о</w:t>
      </w:r>
      <w:r w:rsidRPr="00D65157">
        <w:rPr>
          <w:bCs/>
          <w:sz w:val="28"/>
          <w:szCs w:val="28"/>
        </w:rPr>
        <w:t xml:space="preserve">й экономической зоны промышленно-производственного типа «Липецк» и за ее </w:t>
      </w:r>
      <w:r w:rsidR="00827813" w:rsidRPr="00D65157">
        <w:rPr>
          <w:bCs/>
          <w:sz w:val="28"/>
          <w:szCs w:val="28"/>
        </w:rPr>
        <w:t>пределами в</w:t>
      </w:r>
      <w:r w:rsidRPr="00D65157">
        <w:rPr>
          <w:bCs/>
          <w:sz w:val="28"/>
          <w:szCs w:val="28"/>
        </w:rPr>
        <w:t xml:space="preserve"> </w:t>
      </w:r>
      <w:proofErr w:type="spellStart"/>
      <w:r w:rsidRPr="00D65157">
        <w:rPr>
          <w:bCs/>
          <w:sz w:val="28"/>
          <w:szCs w:val="28"/>
        </w:rPr>
        <w:t>Грязинско</w:t>
      </w:r>
      <w:r w:rsidR="00827813" w:rsidRPr="00D65157">
        <w:rPr>
          <w:bCs/>
          <w:sz w:val="28"/>
          <w:szCs w:val="28"/>
        </w:rPr>
        <w:t>м</w:t>
      </w:r>
      <w:proofErr w:type="spellEnd"/>
      <w:r w:rsidRPr="00D65157">
        <w:rPr>
          <w:bCs/>
          <w:sz w:val="28"/>
          <w:szCs w:val="28"/>
        </w:rPr>
        <w:t xml:space="preserve"> муниципально</w:t>
      </w:r>
      <w:r w:rsidR="00827813" w:rsidRPr="00D65157">
        <w:rPr>
          <w:bCs/>
          <w:sz w:val="28"/>
          <w:szCs w:val="28"/>
        </w:rPr>
        <w:t>м</w:t>
      </w:r>
      <w:r w:rsidRPr="00D65157">
        <w:rPr>
          <w:bCs/>
          <w:sz w:val="28"/>
          <w:szCs w:val="28"/>
        </w:rPr>
        <w:t xml:space="preserve"> район</w:t>
      </w:r>
      <w:r w:rsidR="00827813" w:rsidRPr="00D65157">
        <w:rPr>
          <w:bCs/>
          <w:sz w:val="28"/>
          <w:szCs w:val="28"/>
        </w:rPr>
        <w:t>е</w:t>
      </w:r>
      <w:r w:rsidRPr="00D65157">
        <w:rPr>
          <w:bCs/>
          <w:sz w:val="28"/>
          <w:szCs w:val="28"/>
        </w:rPr>
        <w:t xml:space="preserve"> Липецкой области.</w:t>
      </w:r>
    </w:p>
    <w:p w:rsidR="00F119CE" w:rsidRDefault="00EC6E3B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Пост</w:t>
      </w:r>
      <w:r w:rsidR="00E4117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E4117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№</w:t>
      </w:r>
      <w:r w:rsidR="00663A17">
        <w:rPr>
          <w:bCs/>
          <w:sz w:val="28"/>
          <w:szCs w:val="28"/>
        </w:rPr>
        <w:t xml:space="preserve"> </w:t>
      </w:r>
      <w:r w:rsidR="00086C22">
        <w:rPr>
          <w:bCs/>
          <w:sz w:val="28"/>
          <w:szCs w:val="28"/>
        </w:rPr>
        <w:t>8</w:t>
      </w:r>
      <w:r w:rsidR="008930B1">
        <w:rPr>
          <w:bCs/>
          <w:sz w:val="28"/>
          <w:szCs w:val="28"/>
        </w:rPr>
        <w:t>,</w:t>
      </w:r>
      <w:r w:rsidR="00086C22">
        <w:rPr>
          <w:bCs/>
          <w:sz w:val="28"/>
          <w:szCs w:val="28"/>
        </w:rPr>
        <w:t xml:space="preserve"> 9,</w:t>
      </w:r>
      <w:r w:rsidR="008930B1">
        <w:rPr>
          <w:bCs/>
          <w:sz w:val="28"/>
          <w:szCs w:val="28"/>
        </w:rPr>
        <w:t xml:space="preserve"> </w:t>
      </w:r>
      <w:r w:rsidR="00086C2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: территори</w:t>
      </w:r>
      <w:r w:rsidR="00E4117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особой экономической зоны </w:t>
      </w:r>
      <w:r w:rsidR="005722B0">
        <w:rPr>
          <w:bCs/>
          <w:sz w:val="28"/>
          <w:szCs w:val="28"/>
        </w:rPr>
        <w:t>промышленно-производственного типа «Липецк» и за ее пределами в Елецком муниципальном районе</w:t>
      </w:r>
      <w:r w:rsidR="005722B0" w:rsidRPr="00EC6E3B">
        <w:rPr>
          <w:bCs/>
          <w:sz w:val="28"/>
          <w:szCs w:val="28"/>
        </w:rPr>
        <w:t xml:space="preserve"> </w:t>
      </w:r>
      <w:r w:rsidR="00D65157">
        <w:rPr>
          <w:bCs/>
          <w:sz w:val="28"/>
          <w:szCs w:val="28"/>
        </w:rPr>
        <w:t>Липецкой области.</w:t>
      </w:r>
    </w:p>
    <w:p w:rsidR="00D65157" w:rsidRPr="00D65157" w:rsidRDefault="00D65157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</w:p>
    <w:p w:rsidR="00576856" w:rsidRDefault="005768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19CE" w:rsidRDefault="00F119CE" w:rsidP="009551E8">
      <w:pPr>
        <w:pStyle w:val="a6"/>
        <w:ind w:left="8364" w:hanging="7655"/>
        <w:jc w:val="both"/>
        <w:rPr>
          <w:rFonts w:ascii="Times New Roman" w:hAnsi="Times New Roman"/>
          <w:bCs/>
          <w:sz w:val="28"/>
          <w:szCs w:val="28"/>
        </w:rPr>
      </w:pPr>
    </w:p>
    <w:sectPr w:rsidR="00F119CE" w:rsidSect="001920D9">
      <w:footerReference w:type="default" r:id="rId8"/>
      <w:pgSz w:w="11906" w:h="16838"/>
      <w:pgMar w:top="958" w:right="567" w:bottom="851" w:left="99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6C" w:rsidRDefault="0094606C" w:rsidP="00D6694E">
      <w:pPr>
        <w:spacing w:after="0" w:line="240" w:lineRule="auto"/>
      </w:pPr>
      <w:r>
        <w:separator/>
      </w:r>
    </w:p>
  </w:endnote>
  <w:endnote w:type="continuationSeparator" w:id="0">
    <w:p w:rsidR="0094606C" w:rsidRDefault="0094606C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1126"/>
      <w:docPartObj>
        <w:docPartGallery w:val="Page Numbers (Bottom of Page)"/>
        <w:docPartUnique/>
      </w:docPartObj>
    </w:sdtPr>
    <w:sdtEndPr/>
    <w:sdtContent>
      <w:p w:rsidR="00D42BA8" w:rsidRDefault="00D42BA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4A0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42BA8" w:rsidRDefault="00D42B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6C" w:rsidRDefault="0094606C" w:rsidP="00D6694E">
      <w:pPr>
        <w:spacing w:after="0" w:line="240" w:lineRule="auto"/>
      </w:pPr>
      <w:r>
        <w:separator/>
      </w:r>
    </w:p>
  </w:footnote>
  <w:footnote w:type="continuationSeparator" w:id="0">
    <w:p w:rsidR="0094606C" w:rsidRDefault="0094606C" w:rsidP="00D6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307B1B2E"/>
    <w:multiLevelType w:val="multilevel"/>
    <w:tmpl w:val="1F0099C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1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14"/>
  </w:num>
  <w:num w:numId="15">
    <w:abstractNumId w:val="21"/>
  </w:num>
  <w:num w:numId="16">
    <w:abstractNumId w:val="18"/>
  </w:num>
  <w:num w:numId="17">
    <w:abstractNumId w:val="17"/>
  </w:num>
  <w:num w:numId="18">
    <w:abstractNumId w:val="20"/>
  </w:num>
  <w:num w:numId="19">
    <w:abstractNumId w:val="11"/>
  </w:num>
  <w:num w:numId="20">
    <w:abstractNumId w:val="23"/>
  </w:num>
  <w:num w:numId="21">
    <w:abstractNumId w:val="1"/>
  </w:num>
  <w:num w:numId="22">
    <w:abstractNumId w:val="7"/>
  </w:num>
  <w:num w:numId="23">
    <w:abstractNumId w:val="4"/>
  </w:num>
  <w:num w:numId="24">
    <w:abstractNumId w:val="16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6C"/>
    <w:rsid w:val="00002A99"/>
    <w:rsid w:val="00004BB6"/>
    <w:rsid w:val="000055F3"/>
    <w:rsid w:val="0001184C"/>
    <w:rsid w:val="0001214A"/>
    <w:rsid w:val="00012D8B"/>
    <w:rsid w:val="00012EF2"/>
    <w:rsid w:val="00014F65"/>
    <w:rsid w:val="00017E90"/>
    <w:rsid w:val="0002071B"/>
    <w:rsid w:val="00020A16"/>
    <w:rsid w:val="00020BC6"/>
    <w:rsid w:val="000268CA"/>
    <w:rsid w:val="00030E74"/>
    <w:rsid w:val="00031F78"/>
    <w:rsid w:val="00034815"/>
    <w:rsid w:val="00035C5F"/>
    <w:rsid w:val="00036A72"/>
    <w:rsid w:val="00036D9C"/>
    <w:rsid w:val="00037D93"/>
    <w:rsid w:val="000406D7"/>
    <w:rsid w:val="00044494"/>
    <w:rsid w:val="000453AB"/>
    <w:rsid w:val="00045EE2"/>
    <w:rsid w:val="000503A7"/>
    <w:rsid w:val="00053602"/>
    <w:rsid w:val="00054D11"/>
    <w:rsid w:val="00055AB7"/>
    <w:rsid w:val="00061634"/>
    <w:rsid w:val="00062C96"/>
    <w:rsid w:val="00062E33"/>
    <w:rsid w:val="00064E39"/>
    <w:rsid w:val="00066E44"/>
    <w:rsid w:val="00070507"/>
    <w:rsid w:val="00072E09"/>
    <w:rsid w:val="00073180"/>
    <w:rsid w:val="0007477F"/>
    <w:rsid w:val="00074E8E"/>
    <w:rsid w:val="000757FF"/>
    <w:rsid w:val="0008250A"/>
    <w:rsid w:val="00082962"/>
    <w:rsid w:val="000832B5"/>
    <w:rsid w:val="00085317"/>
    <w:rsid w:val="00085944"/>
    <w:rsid w:val="00085ABE"/>
    <w:rsid w:val="000860B4"/>
    <w:rsid w:val="00086A15"/>
    <w:rsid w:val="00086C22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63EC"/>
    <w:rsid w:val="000A65D8"/>
    <w:rsid w:val="000A735F"/>
    <w:rsid w:val="000B05DE"/>
    <w:rsid w:val="000B0F7A"/>
    <w:rsid w:val="000B1109"/>
    <w:rsid w:val="000B2981"/>
    <w:rsid w:val="000B593D"/>
    <w:rsid w:val="000B5FAE"/>
    <w:rsid w:val="000B6D71"/>
    <w:rsid w:val="000B7A53"/>
    <w:rsid w:val="000C0371"/>
    <w:rsid w:val="000C07C3"/>
    <w:rsid w:val="000C07EE"/>
    <w:rsid w:val="000C12FA"/>
    <w:rsid w:val="000C211A"/>
    <w:rsid w:val="000C2D00"/>
    <w:rsid w:val="000C3583"/>
    <w:rsid w:val="000C3ADA"/>
    <w:rsid w:val="000C4343"/>
    <w:rsid w:val="000C492F"/>
    <w:rsid w:val="000C56E3"/>
    <w:rsid w:val="000C6DBC"/>
    <w:rsid w:val="000D151E"/>
    <w:rsid w:val="000D15EE"/>
    <w:rsid w:val="000D1DBD"/>
    <w:rsid w:val="000D2EB7"/>
    <w:rsid w:val="000D386D"/>
    <w:rsid w:val="000D5815"/>
    <w:rsid w:val="000D6FAA"/>
    <w:rsid w:val="000D76C5"/>
    <w:rsid w:val="000E604D"/>
    <w:rsid w:val="000E65A4"/>
    <w:rsid w:val="000E79E0"/>
    <w:rsid w:val="000F0551"/>
    <w:rsid w:val="000F1050"/>
    <w:rsid w:val="000F12D5"/>
    <w:rsid w:val="000F2451"/>
    <w:rsid w:val="000F3924"/>
    <w:rsid w:val="000F42A2"/>
    <w:rsid w:val="000F76EA"/>
    <w:rsid w:val="00100079"/>
    <w:rsid w:val="001002EE"/>
    <w:rsid w:val="00102816"/>
    <w:rsid w:val="0010493C"/>
    <w:rsid w:val="0010495A"/>
    <w:rsid w:val="00106F56"/>
    <w:rsid w:val="00111D71"/>
    <w:rsid w:val="00115C0C"/>
    <w:rsid w:val="001203F5"/>
    <w:rsid w:val="00120B66"/>
    <w:rsid w:val="001214B4"/>
    <w:rsid w:val="0012563E"/>
    <w:rsid w:val="0012673E"/>
    <w:rsid w:val="001324B1"/>
    <w:rsid w:val="00132D9D"/>
    <w:rsid w:val="00133D9C"/>
    <w:rsid w:val="00133E7D"/>
    <w:rsid w:val="001347D8"/>
    <w:rsid w:val="00135098"/>
    <w:rsid w:val="00135793"/>
    <w:rsid w:val="001357E9"/>
    <w:rsid w:val="001362F3"/>
    <w:rsid w:val="001366BC"/>
    <w:rsid w:val="001366E0"/>
    <w:rsid w:val="00141C49"/>
    <w:rsid w:val="00142830"/>
    <w:rsid w:val="001448D0"/>
    <w:rsid w:val="00145ED2"/>
    <w:rsid w:val="001464A6"/>
    <w:rsid w:val="00146744"/>
    <w:rsid w:val="0015169B"/>
    <w:rsid w:val="00157244"/>
    <w:rsid w:val="00157AFF"/>
    <w:rsid w:val="00160335"/>
    <w:rsid w:val="00161289"/>
    <w:rsid w:val="00162FB9"/>
    <w:rsid w:val="001666AE"/>
    <w:rsid w:val="00166F23"/>
    <w:rsid w:val="001709FC"/>
    <w:rsid w:val="00171791"/>
    <w:rsid w:val="001727D7"/>
    <w:rsid w:val="0017462C"/>
    <w:rsid w:val="00175924"/>
    <w:rsid w:val="00176B13"/>
    <w:rsid w:val="001771F2"/>
    <w:rsid w:val="0017788F"/>
    <w:rsid w:val="0018096B"/>
    <w:rsid w:val="00182D28"/>
    <w:rsid w:val="0018561B"/>
    <w:rsid w:val="00185694"/>
    <w:rsid w:val="00187FF5"/>
    <w:rsid w:val="001920D9"/>
    <w:rsid w:val="00193915"/>
    <w:rsid w:val="001945E1"/>
    <w:rsid w:val="0019600B"/>
    <w:rsid w:val="00197F9E"/>
    <w:rsid w:val="001A3247"/>
    <w:rsid w:val="001A4B40"/>
    <w:rsid w:val="001A5139"/>
    <w:rsid w:val="001A5CAC"/>
    <w:rsid w:val="001A6D78"/>
    <w:rsid w:val="001B2AD7"/>
    <w:rsid w:val="001B3C57"/>
    <w:rsid w:val="001C1048"/>
    <w:rsid w:val="001C2F1D"/>
    <w:rsid w:val="001C5015"/>
    <w:rsid w:val="001C5C73"/>
    <w:rsid w:val="001C6644"/>
    <w:rsid w:val="001C7136"/>
    <w:rsid w:val="001C7FEC"/>
    <w:rsid w:val="001D0E6F"/>
    <w:rsid w:val="001D1116"/>
    <w:rsid w:val="001D119B"/>
    <w:rsid w:val="001D637D"/>
    <w:rsid w:val="001D7D69"/>
    <w:rsid w:val="001E0218"/>
    <w:rsid w:val="001E079D"/>
    <w:rsid w:val="001E0F16"/>
    <w:rsid w:val="001E2E08"/>
    <w:rsid w:val="001E39F5"/>
    <w:rsid w:val="001E419D"/>
    <w:rsid w:val="001E4447"/>
    <w:rsid w:val="001E6F48"/>
    <w:rsid w:val="001F0DE2"/>
    <w:rsid w:val="001F1D66"/>
    <w:rsid w:val="001F2D0F"/>
    <w:rsid w:val="001F2DD9"/>
    <w:rsid w:val="001F3EAA"/>
    <w:rsid w:val="001F4555"/>
    <w:rsid w:val="001F6598"/>
    <w:rsid w:val="001F7262"/>
    <w:rsid w:val="00200C37"/>
    <w:rsid w:val="0020199B"/>
    <w:rsid w:val="00204CC8"/>
    <w:rsid w:val="00205DE1"/>
    <w:rsid w:val="00206E49"/>
    <w:rsid w:val="00207110"/>
    <w:rsid w:val="00210992"/>
    <w:rsid w:val="002112ED"/>
    <w:rsid w:val="00215756"/>
    <w:rsid w:val="002157B8"/>
    <w:rsid w:val="00221584"/>
    <w:rsid w:val="00221F04"/>
    <w:rsid w:val="00222977"/>
    <w:rsid w:val="00222A82"/>
    <w:rsid w:val="00222C67"/>
    <w:rsid w:val="00224C6F"/>
    <w:rsid w:val="0022625C"/>
    <w:rsid w:val="00226F98"/>
    <w:rsid w:val="00234520"/>
    <w:rsid w:val="00234B59"/>
    <w:rsid w:val="0023578F"/>
    <w:rsid w:val="00240AAD"/>
    <w:rsid w:val="00242A1A"/>
    <w:rsid w:val="00245DD6"/>
    <w:rsid w:val="00247FD2"/>
    <w:rsid w:val="002541A4"/>
    <w:rsid w:val="0025651F"/>
    <w:rsid w:val="00256F00"/>
    <w:rsid w:val="00257258"/>
    <w:rsid w:val="0025791B"/>
    <w:rsid w:val="00265602"/>
    <w:rsid w:val="00266520"/>
    <w:rsid w:val="00270C3B"/>
    <w:rsid w:val="00272370"/>
    <w:rsid w:val="00272834"/>
    <w:rsid w:val="00274CB6"/>
    <w:rsid w:val="00276330"/>
    <w:rsid w:val="00277D0E"/>
    <w:rsid w:val="002800EF"/>
    <w:rsid w:val="00282435"/>
    <w:rsid w:val="00282F9B"/>
    <w:rsid w:val="00284958"/>
    <w:rsid w:val="00284DCF"/>
    <w:rsid w:val="002854AD"/>
    <w:rsid w:val="00286A1F"/>
    <w:rsid w:val="00290BFF"/>
    <w:rsid w:val="00295BD7"/>
    <w:rsid w:val="002A1522"/>
    <w:rsid w:val="002A2275"/>
    <w:rsid w:val="002A520F"/>
    <w:rsid w:val="002B2E81"/>
    <w:rsid w:val="002B300D"/>
    <w:rsid w:val="002B468A"/>
    <w:rsid w:val="002B5E0F"/>
    <w:rsid w:val="002B79CA"/>
    <w:rsid w:val="002B7EE6"/>
    <w:rsid w:val="002B7FA0"/>
    <w:rsid w:val="002C0696"/>
    <w:rsid w:val="002C06D2"/>
    <w:rsid w:val="002C22D6"/>
    <w:rsid w:val="002C42D3"/>
    <w:rsid w:val="002C7A2D"/>
    <w:rsid w:val="002D0666"/>
    <w:rsid w:val="002D2A5B"/>
    <w:rsid w:val="002D3E1D"/>
    <w:rsid w:val="002D4EC3"/>
    <w:rsid w:val="002D5332"/>
    <w:rsid w:val="002D5EBF"/>
    <w:rsid w:val="002D652F"/>
    <w:rsid w:val="002D6DBC"/>
    <w:rsid w:val="002D71CC"/>
    <w:rsid w:val="002D79AE"/>
    <w:rsid w:val="002E1501"/>
    <w:rsid w:val="002E1BB8"/>
    <w:rsid w:val="002E1C61"/>
    <w:rsid w:val="002E2218"/>
    <w:rsid w:val="002E2774"/>
    <w:rsid w:val="002E4042"/>
    <w:rsid w:val="002E415A"/>
    <w:rsid w:val="002E41E5"/>
    <w:rsid w:val="002E61D3"/>
    <w:rsid w:val="002F2671"/>
    <w:rsid w:val="002F322C"/>
    <w:rsid w:val="002F32FE"/>
    <w:rsid w:val="002F40F0"/>
    <w:rsid w:val="002F42A1"/>
    <w:rsid w:val="002F6C1D"/>
    <w:rsid w:val="00300360"/>
    <w:rsid w:val="003008C8"/>
    <w:rsid w:val="00300CF6"/>
    <w:rsid w:val="00301AF5"/>
    <w:rsid w:val="003020AD"/>
    <w:rsid w:val="003031F3"/>
    <w:rsid w:val="00304217"/>
    <w:rsid w:val="00304584"/>
    <w:rsid w:val="003047CC"/>
    <w:rsid w:val="00307DE3"/>
    <w:rsid w:val="003154D2"/>
    <w:rsid w:val="003165D2"/>
    <w:rsid w:val="00320C9D"/>
    <w:rsid w:val="00320E41"/>
    <w:rsid w:val="00321CDF"/>
    <w:rsid w:val="00324D83"/>
    <w:rsid w:val="003268B1"/>
    <w:rsid w:val="003270C1"/>
    <w:rsid w:val="00330A33"/>
    <w:rsid w:val="0033131B"/>
    <w:rsid w:val="003315C0"/>
    <w:rsid w:val="003354F7"/>
    <w:rsid w:val="003369B3"/>
    <w:rsid w:val="0034081F"/>
    <w:rsid w:val="00342538"/>
    <w:rsid w:val="0034298F"/>
    <w:rsid w:val="003440A8"/>
    <w:rsid w:val="003476E6"/>
    <w:rsid w:val="00347D45"/>
    <w:rsid w:val="00351542"/>
    <w:rsid w:val="00352E14"/>
    <w:rsid w:val="00357466"/>
    <w:rsid w:val="0035751D"/>
    <w:rsid w:val="0036001A"/>
    <w:rsid w:val="00360270"/>
    <w:rsid w:val="00361103"/>
    <w:rsid w:val="00364F5E"/>
    <w:rsid w:val="00366379"/>
    <w:rsid w:val="00366B67"/>
    <w:rsid w:val="003673C2"/>
    <w:rsid w:val="00367662"/>
    <w:rsid w:val="00373261"/>
    <w:rsid w:val="00373E67"/>
    <w:rsid w:val="00374D36"/>
    <w:rsid w:val="00374D7C"/>
    <w:rsid w:val="0037594A"/>
    <w:rsid w:val="00375C59"/>
    <w:rsid w:val="00377240"/>
    <w:rsid w:val="00385C32"/>
    <w:rsid w:val="003905B9"/>
    <w:rsid w:val="0039060C"/>
    <w:rsid w:val="00391D07"/>
    <w:rsid w:val="00392210"/>
    <w:rsid w:val="0039391E"/>
    <w:rsid w:val="00394288"/>
    <w:rsid w:val="00394B50"/>
    <w:rsid w:val="00397FC7"/>
    <w:rsid w:val="003A1824"/>
    <w:rsid w:val="003A19E1"/>
    <w:rsid w:val="003A2268"/>
    <w:rsid w:val="003A3876"/>
    <w:rsid w:val="003A4503"/>
    <w:rsid w:val="003A75B6"/>
    <w:rsid w:val="003A77B5"/>
    <w:rsid w:val="003A7D15"/>
    <w:rsid w:val="003B04F9"/>
    <w:rsid w:val="003B06C4"/>
    <w:rsid w:val="003B5519"/>
    <w:rsid w:val="003B7556"/>
    <w:rsid w:val="003C05D5"/>
    <w:rsid w:val="003C1590"/>
    <w:rsid w:val="003C1DC7"/>
    <w:rsid w:val="003C2D34"/>
    <w:rsid w:val="003C4213"/>
    <w:rsid w:val="003C4DBE"/>
    <w:rsid w:val="003C4DD2"/>
    <w:rsid w:val="003C4FF1"/>
    <w:rsid w:val="003C5772"/>
    <w:rsid w:val="003C69C6"/>
    <w:rsid w:val="003C7877"/>
    <w:rsid w:val="003D1CCC"/>
    <w:rsid w:val="003D2B92"/>
    <w:rsid w:val="003D4CF7"/>
    <w:rsid w:val="003D4FBC"/>
    <w:rsid w:val="003D61F5"/>
    <w:rsid w:val="003E09E7"/>
    <w:rsid w:val="003E2CA0"/>
    <w:rsid w:val="003E2DB8"/>
    <w:rsid w:val="003E59D6"/>
    <w:rsid w:val="003E60A1"/>
    <w:rsid w:val="003F0826"/>
    <w:rsid w:val="003F19EF"/>
    <w:rsid w:val="003F300A"/>
    <w:rsid w:val="003F3796"/>
    <w:rsid w:val="003F3A8D"/>
    <w:rsid w:val="003F3C85"/>
    <w:rsid w:val="003F46F7"/>
    <w:rsid w:val="003F47FA"/>
    <w:rsid w:val="003F561D"/>
    <w:rsid w:val="003F6142"/>
    <w:rsid w:val="003F7382"/>
    <w:rsid w:val="003F779B"/>
    <w:rsid w:val="00400F7C"/>
    <w:rsid w:val="00401AD7"/>
    <w:rsid w:val="00402600"/>
    <w:rsid w:val="0040283F"/>
    <w:rsid w:val="0040591C"/>
    <w:rsid w:val="00406E57"/>
    <w:rsid w:val="00410897"/>
    <w:rsid w:val="0041308A"/>
    <w:rsid w:val="0041491B"/>
    <w:rsid w:val="00415F77"/>
    <w:rsid w:val="004227DC"/>
    <w:rsid w:val="00422A25"/>
    <w:rsid w:val="00424025"/>
    <w:rsid w:val="00427234"/>
    <w:rsid w:val="004310E0"/>
    <w:rsid w:val="00431C52"/>
    <w:rsid w:val="00432058"/>
    <w:rsid w:val="00433C58"/>
    <w:rsid w:val="004345C1"/>
    <w:rsid w:val="004409D0"/>
    <w:rsid w:val="0044157B"/>
    <w:rsid w:val="00441C63"/>
    <w:rsid w:val="00442914"/>
    <w:rsid w:val="0044706D"/>
    <w:rsid w:val="004516AC"/>
    <w:rsid w:val="00453552"/>
    <w:rsid w:val="00453744"/>
    <w:rsid w:val="0045415D"/>
    <w:rsid w:val="004575C1"/>
    <w:rsid w:val="0046485F"/>
    <w:rsid w:val="0047002B"/>
    <w:rsid w:val="00471759"/>
    <w:rsid w:val="00471F88"/>
    <w:rsid w:val="00481346"/>
    <w:rsid w:val="00481764"/>
    <w:rsid w:val="00481B23"/>
    <w:rsid w:val="00482237"/>
    <w:rsid w:val="0048250E"/>
    <w:rsid w:val="0048687A"/>
    <w:rsid w:val="00487E12"/>
    <w:rsid w:val="00492EA5"/>
    <w:rsid w:val="00492F27"/>
    <w:rsid w:val="00493477"/>
    <w:rsid w:val="00493A53"/>
    <w:rsid w:val="00494272"/>
    <w:rsid w:val="004950DD"/>
    <w:rsid w:val="00495452"/>
    <w:rsid w:val="0049674E"/>
    <w:rsid w:val="00496C93"/>
    <w:rsid w:val="00496DAE"/>
    <w:rsid w:val="004971AD"/>
    <w:rsid w:val="00497729"/>
    <w:rsid w:val="00497E66"/>
    <w:rsid w:val="004A7073"/>
    <w:rsid w:val="004B2AD9"/>
    <w:rsid w:val="004B3AFD"/>
    <w:rsid w:val="004B4618"/>
    <w:rsid w:val="004B4B61"/>
    <w:rsid w:val="004B5F11"/>
    <w:rsid w:val="004C0247"/>
    <w:rsid w:val="004C2FC8"/>
    <w:rsid w:val="004C39CC"/>
    <w:rsid w:val="004C4FF3"/>
    <w:rsid w:val="004D1116"/>
    <w:rsid w:val="004D34AA"/>
    <w:rsid w:val="004D3C12"/>
    <w:rsid w:val="004D5502"/>
    <w:rsid w:val="004D7C72"/>
    <w:rsid w:val="004D7DF5"/>
    <w:rsid w:val="004E1376"/>
    <w:rsid w:val="004E1D19"/>
    <w:rsid w:val="004E3120"/>
    <w:rsid w:val="004E3193"/>
    <w:rsid w:val="004E34B5"/>
    <w:rsid w:val="004E34CB"/>
    <w:rsid w:val="004E5DD2"/>
    <w:rsid w:val="004E672E"/>
    <w:rsid w:val="004E6768"/>
    <w:rsid w:val="004F03A1"/>
    <w:rsid w:val="004F0421"/>
    <w:rsid w:val="004F1856"/>
    <w:rsid w:val="004F19AF"/>
    <w:rsid w:val="004F25CF"/>
    <w:rsid w:val="004F2882"/>
    <w:rsid w:val="004F782E"/>
    <w:rsid w:val="00502937"/>
    <w:rsid w:val="00506551"/>
    <w:rsid w:val="00507CE8"/>
    <w:rsid w:val="00510B42"/>
    <w:rsid w:val="00512298"/>
    <w:rsid w:val="0051351E"/>
    <w:rsid w:val="0051485D"/>
    <w:rsid w:val="00516678"/>
    <w:rsid w:val="005176F5"/>
    <w:rsid w:val="005206B7"/>
    <w:rsid w:val="005212A0"/>
    <w:rsid w:val="00523827"/>
    <w:rsid w:val="00526D5B"/>
    <w:rsid w:val="005276F5"/>
    <w:rsid w:val="005307AA"/>
    <w:rsid w:val="00532EB7"/>
    <w:rsid w:val="005353B2"/>
    <w:rsid w:val="00535AE4"/>
    <w:rsid w:val="00535EEF"/>
    <w:rsid w:val="00536238"/>
    <w:rsid w:val="005366EB"/>
    <w:rsid w:val="00537B3B"/>
    <w:rsid w:val="00537C02"/>
    <w:rsid w:val="0054047B"/>
    <w:rsid w:val="00540C54"/>
    <w:rsid w:val="0054587A"/>
    <w:rsid w:val="005513DB"/>
    <w:rsid w:val="00551960"/>
    <w:rsid w:val="00551D10"/>
    <w:rsid w:val="00552259"/>
    <w:rsid w:val="00552759"/>
    <w:rsid w:val="00552A95"/>
    <w:rsid w:val="00555ECD"/>
    <w:rsid w:val="00560429"/>
    <w:rsid w:val="00561D4C"/>
    <w:rsid w:val="00562495"/>
    <w:rsid w:val="00563824"/>
    <w:rsid w:val="00563EE8"/>
    <w:rsid w:val="00564E81"/>
    <w:rsid w:val="00564EB3"/>
    <w:rsid w:val="005658F9"/>
    <w:rsid w:val="005666C1"/>
    <w:rsid w:val="00566986"/>
    <w:rsid w:val="00570309"/>
    <w:rsid w:val="00570D3E"/>
    <w:rsid w:val="00570EE3"/>
    <w:rsid w:val="00572254"/>
    <w:rsid w:val="005722B0"/>
    <w:rsid w:val="00573A7C"/>
    <w:rsid w:val="005757E0"/>
    <w:rsid w:val="0057655E"/>
    <w:rsid w:val="00576856"/>
    <w:rsid w:val="005773DF"/>
    <w:rsid w:val="00577F8F"/>
    <w:rsid w:val="0058360A"/>
    <w:rsid w:val="00585221"/>
    <w:rsid w:val="00585B13"/>
    <w:rsid w:val="005867E6"/>
    <w:rsid w:val="00587587"/>
    <w:rsid w:val="00590394"/>
    <w:rsid w:val="0059185C"/>
    <w:rsid w:val="0059461B"/>
    <w:rsid w:val="00594B7B"/>
    <w:rsid w:val="005955D8"/>
    <w:rsid w:val="00595D5C"/>
    <w:rsid w:val="005A140A"/>
    <w:rsid w:val="005A1768"/>
    <w:rsid w:val="005A2E11"/>
    <w:rsid w:val="005A5894"/>
    <w:rsid w:val="005A6B6C"/>
    <w:rsid w:val="005B5062"/>
    <w:rsid w:val="005B70A4"/>
    <w:rsid w:val="005C22BC"/>
    <w:rsid w:val="005C2588"/>
    <w:rsid w:val="005C2CE2"/>
    <w:rsid w:val="005C3CD5"/>
    <w:rsid w:val="005C6BE8"/>
    <w:rsid w:val="005C7E3D"/>
    <w:rsid w:val="005D1A70"/>
    <w:rsid w:val="005D1A8C"/>
    <w:rsid w:val="005D4636"/>
    <w:rsid w:val="005D62E1"/>
    <w:rsid w:val="005E1841"/>
    <w:rsid w:val="005E40E7"/>
    <w:rsid w:val="005E6042"/>
    <w:rsid w:val="005E680B"/>
    <w:rsid w:val="005F1D08"/>
    <w:rsid w:val="005F266A"/>
    <w:rsid w:val="005F3485"/>
    <w:rsid w:val="005F3937"/>
    <w:rsid w:val="005F3B78"/>
    <w:rsid w:val="005F4E6D"/>
    <w:rsid w:val="005F682C"/>
    <w:rsid w:val="005F7265"/>
    <w:rsid w:val="00602DB7"/>
    <w:rsid w:val="006043A6"/>
    <w:rsid w:val="00604483"/>
    <w:rsid w:val="0060649B"/>
    <w:rsid w:val="0060704C"/>
    <w:rsid w:val="006101B7"/>
    <w:rsid w:val="00610635"/>
    <w:rsid w:val="0061398F"/>
    <w:rsid w:val="00614C66"/>
    <w:rsid w:val="006160F3"/>
    <w:rsid w:val="0062004B"/>
    <w:rsid w:val="006216A2"/>
    <w:rsid w:val="00622D73"/>
    <w:rsid w:val="0062393D"/>
    <w:rsid w:val="006251FD"/>
    <w:rsid w:val="006273E8"/>
    <w:rsid w:val="00627E7A"/>
    <w:rsid w:val="00630EF1"/>
    <w:rsid w:val="00631430"/>
    <w:rsid w:val="00634645"/>
    <w:rsid w:val="00635CC6"/>
    <w:rsid w:val="006379C9"/>
    <w:rsid w:val="00637F6D"/>
    <w:rsid w:val="0064103C"/>
    <w:rsid w:val="00641775"/>
    <w:rsid w:val="00641A47"/>
    <w:rsid w:val="00643676"/>
    <w:rsid w:val="00646235"/>
    <w:rsid w:val="00646D2C"/>
    <w:rsid w:val="00650FA0"/>
    <w:rsid w:val="0065127B"/>
    <w:rsid w:val="006537DA"/>
    <w:rsid w:val="0065461C"/>
    <w:rsid w:val="00655A1B"/>
    <w:rsid w:val="006606BB"/>
    <w:rsid w:val="00660858"/>
    <w:rsid w:val="00663A17"/>
    <w:rsid w:val="00664396"/>
    <w:rsid w:val="00666104"/>
    <w:rsid w:val="006669E0"/>
    <w:rsid w:val="00671A2E"/>
    <w:rsid w:val="00676DCC"/>
    <w:rsid w:val="00676FF6"/>
    <w:rsid w:val="00680005"/>
    <w:rsid w:val="00680F3A"/>
    <w:rsid w:val="006839CF"/>
    <w:rsid w:val="0068484E"/>
    <w:rsid w:val="00684C06"/>
    <w:rsid w:val="0068659D"/>
    <w:rsid w:val="006878D4"/>
    <w:rsid w:val="00687D5F"/>
    <w:rsid w:val="006915B5"/>
    <w:rsid w:val="00691B90"/>
    <w:rsid w:val="00693BFC"/>
    <w:rsid w:val="00694AF9"/>
    <w:rsid w:val="00694BEC"/>
    <w:rsid w:val="0069534A"/>
    <w:rsid w:val="006965E5"/>
    <w:rsid w:val="0069792B"/>
    <w:rsid w:val="006A102E"/>
    <w:rsid w:val="006A2BC7"/>
    <w:rsid w:val="006A2D28"/>
    <w:rsid w:val="006A3396"/>
    <w:rsid w:val="006A379D"/>
    <w:rsid w:val="006A44DD"/>
    <w:rsid w:val="006A68C2"/>
    <w:rsid w:val="006A6F86"/>
    <w:rsid w:val="006A762D"/>
    <w:rsid w:val="006B04CF"/>
    <w:rsid w:val="006B2F92"/>
    <w:rsid w:val="006B3082"/>
    <w:rsid w:val="006B4805"/>
    <w:rsid w:val="006B6064"/>
    <w:rsid w:val="006C13ED"/>
    <w:rsid w:val="006C28A1"/>
    <w:rsid w:val="006C4035"/>
    <w:rsid w:val="006C486C"/>
    <w:rsid w:val="006D0342"/>
    <w:rsid w:val="006D0BED"/>
    <w:rsid w:val="006D1E8F"/>
    <w:rsid w:val="006D23E4"/>
    <w:rsid w:val="006D52B0"/>
    <w:rsid w:val="006D5598"/>
    <w:rsid w:val="006D60C3"/>
    <w:rsid w:val="006D63F5"/>
    <w:rsid w:val="006D69EF"/>
    <w:rsid w:val="006E0136"/>
    <w:rsid w:val="006E0C14"/>
    <w:rsid w:val="006E235F"/>
    <w:rsid w:val="006E400C"/>
    <w:rsid w:val="006F70AB"/>
    <w:rsid w:val="006F7D32"/>
    <w:rsid w:val="00701AA8"/>
    <w:rsid w:val="00704071"/>
    <w:rsid w:val="007062AD"/>
    <w:rsid w:val="00707F9D"/>
    <w:rsid w:val="0071194B"/>
    <w:rsid w:val="007137E8"/>
    <w:rsid w:val="00713DC0"/>
    <w:rsid w:val="007177B2"/>
    <w:rsid w:val="0071794E"/>
    <w:rsid w:val="0072059B"/>
    <w:rsid w:val="007269C1"/>
    <w:rsid w:val="00731553"/>
    <w:rsid w:val="0073315F"/>
    <w:rsid w:val="00733FA2"/>
    <w:rsid w:val="00734806"/>
    <w:rsid w:val="00735776"/>
    <w:rsid w:val="0073586F"/>
    <w:rsid w:val="00736DCE"/>
    <w:rsid w:val="00741521"/>
    <w:rsid w:val="007415FE"/>
    <w:rsid w:val="00741A9A"/>
    <w:rsid w:val="00742445"/>
    <w:rsid w:val="00744F5A"/>
    <w:rsid w:val="00746D00"/>
    <w:rsid w:val="0074766E"/>
    <w:rsid w:val="00750048"/>
    <w:rsid w:val="00751A0E"/>
    <w:rsid w:val="0075476A"/>
    <w:rsid w:val="00754B3A"/>
    <w:rsid w:val="00754E63"/>
    <w:rsid w:val="00755F92"/>
    <w:rsid w:val="00757D26"/>
    <w:rsid w:val="00761AB5"/>
    <w:rsid w:val="00761AF6"/>
    <w:rsid w:val="00762523"/>
    <w:rsid w:val="00763445"/>
    <w:rsid w:val="00764215"/>
    <w:rsid w:val="007644D2"/>
    <w:rsid w:val="007650C6"/>
    <w:rsid w:val="007664E0"/>
    <w:rsid w:val="00771500"/>
    <w:rsid w:val="00775FA2"/>
    <w:rsid w:val="00776BE4"/>
    <w:rsid w:val="00776C81"/>
    <w:rsid w:val="00777F9E"/>
    <w:rsid w:val="007800F7"/>
    <w:rsid w:val="0078052D"/>
    <w:rsid w:val="007805CD"/>
    <w:rsid w:val="00781AD6"/>
    <w:rsid w:val="0078549D"/>
    <w:rsid w:val="00785EA3"/>
    <w:rsid w:val="00787753"/>
    <w:rsid w:val="00790CFA"/>
    <w:rsid w:val="00792958"/>
    <w:rsid w:val="00793A23"/>
    <w:rsid w:val="007957F7"/>
    <w:rsid w:val="007969EE"/>
    <w:rsid w:val="00797133"/>
    <w:rsid w:val="007A0F26"/>
    <w:rsid w:val="007A11ED"/>
    <w:rsid w:val="007A3913"/>
    <w:rsid w:val="007B0ACA"/>
    <w:rsid w:val="007B0CAF"/>
    <w:rsid w:val="007B113E"/>
    <w:rsid w:val="007B1951"/>
    <w:rsid w:val="007B3196"/>
    <w:rsid w:val="007B4625"/>
    <w:rsid w:val="007B48E4"/>
    <w:rsid w:val="007B509E"/>
    <w:rsid w:val="007B5951"/>
    <w:rsid w:val="007B5F30"/>
    <w:rsid w:val="007C311D"/>
    <w:rsid w:val="007C39BC"/>
    <w:rsid w:val="007C6396"/>
    <w:rsid w:val="007C65D8"/>
    <w:rsid w:val="007C6E97"/>
    <w:rsid w:val="007C7246"/>
    <w:rsid w:val="007D2F2C"/>
    <w:rsid w:val="007D3863"/>
    <w:rsid w:val="007D3B43"/>
    <w:rsid w:val="007D3E8E"/>
    <w:rsid w:val="007D4101"/>
    <w:rsid w:val="007E16DA"/>
    <w:rsid w:val="007E3B79"/>
    <w:rsid w:val="007E5813"/>
    <w:rsid w:val="007E6BD2"/>
    <w:rsid w:val="007E753D"/>
    <w:rsid w:val="007F002A"/>
    <w:rsid w:val="007F36CC"/>
    <w:rsid w:val="007F379C"/>
    <w:rsid w:val="007F4045"/>
    <w:rsid w:val="007F4F91"/>
    <w:rsid w:val="00801EB5"/>
    <w:rsid w:val="00802F0F"/>
    <w:rsid w:val="008030A6"/>
    <w:rsid w:val="008060C4"/>
    <w:rsid w:val="008109C3"/>
    <w:rsid w:val="00811101"/>
    <w:rsid w:val="00813693"/>
    <w:rsid w:val="008138F0"/>
    <w:rsid w:val="00813F0C"/>
    <w:rsid w:val="0081783A"/>
    <w:rsid w:val="008203EC"/>
    <w:rsid w:val="00820BE6"/>
    <w:rsid w:val="0082235A"/>
    <w:rsid w:val="008246F4"/>
    <w:rsid w:val="00826057"/>
    <w:rsid w:val="008266CB"/>
    <w:rsid w:val="00826CD2"/>
    <w:rsid w:val="00827813"/>
    <w:rsid w:val="008315F0"/>
    <w:rsid w:val="008316D7"/>
    <w:rsid w:val="00832A54"/>
    <w:rsid w:val="0083444F"/>
    <w:rsid w:val="0083666C"/>
    <w:rsid w:val="008419C3"/>
    <w:rsid w:val="00841CBA"/>
    <w:rsid w:val="00842394"/>
    <w:rsid w:val="00846736"/>
    <w:rsid w:val="00850BCA"/>
    <w:rsid w:val="00850E6D"/>
    <w:rsid w:val="00855EA2"/>
    <w:rsid w:val="00856151"/>
    <w:rsid w:val="0085698B"/>
    <w:rsid w:val="00857518"/>
    <w:rsid w:val="00862E85"/>
    <w:rsid w:val="008634EA"/>
    <w:rsid w:val="00865280"/>
    <w:rsid w:val="00870090"/>
    <w:rsid w:val="008707F3"/>
    <w:rsid w:val="00874A8A"/>
    <w:rsid w:val="00884ADB"/>
    <w:rsid w:val="00886C60"/>
    <w:rsid w:val="00886D9F"/>
    <w:rsid w:val="008930B1"/>
    <w:rsid w:val="008930D1"/>
    <w:rsid w:val="00896108"/>
    <w:rsid w:val="00896E85"/>
    <w:rsid w:val="008A0918"/>
    <w:rsid w:val="008A61B8"/>
    <w:rsid w:val="008A78B3"/>
    <w:rsid w:val="008B4CC3"/>
    <w:rsid w:val="008B6EAE"/>
    <w:rsid w:val="008B73A0"/>
    <w:rsid w:val="008C05F7"/>
    <w:rsid w:val="008C1D51"/>
    <w:rsid w:val="008C27C4"/>
    <w:rsid w:val="008C2E3B"/>
    <w:rsid w:val="008D2026"/>
    <w:rsid w:val="008D2288"/>
    <w:rsid w:val="008D2364"/>
    <w:rsid w:val="008D33B1"/>
    <w:rsid w:val="008D3655"/>
    <w:rsid w:val="008D3BCB"/>
    <w:rsid w:val="008D72F7"/>
    <w:rsid w:val="008D7D7E"/>
    <w:rsid w:val="008E01AC"/>
    <w:rsid w:val="008E2CDB"/>
    <w:rsid w:val="008E6DA8"/>
    <w:rsid w:val="008E79E4"/>
    <w:rsid w:val="008F05F8"/>
    <w:rsid w:val="008F213F"/>
    <w:rsid w:val="008F4C9F"/>
    <w:rsid w:val="008F778D"/>
    <w:rsid w:val="008F7D11"/>
    <w:rsid w:val="00900553"/>
    <w:rsid w:val="00900930"/>
    <w:rsid w:val="00903B0C"/>
    <w:rsid w:val="00904491"/>
    <w:rsid w:val="009057D7"/>
    <w:rsid w:val="00907B43"/>
    <w:rsid w:val="009129F1"/>
    <w:rsid w:val="009138BD"/>
    <w:rsid w:val="00914579"/>
    <w:rsid w:val="0091598E"/>
    <w:rsid w:val="00917FD5"/>
    <w:rsid w:val="009249CC"/>
    <w:rsid w:val="00927489"/>
    <w:rsid w:val="00930DAF"/>
    <w:rsid w:val="00935E1B"/>
    <w:rsid w:val="00940232"/>
    <w:rsid w:val="00942F7E"/>
    <w:rsid w:val="00943396"/>
    <w:rsid w:val="00943A6E"/>
    <w:rsid w:val="00944ED7"/>
    <w:rsid w:val="0094606C"/>
    <w:rsid w:val="009465AC"/>
    <w:rsid w:val="00950F0E"/>
    <w:rsid w:val="00952647"/>
    <w:rsid w:val="00952F37"/>
    <w:rsid w:val="00954CB6"/>
    <w:rsid w:val="009551E8"/>
    <w:rsid w:val="00955B0E"/>
    <w:rsid w:val="00956CD0"/>
    <w:rsid w:val="00957EAB"/>
    <w:rsid w:val="00960204"/>
    <w:rsid w:val="00960207"/>
    <w:rsid w:val="009603E9"/>
    <w:rsid w:val="00960BF4"/>
    <w:rsid w:val="00962F28"/>
    <w:rsid w:val="00965A12"/>
    <w:rsid w:val="0098209C"/>
    <w:rsid w:val="00983E05"/>
    <w:rsid w:val="0098411C"/>
    <w:rsid w:val="0098412A"/>
    <w:rsid w:val="0099046E"/>
    <w:rsid w:val="009906E4"/>
    <w:rsid w:val="00994E47"/>
    <w:rsid w:val="00995862"/>
    <w:rsid w:val="00995E44"/>
    <w:rsid w:val="009979A9"/>
    <w:rsid w:val="00997F46"/>
    <w:rsid w:val="009A038B"/>
    <w:rsid w:val="009A1F85"/>
    <w:rsid w:val="009A6765"/>
    <w:rsid w:val="009A6B14"/>
    <w:rsid w:val="009B0329"/>
    <w:rsid w:val="009B0724"/>
    <w:rsid w:val="009B42C0"/>
    <w:rsid w:val="009C1DCD"/>
    <w:rsid w:val="009C2951"/>
    <w:rsid w:val="009C3BBC"/>
    <w:rsid w:val="009C4421"/>
    <w:rsid w:val="009C5077"/>
    <w:rsid w:val="009C6E9B"/>
    <w:rsid w:val="009D070F"/>
    <w:rsid w:val="009D2CEA"/>
    <w:rsid w:val="009D43E9"/>
    <w:rsid w:val="009D4781"/>
    <w:rsid w:val="009E05E8"/>
    <w:rsid w:val="009E2F83"/>
    <w:rsid w:val="009E62B4"/>
    <w:rsid w:val="009E6D03"/>
    <w:rsid w:val="009E70DE"/>
    <w:rsid w:val="009F0691"/>
    <w:rsid w:val="009F1AE8"/>
    <w:rsid w:val="009F235B"/>
    <w:rsid w:val="009F326B"/>
    <w:rsid w:val="009F4E20"/>
    <w:rsid w:val="009F4E22"/>
    <w:rsid w:val="009F65C3"/>
    <w:rsid w:val="00A0090A"/>
    <w:rsid w:val="00A01528"/>
    <w:rsid w:val="00A03B7C"/>
    <w:rsid w:val="00A05066"/>
    <w:rsid w:val="00A05B43"/>
    <w:rsid w:val="00A07F60"/>
    <w:rsid w:val="00A10C08"/>
    <w:rsid w:val="00A123DF"/>
    <w:rsid w:val="00A12A40"/>
    <w:rsid w:val="00A15440"/>
    <w:rsid w:val="00A20B7D"/>
    <w:rsid w:val="00A20F44"/>
    <w:rsid w:val="00A21445"/>
    <w:rsid w:val="00A21C42"/>
    <w:rsid w:val="00A22B42"/>
    <w:rsid w:val="00A22D9C"/>
    <w:rsid w:val="00A2336A"/>
    <w:rsid w:val="00A2404E"/>
    <w:rsid w:val="00A2493F"/>
    <w:rsid w:val="00A254CC"/>
    <w:rsid w:val="00A27639"/>
    <w:rsid w:val="00A300BC"/>
    <w:rsid w:val="00A345E5"/>
    <w:rsid w:val="00A34FAF"/>
    <w:rsid w:val="00A40B77"/>
    <w:rsid w:val="00A42528"/>
    <w:rsid w:val="00A45FBD"/>
    <w:rsid w:val="00A47665"/>
    <w:rsid w:val="00A504EB"/>
    <w:rsid w:val="00A51EB1"/>
    <w:rsid w:val="00A52C22"/>
    <w:rsid w:val="00A536C1"/>
    <w:rsid w:val="00A54508"/>
    <w:rsid w:val="00A54E87"/>
    <w:rsid w:val="00A5524C"/>
    <w:rsid w:val="00A55C3E"/>
    <w:rsid w:val="00A5621F"/>
    <w:rsid w:val="00A56390"/>
    <w:rsid w:val="00A57ADD"/>
    <w:rsid w:val="00A63A71"/>
    <w:rsid w:val="00A65007"/>
    <w:rsid w:val="00A65075"/>
    <w:rsid w:val="00A664EC"/>
    <w:rsid w:val="00A67069"/>
    <w:rsid w:val="00A67AA4"/>
    <w:rsid w:val="00A70325"/>
    <w:rsid w:val="00A71DB8"/>
    <w:rsid w:val="00A74084"/>
    <w:rsid w:val="00A75FEA"/>
    <w:rsid w:val="00A76DD0"/>
    <w:rsid w:val="00A809FF"/>
    <w:rsid w:val="00A81321"/>
    <w:rsid w:val="00A81696"/>
    <w:rsid w:val="00A84AA0"/>
    <w:rsid w:val="00A85C43"/>
    <w:rsid w:val="00A861DE"/>
    <w:rsid w:val="00A862AF"/>
    <w:rsid w:val="00A87F0D"/>
    <w:rsid w:val="00A903FF"/>
    <w:rsid w:val="00A9281C"/>
    <w:rsid w:val="00A93121"/>
    <w:rsid w:val="00A93176"/>
    <w:rsid w:val="00A9328C"/>
    <w:rsid w:val="00A96CEE"/>
    <w:rsid w:val="00A97A4B"/>
    <w:rsid w:val="00AA466E"/>
    <w:rsid w:val="00AA52CA"/>
    <w:rsid w:val="00AA7056"/>
    <w:rsid w:val="00AB007D"/>
    <w:rsid w:val="00AB0FA7"/>
    <w:rsid w:val="00AB155A"/>
    <w:rsid w:val="00AB1C1E"/>
    <w:rsid w:val="00AB2652"/>
    <w:rsid w:val="00AB4498"/>
    <w:rsid w:val="00AB5228"/>
    <w:rsid w:val="00AB5AF3"/>
    <w:rsid w:val="00AB647B"/>
    <w:rsid w:val="00AB71C4"/>
    <w:rsid w:val="00AB7D8F"/>
    <w:rsid w:val="00AC2B5A"/>
    <w:rsid w:val="00AC4054"/>
    <w:rsid w:val="00AC4A03"/>
    <w:rsid w:val="00AC4AA6"/>
    <w:rsid w:val="00AC6370"/>
    <w:rsid w:val="00AD1109"/>
    <w:rsid w:val="00AD3A77"/>
    <w:rsid w:val="00AD6EE8"/>
    <w:rsid w:val="00AE2514"/>
    <w:rsid w:val="00AE358B"/>
    <w:rsid w:val="00AE42AB"/>
    <w:rsid w:val="00AE4996"/>
    <w:rsid w:val="00AE4D1C"/>
    <w:rsid w:val="00AE50A8"/>
    <w:rsid w:val="00AE5B6E"/>
    <w:rsid w:val="00AE69B8"/>
    <w:rsid w:val="00AF224A"/>
    <w:rsid w:val="00AF3730"/>
    <w:rsid w:val="00AF521E"/>
    <w:rsid w:val="00B0171C"/>
    <w:rsid w:val="00B01725"/>
    <w:rsid w:val="00B01FBB"/>
    <w:rsid w:val="00B027AC"/>
    <w:rsid w:val="00B02EC0"/>
    <w:rsid w:val="00B074DD"/>
    <w:rsid w:val="00B1094A"/>
    <w:rsid w:val="00B12824"/>
    <w:rsid w:val="00B1323D"/>
    <w:rsid w:val="00B16975"/>
    <w:rsid w:val="00B17231"/>
    <w:rsid w:val="00B176CE"/>
    <w:rsid w:val="00B20478"/>
    <w:rsid w:val="00B20D69"/>
    <w:rsid w:val="00B240ED"/>
    <w:rsid w:val="00B25399"/>
    <w:rsid w:val="00B30959"/>
    <w:rsid w:val="00B30BD9"/>
    <w:rsid w:val="00B31DE6"/>
    <w:rsid w:val="00B324DA"/>
    <w:rsid w:val="00B32F81"/>
    <w:rsid w:val="00B375AB"/>
    <w:rsid w:val="00B406A9"/>
    <w:rsid w:val="00B40BEA"/>
    <w:rsid w:val="00B40D14"/>
    <w:rsid w:val="00B43817"/>
    <w:rsid w:val="00B472FC"/>
    <w:rsid w:val="00B475B3"/>
    <w:rsid w:val="00B50129"/>
    <w:rsid w:val="00B53687"/>
    <w:rsid w:val="00B53F94"/>
    <w:rsid w:val="00B546F5"/>
    <w:rsid w:val="00B562BC"/>
    <w:rsid w:val="00B60C84"/>
    <w:rsid w:val="00B6263A"/>
    <w:rsid w:val="00B634E5"/>
    <w:rsid w:val="00B64F60"/>
    <w:rsid w:val="00B65794"/>
    <w:rsid w:val="00B66D17"/>
    <w:rsid w:val="00B670CD"/>
    <w:rsid w:val="00B7094F"/>
    <w:rsid w:val="00B71EDB"/>
    <w:rsid w:val="00B7362C"/>
    <w:rsid w:val="00B73D13"/>
    <w:rsid w:val="00B73E8D"/>
    <w:rsid w:val="00B76B05"/>
    <w:rsid w:val="00B81FA1"/>
    <w:rsid w:val="00B82C20"/>
    <w:rsid w:val="00B87362"/>
    <w:rsid w:val="00B90750"/>
    <w:rsid w:val="00B927F2"/>
    <w:rsid w:val="00B933A5"/>
    <w:rsid w:val="00B94644"/>
    <w:rsid w:val="00B96648"/>
    <w:rsid w:val="00B969FD"/>
    <w:rsid w:val="00BA1E3C"/>
    <w:rsid w:val="00BA2861"/>
    <w:rsid w:val="00BA2F58"/>
    <w:rsid w:val="00BA3737"/>
    <w:rsid w:val="00BA3B4E"/>
    <w:rsid w:val="00BA3D2B"/>
    <w:rsid w:val="00BA3F8E"/>
    <w:rsid w:val="00BA56DB"/>
    <w:rsid w:val="00BA6EC6"/>
    <w:rsid w:val="00BA7C68"/>
    <w:rsid w:val="00BB3ADD"/>
    <w:rsid w:val="00BB5BC8"/>
    <w:rsid w:val="00BB5E01"/>
    <w:rsid w:val="00BB6711"/>
    <w:rsid w:val="00BC0AD3"/>
    <w:rsid w:val="00BC2CE5"/>
    <w:rsid w:val="00BD0CD5"/>
    <w:rsid w:val="00BD4367"/>
    <w:rsid w:val="00BD4411"/>
    <w:rsid w:val="00BD49B3"/>
    <w:rsid w:val="00BD76FA"/>
    <w:rsid w:val="00BE0712"/>
    <w:rsid w:val="00BE1FFB"/>
    <w:rsid w:val="00BE421D"/>
    <w:rsid w:val="00BE5CD7"/>
    <w:rsid w:val="00BE65C9"/>
    <w:rsid w:val="00BE6695"/>
    <w:rsid w:val="00BE6896"/>
    <w:rsid w:val="00BE6B76"/>
    <w:rsid w:val="00BF095D"/>
    <w:rsid w:val="00BF5CB8"/>
    <w:rsid w:val="00BF608D"/>
    <w:rsid w:val="00BF62D6"/>
    <w:rsid w:val="00C003A4"/>
    <w:rsid w:val="00C01B3D"/>
    <w:rsid w:val="00C02149"/>
    <w:rsid w:val="00C026E5"/>
    <w:rsid w:val="00C050F3"/>
    <w:rsid w:val="00C10B6E"/>
    <w:rsid w:val="00C117F8"/>
    <w:rsid w:val="00C158A6"/>
    <w:rsid w:val="00C15E6F"/>
    <w:rsid w:val="00C16439"/>
    <w:rsid w:val="00C16F0D"/>
    <w:rsid w:val="00C20F6B"/>
    <w:rsid w:val="00C21D98"/>
    <w:rsid w:val="00C22243"/>
    <w:rsid w:val="00C2231D"/>
    <w:rsid w:val="00C22DE4"/>
    <w:rsid w:val="00C2411F"/>
    <w:rsid w:val="00C247D5"/>
    <w:rsid w:val="00C252C3"/>
    <w:rsid w:val="00C30701"/>
    <w:rsid w:val="00C3242C"/>
    <w:rsid w:val="00C34497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791D"/>
    <w:rsid w:val="00C508E2"/>
    <w:rsid w:val="00C528A7"/>
    <w:rsid w:val="00C53D00"/>
    <w:rsid w:val="00C5507E"/>
    <w:rsid w:val="00C553CB"/>
    <w:rsid w:val="00C578FE"/>
    <w:rsid w:val="00C64296"/>
    <w:rsid w:val="00C66546"/>
    <w:rsid w:val="00C756CC"/>
    <w:rsid w:val="00C76B9F"/>
    <w:rsid w:val="00C80334"/>
    <w:rsid w:val="00C83A69"/>
    <w:rsid w:val="00C843EA"/>
    <w:rsid w:val="00C8462B"/>
    <w:rsid w:val="00C8472B"/>
    <w:rsid w:val="00C856D9"/>
    <w:rsid w:val="00C92715"/>
    <w:rsid w:val="00C96262"/>
    <w:rsid w:val="00CA07ED"/>
    <w:rsid w:val="00CA4036"/>
    <w:rsid w:val="00CA4175"/>
    <w:rsid w:val="00CA5DE3"/>
    <w:rsid w:val="00CA6B09"/>
    <w:rsid w:val="00CA6C4A"/>
    <w:rsid w:val="00CA6D46"/>
    <w:rsid w:val="00CB0905"/>
    <w:rsid w:val="00CB1293"/>
    <w:rsid w:val="00CB180F"/>
    <w:rsid w:val="00CB32AB"/>
    <w:rsid w:val="00CB3499"/>
    <w:rsid w:val="00CB6F07"/>
    <w:rsid w:val="00CB75AE"/>
    <w:rsid w:val="00CB78BA"/>
    <w:rsid w:val="00CC0869"/>
    <w:rsid w:val="00CC1386"/>
    <w:rsid w:val="00CC2481"/>
    <w:rsid w:val="00CC299E"/>
    <w:rsid w:val="00CC2B82"/>
    <w:rsid w:val="00CC37BF"/>
    <w:rsid w:val="00CC7F91"/>
    <w:rsid w:val="00CD02EB"/>
    <w:rsid w:val="00CD5029"/>
    <w:rsid w:val="00CD51F7"/>
    <w:rsid w:val="00CD6069"/>
    <w:rsid w:val="00CE10BC"/>
    <w:rsid w:val="00CE1F92"/>
    <w:rsid w:val="00CE4DB8"/>
    <w:rsid w:val="00CE5745"/>
    <w:rsid w:val="00CE6EA3"/>
    <w:rsid w:val="00CE6F0A"/>
    <w:rsid w:val="00CE7F70"/>
    <w:rsid w:val="00CF0F84"/>
    <w:rsid w:val="00CF10C8"/>
    <w:rsid w:val="00CF2513"/>
    <w:rsid w:val="00CF2FF2"/>
    <w:rsid w:val="00CF345D"/>
    <w:rsid w:val="00CF39AE"/>
    <w:rsid w:val="00CF497F"/>
    <w:rsid w:val="00CF522D"/>
    <w:rsid w:val="00CF6306"/>
    <w:rsid w:val="00CF7678"/>
    <w:rsid w:val="00CF7C0D"/>
    <w:rsid w:val="00D00DB2"/>
    <w:rsid w:val="00D04B88"/>
    <w:rsid w:val="00D06215"/>
    <w:rsid w:val="00D07416"/>
    <w:rsid w:val="00D07631"/>
    <w:rsid w:val="00D13985"/>
    <w:rsid w:val="00D15BA4"/>
    <w:rsid w:val="00D172E6"/>
    <w:rsid w:val="00D174ED"/>
    <w:rsid w:val="00D20B8E"/>
    <w:rsid w:val="00D21DE0"/>
    <w:rsid w:val="00D2373A"/>
    <w:rsid w:val="00D24B84"/>
    <w:rsid w:val="00D24F5B"/>
    <w:rsid w:val="00D270CC"/>
    <w:rsid w:val="00D30274"/>
    <w:rsid w:val="00D30F70"/>
    <w:rsid w:val="00D33EF6"/>
    <w:rsid w:val="00D341DB"/>
    <w:rsid w:val="00D34606"/>
    <w:rsid w:val="00D357C5"/>
    <w:rsid w:val="00D42BA8"/>
    <w:rsid w:val="00D5067F"/>
    <w:rsid w:val="00D51056"/>
    <w:rsid w:val="00D516F8"/>
    <w:rsid w:val="00D525E0"/>
    <w:rsid w:val="00D531D6"/>
    <w:rsid w:val="00D54178"/>
    <w:rsid w:val="00D54AF4"/>
    <w:rsid w:val="00D5510D"/>
    <w:rsid w:val="00D602E3"/>
    <w:rsid w:val="00D60693"/>
    <w:rsid w:val="00D620C0"/>
    <w:rsid w:val="00D62AC1"/>
    <w:rsid w:val="00D63990"/>
    <w:rsid w:val="00D63A43"/>
    <w:rsid w:val="00D65157"/>
    <w:rsid w:val="00D65E29"/>
    <w:rsid w:val="00D6694E"/>
    <w:rsid w:val="00D67104"/>
    <w:rsid w:val="00D722A3"/>
    <w:rsid w:val="00D76702"/>
    <w:rsid w:val="00D76A95"/>
    <w:rsid w:val="00D76AC8"/>
    <w:rsid w:val="00D776BB"/>
    <w:rsid w:val="00D82C0D"/>
    <w:rsid w:val="00D83251"/>
    <w:rsid w:val="00D84B81"/>
    <w:rsid w:val="00D84E23"/>
    <w:rsid w:val="00D86486"/>
    <w:rsid w:val="00D87C6F"/>
    <w:rsid w:val="00D93635"/>
    <w:rsid w:val="00D936D5"/>
    <w:rsid w:val="00D948E6"/>
    <w:rsid w:val="00D951CF"/>
    <w:rsid w:val="00D96580"/>
    <w:rsid w:val="00DA0E50"/>
    <w:rsid w:val="00DA2522"/>
    <w:rsid w:val="00DA2972"/>
    <w:rsid w:val="00DA6B6F"/>
    <w:rsid w:val="00DB0315"/>
    <w:rsid w:val="00DB1B03"/>
    <w:rsid w:val="00DB1E4C"/>
    <w:rsid w:val="00DB2748"/>
    <w:rsid w:val="00DB3942"/>
    <w:rsid w:val="00DB4AAB"/>
    <w:rsid w:val="00DB611C"/>
    <w:rsid w:val="00DC0632"/>
    <w:rsid w:val="00DC0F88"/>
    <w:rsid w:val="00DC3846"/>
    <w:rsid w:val="00DC5072"/>
    <w:rsid w:val="00DC5ACA"/>
    <w:rsid w:val="00DC5D31"/>
    <w:rsid w:val="00DC5F34"/>
    <w:rsid w:val="00DC6F95"/>
    <w:rsid w:val="00DD006D"/>
    <w:rsid w:val="00DD0990"/>
    <w:rsid w:val="00DD4C46"/>
    <w:rsid w:val="00DD572B"/>
    <w:rsid w:val="00DD57AB"/>
    <w:rsid w:val="00DD59DA"/>
    <w:rsid w:val="00DD6C53"/>
    <w:rsid w:val="00DE0949"/>
    <w:rsid w:val="00DE3614"/>
    <w:rsid w:val="00DE4A06"/>
    <w:rsid w:val="00DE533E"/>
    <w:rsid w:val="00DE53F8"/>
    <w:rsid w:val="00DE69D4"/>
    <w:rsid w:val="00DE6C4A"/>
    <w:rsid w:val="00DE72A0"/>
    <w:rsid w:val="00DF39E8"/>
    <w:rsid w:val="00DF56A0"/>
    <w:rsid w:val="00E03EEF"/>
    <w:rsid w:val="00E0426E"/>
    <w:rsid w:val="00E0690D"/>
    <w:rsid w:val="00E06FA7"/>
    <w:rsid w:val="00E1138C"/>
    <w:rsid w:val="00E1162A"/>
    <w:rsid w:val="00E13ACF"/>
    <w:rsid w:val="00E14DE6"/>
    <w:rsid w:val="00E15064"/>
    <w:rsid w:val="00E168AE"/>
    <w:rsid w:val="00E1766F"/>
    <w:rsid w:val="00E17C5F"/>
    <w:rsid w:val="00E22E96"/>
    <w:rsid w:val="00E231C4"/>
    <w:rsid w:val="00E245A5"/>
    <w:rsid w:val="00E26854"/>
    <w:rsid w:val="00E30E49"/>
    <w:rsid w:val="00E31023"/>
    <w:rsid w:val="00E32F96"/>
    <w:rsid w:val="00E33F6D"/>
    <w:rsid w:val="00E36DAD"/>
    <w:rsid w:val="00E37B28"/>
    <w:rsid w:val="00E406D3"/>
    <w:rsid w:val="00E41174"/>
    <w:rsid w:val="00E4132E"/>
    <w:rsid w:val="00E41C20"/>
    <w:rsid w:val="00E42D44"/>
    <w:rsid w:val="00E42E86"/>
    <w:rsid w:val="00E43AC3"/>
    <w:rsid w:val="00E43DBC"/>
    <w:rsid w:val="00E44E43"/>
    <w:rsid w:val="00E45399"/>
    <w:rsid w:val="00E455D0"/>
    <w:rsid w:val="00E46594"/>
    <w:rsid w:val="00E46F1E"/>
    <w:rsid w:val="00E527C7"/>
    <w:rsid w:val="00E52D2B"/>
    <w:rsid w:val="00E54ED7"/>
    <w:rsid w:val="00E5539A"/>
    <w:rsid w:val="00E55676"/>
    <w:rsid w:val="00E5683E"/>
    <w:rsid w:val="00E56E21"/>
    <w:rsid w:val="00E60FE6"/>
    <w:rsid w:val="00E61430"/>
    <w:rsid w:val="00E61913"/>
    <w:rsid w:val="00E62BFD"/>
    <w:rsid w:val="00E65AF0"/>
    <w:rsid w:val="00E67237"/>
    <w:rsid w:val="00E71499"/>
    <w:rsid w:val="00E71CA9"/>
    <w:rsid w:val="00E723F4"/>
    <w:rsid w:val="00E731A5"/>
    <w:rsid w:val="00E73386"/>
    <w:rsid w:val="00E740D2"/>
    <w:rsid w:val="00E769F5"/>
    <w:rsid w:val="00E76DDB"/>
    <w:rsid w:val="00E81012"/>
    <w:rsid w:val="00E811DE"/>
    <w:rsid w:val="00E81853"/>
    <w:rsid w:val="00E81AAA"/>
    <w:rsid w:val="00E828D3"/>
    <w:rsid w:val="00E838ED"/>
    <w:rsid w:val="00E85439"/>
    <w:rsid w:val="00E859D8"/>
    <w:rsid w:val="00E86D3E"/>
    <w:rsid w:val="00E949E3"/>
    <w:rsid w:val="00E972FF"/>
    <w:rsid w:val="00EA02ED"/>
    <w:rsid w:val="00EA2512"/>
    <w:rsid w:val="00EA3314"/>
    <w:rsid w:val="00EA3AE9"/>
    <w:rsid w:val="00EA5C4B"/>
    <w:rsid w:val="00EB0A35"/>
    <w:rsid w:val="00EB27C1"/>
    <w:rsid w:val="00EB3A70"/>
    <w:rsid w:val="00EB4246"/>
    <w:rsid w:val="00EB459F"/>
    <w:rsid w:val="00EC2665"/>
    <w:rsid w:val="00EC6E3B"/>
    <w:rsid w:val="00EC7E0F"/>
    <w:rsid w:val="00ED1CCB"/>
    <w:rsid w:val="00ED51D8"/>
    <w:rsid w:val="00ED628A"/>
    <w:rsid w:val="00ED70E7"/>
    <w:rsid w:val="00EE085A"/>
    <w:rsid w:val="00EE4D16"/>
    <w:rsid w:val="00EE4EF7"/>
    <w:rsid w:val="00EE5DA7"/>
    <w:rsid w:val="00EE7378"/>
    <w:rsid w:val="00EE7928"/>
    <w:rsid w:val="00EE7F1D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8D"/>
    <w:rsid w:val="00F03A62"/>
    <w:rsid w:val="00F05A25"/>
    <w:rsid w:val="00F0656D"/>
    <w:rsid w:val="00F06A60"/>
    <w:rsid w:val="00F119CE"/>
    <w:rsid w:val="00F11AA0"/>
    <w:rsid w:val="00F12D09"/>
    <w:rsid w:val="00F13F95"/>
    <w:rsid w:val="00F15AF6"/>
    <w:rsid w:val="00F172A0"/>
    <w:rsid w:val="00F172D1"/>
    <w:rsid w:val="00F17C3F"/>
    <w:rsid w:val="00F21217"/>
    <w:rsid w:val="00F22F80"/>
    <w:rsid w:val="00F255E3"/>
    <w:rsid w:val="00F25CA4"/>
    <w:rsid w:val="00F30BC0"/>
    <w:rsid w:val="00F36249"/>
    <w:rsid w:val="00F40CDA"/>
    <w:rsid w:val="00F40D4E"/>
    <w:rsid w:val="00F4429B"/>
    <w:rsid w:val="00F525B8"/>
    <w:rsid w:val="00F54386"/>
    <w:rsid w:val="00F55CB9"/>
    <w:rsid w:val="00F61D03"/>
    <w:rsid w:val="00F634ED"/>
    <w:rsid w:val="00F63CA3"/>
    <w:rsid w:val="00F641AC"/>
    <w:rsid w:val="00F668DA"/>
    <w:rsid w:val="00F66E8B"/>
    <w:rsid w:val="00F702BA"/>
    <w:rsid w:val="00F71E62"/>
    <w:rsid w:val="00F7258F"/>
    <w:rsid w:val="00F73DE5"/>
    <w:rsid w:val="00F74265"/>
    <w:rsid w:val="00F857EA"/>
    <w:rsid w:val="00F85B6C"/>
    <w:rsid w:val="00F86AC0"/>
    <w:rsid w:val="00F87545"/>
    <w:rsid w:val="00F915E6"/>
    <w:rsid w:val="00F92C2D"/>
    <w:rsid w:val="00F92C59"/>
    <w:rsid w:val="00F94939"/>
    <w:rsid w:val="00F961EA"/>
    <w:rsid w:val="00F963F5"/>
    <w:rsid w:val="00FA0177"/>
    <w:rsid w:val="00FA1B72"/>
    <w:rsid w:val="00FA3E79"/>
    <w:rsid w:val="00FA5FFF"/>
    <w:rsid w:val="00FB05E4"/>
    <w:rsid w:val="00FB1AB4"/>
    <w:rsid w:val="00FB6DE6"/>
    <w:rsid w:val="00FC00A7"/>
    <w:rsid w:val="00FC1465"/>
    <w:rsid w:val="00FC2A59"/>
    <w:rsid w:val="00FC3F46"/>
    <w:rsid w:val="00FC5333"/>
    <w:rsid w:val="00FC5D1B"/>
    <w:rsid w:val="00FD1DC5"/>
    <w:rsid w:val="00FD4E24"/>
    <w:rsid w:val="00FD7D07"/>
    <w:rsid w:val="00FE0E9B"/>
    <w:rsid w:val="00FE172C"/>
    <w:rsid w:val="00FE2020"/>
    <w:rsid w:val="00FE2593"/>
    <w:rsid w:val="00FE5FBA"/>
    <w:rsid w:val="00FF242A"/>
    <w:rsid w:val="00FF5AC1"/>
    <w:rsid w:val="00FF6493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BB0054-0C39-4F93-9800-A54424E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A63A71"/>
    <w:rPr>
      <w:color w:val="0000FF"/>
      <w:u w:val="single"/>
    </w:rPr>
  </w:style>
  <w:style w:type="paragraph" w:styleId="ae">
    <w:name w:val="Title"/>
    <w:basedOn w:val="a"/>
    <w:link w:val="af"/>
    <w:qFormat/>
    <w:rsid w:val="001727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1727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7415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qFormat/>
    <w:rsid w:val="007415FE"/>
    <w:rPr>
      <w:b/>
      <w:bCs/>
    </w:rPr>
  </w:style>
  <w:style w:type="character" w:styleId="af1">
    <w:name w:val="annotation reference"/>
    <w:rsid w:val="007415FE"/>
    <w:rPr>
      <w:sz w:val="16"/>
      <w:szCs w:val="16"/>
    </w:rPr>
  </w:style>
  <w:style w:type="paragraph" w:styleId="af2">
    <w:name w:val="annotation text"/>
    <w:basedOn w:val="a"/>
    <w:link w:val="af3"/>
    <w:rsid w:val="007415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74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7415FE"/>
    <w:rPr>
      <w:b/>
      <w:bCs/>
    </w:rPr>
  </w:style>
  <w:style w:type="character" w:customStyle="1" w:styleId="af5">
    <w:name w:val="Тема примечания Знак"/>
    <w:basedOn w:val="af3"/>
    <w:link w:val="af4"/>
    <w:rsid w:val="00741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5073-11A3-4960-904C-8519AD1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45</Pages>
  <Words>15380</Words>
  <Characters>87672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102847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Егорова Наталья Александровна</cp:lastModifiedBy>
  <cp:revision>13</cp:revision>
  <cp:lastPrinted>2020-12-24T08:12:00Z</cp:lastPrinted>
  <dcterms:created xsi:type="dcterms:W3CDTF">2019-12-24T07:54:00Z</dcterms:created>
  <dcterms:modified xsi:type="dcterms:W3CDTF">2020-12-25T06:38:00Z</dcterms:modified>
</cp:coreProperties>
</file>