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e"/>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14:paraId="393166D2" w14:textId="77777777" w:rsidTr="000C2566">
        <w:tc>
          <w:tcPr>
            <w:tcW w:w="4961" w:type="dxa"/>
          </w:tcPr>
          <w:p w14:paraId="24AE8CF7" w14:textId="77777777" w:rsidR="00743595" w:rsidRDefault="00743595" w:rsidP="00743595">
            <w:pPr>
              <w:spacing w:line="240" w:lineRule="atLeast"/>
              <w:jc w:val="left"/>
              <w:rPr>
                <w:sz w:val="28"/>
                <w:szCs w:val="28"/>
              </w:rPr>
            </w:pPr>
            <w:r w:rsidRPr="00743595">
              <w:rPr>
                <w:noProof/>
                <w:sz w:val="28"/>
                <w:szCs w:val="28"/>
              </w:rPr>
              <w:drawing>
                <wp:inline distT="0" distB="0" distL="0" distR="0" wp14:anchorId="6688470B" wp14:editId="151A5554">
                  <wp:extent cx="1076325" cy="942975"/>
                  <wp:effectExtent l="19050" t="0" r="9525" b="0"/>
                  <wp:docPr id="4"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p w14:paraId="57629B4C" w14:textId="77777777" w:rsidR="00743595" w:rsidRDefault="00743595" w:rsidP="00CA1435">
            <w:pPr>
              <w:spacing w:line="240" w:lineRule="atLeast"/>
              <w:jc w:val="center"/>
              <w:rPr>
                <w:sz w:val="28"/>
                <w:szCs w:val="28"/>
              </w:rPr>
            </w:pPr>
          </w:p>
          <w:p w14:paraId="7CEC9BF5" w14:textId="77777777" w:rsidR="00743595" w:rsidRDefault="00743595" w:rsidP="00CA1435">
            <w:pPr>
              <w:spacing w:line="240" w:lineRule="atLeast"/>
              <w:jc w:val="center"/>
              <w:rPr>
                <w:sz w:val="28"/>
                <w:szCs w:val="28"/>
              </w:rPr>
            </w:pPr>
          </w:p>
        </w:tc>
        <w:tc>
          <w:tcPr>
            <w:tcW w:w="5245" w:type="dxa"/>
          </w:tcPr>
          <w:p w14:paraId="1C27EEAE" w14:textId="77777777" w:rsidR="00743595" w:rsidRDefault="00743595" w:rsidP="00FB05F2">
            <w:pPr>
              <w:spacing w:line="240" w:lineRule="atLeast"/>
              <w:jc w:val="right"/>
              <w:rPr>
                <w:sz w:val="28"/>
                <w:szCs w:val="28"/>
              </w:rPr>
            </w:pPr>
            <w:bookmarkStart w:id="0" w:name="_Hlk43194052"/>
            <w:r>
              <w:rPr>
                <w:sz w:val="28"/>
                <w:szCs w:val="28"/>
              </w:rPr>
              <w:t>УТВЕРЖДАЮ:</w:t>
            </w:r>
          </w:p>
          <w:p w14:paraId="42FC599C" w14:textId="77777777" w:rsidR="00743595" w:rsidRDefault="005E6F46" w:rsidP="00FB05F2">
            <w:pPr>
              <w:spacing w:line="240" w:lineRule="atLeast"/>
              <w:jc w:val="right"/>
              <w:rPr>
                <w:sz w:val="28"/>
                <w:szCs w:val="28"/>
              </w:rPr>
            </w:pPr>
            <w:r>
              <w:rPr>
                <w:sz w:val="28"/>
                <w:szCs w:val="28"/>
              </w:rPr>
              <w:t xml:space="preserve"> </w:t>
            </w:r>
            <w:r w:rsidR="00D507A4">
              <w:rPr>
                <w:sz w:val="28"/>
                <w:szCs w:val="28"/>
              </w:rPr>
              <w:t>Г</w:t>
            </w:r>
            <w:r w:rsidR="00350F89">
              <w:rPr>
                <w:sz w:val="28"/>
                <w:szCs w:val="28"/>
              </w:rPr>
              <w:t>енеральн</w:t>
            </w:r>
            <w:r w:rsidR="00D507A4">
              <w:rPr>
                <w:sz w:val="28"/>
                <w:szCs w:val="28"/>
              </w:rPr>
              <w:t>ый</w:t>
            </w:r>
            <w:r w:rsidR="00350F89">
              <w:rPr>
                <w:sz w:val="28"/>
                <w:szCs w:val="28"/>
              </w:rPr>
              <w:t xml:space="preserve"> директор</w:t>
            </w:r>
          </w:p>
          <w:p w14:paraId="66068BB0" w14:textId="77777777" w:rsidR="00743595" w:rsidRDefault="00743595" w:rsidP="00FB05F2">
            <w:pPr>
              <w:spacing w:line="240" w:lineRule="atLeast"/>
              <w:jc w:val="right"/>
              <w:rPr>
                <w:sz w:val="28"/>
                <w:szCs w:val="28"/>
              </w:rPr>
            </w:pPr>
            <w:r>
              <w:rPr>
                <w:sz w:val="28"/>
                <w:szCs w:val="28"/>
              </w:rPr>
              <w:t>АО «ОЭЗ ППТ «Липецк»</w:t>
            </w:r>
          </w:p>
          <w:p w14:paraId="2429CCDC" w14:textId="4E97CA6C" w:rsidR="00743595" w:rsidRDefault="005E6F46" w:rsidP="00FB05F2">
            <w:pPr>
              <w:spacing w:line="240" w:lineRule="atLeast"/>
              <w:jc w:val="right"/>
              <w:rPr>
                <w:sz w:val="28"/>
                <w:szCs w:val="28"/>
              </w:rPr>
            </w:pPr>
            <w:r>
              <w:rPr>
                <w:sz w:val="28"/>
                <w:szCs w:val="28"/>
              </w:rPr>
              <w:t>_____</w:t>
            </w:r>
            <w:r w:rsidR="002504B4">
              <w:rPr>
                <w:sz w:val="28"/>
                <w:szCs w:val="28"/>
              </w:rPr>
              <w:t>_________</w:t>
            </w:r>
            <w:r w:rsidR="00225D08">
              <w:rPr>
                <w:sz w:val="28"/>
                <w:szCs w:val="28"/>
              </w:rPr>
              <w:t xml:space="preserve"> </w:t>
            </w:r>
            <w:r w:rsidR="001E5F2A">
              <w:rPr>
                <w:sz w:val="28"/>
                <w:szCs w:val="28"/>
              </w:rPr>
              <w:t>Р</w:t>
            </w:r>
            <w:r w:rsidR="00225D08">
              <w:rPr>
                <w:sz w:val="28"/>
                <w:szCs w:val="28"/>
              </w:rPr>
              <w:t>.</w:t>
            </w:r>
            <w:r w:rsidR="001E5F2A">
              <w:rPr>
                <w:sz w:val="28"/>
                <w:szCs w:val="28"/>
              </w:rPr>
              <w:t>В</w:t>
            </w:r>
            <w:r w:rsidR="00225D08">
              <w:rPr>
                <w:sz w:val="28"/>
                <w:szCs w:val="28"/>
              </w:rPr>
              <w:t>.</w:t>
            </w:r>
            <w:r w:rsidR="00350F89">
              <w:rPr>
                <w:sz w:val="28"/>
                <w:szCs w:val="28"/>
              </w:rPr>
              <w:t xml:space="preserve"> </w:t>
            </w:r>
            <w:r w:rsidR="001E5F2A">
              <w:rPr>
                <w:sz w:val="28"/>
                <w:szCs w:val="28"/>
              </w:rPr>
              <w:t>Петрухин</w:t>
            </w:r>
          </w:p>
          <w:p w14:paraId="72A4D94D" w14:textId="41E50B2F" w:rsidR="00743595" w:rsidRDefault="00DE4D20" w:rsidP="00FB05F2">
            <w:pPr>
              <w:spacing w:line="240" w:lineRule="atLeast"/>
              <w:jc w:val="right"/>
              <w:rPr>
                <w:sz w:val="28"/>
                <w:szCs w:val="28"/>
              </w:rPr>
            </w:pPr>
            <w:r>
              <w:rPr>
                <w:sz w:val="28"/>
                <w:szCs w:val="28"/>
              </w:rPr>
              <w:t>«_____» ______________20</w:t>
            </w:r>
            <w:r w:rsidR="00640E91">
              <w:rPr>
                <w:sz w:val="28"/>
                <w:szCs w:val="28"/>
              </w:rPr>
              <w:t>2</w:t>
            </w:r>
            <w:r w:rsidR="001E5F2A">
              <w:rPr>
                <w:sz w:val="28"/>
                <w:szCs w:val="28"/>
              </w:rPr>
              <w:t>1</w:t>
            </w:r>
            <w:r w:rsidR="002C0FDD">
              <w:rPr>
                <w:sz w:val="28"/>
                <w:szCs w:val="28"/>
              </w:rPr>
              <w:t xml:space="preserve"> </w:t>
            </w:r>
            <w:r w:rsidR="00743595">
              <w:rPr>
                <w:sz w:val="28"/>
                <w:szCs w:val="28"/>
              </w:rPr>
              <w:t>г.</w:t>
            </w:r>
            <w:bookmarkEnd w:id="0"/>
          </w:p>
        </w:tc>
      </w:tr>
    </w:tbl>
    <w:p w14:paraId="374245E7" w14:textId="77777777" w:rsidR="005459ED" w:rsidRPr="005D3114" w:rsidRDefault="005459ED" w:rsidP="00743595">
      <w:pPr>
        <w:spacing w:after="0" w:line="276" w:lineRule="auto"/>
        <w:rPr>
          <w:sz w:val="28"/>
          <w:szCs w:val="28"/>
        </w:rPr>
      </w:pPr>
    </w:p>
    <w:p w14:paraId="048090EE" w14:textId="77777777" w:rsidR="00AF1DDB" w:rsidRDefault="00AF1DDB" w:rsidP="00BA7BFA">
      <w:pPr>
        <w:shd w:val="clear" w:color="auto" w:fill="FFFFFF"/>
        <w:spacing w:after="0"/>
        <w:ind w:right="58"/>
        <w:rPr>
          <w:bCs/>
          <w:sz w:val="32"/>
          <w:szCs w:val="32"/>
        </w:rPr>
      </w:pPr>
    </w:p>
    <w:p w14:paraId="53449E0D" w14:textId="77777777" w:rsidR="00395D21" w:rsidRDefault="00395D21" w:rsidP="00BA7BFA">
      <w:pPr>
        <w:shd w:val="clear" w:color="auto" w:fill="FFFFFF"/>
        <w:spacing w:after="0"/>
        <w:ind w:right="58"/>
        <w:rPr>
          <w:bCs/>
          <w:sz w:val="32"/>
          <w:szCs w:val="32"/>
        </w:rPr>
      </w:pPr>
    </w:p>
    <w:p w14:paraId="0A703D48" w14:textId="77777777" w:rsidR="00395D21" w:rsidRDefault="00395D21" w:rsidP="00BA7BFA">
      <w:pPr>
        <w:shd w:val="clear" w:color="auto" w:fill="FFFFFF"/>
        <w:spacing w:after="0"/>
        <w:ind w:right="58"/>
        <w:rPr>
          <w:bCs/>
          <w:sz w:val="32"/>
          <w:szCs w:val="32"/>
        </w:rPr>
      </w:pPr>
    </w:p>
    <w:p w14:paraId="0EEB9D7E" w14:textId="77777777" w:rsidR="00395D21" w:rsidRPr="005D3114" w:rsidRDefault="00395D21" w:rsidP="00BA7BFA">
      <w:pPr>
        <w:shd w:val="clear" w:color="auto" w:fill="FFFFFF"/>
        <w:spacing w:after="0"/>
        <w:ind w:right="58"/>
        <w:rPr>
          <w:bCs/>
          <w:sz w:val="32"/>
          <w:szCs w:val="32"/>
        </w:rPr>
      </w:pPr>
    </w:p>
    <w:p w14:paraId="0005B64E" w14:textId="77777777" w:rsidR="003F1857" w:rsidRPr="005D3114" w:rsidRDefault="003F1857" w:rsidP="00BA7BFA">
      <w:pPr>
        <w:rPr>
          <w:b/>
          <w:sz w:val="36"/>
          <w:szCs w:val="36"/>
        </w:rPr>
      </w:pPr>
    </w:p>
    <w:p w14:paraId="762F8568" w14:textId="77777777" w:rsidR="002A4BCA" w:rsidRPr="005D3114" w:rsidRDefault="002A4BCA" w:rsidP="00483514">
      <w:pPr>
        <w:jc w:val="center"/>
        <w:rPr>
          <w:b/>
          <w:sz w:val="36"/>
          <w:szCs w:val="36"/>
        </w:rPr>
      </w:pPr>
    </w:p>
    <w:p w14:paraId="181DD408" w14:textId="77777777" w:rsidR="002A4BCA" w:rsidRPr="005D3114" w:rsidRDefault="002A4BCA" w:rsidP="00483514">
      <w:pPr>
        <w:jc w:val="center"/>
        <w:rPr>
          <w:b/>
          <w:sz w:val="36"/>
          <w:szCs w:val="36"/>
        </w:rPr>
      </w:pPr>
    </w:p>
    <w:p w14:paraId="4B5BF1E0" w14:textId="68D1A848" w:rsidR="000C4673" w:rsidRPr="005D3114" w:rsidRDefault="00302EB3" w:rsidP="002A4BCA">
      <w:pPr>
        <w:spacing w:after="0"/>
        <w:jc w:val="center"/>
        <w:rPr>
          <w:b/>
          <w:sz w:val="36"/>
          <w:szCs w:val="36"/>
        </w:rPr>
      </w:pPr>
      <w:bookmarkStart w:id="1" w:name="_Hlk43193418"/>
      <w:r>
        <w:rPr>
          <w:b/>
          <w:sz w:val="36"/>
          <w:szCs w:val="36"/>
        </w:rPr>
        <w:t>ИЗВЕЩЕНИЕ</w:t>
      </w:r>
    </w:p>
    <w:p w14:paraId="215AF658" w14:textId="77777777" w:rsidR="00A47A04" w:rsidRPr="00702E35" w:rsidRDefault="00A47A04" w:rsidP="00A47A04">
      <w:pPr>
        <w:widowControl w:val="0"/>
        <w:tabs>
          <w:tab w:val="left" w:pos="0"/>
        </w:tabs>
        <w:autoSpaceDE w:val="0"/>
        <w:autoSpaceDN w:val="0"/>
        <w:adjustRightInd w:val="0"/>
        <w:spacing w:after="0"/>
        <w:ind w:right="-8"/>
        <w:jc w:val="center"/>
        <w:rPr>
          <w:b/>
          <w:color w:val="000000"/>
          <w:w w:val="102"/>
          <w:sz w:val="27"/>
          <w:szCs w:val="27"/>
        </w:rPr>
      </w:pPr>
    </w:p>
    <w:p w14:paraId="39A94AE3" w14:textId="78B94C96" w:rsidR="00E00380" w:rsidRPr="00B6428B" w:rsidRDefault="00A47A04" w:rsidP="00F46863">
      <w:pPr>
        <w:widowControl w:val="0"/>
        <w:tabs>
          <w:tab w:val="left" w:pos="0"/>
        </w:tabs>
        <w:autoSpaceDE w:val="0"/>
        <w:autoSpaceDN w:val="0"/>
        <w:adjustRightInd w:val="0"/>
        <w:spacing w:after="0"/>
        <w:ind w:right="-8"/>
        <w:jc w:val="center"/>
        <w:rPr>
          <w:b/>
          <w:sz w:val="36"/>
          <w:szCs w:val="36"/>
        </w:rPr>
      </w:pPr>
      <w:bookmarkStart w:id="2" w:name="_Hlk75862291"/>
      <w:r w:rsidRPr="00B6428B">
        <w:rPr>
          <w:b/>
          <w:color w:val="000000"/>
          <w:w w:val="101"/>
          <w:sz w:val="36"/>
          <w:szCs w:val="36"/>
        </w:rPr>
        <w:t xml:space="preserve">о проведении запроса </w:t>
      </w:r>
      <w:r w:rsidR="006C19B1" w:rsidRPr="00B6428B">
        <w:rPr>
          <w:b/>
          <w:color w:val="000000"/>
          <w:w w:val="101"/>
          <w:sz w:val="36"/>
          <w:szCs w:val="36"/>
        </w:rPr>
        <w:t xml:space="preserve">котировок </w:t>
      </w:r>
      <w:r w:rsidR="00DE4D20" w:rsidRPr="00B6428B">
        <w:rPr>
          <w:b/>
          <w:color w:val="000000"/>
          <w:w w:val="101"/>
          <w:sz w:val="36"/>
          <w:szCs w:val="36"/>
        </w:rPr>
        <w:t>в электронно</w:t>
      </w:r>
      <w:r w:rsidR="00AF47A8" w:rsidRPr="00B6428B">
        <w:rPr>
          <w:b/>
          <w:color w:val="000000"/>
          <w:w w:val="101"/>
          <w:sz w:val="36"/>
          <w:szCs w:val="36"/>
        </w:rPr>
        <w:t>й</w:t>
      </w:r>
      <w:r w:rsidR="00DE4D20" w:rsidRPr="00B6428B">
        <w:rPr>
          <w:b/>
          <w:color w:val="000000"/>
          <w:w w:val="101"/>
          <w:sz w:val="36"/>
          <w:szCs w:val="36"/>
        </w:rPr>
        <w:t xml:space="preserve"> </w:t>
      </w:r>
      <w:r w:rsidR="00AF47A8" w:rsidRPr="00B6428B">
        <w:rPr>
          <w:b/>
          <w:color w:val="000000"/>
          <w:w w:val="101"/>
          <w:sz w:val="36"/>
          <w:szCs w:val="36"/>
        </w:rPr>
        <w:t>форме</w:t>
      </w:r>
      <w:r w:rsidR="00DF1628" w:rsidRPr="00B6428B">
        <w:rPr>
          <w:b/>
          <w:color w:val="000000"/>
          <w:w w:val="101"/>
          <w:sz w:val="36"/>
          <w:szCs w:val="36"/>
        </w:rPr>
        <w:t xml:space="preserve"> </w:t>
      </w:r>
      <w:bookmarkStart w:id="3" w:name="_Hlk531868337"/>
    </w:p>
    <w:bookmarkEnd w:id="3"/>
    <w:p w14:paraId="2A07E8B4" w14:textId="67D5A243" w:rsidR="00AF47A8" w:rsidRPr="00B6428B" w:rsidRDefault="003F2B8B" w:rsidP="00AF47A8">
      <w:pPr>
        <w:spacing w:after="0"/>
        <w:jc w:val="center"/>
        <w:rPr>
          <w:b/>
          <w:bCs/>
          <w:sz w:val="36"/>
          <w:szCs w:val="36"/>
        </w:rPr>
      </w:pPr>
      <w:r w:rsidRPr="00B6428B">
        <w:rPr>
          <w:rFonts w:eastAsia="Calibri" w:cs="Calibri"/>
          <w:b/>
          <w:color w:val="000000"/>
          <w:sz w:val="36"/>
          <w:szCs w:val="36"/>
          <w:lang w:eastAsia="ar-SA"/>
        </w:rPr>
        <w:t xml:space="preserve">на </w:t>
      </w:r>
      <w:bookmarkStart w:id="4" w:name="_Hlk43192946"/>
      <w:r w:rsidR="00C5756C" w:rsidRPr="00B6428B">
        <w:rPr>
          <w:rFonts w:eastAsia="Calibri" w:cs="Calibri"/>
          <w:b/>
          <w:color w:val="000000"/>
          <w:sz w:val="36"/>
          <w:szCs w:val="36"/>
          <w:lang w:eastAsia="ar-SA"/>
        </w:rPr>
        <w:t>постав</w:t>
      </w:r>
      <w:r w:rsidR="00AF47A8" w:rsidRPr="00B6428B">
        <w:rPr>
          <w:rFonts w:eastAsia="Calibri" w:cs="Calibri"/>
          <w:b/>
          <w:color w:val="000000"/>
          <w:sz w:val="36"/>
          <w:szCs w:val="36"/>
          <w:lang w:eastAsia="ar-SA"/>
        </w:rPr>
        <w:t>ку</w:t>
      </w:r>
      <w:bookmarkEnd w:id="4"/>
      <w:r w:rsidR="00AF47A8" w:rsidRPr="00AF47A8">
        <w:rPr>
          <w:color w:val="FF0000"/>
          <w:sz w:val="36"/>
          <w:szCs w:val="36"/>
        </w:rPr>
        <w:t xml:space="preserve"> </w:t>
      </w:r>
      <w:r w:rsidR="00AF47A8" w:rsidRPr="00AF47A8">
        <w:rPr>
          <w:b/>
          <w:bCs/>
          <w:sz w:val="36"/>
          <w:szCs w:val="36"/>
        </w:rPr>
        <w:t>высоковольтных шкафов коммерческого учета ВШКУ-10УХЛ1 (КРУН-10-КК-09)</w:t>
      </w:r>
      <w:r w:rsidR="000C1075">
        <w:rPr>
          <w:b/>
          <w:bCs/>
          <w:sz w:val="36"/>
          <w:szCs w:val="36"/>
        </w:rPr>
        <w:t xml:space="preserve"> </w:t>
      </w:r>
      <w:r w:rsidR="00041D1B" w:rsidRPr="00B6428B">
        <w:rPr>
          <w:b/>
          <w:bCs/>
          <w:sz w:val="36"/>
          <w:szCs w:val="36"/>
        </w:rPr>
        <w:t>или эквивалент</w:t>
      </w:r>
    </w:p>
    <w:p w14:paraId="1AEE31C2" w14:textId="77777777" w:rsidR="0065093C" w:rsidRPr="00AF47A8" w:rsidRDefault="0065093C" w:rsidP="000C4673">
      <w:pPr>
        <w:jc w:val="center"/>
        <w:rPr>
          <w:b/>
          <w:bCs/>
          <w:sz w:val="36"/>
          <w:szCs w:val="36"/>
        </w:rPr>
      </w:pPr>
    </w:p>
    <w:p w14:paraId="3EF79FD7" w14:textId="54978D23" w:rsidR="000C4673" w:rsidRPr="00617670" w:rsidRDefault="002504B4" w:rsidP="000C4673">
      <w:pPr>
        <w:jc w:val="center"/>
        <w:rPr>
          <w:b/>
        </w:rPr>
      </w:pPr>
      <w:r>
        <w:rPr>
          <w:b/>
          <w:sz w:val="32"/>
          <w:szCs w:val="32"/>
        </w:rPr>
        <w:t xml:space="preserve">№ </w:t>
      </w:r>
      <w:r w:rsidR="001E5F2A">
        <w:rPr>
          <w:b/>
          <w:sz w:val="32"/>
          <w:szCs w:val="32"/>
        </w:rPr>
        <w:t>9</w:t>
      </w:r>
      <w:r w:rsidR="00A47A04" w:rsidRPr="00A47A04">
        <w:rPr>
          <w:b/>
          <w:sz w:val="32"/>
          <w:szCs w:val="32"/>
        </w:rPr>
        <w:t xml:space="preserve"> </w:t>
      </w:r>
      <w:r>
        <w:rPr>
          <w:b/>
          <w:sz w:val="32"/>
          <w:szCs w:val="32"/>
        </w:rPr>
        <w:t>Э</w:t>
      </w:r>
      <w:r w:rsidR="00094DAC">
        <w:rPr>
          <w:b/>
          <w:sz w:val="32"/>
          <w:szCs w:val="32"/>
        </w:rPr>
        <w:t>ЗК</w:t>
      </w:r>
      <w:r w:rsidR="00A47A04" w:rsidRPr="00A47A04">
        <w:rPr>
          <w:b/>
          <w:sz w:val="32"/>
          <w:szCs w:val="32"/>
        </w:rPr>
        <w:t>/20</w:t>
      </w:r>
      <w:r w:rsidR="00640E91">
        <w:rPr>
          <w:b/>
          <w:sz w:val="32"/>
          <w:szCs w:val="32"/>
        </w:rPr>
        <w:t>2</w:t>
      </w:r>
      <w:r w:rsidR="001E5F2A">
        <w:rPr>
          <w:b/>
          <w:sz w:val="32"/>
          <w:szCs w:val="32"/>
        </w:rPr>
        <w:t>1</w:t>
      </w:r>
    </w:p>
    <w:bookmarkEnd w:id="1"/>
    <w:bookmarkEnd w:id="2"/>
    <w:p w14:paraId="3CBBD612" w14:textId="77777777" w:rsidR="00AF1DDB" w:rsidRPr="005D3114" w:rsidRDefault="00AF1DDB" w:rsidP="000C4673">
      <w:pPr>
        <w:jc w:val="center"/>
        <w:rPr>
          <w:sz w:val="28"/>
          <w:szCs w:val="28"/>
        </w:rPr>
      </w:pPr>
    </w:p>
    <w:p w14:paraId="0D1037A6" w14:textId="77777777" w:rsidR="00485C40" w:rsidRPr="005D3114" w:rsidRDefault="00485C40" w:rsidP="000C4673">
      <w:pPr>
        <w:jc w:val="center"/>
        <w:rPr>
          <w:sz w:val="28"/>
          <w:szCs w:val="28"/>
        </w:rPr>
      </w:pPr>
    </w:p>
    <w:p w14:paraId="42339D3E" w14:textId="77777777" w:rsidR="00485C40" w:rsidRDefault="00485C40" w:rsidP="000C4673">
      <w:pPr>
        <w:jc w:val="center"/>
        <w:rPr>
          <w:sz w:val="28"/>
          <w:szCs w:val="28"/>
        </w:rPr>
      </w:pPr>
    </w:p>
    <w:p w14:paraId="5124275E" w14:textId="77777777" w:rsidR="00D73BB4" w:rsidRPr="005D3114" w:rsidRDefault="00D73BB4" w:rsidP="000C4673">
      <w:pPr>
        <w:jc w:val="center"/>
        <w:rPr>
          <w:sz w:val="28"/>
          <w:szCs w:val="28"/>
        </w:rPr>
      </w:pPr>
    </w:p>
    <w:p w14:paraId="730724CD" w14:textId="77777777" w:rsidR="002A4BCA" w:rsidRPr="005D3114" w:rsidRDefault="002A4BCA" w:rsidP="00485C40">
      <w:pPr>
        <w:jc w:val="center"/>
        <w:rPr>
          <w:b/>
        </w:rPr>
      </w:pPr>
    </w:p>
    <w:p w14:paraId="741BBCA3" w14:textId="77777777" w:rsidR="00EB0CA2" w:rsidRDefault="00EB0CA2" w:rsidP="00485C40">
      <w:pPr>
        <w:jc w:val="center"/>
        <w:rPr>
          <w:b/>
        </w:rPr>
      </w:pPr>
    </w:p>
    <w:p w14:paraId="6720B645" w14:textId="77777777" w:rsidR="00EB0CA2" w:rsidRDefault="00EB0CA2" w:rsidP="00485C40">
      <w:pPr>
        <w:jc w:val="center"/>
        <w:rPr>
          <w:b/>
        </w:rPr>
      </w:pPr>
    </w:p>
    <w:p w14:paraId="6CFD550C" w14:textId="77777777" w:rsidR="00A47A04" w:rsidRDefault="00A47A04" w:rsidP="00485C40">
      <w:pPr>
        <w:jc w:val="center"/>
        <w:rPr>
          <w:b/>
        </w:rPr>
      </w:pPr>
    </w:p>
    <w:p w14:paraId="4DB4A159" w14:textId="77777777" w:rsidR="00D218B2" w:rsidRDefault="00D218B2" w:rsidP="00485C40">
      <w:pPr>
        <w:jc w:val="center"/>
        <w:rPr>
          <w:b/>
        </w:rPr>
      </w:pPr>
    </w:p>
    <w:p w14:paraId="077B1164" w14:textId="77777777" w:rsidR="00DF2758" w:rsidRDefault="00DF2758" w:rsidP="002633CE">
      <w:pPr>
        <w:jc w:val="center"/>
        <w:rPr>
          <w:b/>
        </w:rPr>
      </w:pPr>
    </w:p>
    <w:p w14:paraId="7D0ADDDB" w14:textId="77777777" w:rsidR="00DF2758" w:rsidRDefault="00DF2758" w:rsidP="002633CE">
      <w:pPr>
        <w:jc w:val="center"/>
        <w:rPr>
          <w:b/>
        </w:rPr>
      </w:pPr>
    </w:p>
    <w:p w14:paraId="5AD0BBD4" w14:textId="77777777" w:rsidR="00DF2758" w:rsidRDefault="00DF2758" w:rsidP="002633CE">
      <w:pPr>
        <w:jc w:val="center"/>
        <w:rPr>
          <w:b/>
        </w:rPr>
      </w:pPr>
    </w:p>
    <w:p w14:paraId="082A6C54" w14:textId="77777777" w:rsidR="00DF2758" w:rsidRDefault="00DF2758" w:rsidP="002633CE">
      <w:pPr>
        <w:jc w:val="center"/>
        <w:rPr>
          <w:b/>
        </w:rPr>
      </w:pPr>
    </w:p>
    <w:p w14:paraId="01F8A1D2" w14:textId="77777777" w:rsidR="00DF2758" w:rsidRDefault="00DF2758" w:rsidP="002633CE">
      <w:pPr>
        <w:jc w:val="center"/>
        <w:rPr>
          <w:b/>
        </w:rPr>
      </w:pPr>
    </w:p>
    <w:p w14:paraId="44A2423F" w14:textId="77777777" w:rsidR="00DF2758" w:rsidRDefault="00DF2758" w:rsidP="002633CE">
      <w:pPr>
        <w:jc w:val="center"/>
        <w:rPr>
          <w:b/>
        </w:rPr>
      </w:pPr>
    </w:p>
    <w:p w14:paraId="2C26F336" w14:textId="77777777" w:rsidR="00DF2758" w:rsidRDefault="00DF2758" w:rsidP="002633CE">
      <w:pPr>
        <w:jc w:val="center"/>
        <w:rPr>
          <w:b/>
        </w:rPr>
      </w:pPr>
    </w:p>
    <w:p w14:paraId="259EB411" w14:textId="0A20B91C" w:rsidR="00C905F0" w:rsidRDefault="00C905F0" w:rsidP="002633CE">
      <w:pPr>
        <w:jc w:val="center"/>
        <w:rPr>
          <w:b/>
        </w:rPr>
      </w:pPr>
      <w:r>
        <w:rPr>
          <w:b/>
        </w:rPr>
        <w:t xml:space="preserve"> </w:t>
      </w:r>
      <w:r w:rsidR="001E5F2A">
        <w:rPr>
          <w:b/>
        </w:rPr>
        <w:t>Липецкая область</w:t>
      </w:r>
    </w:p>
    <w:p w14:paraId="546EB6C2" w14:textId="6EBDCA9E" w:rsidR="002633CE" w:rsidRPr="005D3114" w:rsidRDefault="00591ED8" w:rsidP="002633CE">
      <w:pPr>
        <w:jc w:val="center"/>
        <w:rPr>
          <w:b/>
        </w:rPr>
      </w:pPr>
      <w:r w:rsidRPr="005D3114">
        <w:rPr>
          <w:b/>
        </w:rPr>
        <w:t>20</w:t>
      </w:r>
      <w:bookmarkStart w:id="5" w:name="_Toc15890873"/>
      <w:bookmarkStart w:id="6" w:name="_Ref119427269"/>
      <w:bookmarkStart w:id="7" w:name="_Toc123405434"/>
      <w:r w:rsidR="00640E91">
        <w:rPr>
          <w:b/>
        </w:rPr>
        <w:t>2</w:t>
      </w:r>
      <w:r w:rsidR="001E5F2A">
        <w:rPr>
          <w:b/>
        </w:rPr>
        <w:t>1</w:t>
      </w:r>
      <w:r w:rsidR="00C905F0">
        <w:rPr>
          <w:b/>
        </w:rPr>
        <w:t>г.</w:t>
      </w:r>
    </w:p>
    <w:p w14:paraId="36660E5D" w14:textId="77777777" w:rsidR="00C47D2B" w:rsidRDefault="005D3A21" w:rsidP="00730C45">
      <w:pPr>
        <w:pStyle w:val="39"/>
        <w:tabs>
          <w:tab w:val="clear" w:pos="788"/>
        </w:tabs>
        <w:ind w:left="720"/>
        <w:jc w:val="center"/>
        <w:rPr>
          <w:b/>
        </w:rPr>
      </w:pPr>
      <w:r w:rsidRPr="005D3114">
        <w:rPr>
          <w:b/>
        </w:rPr>
        <w:br w:type="page"/>
      </w:r>
      <w:bookmarkStart w:id="8" w:name="_Toc289933996"/>
      <w:bookmarkEnd w:id="5"/>
      <w:bookmarkEnd w:id="6"/>
      <w:bookmarkEnd w:id="7"/>
    </w:p>
    <w:p w14:paraId="0441D01E" w14:textId="77777777" w:rsidR="00C47D2B" w:rsidRDefault="00C47D2B" w:rsidP="00730C45">
      <w:pPr>
        <w:pStyle w:val="39"/>
        <w:tabs>
          <w:tab w:val="clear" w:pos="788"/>
        </w:tabs>
        <w:ind w:left="720"/>
        <w:jc w:val="center"/>
        <w:rPr>
          <w:color w:val="000000"/>
          <w:sz w:val="28"/>
          <w:szCs w:val="28"/>
        </w:rPr>
      </w:pPr>
    </w:p>
    <w:p w14:paraId="6BD9C991" w14:textId="77777777" w:rsidR="00B47EEF" w:rsidRDefault="00B47EEF" w:rsidP="004510F9">
      <w:pPr>
        <w:spacing w:after="0"/>
        <w:jc w:val="center"/>
        <w:rPr>
          <w:rFonts w:eastAsiaTheme="minorHAnsi"/>
          <w:b/>
          <w:bCs/>
          <w:sz w:val="28"/>
          <w:szCs w:val="28"/>
          <w:lang w:eastAsia="en-US"/>
        </w:rPr>
      </w:pPr>
      <w:r w:rsidRPr="00B47EEF">
        <w:rPr>
          <w:rFonts w:eastAsiaTheme="minorHAnsi"/>
          <w:b/>
          <w:bCs/>
          <w:sz w:val="28"/>
          <w:szCs w:val="28"/>
          <w:lang w:eastAsia="en-US"/>
        </w:rPr>
        <w:t>С</w:t>
      </w:r>
      <w:r w:rsidR="004510F9">
        <w:rPr>
          <w:rFonts w:eastAsiaTheme="minorHAnsi"/>
          <w:b/>
          <w:bCs/>
          <w:sz w:val="28"/>
          <w:szCs w:val="28"/>
          <w:lang w:eastAsia="en-US"/>
        </w:rPr>
        <w:t>ОДЕРЖАНИЕ</w:t>
      </w:r>
    </w:p>
    <w:p w14:paraId="1D16A222" w14:textId="77777777" w:rsidR="008D3E1C" w:rsidRPr="00B47EEF" w:rsidRDefault="008D3E1C" w:rsidP="00B47EEF">
      <w:pPr>
        <w:spacing w:after="0"/>
        <w:jc w:val="left"/>
        <w:rPr>
          <w:rFonts w:eastAsiaTheme="minorHAnsi"/>
          <w:b/>
          <w:bCs/>
          <w:sz w:val="28"/>
          <w:szCs w:val="28"/>
          <w:lang w:eastAsia="en-US"/>
        </w:rPr>
      </w:pPr>
    </w:p>
    <w:p w14:paraId="030CDAB0" w14:textId="5E9C5C11" w:rsidR="00B47EEF" w:rsidRPr="001E5F2A" w:rsidRDefault="004510F9" w:rsidP="00B47EEF">
      <w:pPr>
        <w:spacing w:after="0" w:line="360" w:lineRule="auto"/>
        <w:jc w:val="left"/>
        <w:rPr>
          <w:rFonts w:eastAsiaTheme="minorHAnsi"/>
          <w:sz w:val="28"/>
          <w:szCs w:val="28"/>
          <w:lang w:eastAsia="en-US"/>
        </w:rPr>
      </w:pPr>
      <w:r w:rsidRPr="001E5F2A">
        <w:rPr>
          <w:rFonts w:eastAsiaTheme="minorHAnsi"/>
          <w:sz w:val="28"/>
          <w:szCs w:val="28"/>
          <w:lang w:eastAsia="en-US"/>
        </w:rPr>
        <w:t>Раздел</w:t>
      </w:r>
      <w:r w:rsidR="00302EB3" w:rsidRPr="001E5F2A">
        <w:rPr>
          <w:rFonts w:eastAsiaTheme="minorHAnsi"/>
          <w:sz w:val="28"/>
          <w:szCs w:val="28"/>
          <w:lang w:eastAsia="en-US"/>
        </w:rPr>
        <w:t xml:space="preserve"> </w:t>
      </w:r>
      <w:r w:rsidR="00302EB3" w:rsidRPr="001E5F2A">
        <w:rPr>
          <w:rFonts w:eastAsiaTheme="minorHAnsi"/>
          <w:sz w:val="28"/>
          <w:szCs w:val="28"/>
          <w:lang w:val="en-US" w:eastAsia="en-US"/>
        </w:rPr>
        <w:t>I</w:t>
      </w:r>
      <w:r w:rsidR="00B47EEF" w:rsidRPr="001E5F2A">
        <w:rPr>
          <w:rFonts w:eastAsiaTheme="minorHAnsi"/>
          <w:sz w:val="28"/>
          <w:szCs w:val="28"/>
          <w:lang w:eastAsia="en-US"/>
        </w:rPr>
        <w:t>.</w:t>
      </w:r>
      <w:r w:rsidR="00302EB3" w:rsidRPr="001E5F2A">
        <w:rPr>
          <w:rFonts w:eastAsiaTheme="minorHAnsi"/>
          <w:sz w:val="28"/>
          <w:szCs w:val="28"/>
          <w:lang w:eastAsia="en-US"/>
        </w:rPr>
        <w:t xml:space="preserve">   </w:t>
      </w:r>
      <w:r w:rsidR="00B47EEF" w:rsidRPr="001E5F2A">
        <w:rPr>
          <w:rFonts w:eastAsiaTheme="minorHAnsi"/>
          <w:sz w:val="28"/>
          <w:szCs w:val="28"/>
          <w:lang w:eastAsia="en-US"/>
        </w:rPr>
        <w:t xml:space="preserve">Информация о проведении запроса </w:t>
      </w:r>
      <w:bookmarkStart w:id="9" w:name="_Hlk529452457"/>
      <w:r w:rsidR="00302EB3" w:rsidRPr="001E5F2A">
        <w:rPr>
          <w:rFonts w:eastAsiaTheme="minorHAnsi"/>
          <w:sz w:val="28"/>
          <w:szCs w:val="28"/>
          <w:lang w:eastAsia="en-US"/>
        </w:rPr>
        <w:t xml:space="preserve">котировок </w:t>
      </w:r>
      <w:r w:rsidR="00B47EEF" w:rsidRPr="001E5F2A">
        <w:rPr>
          <w:rFonts w:eastAsiaTheme="minorHAnsi"/>
          <w:sz w:val="28"/>
          <w:szCs w:val="28"/>
          <w:lang w:eastAsia="en-US"/>
        </w:rPr>
        <w:t>в электронной фор</w:t>
      </w:r>
      <w:bookmarkEnd w:id="9"/>
      <w:r w:rsidRPr="001E5F2A">
        <w:rPr>
          <w:rFonts w:eastAsiaTheme="minorHAnsi"/>
          <w:sz w:val="28"/>
          <w:szCs w:val="28"/>
          <w:lang w:eastAsia="en-US"/>
        </w:rPr>
        <w:t>ме</w:t>
      </w:r>
      <w:r w:rsidR="00B47EEF" w:rsidRPr="001E5F2A">
        <w:rPr>
          <w:rFonts w:eastAsiaTheme="minorHAnsi"/>
          <w:sz w:val="28"/>
          <w:szCs w:val="28"/>
          <w:lang w:eastAsia="en-US"/>
        </w:rPr>
        <w:t xml:space="preserve">  </w:t>
      </w:r>
      <w:r w:rsidR="00302EB3" w:rsidRPr="001E5F2A">
        <w:rPr>
          <w:rFonts w:eastAsiaTheme="minorHAnsi"/>
          <w:sz w:val="28"/>
          <w:szCs w:val="28"/>
          <w:lang w:eastAsia="en-US"/>
        </w:rPr>
        <w:t xml:space="preserve">    </w:t>
      </w:r>
      <w:r w:rsidR="00FF65F7" w:rsidRPr="001E5F2A">
        <w:rPr>
          <w:rFonts w:eastAsiaTheme="minorHAnsi"/>
          <w:sz w:val="28"/>
          <w:szCs w:val="28"/>
          <w:lang w:eastAsia="en-US"/>
        </w:rPr>
        <w:t xml:space="preserve"> </w:t>
      </w:r>
      <w:r w:rsidR="00D95953" w:rsidRPr="001E5F2A">
        <w:rPr>
          <w:rFonts w:eastAsiaTheme="minorHAnsi"/>
          <w:sz w:val="28"/>
          <w:szCs w:val="28"/>
          <w:lang w:eastAsia="en-US"/>
        </w:rPr>
        <w:t>3</w:t>
      </w:r>
    </w:p>
    <w:p w14:paraId="4AE51F4E" w14:textId="6FF7E376" w:rsidR="00B47EEF" w:rsidRPr="001E5F2A" w:rsidRDefault="004510F9" w:rsidP="00B47EEF">
      <w:pPr>
        <w:spacing w:after="0" w:line="360" w:lineRule="auto"/>
        <w:jc w:val="left"/>
        <w:rPr>
          <w:rFonts w:eastAsiaTheme="minorHAnsi"/>
          <w:sz w:val="28"/>
          <w:szCs w:val="28"/>
          <w:lang w:eastAsia="en-US"/>
        </w:rPr>
      </w:pPr>
      <w:r w:rsidRPr="001E5F2A">
        <w:rPr>
          <w:rFonts w:eastAsiaTheme="minorHAnsi"/>
          <w:sz w:val="28"/>
          <w:szCs w:val="28"/>
          <w:lang w:eastAsia="en-US"/>
        </w:rPr>
        <w:t xml:space="preserve">Раздел </w:t>
      </w:r>
      <w:r w:rsidR="00302EB3" w:rsidRPr="001E5F2A">
        <w:rPr>
          <w:rFonts w:eastAsiaTheme="minorHAnsi"/>
          <w:sz w:val="28"/>
          <w:szCs w:val="28"/>
          <w:lang w:val="en-US" w:eastAsia="en-US"/>
        </w:rPr>
        <w:t>II</w:t>
      </w:r>
      <w:r w:rsidR="00B47EEF" w:rsidRPr="001E5F2A">
        <w:rPr>
          <w:rFonts w:eastAsiaTheme="minorHAnsi"/>
          <w:sz w:val="28"/>
          <w:szCs w:val="28"/>
          <w:lang w:eastAsia="en-US"/>
        </w:rPr>
        <w:t>. </w:t>
      </w:r>
      <w:r w:rsidR="00302EB3" w:rsidRPr="001E5F2A">
        <w:rPr>
          <w:rFonts w:eastAsiaTheme="minorHAnsi"/>
          <w:sz w:val="28"/>
          <w:szCs w:val="28"/>
          <w:lang w:eastAsia="en-US"/>
        </w:rPr>
        <w:t xml:space="preserve"> </w:t>
      </w:r>
      <w:r w:rsidR="00F74E49" w:rsidRPr="001E5F2A">
        <w:rPr>
          <w:rFonts w:eastAsiaTheme="minorHAnsi"/>
          <w:sz w:val="28"/>
          <w:szCs w:val="28"/>
          <w:lang w:eastAsia="en-US"/>
        </w:rPr>
        <w:t>Образцы</w:t>
      </w:r>
      <w:r w:rsidR="00B5183C" w:rsidRPr="001E5F2A">
        <w:rPr>
          <w:rFonts w:eastAsiaTheme="minorHAnsi"/>
          <w:sz w:val="28"/>
          <w:szCs w:val="28"/>
          <w:lang w:eastAsia="en-US"/>
        </w:rPr>
        <w:t xml:space="preserve"> форм</w:t>
      </w:r>
      <w:r w:rsidR="00B47EEF" w:rsidRPr="001E5F2A">
        <w:rPr>
          <w:rFonts w:eastAsiaTheme="minorHAnsi"/>
          <w:sz w:val="28"/>
          <w:szCs w:val="28"/>
          <w:lang w:eastAsia="en-US"/>
        </w:rPr>
        <w:t xml:space="preserve"> </w:t>
      </w:r>
      <w:r w:rsidR="00B5183C" w:rsidRPr="001E5F2A">
        <w:rPr>
          <w:rFonts w:eastAsiaTheme="minorHAnsi"/>
          <w:sz w:val="28"/>
          <w:szCs w:val="28"/>
          <w:lang w:eastAsia="en-US"/>
        </w:rPr>
        <w:t>документов для заполнения</w:t>
      </w:r>
      <w:r w:rsidR="00B47EEF" w:rsidRPr="001E5F2A">
        <w:rPr>
          <w:rFonts w:eastAsiaTheme="minorHAnsi"/>
          <w:sz w:val="28"/>
          <w:szCs w:val="28"/>
          <w:lang w:eastAsia="en-US"/>
        </w:rPr>
        <w:t xml:space="preserve">    </w:t>
      </w:r>
      <w:r w:rsidR="00302EB3" w:rsidRPr="001E5F2A">
        <w:rPr>
          <w:rFonts w:eastAsiaTheme="minorHAnsi"/>
          <w:sz w:val="28"/>
          <w:szCs w:val="28"/>
          <w:lang w:eastAsia="en-US"/>
        </w:rPr>
        <w:t xml:space="preserve">            </w:t>
      </w:r>
      <w:r w:rsidR="00B47EEF" w:rsidRPr="001E5F2A">
        <w:rPr>
          <w:rFonts w:eastAsiaTheme="minorHAnsi"/>
          <w:sz w:val="28"/>
          <w:szCs w:val="28"/>
          <w:lang w:eastAsia="en-US"/>
        </w:rPr>
        <w:t xml:space="preserve">                               </w:t>
      </w:r>
      <w:r w:rsidR="000D2E32" w:rsidRPr="001E5F2A">
        <w:rPr>
          <w:rFonts w:eastAsiaTheme="minorHAnsi"/>
          <w:sz w:val="28"/>
          <w:szCs w:val="28"/>
          <w:lang w:eastAsia="en-US"/>
        </w:rPr>
        <w:t xml:space="preserve"> 1</w:t>
      </w:r>
      <w:r w:rsidR="001B25F9">
        <w:rPr>
          <w:rFonts w:eastAsiaTheme="minorHAnsi"/>
          <w:sz w:val="28"/>
          <w:szCs w:val="28"/>
          <w:lang w:eastAsia="en-US"/>
        </w:rPr>
        <w:t>4</w:t>
      </w:r>
    </w:p>
    <w:p w14:paraId="0642A4AF" w14:textId="4832CC4C" w:rsidR="001E5F2A" w:rsidRPr="001E5F2A" w:rsidRDefault="009B5571" w:rsidP="00786EF7">
      <w:pPr>
        <w:spacing w:after="0" w:line="360" w:lineRule="auto"/>
        <w:jc w:val="left"/>
        <w:rPr>
          <w:rFonts w:eastAsiaTheme="minorHAnsi"/>
          <w:sz w:val="28"/>
          <w:szCs w:val="28"/>
          <w:lang w:eastAsia="en-US"/>
        </w:rPr>
      </w:pPr>
      <w:bookmarkStart w:id="10" w:name="_Hlk75776680"/>
      <w:r w:rsidRPr="001E5F2A">
        <w:rPr>
          <w:rFonts w:eastAsiaTheme="minorHAnsi"/>
          <w:sz w:val="28"/>
          <w:szCs w:val="28"/>
          <w:lang w:eastAsia="en-US"/>
        </w:rPr>
        <w:t xml:space="preserve">Раздел </w:t>
      </w:r>
      <w:r w:rsidR="006134AD" w:rsidRPr="001E5F2A">
        <w:rPr>
          <w:rFonts w:eastAsiaTheme="minorHAnsi"/>
          <w:sz w:val="28"/>
          <w:szCs w:val="28"/>
          <w:lang w:val="en-US" w:eastAsia="en-US"/>
        </w:rPr>
        <w:t>III</w:t>
      </w:r>
      <w:r w:rsidR="006134AD" w:rsidRPr="001E5F2A">
        <w:rPr>
          <w:rFonts w:eastAsiaTheme="minorHAnsi"/>
          <w:sz w:val="28"/>
          <w:szCs w:val="28"/>
          <w:lang w:eastAsia="en-US"/>
        </w:rPr>
        <w:t xml:space="preserve"> </w:t>
      </w:r>
      <w:bookmarkEnd w:id="10"/>
      <w:r w:rsidR="006134AD" w:rsidRPr="001E5F2A">
        <w:rPr>
          <w:rFonts w:eastAsiaTheme="minorHAnsi"/>
          <w:sz w:val="28"/>
          <w:szCs w:val="28"/>
          <w:lang w:eastAsia="en-US"/>
        </w:rPr>
        <w:t>Те</w:t>
      </w:r>
      <w:r w:rsidR="001E5F2A" w:rsidRPr="001E5F2A">
        <w:rPr>
          <w:rFonts w:eastAsiaTheme="minorHAnsi"/>
          <w:sz w:val="28"/>
          <w:szCs w:val="28"/>
          <w:lang w:eastAsia="en-US"/>
        </w:rPr>
        <w:t>хническ</w:t>
      </w:r>
      <w:r w:rsidR="006E2CB1">
        <w:rPr>
          <w:rFonts w:eastAsiaTheme="minorHAnsi"/>
          <w:sz w:val="28"/>
          <w:szCs w:val="28"/>
          <w:lang w:eastAsia="en-US"/>
        </w:rPr>
        <w:t>ое</w:t>
      </w:r>
      <w:r w:rsidR="001E5F2A" w:rsidRPr="001E5F2A">
        <w:rPr>
          <w:rFonts w:eastAsiaTheme="minorHAnsi"/>
          <w:sz w:val="28"/>
          <w:szCs w:val="28"/>
          <w:lang w:eastAsia="en-US"/>
        </w:rPr>
        <w:t xml:space="preserve"> </w:t>
      </w:r>
      <w:r w:rsidR="006E2CB1">
        <w:rPr>
          <w:rFonts w:eastAsiaTheme="minorHAnsi"/>
          <w:sz w:val="28"/>
          <w:szCs w:val="28"/>
          <w:lang w:eastAsia="en-US"/>
        </w:rPr>
        <w:t xml:space="preserve">задание (техническая </w:t>
      </w:r>
      <w:proofErr w:type="gramStart"/>
      <w:r w:rsidR="006E2CB1">
        <w:rPr>
          <w:rFonts w:eastAsiaTheme="minorHAnsi"/>
          <w:sz w:val="28"/>
          <w:szCs w:val="28"/>
          <w:lang w:eastAsia="en-US"/>
        </w:rPr>
        <w:t>часть)</w:t>
      </w:r>
      <w:r w:rsidR="006E2CB1" w:rsidRPr="001E5F2A">
        <w:rPr>
          <w:rFonts w:eastAsiaTheme="minorHAnsi"/>
          <w:sz w:val="28"/>
          <w:szCs w:val="28"/>
          <w:lang w:eastAsia="en-US"/>
        </w:rPr>
        <w:t xml:space="preserve">  </w:t>
      </w:r>
      <w:r w:rsidR="000D2E32" w:rsidRPr="001E5F2A">
        <w:rPr>
          <w:rFonts w:eastAsiaTheme="minorHAnsi"/>
          <w:sz w:val="28"/>
          <w:szCs w:val="28"/>
          <w:lang w:eastAsia="en-US"/>
        </w:rPr>
        <w:t xml:space="preserve"> </w:t>
      </w:r>
      <w:proofErr w:type="gramEnd"/>
      <w:r w:rsidR="000D2E32" w:rsidRPr="001E5F2A">
        <w:rPr>
          <w:rFonts w:eastAsiaTheme="minorHAnsi"/>
          <w:sz w:val="28"/>
          <w:szCs w:val="28"/>
          <w:lang w:eastAsia="en-US"/>
        </w:rPr>
        <w:t xml:space="preserve">                                             </w:t>
      </w:r>
      <w:r w:rsidR="001E5F2A" w:rsidRPr="001E5F2A">
        <w:rPr>
          <w:rFonts w:eastAsiaTheme="minorHAnsi"/>
          <w:sz w:val="28"/>
          <w:szCs w:val="28"/>
          <w:lang w:eastAsia="en-US"/>
        </w:rPr>
        <w:t xml:space="preserve"> </w:t>
      </w:r>
      <w:r w:rsidR="006E2CB1">
        <w:rPr>
          <w:rFonts w:eastAsiaTheme="minorHAnsi"/>
          <w:sz w:val="28"/>
          <w:szCs w:val="28"/>
          <w:lang w:eastAsia="en-US"/>
        </w:rPr>
        <w:t xml:space="preserve">  </w:t>
      </w:r>
      <w:r w:rsidR="0030387B" w:rsidRPr="001E5F2A">
        <w:rPr>
          <w:rFonts w:eastAsiaTheme="minorHAnsi"/>
          <w:sz w:val="28"/>
          <w:szCs w:val="28"/>
          <w:lang w:eastAsia="en-US"/>
        </w:rPr>
        <w:t>18</w:t>
      </w:r>
    </w:p>
    <w:p w14:paraId="3A45F032" w14:textId="6D104545" w:rsidR="001E5F2A" w:rsidRPr="001E5F2A" w:rsidRDefault="001E5F2A" w:rsidP="00786EF7">
      <w:pPr>
        <w:spacing w:after="0" w:line="360" w:lineRule="auto"/>
        <w:jc w:val="left"/>
        <w:rPr>
          <w:rFonts w:eastAsiaTheme="minorHAnsi"/>
          <w:sz w:val="28"/>
          <w:szCs w:val="28"/>
          <w:lang w:eastAsia="en-US"/>
        </w:rPr>
      </w:pPr>
      <w:r w:rsidRPr="001E5F2A">
        <w:rPr>
          <w:rFonts w:eastAsiaTheme="minorHAnsi"/>
          <w:sz w:val="28"/>
          <w:szCs w:val="28"/>
          <w:lang w:eastAsia="en-US"/>
        </w:rPr>
        <w:t xml:space="preserve"> - техническое задание</w:t>
      </w:r>
      <w:r>
        <w:rPr>
          <w:rFonts w:eastAsiaTheme="minorHAnsi"/>
          <w:sz w:val="28"/>
          <w:szCs w:val="28"/>
          <w:lang w:eastAsia="en-US"/>
        </w:rPr>
        <w:t xml:space="preserve">                                                                                                     </w:t>
      </w:r>
      <w:r w:rsidR="001B25F9">
        <w:rPr>
          <w:rFonts w:eastAsiaTheme="minorHAnsi"/>
          <w:sz w:val="28"/>
          <w:szCs w:val="28"/>
          <w:lang w:eastAsia="en-US"/>
        </w:rPr>
        <w:t>20</w:t>
      </w:r>
    </w:p>
    <w:p w14:paraId="1C5194AC" w14:textId="26E54F1E" w:rsidR="001E5F2A" w:rsidRPr="001E5F2A" w:rsidRDefault="001E5F2A" w:rsidP="00786EF7">
      <w:pPr>
        <w:spacing w:after="0" w:line="360" w:lineRule="auto"/>
        <w:jc w:val="left"/>
        <w:rPr>
          <w:rFonts w:eastAsiaTheme="minorHAnsi"/>
          <w:sz w:val="28"/>
          <w:szCs w:val="28"/>
          <w:lang w:eastAsia="en-US"/>
        </w:rPr>
      </w:pPr>
      <w:r w:rsidRPr="001E5F2A">
        <w:rPr>
          <w:rFonts w:eastAsiaTheme="minorHAnsi"/>
          <w:sz w:val="28"/>
          <w:szCs w:val="28"/>
          <w:lang w:eastAsia="en-US"/>
        </w:rPr>
        <w:t xml:space="preserve">- </w:t>
      </w:r>
      <w:bookmarkStart w:id="11" w:name="_Hlk75768258"/>
      <w:r w:rsidRPr="001E5F2A">
        <w:rPr>
          <w:sz w:val="28"/>
          <w:szCs w:val="28"/>
        </w:rPr>
        <w:t xml:space="preserve"> </w:t>
      </w:r>
      <w:bookmarkEnd w:id="11"/>
      <w:r w:rsidR="006E2CB1">
        <w:rPr>
          <w:sz w:val="28"/>
          <w:szCs w:val="28"/>
        </w:rPr>
        <w:t>техническая часть (</w:t>
      </w:r>
      <w:r w:rsidRPr="001E5F2A">
        <w:rPr>
          <w:sz w:val="28"/>
          <w:szCs w:val="28"/>
        </w:rPr>
        <w:t>рабочая документация</w:t>
      </w:r>
      <w:r w:rsidR="006E2CB1">
        <w:rPr>
          <w:sz w:val="28"/>
          <w:szCs w:val="28"/>
        </w:rPr>
        <w:t>)</w:t>
      </w:r>
      <w:r>
        <w:rPr>
          <w:sz w:val="28"/>
          <w:szCs w:val="28"/>
        </w:rPr>
        <w:t xml:space="preserve"> - (см. отдельный файл)</w:t>
      </w:r>
    </w:p>
    <w:p w14:paraId="423E4995" w14:textId="057B7B8D" w:rsidR="00786EF7" w:rsidRPr="001E5F2A" w:rsidRDefault="009B5571" w:rsidP="00786EF7">
      <w:pPr>
        <w:spacing w:after="0" w:line="360" w:lineRule="auto"/>
        <w:jc w:val="left"/>
        <w:rPr>
          <w:rFonts w:eastAsiaTheme="minorHAnsi"/>
          <w:sz w:val="28"/>
          <w:szCs w:val="28"/>
          <w:lang w:eastAsia="en-US"/>
        </w:rPr>
      </w:pPr>
      <w:r w:rsidRPr="001E5F2A">
        <w:rPr>
          <w:rFonts w:eastAsiaTheme="minorHAnsi"/>
          <w:sz w:val="28"/>
          <w:szCs w:val="28"/>
          <w:lang w:eastAsia="en-US"/>
        </w:rPr>
        <w:t xml:space="preserve">Раздел </w:t>
      </w:r>
      <w:r w:rsidR="006134AD" w:rsidRPr="001E5F2A">
        <w:rPr>
          <w:rFonts w:eastAsiaTheme="minorHAnsi"/>
          <w:sz w:val="28"/>
          <w:szCs w:val="28"/>
          <w:lang w:val="en-US" w:eastAsia="en-US"/>
        </w:rPr>
        <w:t>IV</w:t>
      </w:r>
      <w:r w:rsidR="006134AD" w:rsidRPr="001E5F2A">
        <w:rPr>
          <w:rFonts w:eastAsiaTheme="minorHAnsi"/>
          <w:sz w:val="28"/>
          <w:szCs w:val="28"/>
          <w:lang w:eastAsia="en-US"/>
        </w:rPr>
        <w:t xml:space="preserve"> Обоснование</w:t>
      </w:r>
      <w:r w:rsidR="00786EF7" w:rsidRPr="001E5F2A">
        <w:rPr>
          <w:rFonts w:eastAsiaTheme="minorHAnsi"/>
          <w:sz w:val="28"/>
          <w:szCs w:val="28"/>
          <w:lang w:eastAsia="en-US"/>
        </w:rPr>
        <w:t xml:space="preserve"> начальной (максимальной) цен</w:t>
      </w:r>
      <w:r w:rsidR="00CA234E" w:rsidRPr="001E5F2A">
        <w:rPr>
          <w:rFonts w:eastAsiaTheme="minorHAnsi"/>
          <w:sz w:val="28"/>
          <w:szCs w:val="28"/>
          <w:lang w:eastAsia="en-US"/>
        </w:rPr>
        <w:t>ы</w:t>
      </w:r>
      <w:r w:rsidR="00786EF7" w:rsidRPr="001E5F2A">
        <w:rPr>
          <w:rFonts w:eastAsiaTheme="minorHAnsi"/>
          <w:sz w:val="28"/>
          <w:szCs w:val="28"/>
          <w:lang w:eastAsia="en-US"/>
        </w:rPr>
        <w:t xml:space="preserve"> договора  </w:t>
      </w:r>
      <w:r w:rsidR="006B23D8" w:rsidRPr="001E5F2A">
        <w:rPr>
          <w:rFonts w:eastAsiaTheme="minorHAnsi"/>
          <w:sz w:val="28"/>
          <w:szCs w:val="28"/>
          <w:lang w:eastAsia="en-US"/>
        </w:rPr>
        <w:t xml:space="preserve">                        2</w:t>
      </w:r>
      <w:r w:rsidR="001B25F9">
        <w:rPr>
          <w:rFonts w:eastAsiaTheme="minorHAnsi"/>
          <w:sz w:val="28"/>
          <w:szCs w:val="28"/>
          <w:lang w:eastAsia="en-US"/>
        </w:rPr>
        <w:t>3</w:t>
      </w:r>
      <w:r w:rsidR="000D2E32" w:rsidRPr="001E5F2A">
        <w:rPr>
          <w:rFonts w:eastAsiaTheme="minorHAnsi"/>
          <w:sz w:val="28"/>
          <w:szCs w:val="28"/>
          <w:lang w:eastAsia="en-US"/>
        </w:rPr>
        <w:t xml:space="preserve">  </w:t>
      </w:r>
    </w:p>
    <w:p w14:paraId="08CFAC23" w14:textId="360E79D5" w:rsidR="00B47EEF" w:rsidRPr="001E5F2A" w:rsidRDefault="009B5571" w:rsidP="00786EF7">
      <w:pPr>
        <w:spacing w:after="0" w:line="360" w:lineRule="auto"/>
        <w:jc w:val="left"/>
        <w:rPr>
          <w:rFonts w:eastAsiaTheme="minorHAnsi"/>
          <w:sz w:val="28"/>
          <w:szCs w:val="28"/>
          <w:lang w:eastAsia="en-US"/>
        </w:rPr>
      </w:pPr>
      <w:bookmarkStart w:id="12" w:name="_Hlk75777040"/>
      <w:r w:rsidRPr="001E5F2A">
        <w:rPr>
          <w:rFonts w:eastAsiaTheme="minorHAnsi"/>
          <w:sz w:val="28"/>
          <w:szCs w:val="28"/>
          <w:lang w:eastAsia="en-US"/>
        </w:rPr>
        <w:t xml:space="preserve">Раздел </w:t>
      </w:r>
      <w:r w:rsidRPr="001E5F2A">
        <w:rPr>
          <w:rFonts w:eastAsiaTheme="minorHAnsi"/>
          <w:sz w:val="28"/>
          <w:szCs w:val="28"/>
          <w:lang w:val="en-US" w:eastAsia="en-US"/>
        </w:rPr>
        <w:t>V</w:t>
      </w:r>
      <w:bookmarkEnd w:id="12"/>
      <w:r w:rsidR="000D2E32" w:rsidRPr="001E5F2A">
        <w:rPr>
          <w:rFonts w:eastAsiaTheme="minorHAnsi"/>
          <w:sz w:val="28"/>
          <w:szCs w:val="28"/>
          <w:lang w:eastAsia="en-US"/>
        </w:rPr>
        <w:t xml:space="preserve">  </w:t>
      </w:r>
      <w:r w:rsidR="00BC397C" w:rsidRPr="001E5F2A">
        <w:rPr>
          <w:rFonts w:eastAsiaTheme="minorHAnsi"/>
          <w:sz w:val="28"/>
          <w:szCs w:val="28"/>
          <w:lang w:eastAsia="en-US"/>
        </w:rPr>
        <w:t xml:space="preserve"> </w:t>
      </w:r>
      <w:r w:rsidR="00823F1C" w:rsidRPr="001E5F2A">
        <w:rPr>
          <w:rFonts w:eastAsiaTheme="minorHAnsi"/>
          <w:sz w:val="28"/>
          <w:szCs w:val="28"/>
          <w:lang w:eastAsia="en-US"/>
        </w:rPr>
        <w:t>Сведения</w:t>
      </w:r>
      <w:r w:rsidR="00B47EEF" w:rsidRPr="001E5F2A">
        <w:rPr>
          <w:rFonts w:eastAsiaTheme="minorHAnsi"/>
          <w:sz w:val="28"/>
          <w:szCs w:val="28"/>
          <w:lang w:eastAsia="en-US"/>
        </w:rPr>
        <w:t xml:space="preserve"> </w:t>
      </w:r>
      <w:r w:rsidR="003F2B8B" w:rsidRPr="001E5F2A">
        <w:rPr>
          <w:rFonts w:eastAsiaTheme="minorHAnsi"/>
          <w:sz w:val="28"/>
          <w:szCs w:val="28"/>
          <w:lang w:eastAsia="en-US"/>
        </w:rPr>
        <w:t xml:space="preserve">о </w:t>
      </w:r>
      <w:r w:rsidR="00B47EEF" w:rsidRPr="001E5F2A">
        <w:rPr>
          <w:rFonts w:eastAsiaTheme="minorHAnsi"/>
          <w:sz w:val="28"/>
          <w:szCs w:val="28"/>
          <w:lang w:eastAsia="en-US"/>
        </w:rPr>
        <w:t>начальной (максимальной</w:t>
      </w:r>
      <w:r w:rsidR="00AB71EC" w:rsidRPr="001E5F2A">
        <w:rPr>
          <w:rFonts w:eastAsiaTheme="minorHAnsi"/>
          <w:sz w:val="28"/>
          <w:szCs w:val="28"/>
          <w:lang w:eastAsia="en-US"/>
        </w:rPr>
        <w:t>)</w:t>
      </w:r>
      <w:r w:rsidR="00B47EEF" w:rsidRPr="001E5F2A">
        <w:rPr>
          <w:rFonts w:eastAsiaTheme="minorHAnsi"/>
          <w:sz w:val="28"/>
          <w:szCs w:val="28"/>
          <w:lang w:eastAsia="en-US"/>
        </w:rPr>
        <w:t xml:space="preserve"> цен</w:t>
      </w:r>
      <w:r w:rsidR="00AB71EC" w:rsidRPr="001E5F2A">
        <w:rPr>
          <w:rFonts w:eastAsiaTheme="minorHAnsi"/>
          <w:sz w:val="28"/>
          <w:szCs w:val="28"/>
          <w:lang w:eastAsia="en-US"/>
        </w:rPr>
        <w:t xml:space="preserve">е </w:t>
      </w:r>
      <w:r w:rsidR="00C43087" w:rsidRPr="001E5F2A">
        <w:rPr>
          <w:rFonts w:eastAsiaTheme="minorHAnsi"/>
          <w:sz w:val="28"/>
          <w:szCs w:val="28"/>
          <w:lang w:eastAsia="en-US"/>
        </w:rPr>
        <w:t>единицы товара</w:t>
      </w:r>
      <w:r w:rsidR="006B23D8" w:rsidRPr="001E5F2A">
        <w:rPr>
          <w:rFonts w:eastAsiaTheme="minorHAnsi"/>
          <w:sz w:val="28"/>
          <w:szCs w:val="28"/>
          <w:lang w:eastAsia="en-US"/>
        </w:rPr>
        <w:t xml:space="preserve">                  2</w:t>
      </w:r>
      <w:r w:rsidR="001B25F9">
        <w:rPr>
          <w:rFonts w:eastAsiaTheme="minorHAnsi"/>
          <w:sz w:val="28"/>
          <w:szCs w:val="28"/>
          <w:lang w:eastAsia="en-US"/>
        </w:rPr>
        <w:t>4</w:t>
      </w:r>
    </w:p>
    <w:p w14:paraId="562925B9" w14:textId="2BD11347" w:rsidR="00786EF7" w:rsidRPr="001E5F2A" w:rsidRDefault="001E5F2A" w:rsidP="00786EF7">
      <w:pPr>
        <w:spacing w:after="0" w:line="360" w:lineRule="auto"/>
        <w:jc w:val="left"/>
        <w:rPr>
          <w:rFonts w:eastAsiaTheme="minorHAnsi"/>
          <w:sz w:val="28"/>
          <w:szCs w:val="28"/>
          <w:lang w:eastAsia="en-US"/>
        </w:rPr>
      </w:pPr>
      <w:r w:rsidRPr="001E5F2A">
        <w:rPr>
          <w:rFonts w:eastAsiaTheme="minorHAnsi"/>
          <w:sz w:val="28"/>
          <w:szCs w:val="28"/>
          <w:lang w:eastAsia="en-US"/>
        </w:rPr>
        <w:t xml:space="preserve">Раздел </w:t>
      </w:r>
      <w:r w:rsidRPr="001E5F2A">
        <w:rPr>
          <w:rFonts w:eastAsiaTheme="minorHAnsi"/>
          <w:sz w:val="28"/>
          <w:szCs w:val="28"/>
          <w:lang w:val="en-US" w:eastAsia="en-US"/>
        </w:rPr>
        <w:t>V</w:t>
      </w:r>
      <w:r>
        <w:rPr>
          <w:rFonts w:eastAsiaTheme="minorHAnsi"/>
          <w:sz w:val="28"/>
          <w:szCs w:val="28"/>
          <w:lang w:val="en-US" w:eastAsia="en-US"/>
        </w:rPr>
        <w:t>I</w:t>
      </w:r>
      <w:r w:rsidR="00786EF7" w:rsidRPr="001E5F2A">
        <w:rPr>
          <w:rFonts w:eastAsiaTheme="minorHAnsi"/>
          <w:sz w:val="28"/>
          <w:szCs w:val="28"/>
          <w:lang w:eastAsia="en-US"/>
        </w:rPr>
        <w:t xml:space="preserve"> Проект </w:t>
      </w:r>
      <w:r w:rsidR="00CA234E" w:rsidRPr="001E5F2A">
        <w:rPr>
          <w:rFonts w:eastAsiaTheme="minorHAnsi"/>
          <w:sz w:val="28"/>
          <w:szCs w:val="28"/>
          <w:lang w:eastAsia="en-US"/>
        </w:rPr>
        <w:t xml:space="preserve">договора </w:t>
      </w:r>
      <w:r w:rsidR="006B23D8" w:rsidRPr="001E5F2A">
        <w:rPr>
          <w:rFonts w:eastAsiaTheme="minorHAnsi"/>
          <w:sz w:val="28"/>
          <w:szCs w:val="28"/>
          <w:lang w:eastAsia="en-US"/>
        </w:rPr>
        <w:t>(</w:t>
      </w:r>
      <w:r>
        <w:rPr>
          <w:rFonts w:eastAsiaTheme="minorHAnsi"/>
          <w:sz w:val="28"/>
          <w:szCs w:val="28"/>
          <w:lang w:val="en-US" w:eastAsia="en-US"/>
        </w:rPr>
        <w:t>c</w:t>
      </w:r>
      <w:r>
        <w:rPr>
          <w:rFonts w:eastAsiaTheme="minorHAnsi"/>
          <w:sz w:val="28"/>
          <w:szCs w:val="28"/>
          <w:lang w:eastAsia="en-US"/>
        </w:rPr>
        <w:t>м.</w:t>
      </w:r>
      <w:r w:rsidRPr="001E5F2A">
        <w:rPr>
          <w:rFonts w:eastAsiaTheme="minorHAnsi"/>
          <w:sz w:val="28"/>
          <w:szCs w:val="28"/>
          <w:lang w:eastAsia="en-US"/>
        </w:rPr>
        <w:t xml:space="preserve"> </w:t>
      </w:r>
      <w:r w:rsidR="006B23D8" w:rsidRPr="001E5F2A">
        <w:rPr>
          <w:rFonts w:eastAsiaTheme="minorHAnsi"/>
          <w:sz w:val="28"/>
          <w:szCs w:val="28"/>
          <w:lang w:eastAsia="en-US"/>
        </w:rPr>
        <w:t>отдельный файл)</w:t>
      </w:r>
    </w:p>
    <w:p w14:paraId="220B734A" w14:textId="77777777" w:rsidR="00B47EEF" w:rsidRPr="001E5F2A" w:rsidRDefault="00B47EEF" w:rsidP="00786EF7">
      <w:pPr>
        <w:spacing w:after="0" w:line="360" w:lineRule="auto"/>
        <w:jc w:val="left"/>
        <w:rPr>
          <w:rFonts w:eastAsiaTheme="minorHAnsi"/>
          <w:sz w:val="28"/>
          <w:szCs w:val="28"/>
          <w:lang w:eastAsia="en-US"/>
        </w:rPr>
      </w:pPr>
    </w:p>
    <w:p w14:paraId="2C5296AE" w14:textId="77777777" w:rsidR="00B47EEF" w:rsidRPr="00302EB3" w:rsidRDefault="00B47EEF" w:rsidP="00786EF7">
      <w:pPr>
        <w:spacing w:after="0" w:line="360" w:lineRule="auto"/>
        <w:jc w:val="left"/>
        <w:rPr>
          <w:rFonts w:asciiTheme="minorHAnsi" w:eastAsiaTheme="minorHAnsi" w:hAnsiTheme="minorHAnsi" w:cstheme="minorBidi"/>
          <w:sz w:val="26"/>
          <w:szCs w:val="26"/>
          <w:lang w:eastAsia="en-US"/>
        </w:rPr>
      </w:pPr>
    </w:p>
    <w:p w14:paraId="776B5EE9" w14:textId="77777777" w:rsidR="00B47EEF" w:rsidRPr="00B47EEF" w:rsidRDefault="00B47EEF" w:rsidP="00786EF7">
      <w:pPr>
        <w:spacing w:after="0" w:line="360" w:lineRule="auto"/>
        <w:jc w:val="left"/>
        <w:rPr>
          <w:rFonts w:asciiTheme="minorHAnsi" w:eastAsiaTheme="minorHAnsi" w:hAnsiTheme="minorHAnsi" w:cstheme="minorBidi"/>
          <w:sz w:val="23"/>
          <w:szCs w:val="23"/>
          <w:lang w:eastAsia="en-US"/>
        </w:rPr>
      </w:pPr>
    </w:p>
    <w:p w14:paraId="6D24F858" w14:textId="77777777" w:rsidR="00C47D2B" w:rsidRDefault="00C47D2B" w:rsidP="00730C45">
      <w:pPr>
        <w:pStyle w:val="39"/>
        <w:tabs>
          <w:tab w:val="clear" w:pos="788"/>
        </w:tabs>
        <w:ind w:left="720"/>
        <w:jc w:val="center"/>
        <w:rPr>
          <w:color w:val="000000"/>
          <w:sz w:val="28"/>
          <w:szCs w:val="28"/>
        </w:rPr>
      </w:pPr>
    </w:p>
    <w:p w14:paraId="3E5830CB" w14:textId="77777777" w:rsidR="00C47D2B" w:rsidRDefault="00C47D2B" w:rsidP="00730C45">
      <w:pPr>
        <w:pStyle w:val="39"/>
        <w:tabs>
          <w:tab w:val="clear" w:pos="788"/>
        </w:tabs>
        <w:ind w:left="720"/>
        <w:jc w:val="center"/>
        <w:rPr>
          <w:color w:val="000000"/>
          <w:sz w:val="28"/>
          <w:szCs w:val="28"/>
        </w:rPr>
      </w:pPr>
    </w:p>
    <w:p w14:paraId="5854BA14" w14:textId="77777777" w:rsidR="00857C2F" w:rsidRPr="00526EFA" w:rsidRDefault="00857C2F" w:rsidP="00857C2F">
      <w:pPr>
        <w:pStyle w:val="10"/>
        <w:spacing w:before="0"/>
        <w:jc w:val="both"/>
        <w:rPr>
          <w:sz w:val="24"/>
          <w:szCs w:val="24"/>
          <w:highlight w:val="yellow"/>
        </w:rPr>
      </w:pP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p>
    <w:p w14:paraId="45738568" w14:textId="77777777" w:rsidR="00857C2F" w:rsidRPr="00526EFA" w:rsidRDefault="00857C2F" w:rsidP="00857C2F">
      <w:pPr>
        <w:rPr>
          <w:highlight w:val="yellow"/>
        </w:rPr>
      </w:pPr>
    </w:p>
    <w:p w14:paraId="7BD1AF15" w14:textId="77777777" w:rsidR="00857C2F" w:rsidRDefault="00857C2F" w:rsidP="00857C2F">
      <w:pPr>
        <w:tabs>
          <w:tab w:val="left" w:pos="9214"/>
        </w:tabs>
        <w:rPr>
          <w:b/>
        </w:rPr>
      </w:pPr>
    </w:p>
    <w:p w14:paraId="3636C3B2" w14:textId="77777777" w:rsidR="00C47D2B" w:rsidRDefault="00C47D2B" w:rsidP="00730C45">
      <w:pPr>
        <w:pStyle w:val="39"/>
        <w:tabs>
          <w:tab w:val="clear" w:pos="788"/>
        </w:tabs>
        <w:ind w:left="720"/>
        <w:jc w:val="center"/>
        <w:rPr>
          <w:color w:val="000000"/>
          <w:sz w:val="28"/>
          <w:szCs w:val="28"/>
        </w:rPr>
      </w:pPr>
    </w:p>
    <w:p w14:paraId="6DFE624C" w14:textId="77777777" w:rsidR="00C47D2B" w:rsidRDefault="00C47D2B" w:rsidP="00730C45">
      <w:pPr>
        <w:pStyle w:val="39"/>
        <w:tabs>
          <w:tab w:val="clear" w:pos="788"/>
        </w:tabs>
        <w:ind w:left="720"/>
        <w:jc w:val="center"/>
        <w:rPr>
          <w:color w:val="000000"/>
          <w:sz w:val="28"/>
          <w:szCs w:val="28"/>
        </w:rPr>
      </w:pPr>
    </w:p>
    <w:p w14:paraId="530DE742" w14:textId="77777777" w:rsidR="00C47D2B" w:rsidRDefault="00C47D2B" w:rsidP="00730C45">
      <w:pPr>
        <w:pStyle w:val="39"/>
        <w:tabs>
          <w:tab w:val="clear" w:pos="788"/>
        </w:tabs>
        <w:ind w:left="720"/>
        <w:jc w:val="center"/>
        <w:rPr>
          <w:color w:val="000000"/>
          <w:sz w:val="28"/>
          <w:szCs w:val="28"/>
        </w:rPr>
      </w:pPr>
    </w:p>
    <w:p w14:paraId="576DAD4F" w14:textId="77777777" w:rsidR="00C47D2B" w:rsidRDefault="00C47D2B" w:rsidP="00730C45">
      <w:pPr>
        <w:pStyle w:val="39"/>
        <w:tabs>
          <w:tab w:val="clear" w:pos="788"/>
        </w:tabs>
        <w:ind w:left="720"/>
        <w:jc w:val="center"/>
        <w:rPr>
          <w:color w:val="000000"/>
          <w:sz w:val="28"/>
          <w:szCs w:val="28"/>
        </w:rPr>
      </w:pPr>
    </w:p>
    <w:p w14:paraId="259EA3D7" w14:textId="77777777" w:rsidR="00C47D2B" w:rsidRDefault="00C47D2B" w:rsidP="00730C45">
      <w:pPr>
        <w:pStyle w:val="39"/>
        <w:tabs>
          <w:tab w:val="clear" w:pos="788"/>
        </w:tabs>
        <w:ind w:left="720"/>
        <w:jc w:val="center"/>
        <w:rPr>
          <w:color w:val="000000"/>
          <w:sz w:val="28"/>
          <w:szCs w:val="28"/>
        </w:rPr>
      </w:pPr>
    </w:p>
    <w:p w14:paraId="52003769" w14:textId="77777777" w:rsidR="00C47D2B" w:rsidRDefault="00C47D2B" w:rsidP="00730C45">
      <w:pPr>
        <w:pStyle w:val="39"/>
        <w:tabs>
          <w:tab w:val="clear" w:pos="788"/>
        </w:tabs>
        <w:ind w:left="720"/>
        <w:jc w:val="center"/>
        <w:rPr>
          <w:color w:val="000000"/>
          <w:sz w:val="28"/>
          <w:szCs w:val="28"/>
        </w:rPr>
      </w:pPr>
    </w:p>
    <w:p w14:paraId="6D5A9BD9" w14:textId="77777777" w:rsidR="00C47D2B" w:rsidRDefault="00C47D2B" w:rsidP="00730C45">
      <w:pPr>
        <w:pStyle w:val="39"/>
        <w:tabs>
          <w:tab w:val="clear" w:pos="788"/>
        </w:tabs>
        <w:ind w:left="720"/>
        <w:jc w:val="center"/>
        <w:rPr>
          <w:color w:val="000000"/>
          <w:sz w:val="28"/>
          <w:szCs w:val="28"/>
        </w:rPr>
      </w:pPr>
    </w:p>
    <w:p w14:paraId="4819B277" w14:textId="77777777" w:rsidR="00C47D2B" w:rsidRDefault="00C47D2B" w:rsidP="00730C45">
      <w:pPr>
        <w:pStyle w:val="39"/>
        <w:tabs>
          <w:tab w:val="clear" w:pos="788"/>
        </w:tabs>
        <w:ind w:left="720"/>
        <w:jc w:val="center"/>
        <w:rPr>
          <w:color w:val="000000"/>
          <w:sz w:val="28"/>
          <w:szCs w:val="28"/>
        </w:rPr>
      </w:pPr>
    </w:p>
    <w:p w14:paraId="1CE068F5" w14:textId="77777777" w:rsidR="00C47D2B" w:rsidRDefault="00C47D2B" w:rsidP="00730C45">
      <w:pPr>
        <w:pStyle w:val="39"/>
        <w:tabs>
          <w:tab w:val="clear" w:pos="788"/>
        </w:tabs>
        <w:ind w:left="720"/>
        <w:jc w:val="center"/>
        <w:rPr>
          <w:color w:val="000000"/>
          <w:sz w:val="28"/>
          <w:szCs w:val="28"/>
        </w:rPr>
      </w:pPr>
    </w:p>
    <w:p w14:paraId="68273DCB" w14:textId="77777777" w:rsidR="00C47D2B" w:rsidRDefault="00C47D2B" w:rsidP="00730C45">
      <w:pPr>
        <w:pStyle w:val="39"/>
        <w:tabs>
          <w:tab w:val="clear" w:pos="788"/>
        </w:tabs>
        <w:ind w:left="720"/>
        <w:jc w:val="center"/>
        <w:rPr>
          <w:color w:val="000000"/>
          <w:sz w:val="28"/>
          <w:szCs w:val="28"/>
        </w:rPr>
      </w:pPr>
    </w:p>
    <w:p w14:paraId="447A76D4" w14:textId="77777777" w:rsidR="00C47D2B" w:rsidRDefault="00C47D2B" w:rsidP="00730C45">
      <w:pPr>
        <w:pStyle w:val="39"/>
        <w:tabs>
          <w:tab w:val="clear" w:pos="788"/>
        </w:tabs>
        <w:ind w:left="720"/>
        <w:jc w:val="center"/>
        <w:rPr>
          <w:color w:val="000000"/>
          <w:sz w:val="28"/>
          <w:szCs w:val="28"/>
        </w:rPr>
      </w:pPr>
    </w:p>
    <w:p w14:paraId="292D73F1" w14:textId="77777777" w:rsidR="00C47D2B" w:rsidRDefault="00C47D2B" w:rsidP="00730C45">
      <w:pPr>
        <w:pStyle w:val="39"/>
        <w:tabs>
          <w:tab w:val="clear" w:pos="788"/>
        </w:tabs>
        <w:ind w:left="720"/>
        <w:jc w:val="center"/>
        <w:rPr>
          <w:color w:val="000000"/>
          <w:sz w:val="28"/>
          <w:szCs w:val="28"/>
        </w:rPr>
      </w:pPr>
    </w:p>
    <w:p w14:paraId="4FC59E9F" w14:textId="77777777" w:rsidR="00C47D2B" w:rsidRDefault="00C47D2B" w:rsidP="00730C45">
      <w:pPr>
        <w:pStyle w:val="39"/>
        <w:tabs>
          <w:tab w:val="clear" w:pos="788"/>
        </w:tabs>
        <w:ind w:left="720"/>
        <w:jc w:val="center"/>
        <w:rPr>
          <w:color w:val="000000"/>
          <w:sz w:val="28"/>
          <w:szCs w:val="28"/>
        </w:rPr>
      </w:pPr>
    </w:p>
    <w:p w14:paraId="6B630AD5" w14:textId="77777777" w:rsidR="00C47D2B" w:rsidRDefault="00C47D2B" w:rsidP="00730C45">
      <w:pPr>
        <w:pStyle w:val="39"/>
        <w:tabs>
          <w:tab w:val="clear" w:pos="788"/>
        </w:tabs>
        <w:ind w:left="720"/>
        <w:jc w:val="center"/>
        <w:rPr>
          <w:color w:val="000000"/>
          <w:sz w:val="28"/>
          <w:szCs w:val="28"/>
        </w:rPr>
      </w:pPr>
    </w:p>
    <w:p w14:paraId="51A37BBF" w14:textId="77777777" w:rsidR="00C47D2B" w:rsidRDefault="00C47D2B" w:rsidP="00730C45">
      <w:pPr>
        <w:pStyle w:val="39"/>
        <w:tabs>
          <w:tab w:val="clear" w:pos="788"/>
        </w:tabs>
        <w:ind w:left="720"/>
        <w:jc w:val="center"/>
        <w:rPr>
          <w:color w:val="000000"/>
          <w:sz w:val="28"/>
          <w:szCs w:val="28"/>
        </w:rPr>
      </w:pPr>
    </w:p>
    <w:p w14:paraId="07CF3DA9" w14:textId="77777777" w:rsidR="00C47D2B" w:rsidRDefault="001B77A7" w:rsidP="001B77A7">
      <w:pPr>
        <w:pStyle w:val="39"/>
        <w:tabs>
          <w:tab w:val="clear" w:pos="788"/>
          <w:tab w:val="left" w:pos="2955"/>
        </w:tabs>
        <w:ind w:left="720"/>
        <w:rPr>
          <w:color w:val="000000"/>
          <w:sz w:val="28"/>
          <w:szCs w:val="28"/>
        </w:rPr>
      </w:pPr>
      <w:r>
        <w:rPr>
          <w:color w:val="000000"/>
          <w:sz w:val="28"/>
          <w:szCs w:val="28"/>
        </w:rPr>
        <w:tab/>
      </w:r>
    </w:p>
    <w:p w14:paraId="347D25C2" w14:textId="77777777" w:rsidR="00C47D2B" w:rsidRDefault="00C47D2B" w:rsidP="00730C45">
      <w:pPr>
        <w:pStyle w:val="39"/>
        <w:tabs>
          <w:tab w:val="clear" w:pos="788"/>
        </w:tabs>
        <w:ind w:left="720"/>
        <w:jc w:val="center"/>
        <w:rPr>
          <w:color w:val="000000"/>
          <w:sz w:val="28"/>
          <w:szCs w:val="28"/>
        </w:rPr>
      </w:pPr>
    </w:p>
    <w:p w14:paraId="401E4125" w14:textId="77777777" w:rsidR="00C47D2B" w:rsidRDefault="00C47D2B" w:rsidP="00730C45">
      <w:pPr>
        <w:pStyle w:val="39"/>
        <w:tabs>
          <w:tab w:val="clear" w:pos="788"/>
        </w:tabs>
        <w:ind w:left="720"/>
        <w:jc w:val="center"/>
        <w:rPr>
          <w:color w:val="000000"/>
          <w:sz w:val="28"/>
          <w:szCs w:val="28"/>
        </w:rPr>
      </w:pPr>
    </w:p>
    <w:p w14:paraId="63B5EEB9" w14:textId="77777777" w:rsidR="00C47D2B" w:rsidRDefault="00C47D2B" w:rsidP="00730C45">
      <w:pPr>
        <w:pStyle w:val="39"/>
        <w:tabs>
          <w:tab w:val="clear" w:pos="788"/>
        </w:tabs>
        <w:ind w:left="720"/>
        <w:jc w:val="center"/>
        <w:rPr>
          <w:color w:val="000000"/>
          <w:sz w:val="28"/>
          <w:szCs w:val="28"/>
        </w:rPr>
      </w:pPr>
    </w:p>
    <w:p w14:paraId="55941795" w14:textId="77777777" w:rsidR="00C47D2B" w:rsidRDefault="00C47D2B" w:rsidP="00730C45">
      <w:pPr>
        <w:pStyle w:val="39"/>
        <w:tabs>
          <w:tab w:val="clear" w:pos="788"/>
        </w:tabs>
        <w:ind w:left="720"/>
        <w:jc w:val="center"/>
        <w:rPr>
          <w:color w:val="000000"/>
          <w:sz w:val="28"/>
          <w:szCs w:val="28"/>
        </w:rPr>
      </w:pPr>
    </w:p>
    <w:p w14:paraId="2D5989F2" w14:textId="77777777" w:rsidR="00B5183C" w:rsidRDefault="00B5183C" w:rsidP="00730C45">
      <w:pPr>
        <w:pStyle w:val="39"/>
        <w:tabs>
          <w:tab w:val="clear" w:pos="788"/>
        </w:tabs>
        <w:ind w:left="720"/>
        <w:jc w:val="center"/>
        <w:rPr>
          <w:color w:val="000000"/>
          <w:sz w:val="28"/>
          <w:szCs w:val="28"/>
        </w:rPr>
      </w:pPr>
    </w:p>
    <w:p w14:paraId="2244539C" w14:textId="76AE0730" w:rsidR="00A47A04" w:rsidRPr="00504E48" w:rsidRDefault="00A47A04" w:rsidP="00730C45">
      <w:pPr>
        <w:pStyle w:val="39"/>
        <w:tabs>
          <w:tab w:val="clear" w:pos="788"/>
        </w:tabs>
        <w:ind w:left="720"/>
        <w:jc w:val="center"/>
        <w:rPr>
          <w:b/>
          <w:color w:val="000000"/>
          <w:sz w:val="28"/>
          <w:szCs w:val="28"/>
        </w:rPr>
      </w:pPr>
      <w:r w:rsidRPr="00504E48">
        <w:rPr>
          <w:b/>
          <w:color w:val="000000"/>
          <w:sz w:val="28"/>
          <w:szCs w:val="28"/>
        </w:rPr>
        <w:lastRenderedPageBreak/>
        <w:t xml:space="preserve">Раздел </w:t>
      </w:r>
      <w:r w:rsidRPr="00504E48">
        <w:rPr>
          <w:b/>
          <w:color w:val="000000"/>
          <w:sz w:val="28"/>
          <w:szCs w:val="28"/>
          <w:lang w:val="en-US"/>
        </w:rPr>
        <w:t>I</w:t>
      </w:r>
    </w:p>
    <w:p w14:paraId="3248573F" w14:textId="77777777" w:rsidR="004A3A47" w:rsidRPr="008B5D1C" w:rsidRDefault="004A3A47" w:rsidP="00730C45">
      <w:pPr>
        <w:pStyle w:val="39"/>
        <w:tabs>
          <w:tab w:val="clear" w:pos="788"/>
        </w:tabs>
        <w:ind w:left="720"/>
        <w:jc w:val="center"/>
        <w:rPr>
          <w:color w:val="000000"/>
          <w:sz w:val="28"/>
          <w:szCs w:val="28"/>
        </w:rPr>
      </w:pPr>
    </w:p>
    <w:p w14:paraId="1C47E1FB" w14:textId="5B79186E" w:rsidR="00A47A04" w:rsidRPr="00A47A04" w:rsidRDefault="00A47A04" w:rsidP="00A47A04">
      <w:pPr>
        <w:jc w:val="center"/>
        <w:rPr>
          <w:b/>
          <w:sz w:val="28"/>
          <w:szCs w:val="28"/>
        </w:rPr>
      </w:pPr>
      <w:r w:rsidRPr="00A47A04">
        <w:rPr>
          <w:b/>
          <w:sz w:val="28"/>
          <w:szCs w:val="28"/>
        </w:rPr>
        <w:t xml:space="preserve"> Информация о проведении запроса </w:t>
      </w:r>
      <w:r w:rsidR="006C19B1">
        <w:rPr>
          <w:b/>
          <w:sz w:val="28"/>
          <w:szCs w:val="28"/>
        </w:rPr>
        <w:t>котиров</w:t>
      </w:r>
      <w:r w:rsidR="00997A2D">
        <w:rPr>
          <w:b/>
          <w:sz w:val="28"/>
          <w:szCs w:val="28"/>
        </w:rPr>
        <w:t>о</w:t>
      </w:r>
      <w:r w:rsidR="006C19B1">
        <w:rPr>
          <w:b/>
          <w:sz w:val="28"/>
          <w:szCs w:val="28"/>
        </w:rPr>
        <w:t>к в</w:t>
      </w:r>
      <w:r w:rsidR="00CE4ED8">
        <w:rPr>
          <w:b/>
          <w:sz w:val="28"/>
          <w:szCs w:val="28"/>
        </w:rPr>
        <w:t xml:space="preserve"> электронной форме</w:t>
      </w:r>
    </w:p>
    <w:p w14:paraId="0CB528B6" w14:textId="77777777" w:rsidR="00A47A04" w:rsidRDefault="00A47A04" w:rsidP="00A47A04">
      <w:pPr>
        <w:spacing w:after="0"/>
        <w:rPr>
          <w:sz w:val="28"/>
          <w:szCs w:val="28"/>
        </w:rPr>
      </w:pPr>
    </w:p>
    <w:tbl>
      <w:tblPr>
        <w:tblW w:w="10288" w:type="dxa"/>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6035"/>
      </w:tblGrid>
      <w:tr w:rsidR="002504B4" w:rsidRPr="00A643C4" w14:paraId="131328F5" w14:textId="77777777" w:rsidTr="002504B4">
        <w:trPr>
          <w:tblCellSpacing w:w="15" w:type="dxa"/>
        </w:trPr>
        <w:tc>
          <w:tcPr>
            <w:tcW w:w="4208" w:type="dxa"/>
            <w:vAlign w:val="center"/>
            <w:hideMark/>
          </w:tcPr>
          <w:p w14:paraId="1CE78F62" w14:textId="77777777" w:rsidR="002504B4" w:rsidRPr="00A643C4" w:rsidRDefault="002504B4" w:rsidP="00923500">
            <w:pPr>
              <w:spacing w:after="0" w:line="280" w:lineRule="exact"/>
              <w:rPr>
                <w:i/>
              </w:rPr>
            </w:pPr>
            <w:r w:rsidRPr="00A643C4">
              <w:rPr>
                <w:i/>
              </w:rPr>
              <w:t>1</w:t>
            </w:r>
            <w:r w:rsidRPr="00D9475C">
              <w:rPr>
                <w:i/>
              </w:rPr>
              <w:t xml:space="preserve">. Способ </w:t>
            </w:r>
            <w:r w:rsidR="004A43E6" w:rsidRPr="00D9475C">
              <w:rPr>
                <w:i/>
              </w:rPr>
              <w:t>осуществления з</w:t>
            </w:r>
            <w:r w:rsidRPr="00D9475C">
              <w:rPr>
                <w:i/>
              </w:rPr>
              <w:t>акупки</w:t>
            </w:r>
          </w:p>
        </w:tc>
        <w:tc>
          <w:tcPr>
            <w:tcW w:w="5990" w:type="dxa"/>
            <w:vAlign w:val="center"/>
            <w:hideMark/>
          </w:tcPr>
          <w:p w14:paraId="7A745E17" w14:textId="2F3C3C38" w:rsidR="002504B4" w:rsidRPr="00954227" w:rsidRDefault="0044142B" w:rsidP="00923500">
            <w:pPr>
              <w:spacing w:after="0"/>
              <w:outlineLvl w:val="0"/>
            </w:pPr>
            <w:r>
              <w:t>З</w:t>
            </w:r>
            <w:r w:rsidR="002504B4" w:rsidRPr="00954227">
              <w:t xml:space="preserve">апрос </w:t>
            </w:r>
            <w:r w:rsidR="00DE7B24">
              <w:t xml:space="preserve">котировок </w:t>
            </w:r>
            <w:r w:rsidR="00DE7B24" w:rsidRPr="00954227">
              <w:t>в</w:t>
            </w:r>
            <w:r w:rsidR="002504B4" w:rsidRPr="00954227">
              <w:t xml:space="preserve"> электронной форме</w:t>
            </w:r>
            <w:r w:rsidR="002504B4">
              <w:t xml:space="preserve"> (далее</w:t>
            </w:r>
            <w:r w:rsidR="00715ACC">
              <w:t xml:space="preserve"> </w:t>
            </w:r>
            <w:r w:rsidR="00DE7B24">
              <w:t>- запрос</w:t>
            </w:r>
            <w:r w:rsidR="006C19B1">
              <w:t xml:space="preserve"> котировок)</w:t>
            </w:r>
            <w:r w:rsidR="002504B4" w:rsidRPr="00954227">
              <w:t>.</w:t>
            </w:r>
          </w:p>
          <w:p w14:paraId="5D4AA119" w14:textId="1741F9A9" w:rsidR="002504B4" w:rsidRPr="00A643C4" w:rsidRDefault="002504B4" w:rsidP="00715ACC">
            <w:pPr>
              <w:spacing w:after="0" w:line="280" w:lineRule="exact"/>
              <w:ind w:right="86"/>
              <w:outlineLvl w:val="0"/>
            </w:pPr>
            <w:r w:rsidRPr="00954227">
              <w:t xml:space="preserve">АО «ОЭЗ ППТ «Липецк» проводит </w:t>
            </w:r>
            <w:r w:rsidR="006C19B1">
              <w:t>запрос котировок</w:t>
            </w:r>
            <w:r w:rsidRPr="00954227">
              <w:t xml:space="preserve"> в электронной форме в порядке, установленном Положением о закупках товаров, работ, услуг АО «ОЭЗ ППТ «Липецк» и настоящей документацией.</w:t>
            </w:r>
          </w:p>
        </w:tc>
      </w:tr>
      <w:tr w:rsidR="002504B4" w:rsidRPr="00A643C4" w14:paraId="55AD09AA" w14:textId="77777777" w:rsidTr="002504B4">
        <w:trPr>
          <w:tblCellSpacing w:w="15" w:type="dxa"/>
        </w:trPr>
        <w:tc>
          <w:tcPr>
            <w:tcW w:w="4208" w:type="dxa"/>
            <w:vAlign w:val="center"/>
            <w:hideMark/>
          </w:tcPr>
          <w:p w14:paraId="6116EF8E" w14:textId="77777777" w:rsidR="002504B4" w:rsidRPr="00A643C4" w:rsidRDefault="002504B4" w:rsidP="00923500">
            <w:pPr>
              <w:spacing w:after="0" w:line="280" w:lineRule="exact"/>
              <w:rPr>
                <w:i/>
                <w:iCs/>
              </w:rPr>
            </w:pPr>
            <w:r w:rsidRPr="00A643C4">
              <w:rPr>
                <w:i/>
                <w:iCs/>
              </w:rPr>
              <w:t>2</w:t>
            </w:r>
            <w:r w:rsidRPr="00D9475C">
              <w:rPr>
                <w:i/>
                <w:iCs/>
              </w:rPr>
              <w:t>. Наименование, место нахождения, почтовый адрес, адрес электронной почты, номер контактного телефона Заказчика</w:t>
            </w:r>
          </w:p>
        </w:tc>
        <w:tc>
          <w:tcPr>
            <w:tcW w:w="5990" w:type="dxa"/>
            <w:vAlign w:val="center"/>
            <w:hideMark/>
          </w:tcPr>
          <w:p w14:paraId="47F10F66" w14:textId="77777777" w:rsidR="002504B4" w:rsidRPr="002B1014" w:rsidRDefault="002504B4" w:rsidP="00923500">
            <w:pPr>
              <w:spacing w:after="0"/>
            </w:pPr>
            <w:r w:rsidRPr="002504B4">
              <w:t xml:space="preserve"> </w:t>
            </w:r>
            <w:r w:rsidR="00225D08" w:rsidRPr="002B1014">
              <w:t>А</w:t>
            </w:r>
            <w:r w:rsidRPr="002B1014">
              <w:t xml:space="preserve">кционерное общество «Особая </w:t>
            </w:r>
            <w:r w:rsidR="00DE4D20" w:rsidRPr="002B1014">
              <w:t>экономическая зона</w:t>
            </w:r>
            <w:r w:rsidRPr="002B1014">
              <w:t xml:space="preserve"> промышленно – производственного типа «Липецк» </w:t>
            </w:r>
          </w:p>
          <w:p w14:paraId="05E89CB7" w14:textId="77777777" w:rsidR="002504B4" w:rsidRPr="002B1014" w:rsidRDefault="002504B4" w:rsidP="00923500">
            <w:pPr>
              <w:spacing w:after="0"/>
            </w:pPr>
            <w:r w:rsidRPr="002B1014">
              <w:t>(АО «ОЭЗ ППТ «Липецк»)</w:t>
            </w:r>
          </w:p>
          <w:p w14:paraId="47D0D818" w14:textId="77777777" w:rsidR="00225D08" w:rsidRPr="002B1014" w:rsidRDefault="002504B4" w:rsidP="00923500">
            <w:pPr>
              <w:spacing w:after="0"/>
            </w:pPr>
            <w:r w:rsidRPr="00A86D71">
              <w:rPr>
                <w:b/>
              </w:rPr>
              <w:t xml:space="preserve">Место </w:t>
            </w:r>
            <w:r w:rsidR="00225D08" w:rsidRPr="00A86D71">
              <w:rPr>
                <w:b/>
              </w:rPr>
              <w:t>нахождения</w:t>
            </w:r>
            <w:r w:rsidR="00225D08" w:rsidRPr="002B1014">
              <w:t xml:space="preserve">: </w:t>
            </w:r>
            <w:r w:rsidR="008C449E" w:rsidRPr="002B1014">
              <w:rPr>
                <w:color w:val="000000"/>
              </w:rPr>
              <w:t>399071</w:t>
            </w:r>
            <w:r w:rsidR="008C449E">
              <w:rPr>
                <w:color w:val="000000"/>
              </w:rPr>
              <w:t xml:space="preserve">, </w:t>
            </w:r>
            <w:r w:rsidR="00225D08" w:rsidRPr="002B1014">
              <w:t>Липецкая область, Грязинский район, с. Казинка, территория ОЭЗ ППТ Липецк, здание 2</w:t>
            </w:r>
          </w:p>
          <w:p w14:paraId="31FEF2BA" w14:textId="77777777" w:rsidR="002504B4" w:rsidRPr="002B1014" w:rsidRDefault="002504B4" w:rsidP="00923500">
            <w:pPr>
              <w:spacing w:after="0"/>
              <w:rPr>
                <w:color w:val="000000"/>
              </w:rPr>
            </w:pPr>
            <w:r w:rsidRPr="00A86D71">
              <w:rPr>
                <w:b/>
              </w:rPr>
              <w:t xml:space="preserve">Почтовый </w:t>
            </w:r>
            <w:r w:rsidR="008C449E" w:rsidRPr="00A86D71">
              <w:rPr>
                <w:b/>
              </w:rPr>
              <w:t>адрес:</w:t>
            </w:r>
            <w:r w:rsidR="008C449E" w:rsidRPr="002B1014">
              <w:t xml:space="preserve"> </w:t>
            </w:r>
            <w:r w:rsidR="008C449E" w:rsidRPr="002B1014">
              <w:rPr>
                <w:color w:val="000000"/>
              </w:rPr>
              <w:t>399071</w:t>
            </w:r>
            <w:r w:rsidR="00225D08" w:rsidRPr="002B1014">
              <w:rPr>
                <w:color w:val="000000"/>
              </w:rPr>
              <w:t>, Липецкая область, Грязинский район,</w:t>
            </w:r>
            <w:r w:rsidR="00225D08" w:rsidRPr="002B1014">
              <w:rPr>
                <w:rFonts w:eastAsiaTheme="minorHAnsi"/>
              </w:rPr>
              <w:t xml:space="preserve"> </w:t>
            </w:r>
            <w:r w:rsidR="00225D08" w:rsidRPr="002B1014">
              <w:t>с. Казинка, территория ОЭЗ ППТ Липецк, здание</w:t>
            </w:r>
            <w:r w:rsidRPr="002B1014">
              <w:rPr>
                <w:color w:val="000000"/>
              </w:rPr>
              <w:t xml:space="preserve"> </w:t>
            </w:r>
            <w:r w:rsidR="00225D08" w:rsidRPr="002B1014">
              <w:rPr>
                <w:color w:val="000000"/>
              </w:rPr>
              <w:t>2</w:t>
            </w:r>
          </w:p>
          <w:p w14:paraId="1CB29387" w14:textId="77777777" w:rsidR="002504B4" w:rsidRPr="002B1014" w:rsidRDefault="002504B4" w:rsidP="00923500">
            <w:pPr>
              <w:spacing w:after="0"/>
            </w:pPr>
            <w:r w:rsidRPr="00A86D71">
              <w:rPr>
                <w:b/>
              </w:rPr>
              <w:t>Адрес электронной почты</w:t>
            </w:r>
            <w:r w:rsidRPr="002B1014">
              <w:t>:</w:t>
            </w:r>
            <w:r w:rsidR="00225D08" w:rsidRPr="002B1014">
              <w:rPr>
                <w:color w:val="000000"/>
              </w:rPr>
              <w:t xml:space="preserve"> </w:t>
            </w:r>
            <w:hyperlink r:id="rId9" w:history="1">
              <w:r w:rsidR="00225D08" w:rsidRPr="00426F44">
                <w:rPr>
                  <w:rStyle w:val="a6"/>
                  <w:color w:val="auto"/>
                  <w:u w:val="none"/>
                  <w:lang w:val="en-US"/>
                </w:rPr>
                <w:t>zakupki</w:t>
              </w:r>
              <w:r w:rsidR="00225D08" w:rsidRPr="00426F44">
                <w:rPr>
                  <w:rStyle w:val="a6"/>
                  <w:color w:val="auto"/>
                  <w:u w:val="none"/>
                </w:rPr>
                <w:t>@sezlipetsk.ru</w:t>
              </w:r>
            </w:hyperlink>
            <w:r w:rsidR="00225D08" w:rsidRPr="00426F44">
              <w:t xml:space="preserve">  </w:t>
            </w:r>
            <w:r w:rsidR="00225D08" w:rsidRPr="002B1014">
              <w:rPr>
                <w:color w:val="000000"/>
              </w:rPr>
              <w:t xml:space="preserve">                             </w:t>
            </w:r>
          </w:p>
          <w:p w14:paraId="09D2603D" w14:textId="07B775CE" w:rsidR="002504B4" w:rsidRPr="00DE7B24" w:rsidRDefault="002504B4" w:rsidP="00923500">
            <w:pPr>
              <w:spacing w:after="0" w:line="280" w:lineRule="exact"/>
              <w:ind w:right="86"/>
              <w:rPr>
                <w:color w:val="000000"/>
              </w:rPr>
            </w:pPr>
            <w:r w:rsidRPr="003B1856">
              <w:rPr>
                <w:b/>
              </w:rPr>
              <w:t>Номер контактного телефона</w:t>
            </w:r>
            <w:r w:rsidRPr="003B1856">
              <w:t xml:space="preserve">: </w:t>
            </w:r>
            <w:r w:rsidR="00225D08" w:rsidRPr="003B1856">
              <w:rPr>
                <w:color w:val="000000"/>
              </w:rPr>
              <w:t>(4742</w:t>
            </w:r>
            <w:r w:rsidR="00225D08" w:rsidRPr="00DE7B24">
              <w:rPr>
                <w:color w:val="000000"/>
              </w:rPr>
              <w:t>) 51-5</w:t>
            </w:r>
            <w:r w:rsidR="002F2E84" w:rsidRPr="00DE7B24">
              <w:rPr>
                <w:color w:val="000000"/>
              </w:rPr>
              <w:t>2-</w:t>
            </w:r>
            <w:r w:rsidR="00DE7B24" w:rsidRPr="00DE7B24">
              <w:rPr>
                <w:color w:val="000000"/>
              </w:rPr>
              <w:t>2</w:t>
            </w:r>
            <w:r w:rsidR="002F2E84" w:rsidRPr="00DE7B24">
              <w:rPr>
                <w:color w:val="000000"/>
              </w:rPr>
              <w:t>6</w:t>
            </w:r>
          </w:p>
          <w:p w14:paraId="66C2AE7E" w14:textId="36F1B2A5" w:rsidR="00225D08" w:rsidRPr="002504B4" w:rsidRDefault="00225D08" w:rsidP="00DE7B24">
            <w:pPr>
              <w:spacing w:after="0" w:line="280" w:lineRule="exact"/>
              <w:ind w:right="86"/>
            </w:pPr>
            <w:r w:rsidRPr="00DE7B24">
              <w:t xml:space="preserve">Контактное лицо </w:t>
            </w:r>
            <w:r w:rsidR="003B1856" w:rsidRPr="00DE7B24">
              <w:t>Д</w:t>
            </w:r>
            <w:r w:rsidR="00DE7B24" w:rsidRPr="00DE7B24">
              <w:t>рожжин Дмитрий Сергеевич</w:t>
            </w:r>
          </w:p>
        </w:tc>
      </w:tr>
      <w:tr w:rsidR="002504B4" w:rsidRPr="00A643C4" w14:paraId="361FEAF2" w14:textId="77777777" w:rsidTr="002504B4">
        <w:trPr>
          <w:tblCellSpacing w:w="15" w:type="dxa"/>
        </w:trPr>
        <w:tc>
          <w:tcPr>
            <w:tcW w:w="4208" w:type="dxa"/>
            <w:vAlign w:val="center"/>
            <w:hideMark/>
          </w:tcPr>
          <w:p w14:paraId="6A589C31" w14:textId="6D2B05B9" w:rsidR="002504B4" w:rsidRPr="00A643C4" w:rsidRDefault="002504B4" w:rsidP="00923500">
            <w:pPr>
              <w:spacing w:after="0"/>
              <w:rPr>
                <w:i/>
                <w:iCs/>
              </w:rPr>
            </w:pPr>
            <w:r w:rsidRPr="00A643C4">
              <w:rPr>
                <w:i/>
                <w:iCs/>
              </w:rPr>
              <w:t>3. Оператор электронной торговой площадки</w:t>
            </w:r>
          </w:p>
        </w:tc>
        <w:tc>
          <w:tcPr>
            <w:tcW w:w="5990" w:type="dxa"/>
            <w:vAlign w:val="center"/>
            <w:hideMark/>
          </w:tcPr>
          <w:p w14:paraId="646CF10B" w14:textId="77777777" w:rsidR="00421145" w:rsidRPr="007F4F1B" w:rsidRDefault="00421145" w:rsidP="00421145">
            <w:pPr>
              <w:spacing w:after="0"/>
              <w:rPr>
                <w:color w:val="000000"/>
              </w:rPr>
            </w:pPr>
            <w:r w:rsidRPr="007F4F1B">
              <w:rPr>
                <w:color w:val="000000"/>
              </w:rPr>
              <w:t xml:space="preserve">АО «Центр развития экономики»  </w:t>
            </w:r>
          </w:p>
          <w:p w14:paraId="42682CC1" w14:textId="77777777" w:rsidR="00421145" w:rsidRPr="00AB79C0" w:rsidRDefault="00421145" w:rsidP="00421145">
            <w:pPr>
              <w:spacing w:after="0"/>
              <w:ind w:right="87"/>
            </w:pPr>
            <w:r w:rsidRPr="00AB79C0">
              <w:t>Юридический и фактический адрес:</w:t>
            </w:r>
          </w:p>
          <w:p w14:paraId="3189C853" w14:textId="77777777" w:rsidR="00421145" w:rsidRPr="00AB79C0" w:rsidRDefault="00421145" w:rsidP="00421145">
            <w:pPr>
              <w:spacing w:after="0"/>
              <w:ind w:right="87"/>
            </w:pPr>
            <w:r w:rsidRPr="00AB79C0">
              <w:t>142600, Россия, Московская область, г. Орехово-Зуево, ул. Бабушкина, д. 2а, пом.35</w:t>
            </w:r>
          </w:p>
          <w:p w14:paraId="0DD6D453" w14:textId="77777777" w:rsidR="00421145" w:rsidRPr="007F4F1B" w:rsidRDefault="00421145" w:rsidP="00421145">
            <w:pPr>
              <w:spacing w:after="0"/>
              <w:ind w:right="87"/>
            </w:pPr>
            <w:r w:rsidRPr="007F4F1B">
              <w:t>Почтовый адрес</w:t>
            </w:r>
            <w:r>
              <w:t>:</w:t>
            </w:r>
          </w:p>
          <w:p w14:paraId="059C222A" w14:textId="77777777" w:rsidR="002504B4" w:rsidRPr="002504B4" w:rsidRDefault="00421145" w:rsidP="00923500">
            <w:pPr>
              <w:spacing w:after="0"/>
              <w:ind w:right="87"/>
            </w:pPr>
            <w:r w:rsidRPr="007F4F1B">
              <w:t xml:space="preserve">107113, Россия, Москва, ул. 3-я Рыбинская, д. 18, стр. </w:t>
            </w:r>
            <w:r w:rsidR="006E29AD">
              <w:t>22</w:t>
            </w:r>
            <w:r w:rsidRPr="007F4F1B">
              <w:rPr>
                <w:color w:val="000000"/>
              </w:rPr>
              <w:br/>
            </w:r>
            <w:r w:rsidR="002504B4" w:rsidRPr="002504B4">
              <w:t>Телефон: +7 (495) 989-85-19, 8-800-555-85-19</w:t>
            </w:r>
          </w:p>
          <w:p w14:paraId="51D7469A" w14:textId="77777777" w:rsidR="002504B4" w:rsidRPr="006E29AD" w:rsidRDefault="002504B4" w:rsidP="00923500">
            <w:pPr>
              <w:spacing w:after="0"/>
              <w:ind w:right="87"/>
              <w:rPr>
                <w:lang w:val="en-US"/>
              </w:rPr>
            </w:pPr>
            <w:r w:rsidRPr="00DE4D20">
              <w:rPr>
                <w:lang w:val="en-US"/>
              </w:rPr>
              <w:t>E</w:t>
            </w:r>
            <w:r w:rsidRPr="006E29AD">
              <w:rPr>
                <w:lang w:val="en-US"/>
              </w:rPr>
              <w:t>-</w:t>
            </w:r>
            <w:r w:rsidRPr="00DE4D20">
              <w:rPr>
                <w:lang w:val="en-US"/>
              </w:rPr>
              <w:t>mail</w:t>
            </w:r>
            <w:r w:rsidRPr="006E29AD">
              <w:rPr>
                <w:lang w:val="en-US"/>
              </w:rPr>
              <w:t xml:space="preserve">: </w:t>
            </w:r>
            <w:hyperlink r:id="rId10" w:history="1">
              <w:r w:rsidRPr="002504B4">
                <w:rPr>
                  <w:rStyle w:val="a6"/>
                  <w:lang w:val="en-US"/>
                </w:rPr>
                <w:t>info</w:t>
              </w:r>
              <w:r w:rsidRPr="006E29AD">
                <w:rPr>
                  <w:rStyle w:val="a6"/>
                  <w:lang w:val="en-US"/>
                </w:rPr>
                <w:t>@</w:t>
              </w:r>
              <w:r w:rsidRPr="002504B4">
                <w:rPr>
                  <w:rStyle w:val="a6"/>
                  <w:lang w:val="en-US"/>
                </w:rPr>
                <w:t>b</w:t>
              </w:r>
              <w:r w:rsidRPr="006E29AD">
                <w:rPr>
                  <w:rStyle w:val="a6"/>
                  <w:lang w:val="en-US"/>
                </w:rPr>
                <w:t>2</w:t>
              </w:r>
              <w:r w:rsidRPr="002504B4">
                <w:rPr>
                  <w:rStyle w:val="a6"/>
                  <w:lang w:val="en-US"/>
                </w:rPr>
                <w:t>b</w:t>
              </w:r>
              <w:r w:rsidRPr="006E29AD">
                <w:rPr>
                  <w:rStyle w:val="a6"/>
                  <w:lang w:val="en-US"/>
                </w:rPr>
                <w:t>-</w:t>
              </w:r>
              <w:r w:rsidRPr="002504B4">
                <w:rPr>
                  <w:rStyle w:val="a6"/>
                  <w:lang w:val="en-US"/>
                </w:rPr>
                <w:t>center</w:t>
              </w:r>
              <w:r w:rsidRPr="006E29AD">
                <w:rPr>
                  <w:rStyle w:val="a6"/>
                  <w:lang w:val="en-US"/>
                </w:rPr>
                <w:t>.</w:t>
              </w:r>
              <w:r w:rsidRPr="002504B4">
                <w:rPr>
                  <w:rStyle w:val="a6"/>
                  <w:lang w:val="en-US"/>
                </w:rPr>
                <w:t>ru</w:t>
              </w:r>
            </w:hyperlink>
            <w:r w:rsidRPr="006E29AD">
              <w:rPr>
                <w:lang w:val="en-US"/>
              </w:rPr>
              <w:t xml:space="preserve">       </w:t>
            </w:r>
            <w:r w:rsidRPr="00DE4D20">
              <w:rPr>
                <w:lang w:val="en-US"/>
              </w:rPr>
              <w:t>Web</w:t>
            </w:r>
            <w:r w:rsidRPr="006E29AD">
              <w:rPr>
                <w:lang w:val="en-US"/>
              </w:rPr>
              <w:t>:</w:t>
            </w:r>
            <w:r w:rsidRPr="006E29AD">
              <w:rPr>
                <w:color w:val="333333"/>
                <w:lang w:val="en-US"/>
              </w:rPr>
              <w:t xml:space="preserve"> </w:t>
            </w:r>
            <w:hyperlink r:id="rId11" w:history="1">
              <w:r w:rsidRPr="002504B4">
                <w:rPr>
                  <w:rStyle w:val="a6"/>
                  <w:lang w:val="en-US"/>
                </w:rPr>
                <w:t>www</w:t>
              </w:r>
              <w:r w:rsidRPr="006E29AD">
                <w:rPr>
                  <w:rStyle w:val="a6"/>
                  <w:lang w:val="en-US"/>
                </w:rPr>
                <w:t>.</w:t>
              </w:r>
              <w:r w:rsidRPr="002504B4">
                <w:rPr>
                  <w:rStyle w:val="a6"/>
                  <w:lang w:val="en-US"/>
                </w:rPr>
                <w:t>b</w:t>
              </w:r>
              <w:r w:rsidRPr="006E29AD">
                <w:rPr>
                  <w:rStyle w:val="a6"/>
                  <w:lang w:val="en-US"/>
                </w:rPr>
                <w:t>2</w:t>
              </w:r>
              <w:r w:rsidRPr="002504B4">
                <w:rPr>
                  <w:rStyle w:val="a6"/>
                  <w:lang w:val="en-US"/>
                </w:rPr>
                <w:t>b</w:t>
              </w:r>
              <w:bookmarkStart w:id="13" w:name="_Hlk16528902"/>
              <w:r w:rsidRPr="006E29AD">
                <w:rPr>
                  <w:rStyle w:val="a6"/>
                  <w:lang w:val="en-US"/>
                </w:rPr>
                <w:t>-</w:t>
              </w:r>
              <w:r w:rsidRPr="002504B4">
                <w:rPr>
                  <w:rStyle w:val="a6"/>
                </w:rPr>
                <w:t>с</w:t>
              </w:r>
              <w:r w:rsidRPr="002504B4">
                <w:rPr>
                  <w:rStyle w:val="a6"/>
                  <w:lang w:val="en-US"/>
                </w:rPr>
                <w:t>enter</w:t>
              </w:r>
              <w:r w:rsidRPr="006E29AD">
                <w:rPr>
                  <w:rStyle w:val="a6"/>
                  <w:lang w:val="en-US"/>
                </w:rPr>
                <w:t>.</w:t>
              </w:r>
              <w:r w:rsidRPr="002504B4">
                <w:rPr>
                  <w:rStyle w:val="a6"/>
                  <w:lang w:val="en-US"/>
                </w:rPr>
                <w:t>ru</w:t>
              </w:r>
              <w:bookmarkEnd w:id="13"/>
            </w:hyperlink>
          </w:p>
          <w:p w14:paraId="4ABC5544" w14:textId="77777777" w:rsidR="002504B4" w:rsidRPr="002504B4" w:rsidRDefault="002504B4" w:rsidP="00923500">
            <w:pPr>
              <w:spacing w:after="0"/>
            </w:pPr>
            <w:r w:rsidRPr="002504B4">
              <w:t xml:space="preserve">Электронная торговая площадка </w:t>
            </w:r>
            <w:hyperlink r:id="rId12" w:history="1">
              <w:r w:rsidR="00213223" w:rsidRPr="00213223">
                <w:rPr>
                  <w:rStyle w:val="a6"/>
                  <w:color w:val="auto"/>
                  <w:u w:val="none"/>
                  <w:lang w:val="en-US"/>
                </w:rPr>
                <w:t>www</w:t>
              </w:r>
              <w:r w:rsidR="00213223" w:rsidRPr="00213223">
                <w:rPr>
                  <w:rStyle w:val="a6"/>
                  <w:color w:val="auto"/>
                  <w:u w:val="none"/>
                </w:rPr>
                <w:t>.</w:t>
              </w:r>
              <w:r w:rsidR="00213223" w:rsidRPr="00213223">
                <w:rPr>
                  <w:rStyle w:val="a6"/>
                  <w:color w:val="auto"/>
                  <w:u w:val="none"/>
                  <w:lang w:val="en-US"/>
                </w:rPr>
                <w:t>b</w:t>
              </w:r>
              <w:r w:rsidR="00213223" w:rsidRPr="00213223">
                <w:rPr>
                  <w:rStyle w:val="a6"/>
                  <w:color w:val="auto"/>
                  <w:u w:val="none"/>
                </w:rPr>
                <w:t>2</w:t>
              </w:r>
              <w:r w:rsidR="00213223" w:rsidRPr="00213223">
                <w:rPr>
                  <w:rStyle w:val="a6"/>
                  <w:color w:val="auto"/>
                  <w:u w:val="none"/>
                  <w:lang w:val="en-US"/>
                </w:rPr>
                <w:t>b</w:t>
              </w:r>
              <w:r w:rsidR="00213223" w:rsidRPr="00213223">
                <w:rPr>
                  <w:rStyle w:val="a6"/>
                  <w:color w:val="auto"/>
                  <w:u w:val="none"/>
                </w:rPr>
                <w:t>-с</w:t>
              </w:r>
              <w:r w:rsidR="00213223" w:rsidRPr="00213223">
                <w:rPr>
                  <w:rStyle w:val="a6"/>
                  <w:color w:val="auto"/>
                  <w:u w:val="none"/>
                  <w:lang w:val="en-US"/>
                </w:rPr>
                <w:t>enter</w:t>
              </w:r>
              <w:r w:rsidR="00213223" w:rsidRPr="00213223">
                <w:rPr>
                  <w:rStyle w:val="a6"/>
                  <w:color w:val="auto"/>
                  <w:u w:val="none"/>
                </w:rPr>
                <w:t>.</w:t>
              </w:r>
              <w:proofErr w:type="spellStart"/>
              <w:r w:rsidR="00213223" w:rsidRPr="00213223">
                <w:rPr>
                  <w:rStyle w:val="a6"/>
                  <w:color w:val="auto"/>
                  <w:u w:val="none"/>
                  <w:lang w:val="en-US"/>
                </w:rPr>
                <w:t>ru</w:t>
              </w:r>
              <w:proofErr w:type="spellEnd"/>
            </w:hyperlink>
            <w:hyperlink r:id="rId13" w:history="1">
              <w:r w:rsidR="00213223">
                <w:t>,</w:t>
              </w:r>
            </w:hyperlink>
            <w:r w:rsidR="00C93C30" w:rsidRPr="00EB3285">
              <w:t>ЭТП</w:t>
            </w:r>
            <w:r w:rsidR="00C93C30" w:rsidRPr="00EB3285">
              <w:rPr>
                <w:color w:val="000000"/>
              </w:rPr>
              <w:t xml:space="preserve"> «B2B-</w:t>
            </w:r>
            <w:r w:rsidR="00AB79C0">
              <w:rPr>
                <w:rFonts w:ascii="Arial" w:hAnsi="Arial" w:cs="Arial"/>
                <w:color w:val="000000"/>
                <w:sz w:val="15"/>
                <w:szCs w:val="15"/>
              </w:rPr>
              <w:t xml:space="preserve"> </w:t>
            </w:r>
            <w:r w:rsidR="00AB79C0" w:rsidRPr="00213223">
              <w:rPr>
                <w:color w:val="000000"/>
              </w:rPr>
              <w:t>Center</w:t>
            </w:r>
            <w:r w:rsidR="00213223">
              <w:rPr>
                <w:color w:val="000000"/>
              </w:rPr>
              <w:t>»</w:t>
            </w:r>
          </w:p>
        </w:tc>
      </w:tr>
      <w:tr w:rsidR="002504B4" w:rsidRPr="00A643C4" w14:paraId="16F840DC" w14:textId="77777777" w:rsidTr="002504B4">
        <w:trPr>
          <w:tblCellSpacing w:w="15" w:type="dxa"/>
        </w:trPr>
        <w:tc>
          <w:tcPr>
            <w:tcW w:w="4208" w:type="dxa"/>
            <w:vAlign w:val="center"/>
            <w:hideMark/>
          </w:tcPr>
          <w:p w14:paraId="01850635" w14:textId="77777777" w:rsidR="002504B4" w:rsidRPr="00A643C4" w:rsidRDefault="002504B4" w:rsidP="00923500">
            <w:pPr>
              <w:spacing w:after="0" w:line="280" w:lineRule="exact"/>
              <w:rPr>
                <w:i/>
                <w:iCs/>
              </w:rPr>
            </w:pPr>
            <w:r w:rsidRPr="00A643C4">
              <w:rPr>
                <w:i/>
              </w:rPr>
              <w:t>4</w:t>
            </w:r>
            <w:r w:rsidRPr="00D9475C">
              <w:rPr>
                <w:i/>
              </w:rPr>
              <w:t>. Предмет договора с указанием количества поставляемого товара, объема выполняемых работ, оказываемых услуг</w:t>
            </w:r>
            <w:r w:rsidR="00AA4669" w:rsidRPr="00D9475C">
              <w:rPr>
                <w:i/>
              </w:rPr>
              <w:t>, краткое описание предмета закупки</w:t>
            </w:r>
          </w:p>
        </w:tc>
        <w:tc>
          <w:tcPr>
            <w:tcW w:w="5990" w:type="dxa"/>
            <w:vAlign w:val="center"/>
            <w:hideMark/>
          </w:tcPr>
          <w:p w14:paraId="7F49A07F" w14:textId="5DD8E78D" w:rsidR="00AF47A8" w:rsidRPr="00AF47A8" w:rsidRDefault="00911122" w:rsidP="00AF47A8">
            <w:pPr>
              <w:spacing w:after="0"/>
            </w:pPr>
            <w:r>
              <w:t xml:space="preserve"> </w:t>
            </w:r>
            <w:bookmarkStart w:id="14" w:name="_Hlk25664271"/>
            <w:bookmarkStart w:id="15" w:name="_Hlk523912639"/>
            <w:bookmarkStart w:id="16" w:name="_Hlk523925758"/>
            <w:r w:rsidR="00267389" w:rsidRPr="00A74BFD">
              <w:t xml:space="preserve"> </w:t>
            </w:r>
            <w:bookmarkStart w:id="17" w:name="_Hlk43193528"/>
            <w:bookmarkEnd w:id="14"/>
            <w:r w:rsidR="00AF47A8" w:rsidRPr="00AF47A8">
              <w:t>Поставка высоковольтных шкафов коммерческого учета ВШКУ-10УХЛ1 (КРУН-10-КК-09)</w:t>
            </w:r>
            <w:r w:rsidR="00041D1B">
              <w:t xml:space="preserve"> или эквивалент</w:t>
            </w:r>
          </w:p>
          <w:bookmarkEnd w:id="17"/>
          <w:p w14:paraId="799EE2BE" w14:textId="66878CE7" w:rsidR="003F2B8B" w:rsidRPr="00CD0C7B" w:rsidRDefault="003F2B8B" w:rsidP="003F2B8B">
            <w:pPr>
              <w:tabs>
                <w:tab w:val="left" w:pos="9356"/>
              </w:tabs>
              <w:spacing w:after="0"/>
              <w:jc w:val="left"/>
              <w:rPr>
                <w:rFonts w:eastAsia="Calibri"/>
                <w:i/>
                <w:lang w:eastAsia="en-US"/>
              </w:rPr>
            </w:pPr>
            <w:r w:rsidRPr="00CD0C7B">
              <w:rPr>
                <w:rFonts w:eastAsia="Calibri"/>
                <w:lang w:eastAsia="en-US"/>
              </w:rPr>
              <w:t xml:space="preserve">- </w:t>
            </w:r>
            <w:r w:rsidRPr="00CD0C7B">
              <w:rPr>
                <w:rFonts w:eastAsia="Calibri"/>
                <w:i/>
                <w:lang w:eastAsia="en-US"/>
              </w:rPr>
              <w:t>количество –</w:t>
            </w:r>
            <w:r w:rsidR="00FD058B" w:rsidRPr="00CD0C7B">
              <w:rPr>
                <w:rFonts w:eastAsia="Calibri"/>
                <w:i/>
                <w:lang w:eastAsia="en-US"/>
              </w:rPr>
              <w:t xml:space="preserve"> </w:t>
            </w:r>
            <w:r w:rsidR="001E5F2A">
              <w:rPr>
                <w:rFonts w:eastAsia="Calibri"/>
                <w:i/>
                <w:lang w:eastAsia="en-US"/>
              </w:rPr>
              <w:t>4</w:t>
            </w:r>
            <w:r w:rsidRPr="00CD0C7B">
              <w:rPr>
                <w:rFonts w:eastAsia="Calibri"/>
                <w:i/>
                <w:lang w:eastAsia="en-US"/>
              </w:rPr>
              <w:t xml:space="preserve"> шт.</w:t>
            </w:r>
          </w:p>
          <w:p w14:paraId="0BE2CDA7" w14:textId="311772F3" w:rsidR="00A6427D" w:rsidRPr="005D4F5A" w:rsidRDefault="003F2B8B" w:rsidP="006C19B1">
            <w:pPr>
              <w:spacing w:after="0"/>
              <w:rPr>
                <w:color w:val="000000"/>
                <w:spacing w:val="-6"/>
              </w:rPr>
            </w:pPr>
            <w:r w:rsidRPr="00CD0C7B">
              <w:rPr>
                <w:rFonts w:eastAsia="Calibri"/>
                <w:lang w:eastAsia="en-US"/>
              </w:rPr>
              <w:t xml:space="preserve">- </w:t>
            </w:r>
            <w:r w:rsidRPr="00041D1B">
              <w:rPr>
                <w:rFonts w:eastAsia="Calibri"/>
                <w:i/>
                <w:lang w:eastAsia="en-US"/>
              </w:rPr>
              <w:t>в соответствии с техническим заданием</w:t>
            </w:r>
            <w:r w:rsidR="00041D1B" w:rsidRPr="00041D1B">
              <w:rPr>
                <w:rFonts w:eastAsia="Calibri"/>
                <w:i/>
                <w:lang w:eastAsia="en-US"/>
              </w:rPr>
              <w:t>, технической частью (рабочей документацией)</w:t>
            </w:r>
            <w:r w:rsidRPr="00041D1B">
              <w:rPr>
                <w:rFonts w:eastAsia="Calibri"/>
                <w:i/>
                <w:lang w:eastAsia="en-US"/>
              </w:rPr>
              <w:t xml:space="preserve"> и проектом договора, являющимися неотъемлемой частью </w:t>
            </w:r>
            <w:r w:rsidR="00715ACC" w:rsidRPr="00041D1B">
              <w:rPr>
                <w:rFonts w:eastAsia="Calibri"/>
                <w:i/>
                <w:lang w:eastAsia="en-US"/>
              </w:rPr>
              <w:t>извещения</w:t>
            </w:r>
            <w:r w:rsidRPr="00041D1B">
              <w:rPr>
                <w:rFonts w:eastAsia="Calibri"/>
                <w:i/>
                <w:lang w:eastAsia="en-US"/>
              </w:rPr>
              <w:t xml:space="preserve"> о проведении запроса </w:t>
            </w:r>
            <w:bookmarkEnd w:id="15"/>
            <w:bookmarkEnd w:id="16"/>
            <w:r w:rsidR="00715ACC" w:rsidRPr="00041D1B">
              <w:rPr>
                <w:rFonts w:eastAsia="Calibri"/>
                <w:i/>
                <w:lang w:eastAsia="en-US"/>
              </w:rPr>
              <w:t>котировок</w:t>
            </w:r>
            <w:r w:rsidR="00B87DAD" w:rsidRPr="00041D1B">
              <w:rPr>
                <w:rFonts w:eastAsia="Calibri"/>
                <w:i/>
                <w:lang w:eastAsia="en-US"/>
              </w:rPr>
              <w:t>.</w:t>
            </w:r>
            <w:r w:rsidR="002B33DE" w:rsidRPr="00080E6A">
              <w:rPr>
                <w:i/>
              </w:rPr>
              <w:t xml:space="preserve"> </w:t>
            </w:r>
          </w:p>
        </w:tc>
      </w:tr>
      <w:tr w:rsidR="002504B4" w:rsidRPr="00A643C4" w14:paraId="48758A06"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hideMark/>
          </w:tcPr>
          <w:p w14:paraId="4CDCEC72" w14:textId="739EF86A" w:rsidR="00397EED" w:rsidRPr="00397EED" w:rsidRDefault="002504B4" w:rsidP="00397EED">
            <w:pPr>
              <w:keepNext/>
              <w:keepLines/>
              <w:widowControl w:val="0"/>
              <w:suppressLineNumbers/>
              <w:suppressAutoHyphens/>
              <w:spacing w:after="0" w:line="280" w:lineRule="exact"/>
              <w:rPr>
                <w:i/>
              </w:rPr>
            </w:pPr>
            <w:r w:rsidRPr="00A643C4">
              <w:rPr>
                <w:i/>
              </w:rPr>
              <w:t>5</w:t>
            </w:r>
            <w:r w:rsidRPr="00D9475C">
              <w:rPr>
                <w:i/>
              </w:rPr>
              <w:t>. </w:t>
            </w:r>
            <w:r w:rsidR="00397EED" w:rsidRPr="00D9475C">
              <w:rPr>
                <w:i/>
              </w:rPr>
              <w:t xml:space="preserve"> Место</w:t>
            </w:r>
            <w:r w:rsidR="00617F9D">
              <w:rPr>
                <w:i/>
              </w:rPr>
              <w:t>,</w:t>
            </w:r>
            <w:r w:rsidR="00397EED" w:rsidRPr="00D9475C">
              <w:rPr>
                <w:i/>
              </w:rPr>
              <w:t xml:space="preserve"> условия и сроки (периоды) поставки товара, выполнения работ, оказания услуг</w:t>
            </w:r>
            <w:r w:rsidR="002537DD" w:rsidRPr="00D9475C">
              <w:rPr>
                <w:i/>
              </w:rPr>
              <w:t>и</w:t>
            </w:r>
          </w:p>
          <w:p w14:paraId="5267B7EA" w14:textId="77777777" w:rsidR="00397EED" w:rsidRPr="00A643C4" w:rsidRDefault="00397EED" w:rsidP="00923500">
            <w:pPr>
              <w:keepNext/>
              <w:keepLines/>
              <w:widowControl w:val="0"/>
              <w:suppressLineNumbers/>
              <w:suppressAutoHyphens/>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4F068BBB" w14:textId="47836C8A" w:rsidR="00041D1B" w:rsidRPr="00041D1B" w:rsidRDefault="00D06572" w:rsidP="00041D1B">
            <w:pPr>
              <w:spacing w:after="0"/>
            </w:pPr>
            <w:bookmarkStart w:id="18" w:name="_Hlk43112108"/>
            <w:r>
              <w:rPr>
                <w:b/>
              </w:rPr>
              <w:t>Место поставки това</w:t>
            </w:r>
            <w:bookmarkEnd w:id="18"/>
            <w:r w:rsidR="00E817FE">
              <w:rPr>
                <w:b/>
              </w:rPr>
              <w:t>ра:</w:t>
            </w:r>
            <w:r w:rsidR="00041D1B">
              <w:t xml:space="preserve"> </w:t>
            </w:r>
            <w:r w:rsidR="00041D1B" w:rsidRPr="00041D1B">
              <w:t xml:space="preserve">399071, Липецкая область, Грязинский район, с/п </w:t>
            </w:r>
            <w:proofErr w:type="spellStart"/>
            <w:r w:rsidR="00041D1B" w:rsidRPr="00041D1B">
              <w:t>Казинский</w:t>
            </w:r>
            <w:proofErr w:type="spellEnd"/>
            <w:r w:rsidR="00041D1B" w:rsidRPr="00041D1B">
              <w:t xml:space="preserve"> сельсовет, в районе ст. Казинка, особая экономическая зона промышленно-производственного типа «Липецк», здание ЗВН-2.</w:t>
            </w:r>
          </w:p>
          <w:p w14:paraId="3E651F7B" w14:textId="4E0484A1" w:rsidR="000F6BA2" w:rsidRPr="00A643C4" w:rsidRDefault="007E68C9" w:rsidP="00C46A4B">
            <w:pPr>
              <w:autoSpaceDE w:val="0"/>
              <w:autoSpaceDN w:val="0"/>
              <w:adjustRightInd w:val="0"/>
              <w:spacing w:line="276" w:lineRule="auto"/>
            </w:pPr>
            <w:r w:rsidRPr="003C71CF">
              <w:rPr>
                <w:b/>
                <w:bCs/>
              </w:rPr>
              <w:t>Срок поставки товара</w:t>
            </w:r>
            <w:r w:rsidRPr="003C71CF">
              <w:t xml:space="preserve"> </w:t>
            </w:r>
            <w:r w:rsidR="001C1939" w:rsidRPr="003C71CF">
              <w:t>–</w:t>
            </w:r>
            <w:r w:rsidRPr="003C71CF">
              <w:rPr>
                <w:rFonts w:cs="Calibri"/>
                <w:bCs/>
                <w:color w:val="000000"/>
                <w:lang w:eastAsia="ar-SA"/>
              </w:rPr>
              <w:t xml:space="preserve"> </w:t>
            </w:r>
            <w:r w:rsidR="00041D1B">
              <w:rPr>
                <w:rFonts w:cs="Calibri"/>
                <w:bCs/>
                <w:color w:val="000000"/>
                <w:lang w:eastAsia="ar-SA"/>
              </w:rPr>
              <w:t>в течение</w:t>
            </w:r>
            <w:r w:rsidR="00041D1B">
              <w:t xml:space="preserve"> 45 календарных дней с момента подписания договора.</w:t>
            </w:r>
          </w:p>
        </w:tc>
      </w:tr>
      <w:tr w:rsidR="002C0FDD" w:rsidRPr="00A643C4" w14:paraId="77BB4DED" w14:textId="77777777"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03CE7F0" w14:textId="77777777" w:rsidR="002C0FDD" w:rsidRDefault="002C0FDD" w:rsidP="002C0FDD">
            <w:pPr>
              <w:spacing w:after="0" w:line="280" w:lineRule="exact"/>
              <w:rPr>
                <w:i/>
              </w:rPr>
            </w:pPr>
            <w:r w:rsidRPr="00A643C4">
              <w:rPr>
                <w:i/>
              </w:rPr>
              <w:t>6</w:t>
            </w:r>
            <w:r w:rsidRPr="00D9475C">
              <w:t>. </w:t>
            </w:r>
            <w:r w:rsidR="00C20862" w:rsidRPr="00D9475C">
              <w:t xml:space="preserve"> </w:t>
            </w:r>
            <w:r w:rsidRPr="00D9475C">
              <w:rPr>
                <w:i/>
              </w:rPr>
              <w:t xml:space="preserve">Сведения о начальной (максимальной) цене договора (цене </w:t>
            </w:r>
            <w:r w:rsidR="00BF531E" w:rsidRPr="00D9475C">
              <w:rPr>
                <w:i/>
              </w:rPr>
              <w:t>лота)</w:t>
            </w:r>
            <w:r w:rsidR="00BF531E" w:rsidRPr="00BF531E">
              <w:rPr>
                <w:i/>
              </w:rPr>
              <w:t xml:space="preserve"> </w:t>
            </w:r>
          </w:p>
          <w:p w14:paraId="1B9AC146" w14:textId="77777777" w:rsidR="004510F9" w:rsidRPr="00A643C4" w:rsidRDefault="004510F9"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1AF5612A" w14:textId="77777777" w:rsidR="007322DF" w:rsidRDefault="00E83153" w:rsidP="007322DF">
            <w:pPr>
              <w:rPr>
                <w:b/>
              </w:rPr>
            </w:pPr>
            <w:r>
              <w:rPr>
                <w:b/>
              </w:rPr>
              <w:t xml:space="preserve"> </w:t>
            </w:r>
            <w:r w:rsidR="007322DF" w:rsidRPr="001D0F4C">
              <w:rPr>
                <w:b/>
              </w:rPr>
              <w:t>Начальная (максимальная) цена договора:</w:t>
            </w:r>
          </w:p>
          <w:p w14:paraId="529D4DB7" w14:textId="7D1D58C0" w:rsidR="002C0FDD" w:rsidRPr="008B5F05" w:rsidRDefault="007322DF" w:rsidP="00D975E7">
            <w:pPr>
              <w:spacing w:after="0"/>
              <w:rPr>
                <w:color w:val="000000"/>
                <w:spacing w:val="-6"/>
                <w:u w:val="single"/>
              </w:rPr>
            </w:pPr>
            <w:bookmarkStart w:id="19" w:name="_Hlk25763648"/>
            <w:bookmarkStart w:id="20" w:name="_Hlk22284896"/>
            <w:r w:rsidRPr="005F1674">
              <w:rPr>
                <w:b/>
                <w:bCs/>
                <w:color w:val="000000"/>
              </w:rPr>
              <w:t xml:space="preserve"> </w:t>
            </w:r>
            <w:r w:rsidR="007E68C9" w:rsidRPr="00BC5BE9">
              <w:rPr>
                <w:b/>
                <w:bCs/>
                <w:color w:val="000000"/>
              </w:rPr>
              <w:t>2</w:t>
            </w:r>
            <w:r w:rsidR="00041D1B">
              <w:rPr>
                <w:b/>
                <w:bCs/>
                <w:color w:val="000000"/>
              </w:rPr>
              <w:t> 495</w:t>
            </w:r>
            <w:bookmarkEnd w:id="19"/>
            <w:r w:rsidR="00041D1B">
              <w:rPr>
                <w:b/>
                <w:bCs/>
                <w:color w:val="000000"/>
              </w:rPr>
              <w:t xml:space="preserve"> </w:t>
            </w:r>
            <w:r w:rsidR="00B6428B">
              <w:rPr>
                <w:b/>
                <w:bCs/>
                <w:color w:val="000000"/>
              </w:rPr>
              <w:t>6</w:t>
            </w:r>
            <w:r w:rsidR="00041D1B">
              <w:rPr>
                <w:b/>
                <w:bCs/>
                <w:color w:val="000000"/>
              </w:rPr>
              <w:t>32</w:t>
            </w:r>
            <w:r w:rsidR="005F1674" w:rsidRPr="00BC5BE9">
              <w:rPr>
                <w:b/>
                <w:bCs/>
                <w:color w:val="000000"/>
              </w:rPr>
              <w:t xml:space="preserve"> </w:t>
            </w:r>
            <w:r w:rsidRPr="00BC5BE9">
              <w:rPr>
                <w:b/>
                <w:color w:val="000000" w:themeColor="text1"/>
              </w:rPr>
              <w:t>(</w:t>
            </w:r>
            <w:r w:rsidR="00C85BFD" w:rsidRPr="00BC5BE9">
              <w:rPr>
                <w:b/>
                <w:color w:val="000000" w:themeColor="text1"/>
              </w:rPr>
              <w:t>два</w:t>
            </w:r>
            <w:r w:rsidR="005F1674" w:rsidRPr="00BC5BE9">
              <w:rPr>
                <w:b/>
                <w:color w:val="000000" w:themeColor="text1"/>
              </w:rPr>
              <w:t xml:space="preserve"> миллион</w:t>
            </w:r>
            <w:r w:rsidR="00C85BFD" w:rsidRPr="00BC5BE9">
              <w:rPr>
                <w:b/>
                <w:color w:val="000000" w:themeColor="text1"/>
              </w:rPr>
              <w:t>а</w:t>
            </w:r>
            <w:r w:rsidR="005F1674" w:rsidRPr="00BC5BE9">
              <w:rPr>
                <w:b/>
                <w:color w:val="000000" w:themeColor="text1"/>
              </w:rPr>
              <w:t xml:space="preserve"> </w:t>
            </w:r>
            <w:r w:rsidR="00041D1B">
              <w:rPr>
                <w:b/>
                <w:color w:val="000000" w:themeColor="text1"/>
              </w:rPr>
              <w:t xml:space="preserve">четыреста девяносто пять </w:t>
            </w:r>
            <w:r w:rsidR="00D975E7">
              <w:rPr>
                <w:b/>
                <w:color w:val="000000" w:themeColor="text1"/>
              </w:rPr>
              <w:t xml:space="preserve"> </w:t>
            </w:r>
            <w:r w:rsidR="005F1674" w:rsidRPr="00BC5BE9">
              <w:rPr>
                <w:b/>
                <w:color w:val="000000" w:themeColor="text1"/>
              </w:rPr>
              <w:t xml:space="preserve"> </w:t>
            </w:r>
            <w:r w:rsidR="00C30D7F" w:rsidRPr="00BC5BE9">
              <w:rPr>
                <w:b/>
                <w:color w:val="000000" w:themeColor="text1"/>
              </w:rPr>
              <w:t xml:space="preserve">тысяч </w:t>
            </w:r>
            <w:r w:rsidR="00B6428B">
              <w:rPr>
                <w:b/>
                <w:color w:val="000000" w:themeColor="text1"/>
              </w:rPr>
              <w:t>шестьсот</w:t>
            </w:r>
            <w:r w:rsidR="00041D1B">
              <w:rPr>
                <w:b/>
                <w:color w:val="000000" w:themeColor="text1"/>
              </w:rPr>
              <w:t xml:space="preserve"> тридцать два</w:t>
            </w:r>
            <w:r w:rsidR="00DF2758" w:rsidRPr="00BC5BE9">
              <w:rPr>
                <w:b/>
              </w:rPr>
              <w:t>)</w:t>
            </w:r>
            <w:r w:rsidRPr="00BC5BE9">
              <w:rPr>
                <w:b/>
              </w:rPr>
              <w:t xml:space="preserve"> руб</w:t>
            </w:r>
            <w:bookmarkEnd w:id="20"/>
            <w:r w:rsidRPr="00BC5BE9">
              <w:rPr>
                <w:b/>
              </w:rPr>
              <w:t>.</w:t>
            </w:r>
            <w:r w:rsidRPr="00BC5BE9">
              <w:rPr>
                <w:color w:val="000000" w:themeColor="text1"/>
              </w:rPr>
              <w:t xml:space="preserve"> 00 коп.,</w:t>
            </w:r>
            <w:r w:rsidRPr="00712E33">
              <w:rPr>
                <w:color w:val="000000" w:themeColor="text1"/>
              </w:rPr>
              <w:t xml:space="preserve"> в</w:t>
            </w:r>
            <w:r w:rsidRPr="00712E33">
              <w:t>ключая налоги, сборы и платежи, установленные законодательством РФ.</w:t>
            </w:r>
          </w:p>
        </w:tc>
      </w:tr>
      <w:tr w:rsidR="00910107" w:rsidRPr="00A643C4" w14:paraId="3D2312E1" w14:textId="77777777"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7A9853E" w14:textId="77777777" w:rsidR="00910107" w:rsidRDefault="00910107" w:rsidP="002C0FDD">
            <w:pPr>
              <w:spacing w:after="0" w:line="280" w:lineRule="exact"/>
              <w:rPr>
                <w:i/>
              </w:rPr>
            </w:pPr>
            <w:r>
              <w:rPr>
                <w:i/>
              </w:rPr>
              <w:lastRenderedPageBreak/>
              <w:t xml:space="preserve">7. </w:t>
            </w:r>
            <w:r w:rsidRPr="00D9475C">
              <w:rPr>
                <w:i/>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6D697702" w14:textId="77777777" w:rsidR="009253BB" w:rsidRDefault="009253BB"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02077F9E" w14:textId="77777777" w:rsidR="00910107" w:rsidRDefault="00910107" w:rsidP="00C808E6">
            <w:pPr>
              <w:jc w:val="left"/>
            </w:pPr>
            <w:r>
              <w:t xml:space="preserve"> </w:t>
            </w:r>
          </w:p>
          <w:p w14:paraId="74B7757C" w14:textId="728AD430" w:rsidR="00910107" w:rsidRPr="00CC5822" w:rsidRDefault="00910107" w:rsidP="00C808E6">
            <w:pPr>
              <w:jc w:val="left"/>
            </w:pPr>
            <w:r w:rsidRPr="00E55A74">
              <w:t xml:space="preserve">В соответствии </w:t>
            </w:r>
            <w:r w:rsidRPr="00BC5BE9">
              <w:t xml:space="preserve">со ст. </w:t>
            </w:r>
            <w:r w:rsidR="001C1939" w:rsidRPr="00BC5BE9">
              <w:t>4</w:t>
            </w:r>
            <w:r w:rsidRPr="00BC5BE9">
              <w:t xml:space="preserve"> проекта</w:t>
            </w:r>
            <w:r w:rsidRPr="0089355D">
              <w:t xml:space="preserve"> договора</w:t>
            </w:r>
          </w:p>
        </w:tc>
      </w:tr>
      <w:tr w:rsidR="000D2897" w:rsidRPr="00A643C4" w14:paraId="5D77DBCB" w14:textId="77777777"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059823D3" w14:textId="77777777" w:rsidR="000D2897" w:rsidRPr="00A643C4" w:rsidRDefault="00A736D6" w:rsidP="002C0FDD">
            <w:pPr>
              <w:spacing w:after="0" w:line="280" w:lineRule="exact"/>
              <w:rPr>
                <w:i/>
              </w:rPr>
            </w:pPr>
            <w:r>
              <w:rPr>
                <w:i/>
              </w:rPr>
              <w:t>8</w:t>
            </w:r>
            <w:r w:rsidR="00E662D4">
              <w:rPr>
                <w:i/>
              </w:rPr>
              <w:t>.</w:t>
            </w:r>
            <w:r w:rsidR="000D2897" w:rsidRPr="00D9475C">
              <w:rPr>
                <w:i/>
              </w:rPr>
              <w:t>Форма, сроки и порядок оплаты товара, работ, услу</w:t>
            </w:r>
            <w:r w:rsidR="002537DD" w:rsidRPr="00D9475C">
              <w:rPr>
                <w:i/>
              </w:rPr>
              <w:t>ги</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38A30036" w14:textId="3351B8CE" w:rsidR="00C808E6" w:rsidRPr="00E55A74" w:rsidRDefault="00F84CDB" w:rsidP="00C808E6">
            <w:pPr>
              <w:jc w:val="left"/>
            </w:pPr>
            <w:r w:rsidRPr="00CC5822">
              <w:t xml:space="preserve"> </w:t>
            </w:r>
            <w:r w:rsidR="00C808E6" w:rsidRPr="00E55A74">
              <w:t xml:space="preserve">В соответствии </w:t>
            </w:r>
            <w:r w:rsidR="00C808E6" w:rsidRPr="00BC5BE9">
              <w:t xml:space="preserve">со ст. </w:t>
            </w:r>
            <w:r w:rsidR="00C04E1A" w:rsidRPr="00BC5BE9">
              <w:t>4</w:t>
            </w:r>
            <w:r w:rsidR="00C808E6" w:rsidRPr="00BC5BE9">
              <w:t xml:space="preserve"> проекта</w:t>
            </w:r>
            <w:r w:rsidR="00C808E6" w:rsidRPr="0089355D">
              <w:t xml:space="preserve"> договора</w:t>
            </w:r>
            <w:r w:rsidR="00C808E6" w:rsidRPr="00E55A74">
              <w:t xml:space="preserve"> </w:t>
            </w:r>
          </w:p>
          <w:p w14:paraId="604BF80C" w14:textId="77777777" w:rsidR="000D2897" w:rsidRPr="00057243" w:rsidRDefault="000D2897" w:rsidP="002B1014">
            <w:pPr>
              <w:widowControl w:val="0"/>
              <w:autoSpaceDE w:val="0"/>
              <w:autoSpaceDN w:val="0"/>
              <w:adjustRightInd w:val="0"/>
              <w:spacing w:after="0"/>
              <w:ind w:right="87"/>
            </w:pPr>
          </w:p>
        </w:tc>
      </w:tr>
      <w:tr w:rsidR="004B73AB" w:rsidRPr="00A643C4" w14:paraId="7497480D"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5A37E91D" w14:textId="70F1BA4A" w:rsidR="004B73AB" w:rsidRDefault="00D9475C" w:rsidP="001C1939">
            <w:pPr>
              <w:spacing w:after="0" w:line="280" w:lineRule="exact"/>
              <w:rPr>
                <w:i/>
                <w:iCs/>
              </w:rPr>
            </w:pPr>
            <w:r w:rsidRPr="00D9475C">
              <w:rPr>
                <w:i/>
              </w:rPr>
              <w:t>9.</w:t>
            </w:r>
            <w:r w:rsidR="004B73AB" w:rsidRPr="00D9475C">
              <w:rPr>
                <w:i/>
              </w:rPr>
              <w:t>С</w:t>
            </w:r>
            <w:r w:rsidR="004B73AB" w:rsidRPr="00D9475C">
              <w:rPr>
                <w:rFonts w:eastAsia="Calibri"/>
                <w:i/>
                <w:lang w:eastAsia="en-US"/>
              </w:rPr>
              <w:t xml:space="preserve">рок, место и порядок предоставления </w:t>
            </w:r>
            <w:r w:rsidR="00041D1B">
              <w:rPr>
                <w:rFonts w:eastAsia="Calibri"/>
                <w:i/>
                <w:lang w:eastAsia="en-US"/>
              </w:rPr>
              <w:t xml:space="preserve">извещения </w:t>
            </w:r>
            <w:r w:rsidR="00041D1B" w:rsidRPr="00D9475C">
              <w:rPr>
                <w:rFonts w:eastAsia="Calibri"/>
                <w:i/>
                <w:lang w:eastAsia="en-US"/>
              </w:rPr>
              <w:t>о</w:t>
            </w:r>
            <w:r w:rsidR="004B73AB" w:rsidRPr="00D9475C">
              <w:rPr>
                <w:rFonts w:eastAsia="Calibri"/>
                <w:i/>
                <w:lang w:eastAsia="en-US"/>
              </w:rPr>
              <w:t xml:space="preserve"> проведении запроса </w:t>
            </w:r>
            <w:r w:rsidR="006C19B1">
              <w:rPr>
                <w:rFonts w:eastAsia="Calibri"/>
                <w:i/>
                <w:lang w:eastAsia="en-US"/>
              </w:rPr>
              <w:t>котировок</w:t>
            </w:r>
            <w:r w:rsidR="004B73AB">
              <w:rPr>
                <w:rFonts w:eastAsia="Calibri"/>
                <w:i/>
                <w:lang w:eastAsia="en-US"/>
              </w:rPr>
              <w:t xml:space="preserve">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4457BA6A" w14:textId="61C5DC0F" w:rsidR="00CD0C7B" w:rsidRPr="00A9547A" w:rsidRDefault="00C92E03" w:rsidP="006C19B1">
            <w:r>
              <w:rPr>
                <w:spacing w:val="4"/>
              </w:rPr>
              <w:t>Извещение</w:t>
            </w:r>
            <w:r w:rsidR="004B73AB">
              <w:t xml:space="preserve"> о проведении запроса </w:t>
            </w:r>
            <w:r w:rsidR="00715ACC">
              <w:t xml:space="preserve">котировок </w:t>
            </w:r>
            <w:r w:rsidR="004B73AB">
              <w:t>в электронной форме</w:t>
            </w:r>
            <w:r>
              <w:t xml:space="preserve"> размещено</w:t>
            </w:r>
            <w:r w:rsidR="004B73AB" w:rsidRPr="00A9547A">
              <w:t xml:space="preserve"> в общем доступе в информационно </w:t>
            </w:r>
            <w:r w:rsidR="004B73AB" w:rsidRPr="00A9547A">
              <w:noBreakHyphen/>
              <w:t xml:space="preserve"> телекоммуникационной сети «Интернет» </w:t>
            </w:r>
            <w:r w:rsidR="004B73AB">
              <w:t xml:space="preserve">в </w:t>
            </w:r>
            <w:r w:rsidR="004B73AB" w:rsidRPr="00183296">
              <w:rPr>
                <w:spacing w:val="4"/>
              </w:rPr>
              <w:t>единой</w:t>
            </w:r>
            <w:r w:rsidR="004B73AB">
              <w:rPr>
                <w:spacing w:val="4"/>
              </w:rPr>
              <w:t xml:space="preserve"> информационной системе</w:t>
            </w:r>
            <w:r w:rsidR="004B73AB" w:rsidRPr="00183296">
              <w:rPr>
                <w:spacing w:val="4"/>
              </w:rPr>
              <w:t xml:space="preserve"> в сфере закупок </w:t>
            </w:r>
            <w:hyperlink r:id="rId14" w:history="1">
              <w:r w:rsidR="004B73AB" w:rsidRPr="007C027F">
                <w:rPr>
                  <w:rStyle w:val="a6"/>
                  <w:color w:val="auto"/>
                  <w:spacing w:val="4"/>
                </w:rPr>
                <w:t>www.zakupki.gov.ru</w:t>
              </w:r>
            </w:hyperlink>
            <w:r w:rsidR="004B73AB" w:rsidRPr="007C027F">
              <w:rPr>
                <w:rStyle w:val="a6"/>
                <w:color w:val="auto"/>
                <w:spacing w:val="4"/>
              </w:rPr>
              <w:t xml:space="preserve"> </w:t>
            </w:r>
            <w:r w:rsidR="00715ACC" w:rsidRPr="007C027F">
              <w:rPr>
                <w:rStyle w:val="a6"/>
                <w:color w:val="auto"/>
                <w:spacing w:val="4"/>
              </w:rPr>
              <w:t>(</w:t>
            </w:r>
            <w:r w:rsidR="00715ACC" w:rsidRPr="00715ACC">
              <w:rPr>
                <w:rStyle w:val="a6"/>
                <w:color w:val="auto"/>
                <w:spacing w:val="4"/>
                <w:u w:val="none"/>
              </w:rPr>
              <w:t>далее –ЕИС)</w:t>
            </w:r>
            <w:r w:rsidR="004B73AB" w:rsidRPr="00715ACC">
              <w:rPr>
                <w:rStyle w:val="a6"/>
                <w:color w:val="auto"/>
                <w:spacing w:val="4"/>
                <w:u w:val="none"/>
              </w:rPr>
              <w:t xml:space="preserve"> </w:t>
            </w:r>
            <w:r w:rsidR="004B73AB" w:rsidRPr="004B73AB">
              <w:rPr>
                <w:rStyle w:val="a6"/>
                <w:color w:val="auto"/>
                <w:spacing w:val="4"/>
                <w:u w:val="none"/>
              </w:rPr>
              <w:t>и на сайте</w:t>
            </w:r>
            <w:r w:rsidR="004B73AB" w:rsidRPr="002504B4">
              <w:t xml:space="preserve"> </w:t>
            </w:r>
            <w:r w:rsidR="004B73AB">
              <w:t>э</w:t>
            </w:r>
            <w:r w:rsidR="004B73AB" w:rsidRPr="002504B4">
              <w:t>лектронн</w:t>
            </w:r>
            <w:r w:rsidR="004B73AB">
              <w:t>ой</w:t>
            </w:r>
            <w:r w:rsidR="004B73AB" w:rsidRPr="002504B4">
              <w:t xml:space="preserve"> торгов</w:t>
            </w:r>
            <w:r w:rsidR="004B73AB">
              <w:t>ой</w:t>
            </w:r>
            <w:r w:rsidR="004B73AB" w:rsidRPr="002504B4">
              <w:t xml:space="preserve"> площадк</w:t>
            </w:r>
            <w:r w:rsidR="004B73AB">
              <w:t>и</w:t>
            </w:r>
            <w:r w:rsidR="004B73AB" w:rsidRPr="002504B4">
              <w:t xml:space="preserve"> </w:t>
            </w:r>
            <w:hyperlink r:id="rId15" w:history="1">
              <w:r w:rsidR="004B73AB" w:rsidRPr="00EB3285">
                <w:rPr>
                  <w:u w:val="single"/>
                </w:rPr>
                <w:t>http://www.b2b-russez.ru/</w:t>
              </w:r>
            </w:hyperlink>
            <w:r w:rsidR="004B73AB" w:rsidRPr="00EB3285">
              <w:t xml:space="preserve">, </w:t>
            </w:r>
            <w:r w:rsidR="004B73AB" w:rsidRPr="00EB3285">
              <w:rPr>
                <w:color w:val="000000"/>
              </w:rPr>
              <w:t xml:space="preserve"> </w:t>
            </w:r>
            <w:r w:rsidR="004B73AB" w:rsidRPr="00EB3285">
              <w:t>ЭТП</w:t>
            </w:r>
            <w:r w:rsidR="004B73AB" w:rsidRPr="00EB3285">
              <w:rPr>
                <w:color w:val="000000"/>
              </w:rPr>
              <w:t xml:space="preserve"> «B2B-Russez»</w:t>
            </w:r>
            <w:r w:rsidR="00715ACC">
              <w:rPr>
                <w:color w:val="000000"/>
              </w:rPr>
              <w:t xml:space="preserve"> (далее –ЭТП).</w:t>
            </w:r>
          </w:p>
        </w:tc>
      </w:tr>
      <w:tr w:rsidR="00CD0C7B" w:rsidRPr="00A643C4" w14:paraId="151FC6A8" w14:textId="77777777" w:rsidTr="005127DD">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7BDCC064" w14:textId="354F38C6" w:rsidR="00CD0C7B" w:rsidRDefault="00CD0C7B" w:rsidP="00D95953">
            <w:pPr>
              <w:spacing w:after="0" w:line="280" w:lineRule="exact"/>
              <w:rPr>
                <w:i/>
                <w:iCs/>
              </w:rPr>
            </w:pPr>
            <w:r>
              <w:rPr>
                <w:i/>
              </w:rPr>
              <w:t>1</w:t>
            </w:r>
            <w:r w:rsidR="00D95953" w:rsidRPr="00D95953">
              <w:rPr>
                <w:i/>
              </w:rPr>
              <w:t>0</w:t>
            </w:r>
            <w:r w:rsidRPr="00A643C4">
              <w:rPr>
                <w:i/>
              </w:rPr>
              <w:t>. Порядок, дата начала</w:t>
            </w:r>
            <w:r>
              <w:rPr>
                <w:i/>
              </w:rPr>
              <w:t>,</w:t>
            </w:r>
            <w:r w:rsidRPr="00A643C4">
              <w:rPr>
                <w:i/>
              </w:rPr>
              <w:t xml:space="preserve"> дата </w:t>
            </w:r>
            <w:r>
              <w:rPr>
                <w:i/>
              </w:rPr>
              <w:t xml:space="preserve">и время </w:t>
            </w:r>
            <w:r w:rsidRPr="00A643C4">
              <w:rPr>
                <w:i/>
              </w:rPr>
              <w:t xml:space="preserve">окончания срока подачи </w:t>
            </w:r>
            <w:r>
              <w:rPr>
                <w:i/>
              </w:rPr>
              <w:t>котировочных заявок</w:t>
            </w:r>
            <w:r w:rsidRPr="00A643C4">
              <w:rPr>
                <w:i/>
              </w:rPr>
              <w:t xml:space="preserve"> участников запроса </w:t>
            </w:r>
            <w:r w:rsidR="006C19B1">
              <w:rPr>
                <w:i/>
              </w:rPr>
              <w:t>котировок</w:t>
            </w:r>
            <w:r w:rsidRPr="00A643C4">
              <w:rPr>
                <w:i/>
              </w:rPr>
              <w:t xml:space="preserve">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4A214D2" w14:textId="7A46768F" w:rsidR="00CD0C7B" w:rsidRPr="006477FA" w:rsidRDefault="00CD0C7B" w:rsidP="00CD0C7B">
            <w:pPr>
              <w:spacing w:after="0"/>
              <w:rPr>
                <w:color w:val="FF0000"/>
              </w:rPr>
            </w:pPr>
            <w:r>
              <w:rPr>
                <w:color w:val="000000"/>
              </w:rPr>
              <w:t>Котировочная заявки (далее – заявка) на участие в запросе котировок подаются в форме электронных документов непосредственно на ЭТП. Порядок подачи заявок - в соответствии с Регламентом ЭТП и требованиями извещения</w:t>
            </w:r>
            <w:r w:rsidRPr="006477FA">
              <w:rPr>
                <w:color w:val="000000"/>
              </w:rPr>
              <w:t xml:space="preserve"> о закупке.</w:t>
            </w:r>
          </w:p>
          <w:p w14:paraId="1905A544" w14:textId="77777777" w:rsidR="00CD0C7B" w:rsidRPr="00DA6E8A" w:rsidRDefault="00CD0C7B" w:rsidP="00CD0C7B">
            <w:pPr>
              <w:pStyle w:val="02statia2"/>
              <w:spacing w:before="0" w:line="240" w:lineRule="auto"/>
              <w:ind w:left="0" w:right="87" w:firstLine="0"/>
              <w:rPr>
                <w:rFonts w:ascii="Times New Roman" w:hAnsi="Times New Roman"/>
                <w:sz w:val="24"/>
                <w:szCs w:val="24"/>
              </w:rPr>
            </w:pPr>
            <w:r w:rsidRPr="00DA6E8A">
              <w:rPr>
                <w:rFonts w:ascii="Times New Roman" w:hAnsi="Times New Roman"/>
                <w:sz w:val="24"/>
                <w:szCs w:val="24"/>
              </w:rPr>
              <w:t>Дата начала подачи котировочных заявок:</w:t>
            </w:r>
          </w:p>
          <w:p w14:paraId="08A1E78A" w14:textId="73BF9648" w:rsidR="00CD0C7B" w:rsidRPr="00DA6E8A" w:rsidRDefault="00CD0C7B" w:rsidP="00CD0C7B">
            <w:pPr>
              <w:pStyle w:val="02statia2"/>
              <w:spacing w:before="0" w:line="240" w:lineRule="auto"/>
              <w:ind w:left="0" w:right="87" w:firstLine="0"/>
              <w:rPr>
                <w:rFonts w:ascii="Times New Roman" w:hAnsi="Times New Roman"/>
                <w:color w:val="auto"/>
                <w:sz w:val="24"/>
                <w:szCs w:val="24"/>
              </w:rPr>
            </w:pPr>
            <w:r w:rsidRPr="00DA6E8A">
              <w:rPr>
                <w:rFonts w:ascii="Times New Roman" w:hAnsi="Times New Roman"/>
                <w:b/>
                <w:color w:val="auto"/>
                <w:sz w:val="24"/>
                <w:szCs w:val="24"/>
              </w:rPr>
              <w:t>«</w:t>
            </w:r>
            <w:r w:rsidR="000C713A">
              <w:rPr>
                <w:rFonts w:ascii="Times New Roman" w:hAnsi="Times New Roman"/>
                <w:b/>
                <w:color w:val="auto"/>
                <w:sz w:val="24"/>
                <w:szCs w:val="24"/>
              </w:rPr>
              <w:t>30</w:t>
            </w:r>
            <w:r w:rsidRPr="00DA6E8A">
              <w:rPr>
                <w:rFonts w:ascii="Times New Roman" w:hAnsi="Times New Roman"/>
                <w:b/>
                <w:color w:val="auto"/>
                <w:sz w:val="24"/>
                <w:szCs w:val="24"/>
              </w:rPr>
              <w:t xml:space="preserve">» </w:t>
            </w:r>
            <w:r w:rsidR="00041D1B">
              <w:rPr>
                <w:rFonts w:ascii="Times New Roman" w:hAnsi="Times New Roman"/>
                <w:b/>
                <w:color w:val="auto"/>
                <w:sz w:val="24"/>
                <w:szCs w:val="24"/>
              </w:rPr>
              <w:t>ию</w:t>
            </w:r>
            <w:r w:rsidR="000C713A">
              <w:rPr>
                <w:rFonts w:ascii="Times New Roman" w:hAnsi="Times New Roman"/>
                <w:b/>
                <w:color w:val="auto"/>
                <w:sz w:val="24"/>
                <w:szCs w:val="24"/>
              </w:rPr>
              <w:t>н</w:t>
            </w:r>
            <w:r w:rsidR="00041D1B">
              <w:rPr>
                <w:rFonts w:ascii="Times New Roman" w:hAnsi="Times New Roman"/>
                <w:b/>
                <w:color w:val="auto"/>
                <w:sz w:val="24"/>
                <w:szCs w:val="24"/>
              </w:rPr>
              <w:t>я</w:t>
            </w:r>
            <w:r w:rsidRPr="00DA6E8A">
              <w:rPr>
                <w:rFonts w:ascii="Times New Roman" w:hAnsi="Times New Roman"/>
                <w:b/>
                <w:color w:val="auto"/>
                <w:sz w:val="24"/>
                <w:szCs w:val="24"/>
              </w:rPr>
              <w:t xml:space="preserve"> 202</w:t>
            </w:r>
            <w:r w:rsidR="00041D1B">
              <w:rPr>
                <w:rFonts w:ascii="Times New Roman" w:hAnsi="Times New Roman"/>
                <w:b/>
                <w:color w:val="auto"/>
                <w:sz w:val="24"/>
                <w:szCs w:val="24"/>
              </w:rPr>
              <w:t>1</w:t>
            </w:r>
            <w:r w:rsidRPr="00DA6E8A">
              <w:rPr>
                <w:rFonts w:ascii="Times New Roman" w:hAnsi="Times New Roman"/>
                <w:b/>
                <w:color w:val="auto"/>
                <w:sz w:val="24"/>
                <w:szCs w:val="24"/>
              </w:rPr>
              <w:t xml:space="preserve"> г.</w:t>
            </w:r>
          </w:p>
          <w:p w14:paraId="463C57B3" w14:textId="77777777" w:rsidR="00CD0C7B" w:rsidRPr="00DA6E8A" w:rsidRDefault="00CD0C7B" w:rsidP="00CD0C7B">
            <w:pPr>
              <w:spacing w:after="0"/>
            </w:pPr>
            <w:r w:rsidRPr="00DA6E8A">
              <w:t xml:space="preserve">Дата и время окончания подачи котировочных заявок: </w:t>
            </w:r>
          </w:p>
          <w:p w14:paraId="224EB4A4" w14:textId="373C2ABA" w:rsidR="00CD0C7B" w:rsidRPr="00DA6E8A" w:rsidRDefault="00BC5BE9" w:rsidP="00BC5BE9">
            <w:pPr>
              <w:pStyle w:val="39"/>
              <w:tabs>
                <w:tab w:val="clear" w:pos="788"/>
              </w:tabs>
              <w:ind w:left="0"/>
              <w:rPr>
                <w:b/>
              </w:rPr>
            </w:pPr>
            <w:r w:rsidRPr="00DA6E8A">
              <w:rPr>
                <w:b/>
                <w:bCs/>
              </w:rPr>
              <w:t>«</w:t>
            </w:r>
            <w:r w:rsidR="00041D1B">
              <w:rPr>
                <w:b/>
                <w:bCs/>
              </w:rPr>
              <w:t>0</w:t>
            </w:r>
            <w:r w:rsidR="000C713A">
              <w:rPr>
                <w:b/>
                <w:bCs/>
              </w:rPr>
              <w:t>8</w:t>
            </w:r>
            <w:r w:rsidR="00CD0C7B" w:rsidRPr="00DA6E8A">
              <w:rPr>
                <w:b/>
                <w:bCs/>
              </w:rPr>
              <w:t>»</w:t>
            </w:r>
            <w:r w:rsidR="00CD0C7B" w:rsidRPr="00DA6E8A">
              <w:rPr>
                <w:b/>
              </w:rPr>
              <w:t xml:space="preserve"> </w:t>
            </w:r>
            <w:r w:rsidR="000C713A">
              <w:rPr>
                <w:b/>
              </w:rPr>
              <w:t>июля</w:t>
            </w:r>
            <w:r w:rsidR="00CD0C7B" w:rsidRPr="00DA6E8A">
              <w:rPr>
                <w:b/>
              </w:rPr>
              <w:t xml:space="preserve"> 202</w:t>
            </w:r>
            <w:r w:rsidR="000C713A">
              <w:rPr>
                <w:b/>
              </w:rPr>
              <w:t>1</w:t>
            </w:r>
            <w:r w:rsidR="00CD0C7B" w:rsidRPr="00DA6E8A">
              <w:rPr>
                <w:b/>
              </w:rPr>
              <w:t xml:space="preserve"> г.</w:t>
            </w:r>
            <w:r w:rsidR="00CD0C7B" w:rsidRPr="00DA6E8A">
              <w:t xml:space="preserve"> </w:t>
            </w:r>
            <w:r w:rsidR="00CD0C7B" w:rsidRPr="00DA6E8A">
              <w:rPr>
                <w:b/>
              </w:rPr>
              <w:t>в 11:00 по московскому времени.</w:t>
            </w:r>
          </w:p>
          <w:p w14:paraId="4074B5C5" w14:textId="77777777" w:rsidR="00997F73" w:rsidRPr="00DA6E8A" w:rsidRDefault="00997F73" w:rsidP="00BC5BE9">
            <w:pPr>
              <w:pStyle w:val="39"/>
              <w:tabs>
                <w:tab w:val="clear" w:pos="788"/>
              </w:tabs>
              <w:ind w:left="0"/>
              <w:rPr>
                <w:b/>
              </w:rPr>
            </w:pPr>
          </w:p>
          <w:p w14:paraId="586E1743" w14:textId="6ED09453" w:rsidR="00997F73" w:rsidRPr="006C19B1" w:rsidRDefault="00997F73" w:rsidP="00997F73">
            <w:pPr>
              <w:ind w:left="102" w:right="87"/>
            </w:pPr>
            <w:r w:rsidRPr="00DA6E8A">
              <w:t>Заказчик вправе продлить срок подачи котировочных заявок, о чем размещает соответствующую</w:t>
            </w:r>
            <w:r w:rsidRPr="006C19B1">
              <w:t xml:space="preserve"> информацию на официальном сайте и на сайте оператора электронной </w:t>
            </w:r>
            <w:r w:rsidR="00041D1B" w:rsidRPr="006C19B1">
              <w:t>площадки ЭТП</w:t>
            </w:r>
            <w:r w:rsidRPr="006C19B1">
              <w:t xml:space="preserve"> B2B-Russez.</w:t>
            </w:r>
          </w:p>
          <w:p w14:paraId="5ECDB82F" w14:textId="329BAD0E" w:rsidR="00997F73" w:rsidRPr="00A9547A" w:rsidRDefault="006C19B1" w:rsidP="006C19B1">
            <w:pPr>
              <w:ind w:left="102" w:right="87"/>
            </w:pPr>
            <w:r w:rsidRPr="006C19B1">
              <w:t>В случае, если на момент окончания срока подачи котировочных заявок подана только одна котировочная</w:t>
            </w:r>
            <w:r>
              <w:t xml:space="preserve"> заявка, </w:t>
            </w:r>
            <w:r w:rsidRPr="006C19B1">
              <w:t xml:space="preserve">и </w:t>
            </w:r>
            <w:r>
              <w:t xml:space="preserve">единственная </w:t>
            </w:r>
            <w:r w:rsidRPr="006C19B1">
              <w:t xml:space="preserve">поданная в срок котировочная </w:t>
            </w:r>
            <w:r>
              <w:t>заявка соответствует требованиям, установленным в извещении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вправе заключить договор с участником закупки, подавшим такую котировочную заявку, на условиях, предусмотренных в извещении  о проведении запроса котировок, и по цене, предложенной указанным участником закупки в котировочной заявке. Участник закупки, подавший такую заявку, не вправе отказаться от заключения договора. При непредставлении заказчику участником закупки в срок, предусмотренный в извещении о проведении запроса котировок, подписанного договора участник закупки признается уклонившимся от заключения договора.</w:t>
            </w:r>
          </w:p>
        </w:tc>
      </w:tr>
      <w:tr w:rsidR="00CD0C7B" w:rsidRPr="00A643C4" w14:paraId="66F543DE"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AB408DD" w14:textId="21E396BB" w:rsidR="00CD0C7B" w:rsidRDefault="00D95953" w:rsidP="00CD0C7B">
            <w:pPr>
              <w:spacing w:after="0" w:line="280" w:lineRule="exact"/>
              <w:rPr>
                <w:i/>
              </w:rPr>
            </w:pPr>
            <w:r>
              <w:rPr>
                <w:i/>
                <w:iCs/>
              </w:rPr>
              <w:t>11</w:t>
            </w:r>
            <w:r w:rsidR="00CD0C7B" w:rsidRPr="00A643C4">
              <w:rPr>
                <w:i/>
                <w:iCs/>
              </w:rPr>
              <w:t>. Ф</w:t>
            </w:r>
            <w:r w:rsidR="00CD0C7B" w:rsidRPr="00A643C4">
              <w:rPr>
                <w:i/>
              </w:rPr>
              <w:t xml:space="preserve">ормы, порядок, дата и </w:t>
            </w:r>
            <w:r w:rsidR="00CD0C7B">
              <w:rPr>
                <w:i/>
              </w:rPr>
              <w:t>время</w:t>
            </w:r>
            <w:r w:rsidR="00CD0C7B" w:rsidRPr="00A643C4">
              <w:rPr>
                <w:i/>
              </w:rPr>
              <w:t xml:space="preserve"> окончания срока предоставления </w:t>
            </w:r>
            <w:r w:rsidR="00CD0C7B" w:rsidRPr="00A643C4">
              <w:rPr>
                <w:i/>
              </w:rPr>
              <w:lastRenderedPageBreak/>
              <w:t xml:space="preserve">участникам закупки разъяснений положений </w:t>
            </w:r>
            <w:r w:rsidR="00CD0C7B">
              <w:rPr>
                <w:i/>
              </w:rPr>
              <w:t>извещения</w:t>
            </w:r>
            <w:r w:rsidR="00CD0C7B" w:rsidRPr="00A643C4">
              <w:rPr>
                <w:i/>
              </w:rPr>
              <w:t xml:space="preserve"> о проведении запроса </w:t>
            </w:r>
            <w:r w:rsidR="006C19B1">
              <w:rPr>
                <w:i/>
              </w:rPr>
              <w:t>котировок</w:t>
            </w:r>
            <w:r w:rsidR="00CD0C7B" w:rsidRPr="00A643C4">
              <w:rPr>
                <w:i/>
              </w:rPr>
              <w:t xml:space="preserve"> в электронной форме</w:t>
            </w:r>
          </w:p>
          <w:p w14:paraId="17C50717" w14:textId="77777777" w:rsidR="00CD0C7B" w:rsidRPr="00A643C4" w:rsidRDefault="00CD0C7B" w:rsidP="00CD0C7B">
            <w:pPr>
              <w:rPr>
                <w:i/>
                <w:iCs/>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4297242F" w14:textId="564B5930" w:rsidR="00CD0C7B" w:rsidRPr="000C713A" w:rsidRDefault="00CD0C7B" w:rsidP="00CD0C7B">
            <w:pPr>
              <w:pStyle w:val="39"/>
              <w:tabs>
                <w:tab w:val="clear" w:pos="788"/>
              </w:tabs>
              <w:ind w:left="0" w:firstLine="708"/>
              <w:rPr>
                <w:szCs w:val="24"/>
              </w:rPr>
            </w:pPr>
            <w:r w:rsidRPr="000C713A">
              <w:rPr>
                <w:szCs w:val="24"/>
              </w:rPr>
              <w:lastRenderedPageBreak/>
              <w:t xml:space="preserve">Любой участник закупки вправе направить в письменной форме Заказчику запрос о разъяснении </w:t>
            </w:r>
            <w:r w:rsidR="000C713A" w:rsidRPr="000C713A">
              <w:rPr>
                <w:szCs w:val="24"/>
              </w:rPr>
              <w:lastRenderedPageBreak/>
              <w:t>положений извещения</w:t>
            </w:r>
            <w:r w:rsidRPr="000C713A">
              <w:rPr>
                <w:szCs w:val="24"/>
              </w:rPr>
              <w:t xml:space="preserve"> о запросе </w:t>
            </w:r>
            <w:r w:rsidR="006C19B1" w:rsidRPr="000C713A">
              <w:rPr>
                <w:szCs w:val="24"/>
              </w:rPr>
              <w:t>котировок</w:t>
            </w:r>
            <w:r w:rsidRPr="000C713A">
              <w:rPr>
                <w:szCs w:val="24"/>
              </w:rPr>
              <w:t xml:space="preserve"> в электрон</w:t>
            </w:r>
            <w:r w:rsidR="0090130B" w:rsidRPr="000C713A">
              <w:rPr>
                <w:szCs w:val="24"/>
              </w:rPr>
              <w:t>н</w:t>
            </w:r>
            <w:r w:rsidRPr="000C713A">
              <w:rPr>
                <w:szCs w:val="24"/>
              </w:rPr>
              <w:t>о</w:t>
            </w:r>
            <w:r w:rsidR="003E2865" w:rsidRPr="000C713A">
              <w:rPr>
                <w:szCs w:val="24"/>
              </w:rPr>
              <w:t>й</w:t>
            </w:r>
            <w:r w:rsidRPr="000C713A">
              <w:rPr>
                <w:szCs w:val="24"/>
              </w:rPr>
              <w:t xml:space="preserve"> форме. </w:t>
            </w:r>
          </w:p>
          <w:p w14:paraId="3B540161" w14:textId="7D82F7A7" w:rsidR="00CD0C7B" w:rsidRPr="000C713A" w:rsidRDefault="00CD0C7B" w:rsidP="00CD0C7B">
            <w:pPr>
              <w:pStyle w:val="39"/>
              <w:tabs>
                <w:tab w:val="clear" w:pos="788"/>
              </w:tabs>
              <w:ind w:left="0" w:firstLine="708"/>
              <w:rPr>
                <w:szCs w:val="24"/>
              </w:rPr>
            </w:pPr>
            <w:r w:rsidRPr="000C713A">
              <w:rPr>
                <w:bCs/>
                <w:iCs/>
                <w:szCs w:val="24"/>
              </w:rPr>
              <w:t xml:space="preserve">Запрос о разъяснении положений извещения направляется в адрес Заказчика в письменной форме, на бланке организации и подписывается уполномоченным лицом, либо </w:t>
            </w:r>
            <w:r w:rsidRPr="000C713A">
              <w:rPr>
                <w:color w:val="000000"/>
                <w:szCs w:val="24"/>
                <w:shd w:val="clear" w:color="auto" w:fill="FFFFFF"/>
              </w:rPr>
              <w:t xml:space="preserve">через функционал ЭТП </w:t>
            </w:r>
            <w:r w:rsidRPr="000C713A">
              <w:rPr>
                <w:color w:val="000000" w:themeColor="text1"/>
                <w:szCs w:val="24"/>
              </w:rPr>
              <w:t>«</w:t>
            </w:r>
            <w:r w:rsidRPr="000C713A">
              <w:rPr>
                <w:color w:val="000000" w:themeColor="text1"/>
                <w:szCs w:val="24"/>
                <w:lang w:val="en-US"/>
              </w:rPr>
              <w:t>B</w:t>
            </w:r>
            <w:r w:rsidRPr="000C713A">
              <w:rPr>
                <w:color w:val="000000" w:themeColor="text1"/>
                <w:szCs w:val="24"/>
              </w:rPr>
              <w:t>2</w:t>
            </w:r>
            <w:r w:rsidRPr="000C713A">
              <w:rPr>
                <w:color w:val="000000" w:themeColor="text1"/>
                <w:szCs w:val="24"/>
                <w:lang w:val="en-US"/>
              </w:rPr>
              <w:t>B</w:t>
            </w:r>
            <w:r w:rsidRPr="000C713A">
              <w:rPr>
                <w:color w:val="000000" w:themeColor="text1"/>
                <w:szCs w:val="24"/>
              </w:rPr>
              <w:t>-</w:t>
            </w:r>
            <w:proofErr w:type="spellStart"/>
            <w:r w:rsidRPr="000C713A">
              <w:rPr>
                <w:color w:val="000000" w:themeColor="text1"/>
                <w:szCs w:val="24"/>
                <w:lang w:val="en-US"/>
              </w:rPr>
              <w:t>Russez</w:t>
            </w:r>
            <w:proofErr w:type="spellEnd"/>
            <w:r w:rsidRPr="000C713A">
              <w:rPr>
                <w:color w:val="000000" w:themeColor="text1"/>
                <w:szCs w:val="24"/>
              </w:rPr>
              <w:t>»</w:t>
            </w:r>
            <w:r w:rsidRPr="000C713A">
              <w:rPr>
                <w:color w:val="000000"/>
                <w:szCs w:val="24"/>
                <w:shd w:val="clear" w:color="auto" w:fill="FFFFFF"/>
              </w:rPr>
              <w:t>, в порядке, установленном ЭТП</w:t>
            </w:r>
            <w:r w:rsidRPr="000C713A">
              <w:rPr>
                <w:rFonts w:ascii="Arial" w:hAnsi="Arial" w:cs="Arial"/>
                <w:color w:val="000000"/>
                <w:szCs w:val="24"/>
                <w:shd w:val="clear" w:color="auto" w:fill="FFFFFF"/>
              </w:rPr>
              <w:t xml:space="preserve">. </w:t>
            </w:r>
            <w:r w:rsidRPr="000C713A">
              <w:rPr>
                <w:szCs w:val="24"/>
              </w:rPr>
              <w:t>Заказчик направляет заявителю в письменной форме или в форме электронного документа   разъяснения положений настоящего извещения.</w:t>
            </w:r>
          </w:p>
          <w:p w14:paraId="173E0D76" w14:textId="72F72AE7" w:rsidR="00CD0C7B" w:rsidRPr="000C713A" w:rsidRDefault="00CD0C7B" w:rsidP="00CD0C7B">
            <w:pPr>
              <w:pStyle w:val="39"/>
              <w:tabs>
                <w:tab w:val="clear" w:pos="788"/>
              </w:tabs>
              <w:ind w:left="0" w:firstLine="708"/>
              <w:rPr>
                <w:szCs w:val="24"/>
              </w:rPr>
            </w:pPr>
            <w:r w:rsidRPr="000C713A">
              <w:rPr>
                <w:szCs w:val="24"/>
              </w:rPr>
              <w:t xml:space="preserve">Разъяснение положений извещения о запросе </w:t>
            </w:r>
            <w:r w:rsidR="006C19B1" w:rsidRPr="000C713A">
              <w:rPr>
                <w:szCs w:val="24"/>
              </w:rPr>
              <w:t>котировок</w:t>
            </w:r>
            <w:r w:rsidRPr="000C713A">
              <w:rPr>
                <w:szCs w:val="24"/>
              </w:rPr>
              <w:t xml:space="preserve"> в электронной </w:t>
            </w:r>
            <w:r w:rsidR="000C713A" w:rsidRPr="000C713A">
              <w:rPr>
                <w:szCs w:val="24"/>
              </w:rPr>
              <w:t>форме размещается</w:t>
            </w:r>
            <w:r w:rsidRPr="000C713A">
              <w:rPr>
                <w:szCs w:val="24"/>
              </w:rPr>
              <w:t xml:space="preserve"> Заказчиком в ЕИС в порядке, предусмотренном 223-ФЗ и Положением, на ЭТП </w:t>
            </w:r>
            <w:r w:rsidRPr="000C713A">
              <w:rPr>
                <w:color w:val="000000" w:themeColor="text1"/>
                <w:szCs w:val="24"/>
              </w:rPr>
              <w:t>«</w:t>
            </w:r>
            <w:r w:rsidRPr="000C713A">
              <w:rPr>
                <w:color w:val="000000" w:themeColor="text1"/>
                <w:szCs w:val="24"/>
                <w:lang w:val="en-US"/>
              </w:rPr>
              <w:t>B</w:t>
            </w:r>
            <w:r w:rsidRPr="000C713A">
              <w:rPr>
                <w:color w:val="000000" w:themeColor="text1"/>
                <w:szCs w:val="24"/>
              </w:rPr>
              <w:t>2</w:t>
            </w:r>
            <w:r w:rsidRPr="000C713A">
              <w:rPr>
                <w:color w:val="000000" w:themeColor="text1"/>
                <w:szCs w:val="24"/>
                <w:lang w:val="en-US"/>
              </w:rPr>
              <w:t>B</w:t>
            </w:r>
            <w:r w:rsidRPr="000C713A">
              <w:rPr>
                <w:color w:val="000000" w:themeColor="text1"/>
                <w:szCs w:val="24"/>
              </w:rPr>
              <w:t>-</w:t>
            </w:r>
            <w:proofErr w:type="spellStart"/>
            <w:r w:rsidRPr="000C713A">
              <w:rPr>
                <w:color w:val="000000" w:themeColor="text1"/>
                <w:szCs w:val="24"/>
                <w:lang w:val="en-US"/>
              </w:rPr>
              <w:t>Russez</w:t>
            </w:r>
            <w:proofErr w:type="spellEnd"/>
            <w:r w:rsidRPr="000C713A">
              <w:rPr>
                <w:color w:val="000000" w:themeColor="text1"/>
                <w:szCs w:val="24"/>
              </w:rPr>
              <w:t xml:space="preserve">» </w:t>
            </w:r>
            <w:r w:rsidR="000C713A" w:rsidRPr="000C713A">
              <w:rPr>
                <w:color w:val="000000" w:themeColor="text1"/>
                <w:szCs w:val="24"/>
              </w:rPr>
              <w:t>согласно регламенту</w:t>
            </w:r>
            <w:r w:rsidRPr="000C713A">
              <w:rPr>
                <w:color w:val="000000" w:themeColor="text1"/>
                <w:szCs w:val="24"/>
              </w:rPr>
              <w:t xml:space="preserve"> площадки,</w:t>
            </w:r>
            <w:r w:rsidRPr="000C713A">
              <w:rPr>
                <w:szCs w:val="24"/>
              </w:rPr>
              <w:t xml:space="preserve">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14:paraId="5B8EFD8B" w14:textId="77777777" w:rsidR="00CA1883" w:rsidRPr="000C713A" w:rsidRDefault="00CD0C7B" w:rsidP="00CD0C7B">
            <w:pPr>
              <w:pStyle w:val="39"/>
              <w:tabs>
                <w:tab w:val="clear" w:pos="788"/>
              </w:tabs>
              <w:ind w:left="0"/>
              <w:rPr>
                <w:szCs w:val="24"/>
              </w:rPr>
            </w:pPr>
            <w:r w:rsidRPr="000C713A">
              <w:rPr>
                <w:szCs w:val="24"/>
              </w:rPr>
              <w:t xml:space="preserve">Дата начала предоставления разъяснений извещения о проведении запроса </w:t>
            </w:r>
            <w:r w:rsidR="006C19B1" w:rsidRPr="000C713A">
              <w:rPr>
                <w:szCs w:val="24"/>
              </w:rPr>
              <w:t>котировок</w:t>
            </w:r>
            <w:r w:rsidRPr="000C713A">
              <w:rPr>
                <w:szCs w:val="24"/>
              </w:rPr>
              <w:t xml:space="preserve"> в электронной форме:</w:t>
            </w:r>
          </w:p>
          <w:p w14:paraId="2FC73D25" w14:textId="3A2C6D5A" w:rsidR="00CD0C7B" w:rsidRPr="000C713A" w:rsidRDefault="00CD0C7B" w:rsidP="00CD0C7B">
            <w:pPr>
              <w:pStyle w:val="39"/>
              <w:tabs>
                <w:tab w:val="clear" w:pos="788"/>
              </w:tabs>
              <w:ind w:left="0"/>
              <w:rPr>
                <w:b/>
                <w:szCs w:val="24"/>
              </w:rPr>
            </w:pPr>
            <w:r w:rsidRPr="000C713A">
              <w:rPr>
                <w:szCs w:val="24"/>
              </w:rPr>
              <w:t xml:space="preserve"> </w:t>
            </w:r>
            <w:r w:rsidR="00BC5BE9" w:rsidRPr="000C713A">
              <w:rPr>
                <w:b/>
                <w:bCs/>
                <w:szCs w:val="24"/>
              </w:rPr>
              <w:t>«</w:t>
            </w:r>
            <w:r w:rsidR="000C713A" w:rsidRPr="000C713A">
              <w:rPr>
                <w:b/>
                <w:bCs/>
                <w:szCs w:val="24"/>
              </w:rPr>
              <w:t>30</w:t>
            </w:r>
            <w:r w:rsidRPr="000C713A">
              <w:rPr>
                <w:b/>
                <w:bCs/>
                <w:szCs w:val="24"/>
              </w:rPr>
              <w:t>»</w:t>
            </w:r>
            <w:r w:rsidRPr="000C713A">
              <w:rPr>
                <w:b/>
                <w:szCs w:val="24"/>
              </w:rPr>
              <w:t xml:space="preserve"> </w:t>
            </w:r>
            <w:r w:rsidR="000C713A" w:rsidRPr="000C713A">
              <w:rPr>
                <w:b/>
                <w:szCs w:val="24"/>
              </w:rPr>
              <w:t>июня</w:t>
            </w:r>
            <w:r w:rsidRPr="000C713A">
              <w:rPr>
                <w:b/>
                <w:szCs w:val="24"/>
              </w:rPr>
              <w:t xml:space="preserve"> 202</w:t>
            </w:r>
            <w:r w:rsidR="000C713A" w:rsidRPr="000C713A">
              <w:rPr>
                <w:b/>
                <w:szCs w:val="24"/>
              </w:rPr>
              <w:t>1</w:t>
            </w:r>
            <w:r w:rsidRPr="000C713A">
              <w:rPr>
                <w:b/>
                <w:szCs w:val="24"/>
              </w:rPr>
              <w:t xml:space="preserve"> г.</w:t>
            </w:r>
          </w:p>
          <w:p w14:paraId="7ED15D43" w14:textId="2DF968A3" w:rsidR="00CD0C7B" w:rsidRPr="000C713A" w:rsidRDefault="00CD0C7B" w:rsidP="00CD0C7B">
            <w:pPr>
              <w:pStyle w:val="02statia2"/>
              <w:spacing w:before="0" w:line="240" w:lineRule="auto"/>
              <w:ind w:left="0" w:right="87" w:firstLine="0"/>
              <w:rPr>
                <w:rFonts w:ascii="Times New Roman" w:hAnsi="Times New Roman"/>
                <w:color w:val="auto"/>
                <w:sz w:val="24"/>
                <w:szCs w:val="24"/>
              </w:rPr>
            </w:pPr>
            <w:r w:rsidRPr="000C713A">
              <w:rPr>
                <w:rFonts w:ascii="Times New Roman" w:hAnsi="Times New Roman"/>
                <w:sz w:val="24"/>
                <w:szCs w:val="24"/>
              </w:rPr>
              <w:t xml:space="preserve">Дата окончания срока предоставления разъяснений извещения о проведении запроса </w:t>
            </w:r>
            <w:r w:rsidR="006C19B1" w:rsidRPr="000C713A">
              <w:rPr>
                <w:rFonts w:ascii="Times New Roman" w:hAnsi="Times New Roman"/>
                <w:sz w:val="24"/>
                <w:szCs w:val="24"/>
              </w:rPr>
              <w:t>котировок</w:t>
            </w:r>
            <w:r w:rsidRPr="000C713A">
              <w:rPr>
                <w:rFonts w:ascii="Times New Roman" w:hAnsi="Times New Roman"/>
                <w:sz w:val="24"/>
                <w:szCs w:val="24"/>
              </w:rPr>
              <w:t xml:space="preserve"> </w:t>
            </w:r>
            <w:r w:rsidRPr="000C713A">
              <w:rPr>
                <w:rFonts w:ascii="Times New Roman" w:hAnsi="Times New Roman"/>
                <w:color w:val="auto"/>
                <w:sz w:val="24"/>
                <w:szCs w:val="24"/>
              </w:rPr>
              <w:t xml:space="preserve">в электронной форме: </w:t>
            </w:r>
          </w:p>
          <w:p w14:paraId="48F48092" w14:textId="2104FFF2" w:rsidR="00CD0C7B" w:rsidRPr="000C713A" w:rsidRDefault="00BC5BE9" w:rsidP="00BC5BE9">
            <w:pPr>
              <w:pStyle w:val="02statia2"/>
              <w:spacing w:before="0" w:line="240" w:lineRule="auto"/>
              <w:ind w:left="0" w:right="87" w:firstLine="0"/>
              <w:rPr>
                <w:rFonts w:ascii="Times New Roman" w:hAnsi="Times New Roman"/>
                <w:color w:val="auto"/>
                <w:sz w:val="24"/>
                <w:szCs w:val="24"/>
              </w:rPr>
            </w:pPr>
            <w:r w:rsidRPr="000C713A">
              <w:rPr>
                <w:rFonts w:ascii="Times New Roman" w:hAnsi="Times New Roman"/>
                <w:b/>
                <w:bCs/>
                <w:color w:val="auto"/>
                <w:sz w:val="24"/>
                <w:szCs w:val="24"/>
              </w:rPr>
              <w:t>«7</w:t>
            </w:r>
            <w:r w:rsidR="00CD0C7B" w:rsidRPr="000C713A">
              <w:rPr>
                <w:rFonts w:ascii="Times New Roman" w:hAnsi="Times New Roman"/>
                <w:b/>
                <w:bCs/>
                <w:color w:val="auto"/>
                <w:sz w:val="24"/>
                <w:szCs w:val="24"/>
              </w:rPr>
              <w:t>»</w:t>
            </w:r>
            <w:r w:rsidR="00CD0C7B" w:rsidRPr="000C713A">
              <w:rPr>
                <w:rFonts w:ascii="Times New Roman" w:hAnsi="Times New Roman"/>
                <w:b/>
                <w:color w:val="auto"/>
                <w:sz w:val="24"/>
                <w:szCs w:val="24"/>
              </w:rPr>
              <w:t xml:space="preserve"> </w:t>
            </w:r>
            <w:r w:rsidR="000C713A" w:rsidRPr="000C713A">
              <w:rPr>
                <w:rFonts w:ascii="Times New Roman" w:hAnsi="Times New Roman"/>
                <w:b/>
                <w:color w:val="auto"/>
                <w:sz w:val="24"/>
                <w:szCs w:val="24"/>
              </w:rPr>
              <w:t>июля</w:t>
            </w:r>
            <w:r w:rsidR="00CD0C7B" w:rsidRPr="000C713A">
              <w:rPr>
                <w:rFonts w:ascii="Times New Roman" w:hAnsi="Times New Roman"/>
                <w:b/>
                <w:color w:val="auto"/>
                <w:sz w:val="24"/>
                <w:szCs w:val="24"/>
              </w:rPr>
              <w:t xml:space="preserve"> 202</w:t>
            </w:r>
            <w:r w:rsidR="000C713A" w:rsidRPr="000C713A">
              <w:rPr>
                <w:rFonts w:ascii="Times New Roman" w:hAnsi="Times New Roman"/>
                <w:b/>
                <w:color w:val="auto"/>
                <w:sz w:val="24"/>
                <w:szCs w:val="24"/>
              </w:rPr>
              <w:t>1</w:t>
            </w:r>
            <w:r w:rsidR="00CD0C7B" w:rsidRPr="000C713A">
              <w:rPr>
                <w:rFonts w:ascii="Times New Roman" w:hAnsi="Times New Roman"/>
                <w:b/>
                <w:color w:val="auto"/>
                <w:sz w:val="24"/>
                <w:szCs w:val="24"/>
              </w:rPr>
              <w:t xml:space="preserve"> г. 1</w:t>
            </w:r>
            <w:r w:rsidR="000C713A" w:rsidRPr="000C713A">
              <w:rPr>
                <w:rFonts w:ascii="Times New Roman" w:hAnsi="Times New Roman"/>
                <w:b/>
                <w:color w:val="auto"/>
                <w:sz w:val="24"/>
                <w:szCs w:val="24"/>
              </w:rPr>
              <w:t>7</w:t>
            </w:r>
            <w:r w:rsidR="00CD0C7B" w:rsidRPr="000C713A">
              <w:rPr>
                <w:rFonts w:ascii="Times New Roman" w:hAnsi="Times New Roman"/>
                <w:b/>
                <w:color w:val="auto"/>
                <w:sz w:val="24"/>
                <w:szCs w:val="24"/>
              </w:rPr>
              <w:t xml:space="preserve">:30 </w:t>
            </w:r>
            <w:r w:rsidR="00CD0C7B" w:rsidRPr="000C713A">
              <w:rPr>
                <w:rFonts w:ascii="Times New Roman" w:hAnsi="Times New Roman"/>
                <w:b/>
                <w:color w:val="auto"/>
              </w:rPr>
              <w:t xml:space="preserve">по </w:t>
            </w:r>
            <w:r w:rsidR="00CD0C7B" w:rsidRPr="000C713A">
              <w:rPr>
                <w:rFonts w:ascii="Times New Roman" w:hAnsi="Times New Roman"/>
                <w:b/>
                <w:color w:val="auto"/>
                <w:sz w:val="24"/>
                <w:szCs w:val="24"/>
              </w:rPr>
              <w:t>московскому времени.</w:t>
            </w:r>
          </w:p>
        </w:tc>
      </w:tr>
      <w:tr w:rsidR="00CD0C7B" w:rsidRPr="00A643C4" w14:paraId="1A351AAE" w14:textId="77777777" w:rsidTr="005127DD">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30151B0D" w14:textId="6D0ED212" w:rsidR="00CD0C7B" w:rsidRDefault="00D95953" w:rsidP="00D95953">
            <w:pPr>
              <w:spacing w:after="0" w:line="280" w:lineRule="exact"/>
              <w:rPr>
                <w:i/>
              </w:rPr>
            </w:pPr>
            <w:r w:rsidRPr="00D95953">
              <w:rPr>
                <w:i/>
              </w:rPr>
              <w:lastRenderedPageBreak/>
              <w:t>12</w:t>
            </w:r>
            <w:r w:rsidR="00CD0C7B" w:rsidRPr="00D95953">
              <w:rPr>
                <w:i/>
              </w:rPr>
              <w:t>.</w:t>
            </w:r>
            <w:r w:rsidR="00CD0C7B" w:rsidRPr="00FB71A9">
              <w:rPr>
                <w:i/>
                <w:sz w:val="23"/>
                <w:szCs w:val="23"/>
              </w:rPr>
              <w:t xml:space="preserve"> </w:t>
            </w:r>
            <w:r w:rsidR="00CD0C7B" w:rsidRPr="00FB71A9">
              <w:rPr>
                <w:i/>
              </w:rPr>
              <w:t>Сведения о сроках принятия Заказчиком решения об отказе от проведения закупки</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34BB8DA1" w14:textId="78FBE53F" w:rsidR="00CD0C7B" w:rsidRPr="00DA6E8A" w:rsidRDefault="00CD0C7B" w:rsidP="00997A2D">
            <w:pPr>
              <w:spacing w:after="0"/>
              <w:rPr>
                <w:color w:val="000000"/>
              </w:rPr>
            </w:pPr>
            <w:r w:rsidRPr="00DA6E8A">
              <w:rPr>
                <w:noProof/>
                <w:color w:val="000000"/>
              </w:rPr>
              <w:t xml:space="preserve">Заказчик </w:t>
            </w:r>
            <w:bookmarkStart w:id="21" w:name="_Hlk529519739"/>
            <w:r w:rsidRPr="00DA6E8A">
              <w:rPr>
                <w:noProof/>
                <w:color w:val="000000"/>
              </w:rPr>
              <w:t xml:space="preserve">вправе отказаться от проведения запроса </w:t>
            </w:r>
            <w:r w:rsidR="006C19B1" w:rsidRPr="00DA6E8A">
              <w:rPr>
                <w:noProof/>
                <w:color w:val="000000"/>
              </w:rPr>
              <w:t>котировок</w:t>
            </w:r>
            <w:r w:rsidRPr="00DA6E8A">
              <w:rPr>
                <w:noProof/>
                <w:color w:val="000000"/>
              </w:rPr>
              <w:t xml:space="preserve"> до наступления  даты и времени окончания срока подачи заявок на участие в запросе котир</w:t>
            </w:r>
            <w:r w:rsidR="0090130B" w:rsidRPr="00DA6E8A">
              <w:rPr>
                <w:noProof/>
                <w:color w:val="000000"/>
              </w:rPr>
              <w:t>о</w:t>
            </w:r>
            <w:r w:rsidRPr="00DA6E8A">
              <w:rPr>
                <w:noProof/>
                <w:color w:val="000000"/>
              </w:rPr>
              <w:t>вок</w:t>
            </w:r>
            <w:r w:rsidR="00997A2D" w:rsidRPr="00DA6E8A">
              <w:rPr>
                <w:noProof/>
                <w:color w:val="000000"/>
              </w:rPr>
              <w:t xml:space="preserve"> в электронной форме</w:t>
            </w:r>
            <w:r w:rsidRPr="00DA6E8A">
              <w:rPr>
                <w:noProof/>
                <w:color w:val="000000"/>
              </w:rPr>
              <w:t xml:space="preserve"> </w:t>
            </w:r>
            <w:bookmarkEnd w:id="21"/>
          </w:p>
        </w:tc>
      </w:tr>
      <w:tr w:rsidR="00CD0C7B" w:rsidRPr="00A643C4" w14:paraId="5EEB16F1"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3AB75BAB" w14:textId="041B3505" w:rsidR="00CD0C7B" w:rsidRDefault="00CD0C7B" w:rsidP="00D95953">
            <w:pPr>
              <w:spacing w:after="0" w:line="280" w:lineRule="exact"/>
              <w:rPr>
                <w:i/>
              </w:rPr>
            </w:pPr>
            <w:r w:rsidRPr="00D9475C">
              <w:rPr>
                <w:i/>
              </w:rPr>
              <w:t>1</w:t>
            </w:r>
            <w:r w:rsidR="00D95953">
              <w:rPr>
                <w:i/>
                <w:lang w:val="en-US"/>
              </w:rPr>
              <w:t>3</w:t>
            </w:r>
            <w:r w:rsidRPr="00D9475C">
              <w:rPr>
                <w:i/>
              </w:rPr>
              <w:t>.Участники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0AC5BCDD" w14:textId="43B2B258" w:rsidR="00CD0C7B" w:rsidRPr="00AC5169" w:rsidRDefault="00CD0C7B" w:rsidP="00CD0C7B">
            <w:pPr>
              <w:spacing w:after="0"/>
              <w:ind w:firstLine="540"/>
            </w:pPr>
            <w:r w:rsidRPr="00A9547A">
              <w:rPr>
                <w:b/>
                <w:bCs/>
                <w:color w:val="000000"/>
              </w:rPr>
              <w:t>Участник закупки</w:t>
            </w:r>
            <w:r w:rsidRPr="00A9547A">
              <w:rPr>
                <w:color w:val="000000"/>
              </w:rPr>
              <w:t xml:space="preserve"> – </w:t>
            </w:r>
            <w:r w:rsidRPr="00A9547A">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w:t>
            </w:r>
            <w:r w:rsidRPr="00BC5BE9">
              <w:t>любое физическое лицо или несколько физических лиц, выступающих на стороне одного участника закупки, в том</w:t>
            </w:r>
            <w:r w:rsidRPr="00A9547A">
              <w:t xml:space="preserve">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tc>
      </w:tr>
      <w:tr w:rsidR="00CD0C7B" w:rsidRPr="00A643C4" w14:paraId="5E96DA45"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7BDBFF47" w14:textId="46348DD1" w:rsidR="00CD0C7B" w:rsidRDefault="00CD0C7B" w:rsidP="00D95953">
            <w:pPr>
              <w:spacing w:after="0" w:line="280" w:lineRule="exact"/>
              <w:rPr>
                <w:i/>
              </w:rPr>
            </w:pPr>
            <w:r>
              <w:rPr>
                <w:i/>
              </w:rPr>
              <w:t xml:space="preserve"> 1</w:t>
            </w:r>
            <w:r w:rsidR="00D95953">
              <w:rPr>
                <w:i/>
                <w:lang w:val="en-US"/>
              </w:rPr>
              <w:t>4</w:t>
            </w:r>
            <w:r>
              <w:rPr>
                <w:i/>
              </w:rPr>
              <w:t xml:space="preserve">. </w:t>
            </w:r>
            <w:r w:rsidRPr="00D9475C">
              <w:rPr>
                <w:i/>
              </w:rPr>
              <w:t>Требования к участникам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1DD3DEE" w14:textId="77777777" w:rsidR="00CD0C7B" w:rsidRDefault="00CD0C7B" w:rsidP="00CD0C7B">
            <w:pPr>
              <w:pStyle w:val="39"/>
              <w:tabs>
                <w:tab w:val="clear" w:pos="788"/>
              </w:tabs>
              <w:ind w:left="0" w:firstLine="709"/>
              <w:rPr>
                <w:szCs w:val="24"/>
              </w:rPr>
            </w:pPr>
            <w:r w:rsidRPr="00AC5169">
              <w:rPr>
                <w:szCs w:val="24"/>
              </w:rPr>
              <w:t>Участник закупки должен соответствовать следующим требованиям:</w:t>
            </w:r>
          </w:p>
          <w:p w14:paraId="2A5353A2" w14:textId="5A7A072E" w:rsidR="00112662" w:rsidRDefault="00112662" w:rsidP="00112662">
            <w:pPr>
              <w:autoSpaceDE w:val="0"/>
              <w:autoSpaceDN w:val="0"/>
              <w:adjustRightInd w:val="0"/>
              <w:ind w:left="102" w:right="85"/>
            </w:pPr>
            <w:r>
              <w:t xml:space="preserve">        1)</w:t>
            </w:r>
            <w:r w:rsidRPr="00D54A40">
              <w:t xml:space="preserve"> соответствие </w:t>
            </w:r>
            <w:bookmarkStart w:id="22" w:name="ст11ч1"/>
            <w:bookmarkEnd w:id="22"/>
            <w:r w:rsidRPr="00D54A40">
              <w:t>участника закупки требованиям, устанавливаемым в соответствии с законодательством Российской Федерации к лицам, осуществляющим поставк</w:t>
            </w:r>
            <w:r>
              <w:t>у</w:t>
            </w:r>
            <w:r w:rsidRPr="00D54A40">
              <w:t xml:space="preserve"> товаров, выполнение работ, оказание услуг, являющихся предметом закупки</w:t>
            </w:r>
            <w:r>
              <w:t xml:space="preserve"> -</w:t>
            </w:r>
            <w:r w:rsidRPr="00E67D14">
              <w:rPr>
                <w:i/>
                <w:iCs/>
              </w:rPr>
              <w:t xml:space="preserve"> не установлено</w:t>
            </w:r>
            <w:r>
              <w:rPr>
                <w:i/>
                <w:iCs/>
              </w:rPr>
              <w:t>;</w:t>
            </w:r>
            <w:r w:rsidRPr="0044046E">
              <w:t xml:space="preserve">  </w:t>
            </w:r>
          </w:p>
          <w:p w14:paraId="5F9DA61B" w14:textId="3BE95BF6" w:rsidR="00CD0C7B" w:rsidRPr="00AC5169" w:rsidRDefault="00112662" w:rsidP="00CD0C7B">
            <w:pPr>
              <w:autoSpaceDE w:val="0"/>
              <w:autoSpaceDN w:val="0"/>
              <w:adjustRightInd w:val="0"/>
              <w:spacing w:after="0"/>
              <w:ind w:firstLine="709"/>
            </w:pPr>
            <w:r>
              <w:t>2</w:t>
            </w:r>
            <w:r w:rsidR="00CD0C7B" w:rsidRPr="00AC5169">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w:t>
            </w:r>
            <w:r w:rsidR="00CD0C7B" w:rsidRPr="00AC5169">
              <w:lastRenderedPageBreak/>
              <w:t>лица, индивидуального предпринимателя банкротом и об открытии конкурсного производства;</w:t>
            </w:r>
          </w:p>
          <w:p w14:paraId="3DFA410F" w14:textId="13797F28" w:rsidR="00CD0C7B" w:rsidRPr="00AC5169" w:rsidRDefault="00112662" w:rsidP="00CD0C7B">
            <w:pPr>
              <w:autoSpaceDE w:val="0"/>
              <w:autoSpaceDN w:val="0"/>
              <w:adjustRightInd w:val="0"/>
              <w:spacing w:after="0"/>
              <w:ind w:firstLine="709"/>
            </w:pPr>
            <w:r>
              <w:t>3</w:t>
            </w:r>
            <w:r w:rsidR="00CD0C7B" w:rsidRPr="00AC5169">
              <w:t>) </w:t>
            </w:r>
            <w:proofErr w:type="spellStart"/>
            <w:r w:rsidR="00CD0C7B" w:rsidRPr="00AC5169">
              <w:t>неприостановление</w:t>
            </w:r>
            <w:proofErr w:type="spellEnd"/>
            <w:r w:rsidR="00CD0C7B" w:rsidRPr="00AC5169">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49EC1D4" w14:textId="744C2355" w:rsidR="00CD0C7B" w:rsidRPr="00AC5169" w:rsidRDefault="00112662" w:rsidP="00CD0C7B">
            <w:pPr>
              <w:autoSpaceDE w:val="0"/>
              <w:autoSpaceDN w:val="0"/>
              <w:adjustRightInd w:val="0"/>
              <w:spacing w:after="0"/>
              <w:ind w:firstLine="709"/>
            </w:pPr>
            <w:r>
              <w:t>4</w:t>
            </w:r>
            <w:r w:rsidR="00CD0C7B" w:rsidRPr="00AC5169">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0EF7BF5F" w14:textId="652D9CCB" w:rsidR="00CD0C7B" w:rsidRDefault="00112662" w:rsidP="00CD0C7B">
            <w:pPr>
              <w:pStyle w:val="39"/>
              <w:tabs>
                <w:tab w:val="clear" w:pos="788"/>
              </w:tabs>
              <w:ind w:left="0" w:firstLine="709"/>
              <w:rPr>
                <w:szCs w:val="24"/>
              </w:rPr>
            </w:pPr>
            <w:r>
              <w:rPr>
                <w:szCs w:val="24"/>
              </w:rPr>
              <w:t>5</w:t>
            </w:r>
            <w:r w:rsidR="00CD0C7B" w:rsidRPr="00AC5169">
              <w:rPr>
                <w:szCs w:val="24"/>
              </w:rPr>
              <w:t xml:space="preserve">)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00CD0C7B" w:rsidRPr="00AC5169">
              <w:rPr>
                <w:szCs w:val="24"/>
              </w:rPr>
              <w:br/>
              <w:t>№ 223–ФЗ «О закупках товаров, работ, услуг отдельными видами юридических лиц» и в реестре недобросовестных</w:t>
            </w:r>
            <w:r w:rsidR="00CD0C7B" w:rsidRPr="00A643C4">
              <w:rPr>
                <w:szCs w:val="24"/>
              </w:rPr>
              <w:t xml:space="preserve"> поставщиков, пред</w:t>
            </w:r>
            <w:r w:rsidR="00CD0C7B">
              <w:rPr>
                <w:szCs w:val="24"/>
              </w:rPr>
              <w:t>усмотренном Федеральным законом</w:t>
            </w:r>
            <w:r w:rsidR="00CD0C7B" w:rsidRPr="00A643C4">
              <w:rPr>
                <w:szCs w:val="24"/>
              </w:rPr>
              <w:t xml:space="preserve"> от 5 апреля 2013 года</w:t>
            </w:r>
            <w:r w:rsidR="00CD0C7B">
              <w:rPr>
                <w:szCs w:val="24"/>
              </w:rPr>
              <w:t xml:space="preserve">            </w:t>
            </w:r>
            <w:r w:rsidR="00CD0C7B" w:rsidRPr="00A643C4">
              <w:rPr>
                <w:szCs w:val="24"/>
              </w:rPr>
              <w:t xml:space="preserve"> № 44-ФЗ «О контрактной системе в сфере закупок товаров, работ, услуг для обеспечения государственных и муниципальных нужд»</w:t>
            </w:r>
            <w:r w:rsidR="00CD0C7B">
              <w:rPr>
                <w:szCs w:val="24"/>
              </w:rPr>
              <w:t>.</w:t>
            </w:r>
          </w:p>
          <w:p w14:paraId="2C980224" w14:textId="35EE064B" w:rsidR="00CD0C7B" w:rsidRPr="005C7C34" w:rsidRDefault="00CD0C7B" w:rsidP="00CD0C7B">
            <w:pPr>
              <w:pStyle w:val="39"/>
              <w:tabs>
                <w:tab w:val="clear" w:pos="788"/>
              </w:tabs>
              <w:ind w:left="0" w:firstLine="709"/>
              <w:rPr>
                <w:szCs w:val="24"/>
              </w:rPr>
            </w:pPr>
            <w:r w:rsidRPr="004C5330">
              <w:rPr>
                <w:i/>
                <w:iCs/>
                <w:szCs w:val="24"/>
              </w:rPr>
              <w:t>Участник закупки в котировочной заявке декларирует свое   соответствие требованиям</w:t>
            </w:r>
            <w:r w:rsidR="00112662">
              <w:rPr>
                <w:i/>
                <w:iCs/>
                <w:szCs w:val="24"/>
              </w:rPr>
              <w:t>, указанным в пп.2-5</w:t>
            </w:r>
            <w:r>
              <w:rPr>
                <w:i/>
                <w:iCs/>
                <w:szCs w:val="24"/>
              </w:rPr>
              <w:t>.</w:t>
            </w:r>
          </w:p>
        </w:tc>
      </w:tr>
      <w:tr w:rsidR="00CD0C7B" w:rsidRPr="00A643C4" w14:paraId="39A8928B"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BA3FDA3" w14:textId="20BD5F4B" w:rsidR="00CD0C7B" w:rsidRPr="00E156B1" w:rsidRDefault="00CD0C7B" w:rsidP="00CD0C7B">
            <w:pPr>
              <w:spacing w:after="0" w:line="280" w:lineRule="exact"/>
              <w:rPr>
                <w:i/>
              </w:rPr>
            </w:pPr>
            <w:r>
              <w:rPr>
                <w:i/>
              </w:rPr>
              <w:lastRenderedPageBreak/>
              <w:t xml:space="preserve"> </w:t>
            </w:r>
            <w:r w:rsidRPr="005836DC">
              <w:rPr>
                <w:i/>
              </w:rPr>
              <w:t xml:space="preserve">15.Требования к содержанию, форме, оформлению и составу котировочной заявке на участие в запросе </w:t>
            </w:r>
            <w:r w:rsidR="006C19B1" w:rsidRPr="005836DC">
              <w:rPr>
                <w:i/>
              </w:rPr>
              <w:t>котировок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7D4615D3" w14:textId="6652E61C" w:rsidR="00CD0C7B" w:rsidRDefault="00CD0C7B" w:rsidP="00CD0C7B">
            <w:pPr>
              <w:pStyle w:val="39"/>
              <w:tabs>
                <w:tab w:val="clear" w:pos="788"/>
              </w:tabs>
              <w:ind w:left="0" w:firstLine="709"/>
              <w:rPr>
                <w:szCs w:val="24"/>
              </w:rPr>
            </w:pPr>
            <w:r w:rsidRPr="005C7C34">
              <w:rPr>
                <w:szCs w:val="24"/>
              </w:rPr>
              <w:t xml:space="preserve"> </w:t>
            </w:r>
            <w:r>
              <w:rPr>
                <w:szCs w:val="24"/>
              </w:rPr>
              <w:t>Котировочная заявка</w:t>
            </w:r>
            <w:r w:rsidRPr="005C7C34">
              <w:rPr>
                <w:szCs w:val="24"/>
              </w:rPr>
              <w:t xml:space="preserve"> </w:t>
            </w:r>
            <w:r>
              <w:rPr>
                <w:szCs w:val="24"/>
              </w:rPr>
              <w:t xml:space="preserve">на участие в запросе </w:t>
            </w:r>
            <w:r w:rsidR="006C19B1">
              <w:rPr>
                <w:szCs w:val="24"/>
              </w:rPr>
              <w:t>котировок</w:t>
            </w:r>
            <w:r>
              <w:rPr>
                <w:szCs w:val="24"/>
              </w:rPr>
              <w:t>, подготовленная участником закупки</w:t>
            </w:r>
            <w:r w:rsidRPr="00A643C4">
              <w:rPr>
                <w:szCs w:val="24"/>
              </w:rPr>
              <w:t xml:space="preserve">, </w:t>
            </w:r>
            <w:r>
              <w:rPr>
                <w:szCs w:val="24"/>
              </w:rPr>
              <w:t xml:space="preserve">состоит из двух частей, подаваемых оператору ЭТП одновременно, и </w:t>
            </w:r>
            <w:r w:rsidRPr="00A643C4">
              <w:rPr>
                <w:szCs w:val="24"/>
              </w:rPr>
              <w:t xml:space="preserve">включает в себя </w:t>
            </w:r>
            <w:r>
              <w:rPr>
                <w:szCs w:val="24"/>
              </w:rPr>
              <w:t xml:space="preserve">следующие </w:t>
            </w:r>
            <w:r w:rsidRPr="00A643C4">
              <w:rPr>
                <w:szCs w:val="24"/>
              </w:rPr>
              <w:t>сведения</w:t>
            </w:r>
            <w:r w:rsidRPr="005C7C34">
              <w:rPr>
                <w:szCs w:val="24"/>
              </w:rPr>
              <w:t xml:space="preserve"> и документы:</w:t>
            </w:r>
          </w:p>
          <w:p w14:paraId="04C04807" w14:textId="0098B64E" w:rsidR="00CD0C7B" w:rsidRPr="00C85BFD" w:rsidRDefault="00CD0C7B" w:rsidP="00CD0C7B">
            <w:pPr>
              <w:pStyle w:val="39"/>
              <w:tabs>
                <w:tab w:val="clear" w:pos="788"/>
              </w:tabs>
              <w:ind w:left="0" w:firstLine="709"/>
              <w:rPr>
                <w:b/>
                <w:szCs w:val="24"/>
              </w:rPr>
            </w:pPr>
            <w:r w:rsidRPr="00C85BFD">
              <w:rPr>
                <w:b/>
                <w:szCs w:val="24"/>
                <w:lang w:val="en-US"/>
              </w:rPr>
              <w:t>I</w:t>
            </w:r>
            <w:r w:rsidRPr="00C85BFD">
              <w:rPr>
                <w:b/>
                <w:szCs w:val="24"/>
              </w:rPr>
              <w:t xml:space="preserve">. Первая часть </w:t>
            </w:r>
            <w:r>
              <w:rPr>
                <w:b/>
                <w:szCs w:val="24"/>
              </w:rPr>
              <w:t>Заявки</w:t>
            </w:r>
            <w:r w:rsidRPr="00C85BFD">
              <w:rPr>
                <w:b/>
                <w:szCs w:val="24"/>
              </w:rPr>
              <w:t xml:space="preserve"> должна содержать:</w:t>
            </w:r>
          </w:p>
          <w:p w14:paraId="5F97D822" w14:textId="5075A042" w:rsidR="00CD0C7B" w:rsidRPr="00662607" w:rsidRDefault="00CD0C7B" w:rsidP="00CD0C7B">
            <w:pPr>
              <w:pStyle w:val="ConsNormal"/>
              <w:shd w:val="clear" w:color="auto" w:fill="FFFFFF"/>
              <w:ind w:left="34" w:right="0" w:firstLine="0"/>
              <w:jc w:val="both"/>
              <w:rPr>
                <w:rFonts w:ascii="Times New Roman" w:hAnsi="Times New Roman" w:cs="Times New Roman"/>
                <w:bCs/>
                <w:sz w:val="24"/>
                <w:szCs w:val="24"/>
              </w:rPr>
            </w:pPr>
            <w:r>
              <w:t xml:space="preserve"> </w:t>
            </w:r>
            <w:r w:rsidRPr="003C3175">
              <w:t>-</w:t>
            </w:r>
            <w:r w:rsidRPr="00662607">
              <w:rPr>
                <w:rFonts w:ascii="Times New Roman" w:hAnsi="Times New Roman" w:cs="Times New Roman"/>
                <w:sz w:val="24"/>
                <w:szCs w:val="24"/>
              </w:rPr>
              <w:t xml:space="preserve"> </w:t>
            </w:r>
            <w:r w:rsidRPr="0073275F">
              <w:rPr>
                <w:rFonts w:ascii="Times New Roman" w:hAnsi="Times New Roman" w:cs="Times New Roman"/>
                <w:sz w:val="24"/>
                <w:szCs w:val="24"/>
              </w:rPr>
              <w:t xml:space="preserve">сведения о поставляемом товаре по форме приложения № 2 к форме №1 </w:t>
            </w:r>
            <w:r>
              <w:rPr>
                <w:rFonts w:ascii="Times New Roman" w:hAnsi="Times New Roman" w:cs="Times New Roman"/>
                <w:sz w:val="24"/>
                <w:szCs w:val="24"/>
              </w:rPr>
              <w:t xml:space="preserve">Котировочной </w:t>
            </w:r>
            <w:r w:rsidRPr="0073275F">
              <w:rPr>
                <w:rFonts w:ascii="Times New Roman" w:hAnsi="Times New Roman" w:cs="Times New Roman"/>
                <w:sz w:val="24"/>
                <w:szCs w:val="24"/>
              </w:rPr>
              <w:t>заявк</w:t>
            </w:r>
            <w:r>
              <w:rPr>
                <w:rFonts w:ascii="Times New Roman" w:hAnsi="Times New Roman" w:cs="Times New Roman"/>
                <w:sz w:val="24"/>
                <w:szCs w:val="24"/>
              </w:rPr>
              <w:t>и</w:t>
            </w:r>
            <w:r w:rsidRPr="0073275F">
              <w:rPr>
                <w:rFonts w:ascii="Times New Roman" w:hAnsi="Times New Roman" w:cs="Times New Roman"/>
                <w:sz w:val="24"/>
                <w:szCs w:val="24"/>
              </w:rPr>
              <w:t xml:space="preserve"> на участие в запросе </w:t>
            </w:r>
            <w:r w:rsidR="006C19B1">
              <w:rPr>
                <w:rFonts w:ascii="Times New Roman" w:hAnsi="Times New Roman" w:cs="Times New Roman"/>
                <w:sz w:val="24"/>
                <w:szCs w:val="24"/>
              </w:rPr>
              <w:t>котировок</w:t>
            </w:r>
            <w:r w:rsidRPr="0073275F">
              <w:rPr>
                <w:rFonts w:ascii="Times New Roman" w:hAnsi="Times New Roman" w:cs="Times New Roman"/>
                <w:sz w:val="24"/>
                <w:szCs w:val="24"/>
              </w:rPr>
              <w:t xml:space="preserve"> в электронной форме, содержащую информацию о функциональных, качественных и количественных характеристиках предмета закупки, </w:t>
            </w:r>
            <w:r w:rsidR="00CA234E">
              <w:rPr>
                <w:rFonts w:ascii="Times New Roman" w:hAnsi="Times New Roman" w:cs="Times New Roman"/>
                <w:sz w:val="24"/>
                <w:szCs w:val="24"/>
              </w:rPr>
              <w:t xml:space="preserve">условиях доставки, </w:t>
            </w:r>
            <w:r w:rsidRPr="0073275F">
              <w:rPr>
                <w:rFonts w:ascii="Times New Roman" w:hAnsi="Times New Roman" w:cs="Times New Roman"/>
                <w:sz w:val="24"/>
                <w:szCs w:val="24"/>
              </w:rPr>
              <w:t>сроках гарантии, установленных в техническом задании</w:t>
            </w:r>
            <w:r w:rsidR="006E2CB1">
              <w:rPr>
                <w:rFonts w:ascii="Times New Roman" w:hAnsi="Times New Roman" w:cs="Times New Roman"/>
                <w:sz w:val="24"/>
                <w:szCs w:val="24"/>
              </w:rPr>
              <w:t xml:space="preserve"> (технической части),</w:t>
            </w:r>
            <w:r w:rsidRPr="0073275F">
              <w:rPr>
                <w:rFonts w:ascii="Times New Roman" w:hAnsi="Times New Roman" w:cs="Times New Roman"/>
                <w:sz w:val="24"/>
                <w:szCs w:val="24"/>
              </w:rPr>
              <w:t xml:space="preserve"> являющим</w:t>
            </w:r>
            <w:r w:rsidR="006E2CB1">
              <w:rPr>
                <w:rFonts w:ascii="Times New Roman" w:hAnsi="Times New Roman" w:cs="Times New Roman"/>
                <w:sz w:val="24"/>
                <w:szCs w:val="24"/>
              </w:rPr>
              <w:t>и</w:t>
            </w:r>
            <w:r w:rsidRPr="0073275F">
              <w:rPr>
                <w:rFonts w:ascii="Times New Roman" w:hAnsi="Times New Roman" w:cs="Times New Roman"/>
                <w:sz w:val="24"/>
                <w:szCs w:val="24"/>
              </w:rPr>
              <w:t xml:space="preserve">ся </w:t>
            </w:r>
            <w:r>
              <w:rPr>
                <w:rFonts w:ascii="Times New Roman" w:hAnsi="Times New Roman" w:cs="Times New Roman"/>
                <w:sz w:val="24"/>
                <w:szCs w:val="24"/>
              </w:rPr>
              <w:t>неотъемлемой частью извещения</w:t>
            </w:r>
            <w:r w:rsidRPr="0073275F">
              <w:rPr>
                <w:rFonts w:ascii="Times New Roman" w:hAnsi="Times New Roman" w:cs="Times New Roman"/>
                <w:sz w:val="24"/>
                <w:szCs w:val="24"/>
              </w:rPr>
              <w:t xml:space="preserve"> о проведении запроса </w:t>
            </w:r>
            <w:r w:rsidR="006C19B1">
              <w:rPr>
                <w:rFonts w:ascii="Times New Roman" w:hAnsi="Times New Roman" w:cs="Times New Roman"/>
                <w:sz w:val="24"/>
                <w:szCs w:val="24"/>
              </w:rPr>
              <w:t>котировок</w:t>
            </w:r>
            <w:r w:rsidRPr="0073275F">
              <w:rPr>
                <w:rFonts w:ascii="Times New Roman" w:hAnsi="Times New Roman" w:cs="Times New Roman"/>
                <w:sz w:val="24"/>
                <w:szCs w:val="24"/>
              </w:rPr>
              <w:t>.</w:t>
            </w:r>
            <w:r w:rsidRPr="00662607">
              <w:rPr>
                <w:rFonts w:ascii="Times New Roman" w:hAnsi="Times New Roman" w:cs="Times New Roman"/>
                <w:bCs/>
                <w:sz w:val="24"/>
                <w:szCs w:val="24"/>
              </w:rPr>
              <w:t xml:space="preserve"> </w:t>
            </w:r>
          </w:p>
          <w:p w14:paraId="5F4B74E7" w14:textId="4FAB0FD3" w:rsidR="00CD0C7B" w:rsidRPr="00C85BFD" w:rsidRDefault="00CD0C7B" w:rsidP="00CD0C7B">
            <w:pPr>
              <w:pStyle w:val="39"/>
              <w:tabs>
                <w:tab w:val="clear" w:pos="788"/>
              </w:tabs>
              <w:ind w:left="0" w:firstLine="709"/>
              <w:rPr>
                <w:bCs/>
                <w:i/>
                <w:iCs/>
                <w:sz w:val="18"/>
                <w:szCs w:val="18"/>
                <w:u w:val="single"/>
              </w:rPr>
            </w:pPr>
            <w:r w:rsidRPr="00C85BFD">
              <w:rPr>
                <w:bCs/>
                <w:i/>
                <w:iCs/>
                <w:sz w:val="18"/>
                <w:szCs w:val="18"/>
                <w:u w:val="single"/>
              </w:rPr>
              <w:t>Не допус</w:t>
            </w:r>
            <w:r>
              <w:rPr>
                <w:bCs/>
                <w:i/>
                <w:iCs/>
                <w:sz w:val="18"/>
                <w:szCs w:val="18"/>
                <w:u w:val="single"/>
              </w:rPr>
              <w:t>кается указание в первой части заявки</w:t>
            </w:r>
            <w:r w:rsidRPr="00C85BFD">
              <w:rPr>
                <w:bCs/>
                <w:i/>
                <w:iCs/>
                <w:sz w:val="18"/>
                <w:szCs w:val="18"/>
                <w:u w:val="single"/>
              </w:rPr>
              <w:t xml:space="preserve"> сведений об участнике закупки, подавшем заявку на участие в таком запрос</w:t>
            </w:r>
            <w:r w:rsidR="006C19B1">
              <w:rPr>
                <w:bCs/>
                <w:i/>
                <w:iCs/>
                <w:sz w:val="18"/>
                <w:szCs w:val="18"/>
                <w:u w:val="single"/>
              </w:rPr>
              <w:t>е котир</w:t>
            </w:r>
            <w:r w:rsidR="00997A2D">
              <w:rPr>
                <w:bCs/>
                <w:i/>
                <w:iCs/>
                <w:sz w:val="18"/>
                <w:szCs w:val="18"/>
                <w:u w:val="single"/>
              </w:rPr>
              <w:t>о</w:t>
            </w:r>
            <w:r w:rsidR="006C19B1">
              <w:rPr>
                <w:bCs/>
                <w:i/>
                <w:iCs/>
                <w:sz w:val="18"/>
                <w:szCs w:val="18"/>
                <w:u w:val="single"/>
              </w:rPr>
              <w:t>вок</w:t>
            </w:r>
            <w:r w:rsidRPr="00C85BFD">
              <w:rPr>
                <w:bCs/>
                <w:i/>
                <w:iCs/>
                <w:sz w:val="18"/>
                <w:szCs w:val="18"/>
                <w:u w:val="single"/>
              </w:rPr>
              <w:t xml:space="preserve">. </w:t>
            </w:r>
            <w:r w:rsidRPr="00C85BFD">
              <w:rPr>
                <w:i/>
                <w:iCs/>
                <w:sz w:val="18"/>
                <w:szCs w:val="18"/>
                <w:u w:val="single"/>
              </w:rPr>
              <w:t xml:space="preserve">В первой части </w:t>
            </w:r>
            <w:r>
              <w:rPr>
                <w:i/>
                <w:iCs/>
                <w:sz w:val="18"/>
                <w:szCs w:val="18"/>
                <w:u w:val="single"/>
              </w:rPr>
              <w:t>заявки</w:t>
            </w:r>
            <w:r w:rsidRPr="00C85BFD">
              <w:rPr>
                <w:i/>
                <w:iCs/>
                <w:sz w:val="18"/>
                <w:szCs w:val="18"/>
                <w:u w:val="single"/>
              </w:rPr>
              <w:t xml:space="preserve"> не должно указываться ценовое предложение участника закупки.</w:t>
            </w:r>
          </w:p>
          <w:p w14:paraId="6CD0B8FA" w14:textId="7E1D821E" w:rsidR="00CD0C7B" w:rsidRPr="00C85BFD" w:rsidRDefault="00CD0C7B" w:rsidP="00CD0C7B">
            <w:pPr>
              <w:pStyle w:val="39"/>
              <w:tabs>
                <w:tab w:val="clear" w:pos="788"/>
              </w:tabs>
              <w:ind w:left="0" w:firstLine="709"/>
              <w:rPr>
                <w:b/>
                <w:szCs w:val="24"/>
              </w:rPr>
            </w:pPr>
            <w:r w:rsidRPr="00C85BFD">
              <w:rPr>
                <w:b/>
                <w:szCs w:val="24"/>
                <w:lang w:val="en-US"/>
              </w:rPr>
              <w:lastRenderedPageBreak/>
              <w:t>II</w:t>
            </w:r>
            <w:r w:rsidRPr="00C85BFD">
              <w:rPr>
                <w:b/>
                <w:szCs w:val="24"/>
              </w:rPr>
              <w:t xml:space="preserve">. Вторая часть </w:t>
            </w:r>
            <w:r>
              <w:rPr>
                <w:b/>
                <w:szCs w:val="24"/>
              </w:rPr>
              <w:t xml:space="preserve">Заявки </w:t>
            </w:r>
            <w:r w:rsidRPr="00C85BFD">
              <w:rPr>
                <w:b/>
                <w:szCs w:val="24"/>
              </w:rPr>
              <w:t>должна содержать:</w:t>
            </w:r>
          </w:p>
          <w:p w14:paraId="47A0638D" w14:textId="4DB2A8C6" w:rsidR="00CD0C7B" w:rsidRDefault="00CD0C7B" w:rsidP="00CD0C7B">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1</w:t>
            </w:r>
            <w:r w:rsidRPr="00A643C4">
              <w:rPr>
                <w:color w:val="000000"/>
                <w:sz w:val="24"/>
                <w:szCs w:val="24"/>
              </w:rPr>
              <w:t xml:space="preserve">. </w:t>
            </w:r>
            <w:r>
              <w:rPr>
                <w:color w:val="000000"/>
                <w:sz w:val="24"/>
                <w:szCs w:val="24"/>
              </w:rPr>
              <w:t>Котировочную з</w:t>
            </w:r>
            <w:r w:rsidRPr="00A643C4">
              <w:rPr>
                <w:color w:val="000000"/>
                <w:sz w:val="24"/>
                <w:szCs w:val="24"/>
              </w:rPr>
              <w:t>аявк</w:t>
            </w:r>
            <w:r>
              <w:rPr>
                <w:color w:val="000000"/>
                <w:sz w:val="24"/>
                <w:szCs w:val="24"/>
              </w:rPr>
              <w:t>у</w:t>
            </w:r>
            <w:r w:rsidRPr="00A643C4">
              <w:rPr>
                <w:color w:val="000000"/>
                <w:sz w:val="24"/>
                <w:szCs w:val="24"/>
              </w:rPr>
              <w:t xml:space="preserve">, составленную по </w:t>
            </w:r>
            <w:r w:rsidRPr="002D46C1">
              <w:rPr>
                <w:color w:val="000000"/>
                <w:sz w:val="24"/>
                <w:szCs w:val="24"/>
              </w:rPr>
              <w:t>форме № 1 приложения № 1</w:t>
            </w:r>
            <w:r>
              <w:rPr>
                <w:color w:val="000000"/>
                <w:sz w:val="24"/>
                <w:szCs w:val="24"/>
              </w:rPr>
              <w:t xml:space="preserve"> к настоящему извещению</w:t>
            </w:r>
            <w:r w:rsidRPr="00A643C4">
              <w:rPr>
                <w:color w:val="000000"/>
                <w:sz w:val="24"/>
                <w:szCs w:val="24"/>
              </w:rPr>
              <w:t>.</w:t>
            </w:r>
          </w:p>
          <w:p w14:paraId="6F180577" w14:textId="1A0520DB" w:rsidR="00CD0C7B" w:rsidRPr="00A643C4" w:rsidRDefault="00CD0C7B" w:rsidP="00CD0C7B">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2. Предложение участника закупки о цене договора (приложение</w:t>
            </w:r>
            <w:r w:rsidRPr="002D46C1">
              <w:rPr>
                <w:color w:val="000000"/>
                <w:sz w:val="24"/>
                <w:szCs w:val="24"/>
              </w:rPr>
              <w:t xml:space="preserve"> №1.1</w:t>
            </w:r>
            <w:r>
              <w:rPr>
                <w:color w:val="000000"/>
                <w:sz w:val="24"/>
                <w:szCs w:val="24"/>
              </w:rPr>
              <w:t xml:space="preserve"> к форме №1</w:t>
            </w:r>
            <w:r w:rsidRPr="002D46C1">
              <w:rPr>
                <w:color w:val="000000"/>
                <w:sz w:val="24"/>
                <w:szCs w:val="24"/>
              </w:rPr>
              <w:t>)</w:t>
            </w:r>
            <w:r>
              <w:rPr>
                <w:color w:val="000000"/>
                <w:sz w:val="24"/>
                <w:szCs w:val="24"/>
              </w:rPr>
              <w:t>.</w:t>
            </w:r>
          </w:p>
          <w:p w14:paraId="07969FFE" w14:textId="06B62F22" w:rsidR="00CD0C7B" w:rsidRDefault="00CD0C7B" w:rsidP="00CD0C7B">
            <w:pPr>
              <w:spacing w:after="0"/>
              <w:ind w:firstLine="708"/>
            </w:pPr>
            <w:r w:rsidRPr="00A643C4">
              <w:t xml:space="preserve">В случае, если в </w:t>
            </w:r>
            <w:r>
              <w:t>предложении участника закупки указана цена договора, не соответствующая</w:t>
            </w:r>
            <w:r w:rsidRPr="00A643C4">
              <w:t xml:space="preserve">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w:t>
            </w:r>
            <w:r>
              <w:t>заявок</w:t>
            </w:r>
            <w:r w:rsidRPr="00A643C4">
              <w:t>.</w:t>
            </w:r>
          </w:p>
          <w:p w14:paraId="25C892C8" w14:textId="662C6BC2" w:rsidR="006C19B1" w:rsidRDefault="005836DC" w:rsidP="005836DC">
            <w:pPr>
              <w:spacing w:after="0"/>
              <w:ind w:firstLine="527"/>
            </w:pPr>
            <w:r w:rsidRPr="005836DC">
              <w:rPr>
                <w:u w:val="single"/>
              </w:rPr>
              <w:t>При представлении котировочной заявки, содержащей предложение о цене договора на десять или более процентов ниже начальной (максимальной) цены договора, указанной заказчиком в документации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r w:rsidRPr="006C19B1">
              <w:t>.</w:t>
            </w:r>
          </w:p>
          <w:p w14:paraId="2013158B" w14:textId="77777777" w:rsidR="005836DC" w:rsidRDefault="006C19B1" w:rsidP="006C19B1">
            <w:pPr>
              <w:ind w:left="102" w:right="87" w:firstLine="425"/>
              <w:rPr>
                <w:spacing w:val="-6"/>
              </w:rPr>
            </w:pPr>
            <w:r w:rsidRPr="006C19B1">
              <w:rPr>
                <w:spacing w:val="-6"/>
              </w:rPr>
              <w:t>Любой участник закупки вправе подать только одну котировочную заявку, внесение изменений в которую не допускается.</w:t>
            </w:r>
          </w:p>
          <w:p w14:paraId="0B9E62FF" w14:textId="172E37E3" w:rsidR="00997F73" w:rsidRPr="006C19B1" w:rsidRDefault="00997F73" w:rsidP="006C19B1">
            <w:pPr>
              <w:ind w:left="102" w:right="87" w:firstLine="425"/>
            </w:pPr>
            <w:r w:rsidRPr="006C19B1">
              <w:t xml:space="preserve">Котировочная заявка должна быть подписана уполномоченным представителем участника закупки (для юридических лиц)/участником закупки (для физических лиц) и скреплена печатью (для юридических лиц). </w:t>
            </w:r>
          </w:p>
          <w:p w14:paraId="38F8BE48" w14:textId="7E78EDD9" w:rsidR="00CD0C7B" w:rsidRPr="00436771" w:rsidRDefault="006C19B1" w:rsidP="005836DC">
            <w:pPr>
              <w:pStyle w:val="39"/>
              <w:tabs>
                <w:tab w:val="clear" w:pos="788"/>
              </w:tabs>
              <w:suppressAutoHyphens/>
              <w:ind w:left="102" w:right="87" w:firstLine="425"/>
              <w:textAlignment w:val="baseline"/>
              <w:rPr>
                <w:u w:val="single"/>
              </w:rPr>
            </w:pPr>
            <w:r w:rsidRPr="006C19B1">
              <w:rPr>
                <w:szCs w:val="24"/>
              </w:rPr>
              <w:t xml:space="preserve">  </w:t>
            </w:r>
            <w:r w:rsidR="00997F73" w:rsidRPr="006C19B1">
              <w:rPr>
                <w:szCs w:val="24"/>
              </w:rPr>
              <w:t xml:space="preserve">Котировочная заявка, а также документы, входящие в ее состав, подаются участниками закупки в форме электронного документа, подписанного в соответствии с законодательством Российской Федерации, Регламентом организации электронного документооборота и использования электронной подписи, размещенным на ЭТП </w:t>
            </w:r>
            <w:r w:rsidR="00997F73" w:rsidRPr="006C19B1">
              <w:rPr>
                <w:szCs w:val="24"/>
                <w:lang w:val="en-US"/>
              </w:rPr>
              <w:t>B</w:t>
            </w:r>
            <w:r w:rsidR="00997F73" w:rsidRPr="006C19B1">
              <w:rPr>
                <w:szCs w:val="24"/>
              </w:rPr>
              <w:t>2</w:t>
            </w:r>
            <w:r w:rsidR="00997F73" w:rsidRPr="006C19B1">
              <w:rPr>
                <w:szCs w:val="24"/>
                <w:lang w:val="en-US"/>
              </w:rPr>
              <w:t>B</w:t>
            </w:r>
            <w:r w:rsidR="00997F73" w:rsidRPr="006C19B1">
              <w:rPr>
                <w:szCs w:val="24"/>
              </w:rPr>
              <w:t>-</w:t>
            </w:r>
            <w:proofErr w:type="spellStart"/>
            <w:r w:rsidR="00997F73" w:rsidRPr="006C19B1">
              <w:rPr>
                <w:szCs w:val="24"/>
                <w:lang w:val="en-US"/>
              </w:rPr>
              <w:t>Russez</w:t>
            </w:r>
            <w:proofErr w:type="spellEnd"/>
            <w:r w:rsidR="00997F73" w:rsidRPr="006C19B1">
              <w:rPr>
                <w:szCs w:val="24"/>
              </w:rPr>
              <w:t>.</w:t>
            </w:r>
            <w:r w:rsidRPr="006C19B1">
              <w:rPr>
                <w:spacing w:val="-6"/>
              </w:rPr>
              <w:t xml:space="preserve">  </w:t>
            </w:r>
            <w:r w:rsidR="00997F73" w:rsidRPr="006C19B1">
              <w:t> </w:t>
            </w:r>
          </w:p>
        </w:tc>
      </w:tr>
      <w:tr w:rsidR="00CD0C7B" w:rsidRPr="0097484B" w14:paraId="60A2CC5C" w14:textId="77777777" w:rsidTr="004510F9">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130AB5CA" w14:textId="3E3D7B7B" w:rsidR="00CD0C7B" w:rsidRPr="00A9547A" w:rsidRDefault="00CD0C7B" w:rsidP="00CD0C7B">
            <w:r>
              <w:rPr>
                <w:i/>
              </w:rPr>
              <w:lastRenderedPageBreak/>
              <w:t>16</w:t>
            </w:r>
            <w:r w:rsidRPr="00D9475C">
              <w:rPr>
                <w:i/>
              </w:rPr>
              <w:t>.</w:t>
            </w:r>
            <w:r w:rsidRPr="0097484B">
              <w:rPr>
                <w:i/>
              </w:rPr>
              <w:t xml:space="preserve">Требования к описанию участниками </w:t>
            </w:r>
            <w:r w:rsidR="00041D1B" w:rsidRPr="0097484B">
              <w:rPr>
                <w:i/>
              </w:rPr>
              <w:t>закупки товара</w:t>
            </w:r>
            <w:r w:rsidRPr="0097484B">
              <w:rPr>
                <w:i/>
              </w:rPr>
              <w:t>,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1CECD150" w14:textId="394F8434" w:rsidR="00CD0C7B" w:rsidRPr="0097484B" w:rsidRDefault="00CD0C7B" w:rsidP="00CD0C7B">
            <w:pPr>
              <w:spacing w:after="0"/>
              <w:ind w:firstLine="709"/>
            </w:pPr>
            <w:r w:rsidRPr="0097484B">
              <w:t xml:space="preserve">Участники закупки должны описать товар, который является предметом закупки, его </w:t>
            </w:r>
            <w:r>
              <w:t xml:space="preserve">наименование, </w:t>
            </w:r>
            <w:r w:rsidRPr="0097484B">
              <w:t>функциональные, качественные характеристики в соответствии с техническим заданием,</w:t>
            </w:r>
            <w:r w:rsidR="006E2CB1">
              <w:t xml:space="preserve"> технической частью,</w:t>
            </w:r>
            <w:r w:rsidRPr="0097484B">
              <w:t xml:space="preserve"> проектом договора являющимися неотъемлемой частью </w:t>
            </w:r>
            <w:r>
              <w:t xml:space="preserve">извещения о проведении запроса </w:t>
            </w:r>
            <w:r w:rsidR="006C19B1">
              <w:t>котировок</w:t>
            </w:r>
            <w:r w:rsidRPr="0097484B">
              <w:t xml:space="preserve"> в электронной форме. </w:t>
            </w:r>
          </w:p>
          <w:p w14:paraId="1C255E63" w14:textId="6B1431F9" w:rsidR="00CD0C7B" w:rsidRPr="0097484B" w:rsidRDefault="00CD0C7B" w:rsidP="00CD0C7B">
            <w:r>
              <w:t>Информация представляется</w:t>
            </w:r>
            <w:r w:rsidRPr="0073275F">
              <w:t xml:space="preserve"> в форме пояснительной записки</w:t>
            </w:r>
            <w:r w:rsidRPr="00BC5BE9">
              <w:t>/таблицы «</w:t>
            </w:r>
            <w:r>
              <w:t>Сведения о поставляемом товаре</w:t>
            </w:r>
            <w:r w:rsidRPr="0073275F">
              <w:rPr>
                <w:bCs/>
              </w:rPr>
              <w:t>»</w:t>
            </w:r>
            <w:r w:rsidRPr="0073275F">
              <w:t xml:space="preserve"> </w:t>
            </w:r>
            <w:r>
              <w:t>(</w:t>
            </w:r>
            <w:r w:rsidRPr="0073275F">
              <w:t>Приложени</w:t>
            </w:r>
            <w:r>
              <w:t>е</w:t>
            </w:r>
            <w:r w:rsidRPr="0073275F">
              <w:t xml:space="preserve"> № 2 к </w:t>
            </w:r>
            <w:r>
              <w:t>форме №1 котировочной заявки)</w:t>
            </w:r>
            <w:r w:rsidRPr="0073275F">
              <w:t>.</w:t>
            </w:r>
            <w:r w:rsidRPr="0097484B">
              <w:t xml:space="preserve"> </w:t>
            </w:r>
          </w:p>
        </w:tc>
      </w:tr>
      <w:tr w:rsidR="00CD0C7B" w:rsidRPr="00A643C4" w14:paraId="3B435357"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140B5E8" w14:textId="76B48D45" w:rsidR="00CD0C7B" w:rsidRPr="00BC49F2" w:rsidRDefault="00CD0C7B" w:rsidP="00CD0C7B">
            <w:pPr>
              <w:spacing w:after="0" w:line="280" w:lineRule="exact"/>
              <w:rPr>
                <w:i/>
              </w:rPr>
            </w:pPr>
            <w:r w:rsidRPr="00D95953">
              <w:rPr>
                <w:i/>
              </w:rPr>
              <w:t>1</w:t>
            </w:r>
            <w:r w:rsidR="00D95953" w:rsidRPr="00D95953">
              <w:rPr>
                <w:i/>
              </w:rPr>
              <w:t>7</w:t>
            </w:r>
            <w:r w:rsidRPr="00D95953">
              <w:rPr>
                <w:i/>
              </w:rPr>
              <w:t>. Место</w:t>
            </w:r>
            <w:r>
              <w:rPr>
                <w:i/>
              </w:rPr>
              <w:t>, д</w:t>
            </w:r>
            <w:r w:rsidRPr="00BC49F2">
              <w:rPr>
                <w:i/>
              </w:rPr>
              <w:t>ата</w:t>
            </w:r>
            <w:r>
              <w:rPr>
                <w:i/>
              </w:rPr>
              <w:t xml:space="preserve"> и </w:t>
            </w:r>
            <w:r w:rsidR="00041D1B">
              <w:rPr>
                <w:i/>
              </w:rPr>
              <w:t xml:space="preserve">время </w:t>
            </w:r>
            <w:r w:rsidR="00041D1B" w:rsidRPr="00BC49F2">
              <w:rPr>
                <w:i/>
              </w:rPr>
              <w:t>рассмотрения</w:t>
            </w:r>
            <w:r w:rsidRPr="00BC49F2">
              <w:rPr>
                <w:i/>
              </w:rPr>
              <w:t xml:space="preserve"> </w:t>
            </w:r>
            <w:r>
              <w:rPr>
                <w:i/>
              </w:rPr>
              <w:t>заявок</w:t>
            </w:r>
            <w:r w:rsidRPr="00BC49F2">
              <w:rPr>
                <w:i/>
              </w:rPr>
              <w:t xml:space="preserve"> участников закупки и подведения итогов закупки</w:t>
            </w:r>
          </w:p>
          <w:p w14:paraId="7A8F2CFD" w14:textId="77777777" w:rsidR="00CD0C7B" w:rsidRDefault="00CD0C7B" w:rsidP="00CD0C7B">
            <w:pPr>
              <w:spacing w:after="0" w:line="280" w:lineRule="exact"/>
              <w:rPr>
                <w:i/>
              </w:rPr>
            </w:pPr>
          </w:p>
          <w:p w14:paraId="61BDF073" w14:textId="77777777" w:rsidR="00CD0C7B" w:rsidRPr="00A643C4" w:rsidRDefault="00CD0C7B" w:rsidP="00CD0C7B">
            <w:pPr>
              <w:autoSpaceDE w:val="0"/>
              <w:autoSpaceDN w:val="0"/>
              <w:adjustRightInd w:val="0"/>
              <w:spacing w:after="0"/>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EBE666F" w14:textId="37ED937D" w:rsidR="00CD0C7B" w:rsidRPr="00DA6E8A" w:rsidRDefault="00CD0C7B" w:rsidP="00CD0C7B">
            <w:pPr>
              <w:spacing w:after="0"/>
            </w:pPr>
            <w:r w:rsidRPr="00DA6E8A">
              <w:t>Рассмотрение котировочных заявок участников закупки и подведение итогов закупки осуществляется по адресу Заказчика.</w:t>
            </w:r>
          </w:p>
          <w:p w14:paraId="796C976C" w14:textId="6CF8E2F2" w:rsidR="00CD0C7B" w:rsidRPr="00DA6E8A" w:rsidRDefault="00CD0C7B" w:rsidP="00CD0C7B">
            <w:pPr>
              <w:spacing w:after="0"/>
              <w:rPr>
                <w:noProof/>
              </w:rPr>
            </w:pPr>
            <w:r w:rsidRPr="00DA6E8A">
              <w:rPr>
                <w:noProof/>
              </w:rPr>
              <w:t xml:space="preserve">Дата и время рассмотрения </w:t>
            </w:r>
            <w:r w:rsidR="00EC119A" w:rsidRPr="00DA6E8A">
              <w:rPr>
                <w:noProof/>
              </w:rPr>
              <w:t>заявок участников закупки</w:t>
            </w:r>
            <w:r w:rsidRPr="00DA6E8A">
              <w:rPr>
                <w:noProof/>
              </w:rPr>
              <w:t xml:space="preserve">: </w:t>
            </w:r>
          </w:p>
          <w:p w14:paraId="55FA080A" w14:textId="65D730E2" w:rsidR="00CD0C7B" w:rsidRPr="00DA6E8A" w:rsidRDefault="00CD0C7B" w:rsidP="00CD0C7B">
            <w:pPr>
              <w:spacing w:after="0"/>
              <w:rPr>
                <w:b/>
                <w:noProof/>
                <w:color w:val="000000"/>
              </w:rPr>
            </w:pPr>
            <w:r w:rsidRPr="00DA6E8A">
              <w:rPr>
                <w:b/>
                <w:noProof/>
              </w:rPr>
              <w:t>«</w:t>
            </w:r>
            <w:r w:rsidR="000C713A">
              <w:rPr>
                <w:b/>
                <w:noProof/>
              </w:rPr>
              <w:t>14</w:t>
            </w:r>
            <w:r w:rsidRPr="00DA6E8A">
              <w:rPr>
                <w:b/>
                <w:noProof/>
                <w:color w:val="000000"/>
              </w:rPr>
              <w:t xml:space="preserve">» </w:t>
            </w:r>
            <w:r w:rsidR="000C713A">
              <w:rPr>
                <w:b/>
                <w:noProof/>
                <w:color w:val="000000"/>
              </w:rPr>
              <w:t>июля</w:t>
            </w:r>
            <w:r w:rsidRPr="00DA6E8A">
              <w:rPr>
                <w:b/>
                <w:noProof/>
                <w:color w:val="000000"/>
              </w:rPr>
              <w:t xml:space="preserve"> 202</w:t>
            </w:r>
            <w:r w:rsidR="000C713A">
              <w:rPr>
                <w:b/>
                <w:noProof/>
                <w:color w:val="000000"/>
              </w:rPr>
              <w:t>1</w:t>
            </w:r>
            <w:r w:rsidRPr="00DA6E8A">
              <w:rPr>
                <w:b/>
                <w:noProof/>
                <w:color w:val="000000"/>
              </w:rPr>
              <w:t xml:space="preserve"> г. в 11-00 (время московское)</w:t>
            </w:r>
          </w:p>
          <w:p w14:paraId="74134092" w14:textId="2F0291E3" w:rsidR="00CD0C7B" w:rsidRPr="00DA6E8A" w:rsidRDefault="00CD0C7B" w:rsidP="00CD0C7B">
            <w:pPr>
              <w:spacing w:after="0"/>
            </w:pPr>
            <w:r w:rsidRPr="00DA6E8A">
              <w:t>Дата и время подведения итогов закупки:</w:t>
            </w:r>
          </w:p>
          <w:p w14:paraId="21A1122F" w14:textId="3620A6F2" w:rsidR="00CD0C7B" w:rsidRPr="00DA6E8A" w:rsidRDefault="00BC5BE9" w:rsidP="00BC5BE9">
            <w:pPr>
              <w:spacing w:after="0"/>
              <w:rPr>
                <w:color w:val="000000"/>
              </w:rPr>
            </w:pPr>
            <w:r w:rsidRPr="00DA6E8A">
              <w:rPr>
                <w:b/>
                <w:bCs/>
              </w:rPr>
              <w:t>«</w:t>
            </w:r>
            <w:r w:rsidR="000C713A">
              <w:rPr>
                <w:b/>
                <w:bCs/>
              </w:rPr>
              <w:t>15</w:t>
            </w:r>
            <w:r w:rsidR="00CD0C7B" w:rsidRPr="00DA6E8A">
              <w:rPr>
                <w:b/>
                <w:bCs/>
              </w:rPr>
              <w:t xml:space="preserve">» </w:t>
            </w:r>
            <w:r w:rsidR="00C30D7F">
              <w:rPr>
                <w:b/>
                <w:bCs/>
              </w:rPr>
              <w:t>июля</w:t>
            </w:r>
            <w:r w:rsidR="00CD0C7B" w:rsidRPr="00DA6E8A">
              <w:rPr>
                <w:b/>
                <w:bCs/>
              </w:rPr>
              <w:t xml:space="preserve"> 202</w:t>
            </w:r>
            <w:r w:rsidR="00C30D7F">
              <w:rPr>
                <w:b/>
                <w:bCs/>
              </w:rPr>
              <w:t>1</w:t>
            </w:r>
            <w:r w:rsidR="00CD0C7B" w:rsidRPr="00DA6E8A">
              <w:rPr>
                <w:b/>
                <w:bCs/>
              </w:rPr>
              <w:t xml:space="preserve"> г</w:t>
            </w:r>
            <w:r w:rsidR="00CD0C7B" w:rsidRPr="00DA6E8A">
              <w:t>.</w:t>
            </w:r>
            <w:r w:rsidR="00CD0C7B" w:rsidRPr="00DA6E8A">
              <w:rPr>
                <w:b/>
                <w:noProof/>
                <w:color w:val="000000"/>
              </w:rPr>
              <w:t xml:space="preserve"> в 11-00 (время московское)</w:t>
            </w:r>
          </w:p>
        </w:tc>
      </w:tr>
      <w:tr w:rsidR="00CD0C7B" w:rsidRPr="00A643C4" w14:paraId="78DB7FDB"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20E10846" w14:textId="691695E5" w:rsidR="00CD0C7B" w:rsidRPr="004C547C" w:rsidRDefault="00CD0C7B" w:rsidP="00D95953">
            <w:pPr>
              <w:autoSpaceDE w:val="0"/>
              <w:autoSpaceDN w:val="0"/>
              <w:adjustRightInd w:val="0"/>
              <w:spacing w:after="0" w:line="280" w:lineRule="exact"/>
              <w:rPr>
                <w:i/>
              </w:rPr>
            </w:pPr>
            <w:r>
              <w:rPr>
                <w:i/>
              </w:rPr>
              <w:lastRenderedPageBreak/>
              <w:t>1</w:t>
            </w:r>
            <w:r w:rsidR="00D95953" w:rsidRPr="00D95953">
              <w:rPr>
                <w:i/>
              </w:rPr>
              <w:t>8</w:t>
            </w:r>
            <w:r>
              <w:rPr>
                <w:i/>
              </w:rPr>
              <w:t>. Критерии</w:t>
            </w:r>
            <w:r w:rsidRPr="004C547C">
              <w:rPr>
                <w:i/>
              </w:rPr>
              <w:t xml:space="preserve"> </w:t>
            </w:r>
            <w:r>
              <w:rPr>
                <w:i/>
              </w:rPr>
              <w:t xml:space="preserve">оценки котировочных заявок на участие в закупке </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0E29E8FA" w14:textId="4C9A6BE0" w:rsidR="00CD0C7B" w:rsidRPr="00DA6E8A" w:rsidRDefault="00CD0C7B" w:rsidP="00CD0C7B">
            <w:pPr>
              <w:spacing w:after="0"/>
            </w:pPr>
            <w:r w:rsidRPr="00DA6E8A">
              <w:t>Цена договора</w:t>
            </w:r>
          </w:p>
        </w:tc>
      </w:tr>
      <w:tr w:rsidR="00CD0C7B" w:rsidRPr="00A643C4" w14:paraId="0A89BE86"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29B3DB9" w14:textId="5B369C8D" w:rsidR="00CD0C7B" w:rsidRDefault="00D95953" w:rsidP="00CD0C7B">
            <w:pPr>
              <w:autoSpaceDE w:val="0"/>
              <w:autoSpaceDN w:val="0"/>
              <w:adjustRightInd w:val="0"/>
              <w:spacing w:after="0" w:line="280" w:lineRule="exact"/>
              <w:rPr>
                <w:i/>
              </w:rPr>
            </w:pPr>
            <w:r w:rsidRPr="005836DC">
              <w:rPr>
                <w:i/>
                <w:iCs/>
              </w:rPr>
              <w:t>19.</w:t>
            </w:r>
            <w:r w:rsidR="00CD0C7B" w:rsidRPr="005836DC">
              <w:rPr>
                <w:i/>
                <w:iCs/>
              </w:rPr>
              <w:t>П</w:t>
            </w:r>
            <w:r w:rsidR="00CD0C7B" w:rsidRPr="005836DC">
              <w:rPr>
                <w:i/>
              </w:rPr>
              <w:t>орядок рассмотрения и оценки котировочных заявок</w:t>
            </w:r>
            <w:r w:rsidR="00CD0C7B" w:rsidRPr="00DF6D74">
              <w:rPr>
                <w:i/>
              </w:rPr>
              <w:t xml:space="preserve">  </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0795B1D2" w14:textId="77777777" w:rsidR="00CD0C7B" w:rsidRPr="00DA6E8A" w:rsidRDefault="00CD0C7B" w:rsidP="00CD0C7B">
            <w:pPr>
              <w:autoSpaceDE w:val="0"/>
              <w:autoSpaceDN w:val="0"/>
              <w:adjustRightInd w:val="0"/>
            </w:pPr>
            <w:r w:rsidRPr="00DA6E8A">
              <w:t xml:space="preserve">1. В срок не более трех рабочих дней, следующих за днем окончания срока подачи котировочных заявок, комиссия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14:paraId="14D381AF" w14:textId="77777777" w:rsidR="00CD0C7B" w:rsidRPr="00DA6E8A" w:rsidRDefault="00CD0C7B" w:rsidP="00CD0C7B">
            <w:pPr>
              <w:autoSpaceDE w:val="0"/>
              <w:autoSpaceDN w:val="0"/>
              <w:adjustRightInd w:val="0"/>
            </w:pPr>
            <w:r w:rsidRPr="00DA6E8A">
              <w:t>Заказчик, комиссия по закупкам, созданная Заказчиком (далее – комиссия), на этапе рассмотрения котировочных заявок вправе запросить у участника закупки недостающую информацию и документы при условии, что запрашиваемые информация и документы не могут изменить условия исполнения договора, предложенные таким участником закупки в его котировочной заявке. Непредставление участником закупки запрашиваемых недостающих информации и документов не является самостоятельным основанием для отклонения заявки такого участника закупки или для отказа такому участнику закупки в допуске к участию в запросе котировок.</w:t>
            </w:r>
          </w:p>
          <w:p w14:paraId="1122D97D" w14:textId="77777777" w:rsidR="00CD0C7B" w:rsidRPr="00DA6E8A" w:rsidRDefault="00CD0C7B" w:rsidP="00CD0C7B">
            <w:pPr>
              <w:tabs>
                <w:tab w:val="left" w:pos="6612"/>
              </w:tabs>
              <w:autoSpaceDE w:val="0"/>
              <w:autoSpaceDN w:val="0"/>
              <w:adjustRightInd w:val="0"/>
            </w:pPr>
            <w:r w:rsidRPr="00DA6E8A">
              <w:t xml:space="preserve">2. Победителем запроса котировок признается участник закупки, подавший котировочную заявку, которая отвечает всем требованиям, установленным в документации о проведении запроса котировок и в которой указана, наиболее низкая цена товаров, работ, услуг. </w:t>
            </w:r>
          </w:p>
          <w:p w14:paraId="00FE4BC2" w14:textId="0CB6AD7A" w:rsidR="00CD0C7B" w:rsidRPr="00DA6E8A" w:rsidRDefault="00CD0C7B" w:rsidP="00CD0C7B">
            <w:pPr>
              <w:tabs>
                <w:tab w:val="left" w:pos="6612"/>
              </w:tabs>
              <w:autoSpaceDE w:val="0"/>
              <w:autoSpaceDN w:val="0"/>
              <w:adjustRightInd w:val="0"/>
            </w:pPr>
            <w:r w:rsidRPr="00DA6E8A">
              <w:t xml:space="preserve">При предложении наиболее низкой цены товаров, работ, услуг несколькими участниками закупки победителем запроса </w:t>
            </w:r>
            <w:r w:rsidR="006C19B1" w:rsidRPr="00DA6E8A">
              <w:t>котировок</w:t>
            </w:r>
            <w:r w:rsidRPr="00DA6E8A">
              <w:t xml:space="preserve"> признается участник закупки, котировочная заявка которого поступила ранее котировочных заявок других участников закупки.</w:t>
            </w:r>
          </w:p>
          <w:p w14:paraId="36ACFF8F" w14:textId="77777777" w:rsidR="00CD0C7B" w:rsidRPr="00DA6E8A" w:rsidRDefault="00CD0C7B" w:rsidP="00CD0C7B">
            <w:pPr>
              <w:tabs>
                <w:tab w:val="left" w:pos="6612"/>
              </w:tabs>
              <w:autoSpaceDE w:val="0"/>
              <w:autoSpaceDN w:val="0"/>
              <w:adjustRightInd w:val="0"/>
            </w:pPr>
            <w:r w:rsidRPr="00DA6E8A">
              <w:t>3.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начальную (максимальную) цену, указанную в извещении о проведении запроса котировок.</w:t>
            </w:r>
          </w:p>
          <w:p w14:paraId="25D4DFA1" w14:textId="77777777" w:rsidR="00CD0C7B" w:rsidRPr="00DA6E8A" w:rsidRDefault="00CD0C7B" w:rsidP="00CD0C7B">
            <w:pPr>
              <w:tabs>
                <w:tab w:val="left" w:pos="6612"/>
              </w:tabs>
              <w:autoSpaceDE w:val="0"/>
              <w:autoSpaceDN w:val="0"/>
              <w:adjustRightInd w:val="0"/>
            </w:pPr>
            <w:r w:rsidRPr="00DA6E8A">
              <w:t>Комиссия не допускает к участию в запросе котировок участников закупки, не соответствующих требованиям, установленным в извещении о проведении запроса котировок, и чьи котировочные заявки отклонены.</w:t>
            </w:r>
          </w:p>
          <w:p w14:paraId="7293D7C9" w14:textId="77777777" w:rsidR="00CD0C7B" w:rsidRPr="00DA6E8A" w:rsidRDefault="00CD0C7B" w:rsidP="00CD0C7B">
            <w:pPr>
              <w:pStyle w:val="39"/>
              <w:tabs>
                <w:tab w:val="num" w:pos="1307"/>
              </w:tabs>
              <w:ind w:left="0"/>
              <w:rPr>
                <w:szCs w:val="24"/>
              </w:rPr>
            </w:pPr>
            <w:r w:rsidRPr="00DA6E8A">
              <w:rPr>
                <w:szCs w:val="24"/>
              </w:rPr>
              <w:t>В случае установления недостоверности и (или) противоречивости сведений, содержащихся в котировочной заявке и документах, прилагаемых к ней, такая котировочная заявка может быть отклонена на любом этапе проведения запроса котировок вплоть до заключения договора.</w:t>
            </w:r>
          </w:p>
          <w:p w14:paraId="63EC3CAE" w14:textId="107353D3" w:rsidR="00CD0C7B" w:rsidRPr="00DA6E8A" w:rsidRDefault="00CD0C7B" w:rsidP="00CD0C7B">
            <w:pPr>
              <w:tabs>
                <w:tab w:val="left" w:pos="6612"/>
              </w:tabs>
              <w:autoSpaceDE w:val="0"/>
              <w:autoSpaceDN w:val="0"/>
              <w:adjustRightInd w:val="0"/>
            </w:pPr>
            <w:r w:rsidRPr="00DA6E8A">
              <w:t xml:space="preserve">4. Комиссия вправе отклонить котировочную заявку, не допустить участника закупки к дальнейшему участию в запросе котировок, если будет установлено, что </w:t>
            </w:r>
            <w:r w:rsidRPr="00DA6E8A">
              <w:lastRenderedPageBreak/>
              <w:t>предложенная в ней цена договора занижена на десять или более процентов по отношению к начальной (максимальной) цене договора, указанной Заказчиком в документации о закупке, 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78E0B886" w14:textId="77777777" w:rsidR="00CD0C7B" w:rsidRPr="00DA6E8A" w:rsidRDefault="00CD0C7B" w:rsidP="00CD0C7B">
            <w:pPr>
              <w:tabs>
                <w:tab w:val="left" w:pos="6612"/>
              </w:tabs>
              <w:autoSpaceDE w:val="0"/>
              <w:autoSpaceDN w:val="0"/>
              <w:adjustRightInd w:val="0"/>
            </w:pPr>
            <w:r w:rsidRPr="00DA6E8A">
              <w:t xml:space="preserve">5. Результаты рассмотрения и оценки котировочных заявок оформляются протоколом, </w:t>
            </w:r>
            <w:r w:rsidRPr="00DA6E8A">
              <w:rPr>
                <w:spacing w:val="-4"/>
              </w:rPr>
              <w:t>в котором содержатся сведения о Заказчике, об участниках закупки, подавших котировочные заявки, об участниках закупки, не допущенных к участию в запросе котировок, предложение о наиболее низкой цене товаров, работ, услуг, сведения о победителе запроса котировок, об участнике закупки, предложившем в котировочной заявке цену, такую же, как и победитель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запроса котировок  условий.</w:t>
            </w:r>
          </w:p>
          <w:p w14:paraId="6013DA4C" w14:textId="25F863A5" w:rsidR="00CD0C7B" w:rsidRPr="00DA6E8A" w:rsidRDefault="00CD0C7B" w:rsidP="00CD0C7B">
            <w:pPr>
              <w:tabs>
                <w:tab w:val="left" w:pos="6612"/>
              </w:tabs>
              <w:autoSpaceDE w:val="0"/>
              <w:autoSpaceDN w:val="0"/>
              <w:adjustRightInd w:val="0"/>
            </w:pPr>
            <w:r w:rsidRPr="00DA6E8A">
              <w:t xml:space="preserve">В случае если по итогам рассмотрения поступивших котировочных заявок только один участник закупки допущен к участию в запросе котировок, запрос котировок признается </w:t>
            </w:r>
            <w:r w:rsidR="00103253" w:rsidRPr="00DA6E8A">
              <w:t>несостоявшимся,</w:t>
            </w:r>
            <w:r w:rsidRPr="00DA6E8A">
              <w:t xml:space="preserve"> и такой участник закупки признается победителем запроса котировок. </w:t>
            </w:r>
          </w:p>
          <w:p w14:paraId="0A947155" w14:textId="77777777" w:rsidR="00CD0C7B" w:rsidRPr="00DA6E8A" w:rsidRDefault="00CD0C7B" w:rsidP="00CD0C7B">
            <w:pPr>
              <w:spacing w:after="0"/>
              <w:rPr>
                <w:spacing w:val="-4"/>
              </w:rPr>
            </w:pPr>
            <w:r w:rsidRPr="00DA6E8A">
              <w:rPr>
                <w:spacing w:val="-4"/>
              </w:rPr>
              <w:t>Запрос котировок признается несостоявшимся также в случае, если отклонены все котировочные заявки.</w:t>
            </w:r>
          </w:p>
          <w:p w14:paraId="620204E8" w14:textId="0025A611" w:rsidR="00B009D6" w:rsidRPr="00DA6E8A" w:rsidRDefault="00B009D6" w:rsidP="00B009D6">
            <w:pPr>
              <w:tabs>
                <w:tab w:val="left" w:pos="6612"/>
              </w:tabs>
              <w:autoSpaceDE w:val="0"/>
              <w:autoSpaceDN w:val="0"/>
              <w:adjustRightInd w:val="0"/>
            </w:pPr>
            <w:r w:rsidRPr="00DA6E8A">
              <w:t xml:space="preserve">Протокол рассмотрения и оценки котировочных заявок </w:t>
            </w:r>
            <w:r w:rsidRPr="00DA6E8A">
              <w:rPr>
                <w:spacing w:val="-4"/>
              </w:rPr>
              <w:t xml:space="preserve">подписывается всеми присутствующими на заседании членами комиссии, Заказчиком и </w:t>
            </w:r>
            <w:r w:rsidRPr="00DA6E8A">
              <w:t>не позднее трех дней со дня его подписания размещается на официальном сайте и ЭТП B2B-Russez. Протокол рассмотрения и оценки котировочных заявок составляется в двух экземплярах, один из которых остается у Заказчика. Заказчик после подписания указанного протокола передает победителю запроса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0283229C" w14:textId="77777777" w:rsidR="00B009D6" w:rsidRPr="00DA6E8A" w:rsidRDefault="00B009D6" w:rsidP="00B009D6">
            <w:pPr>
              <w:tabs>
                <w:tab w:val="left" w:pos="6612"/>
              </w:tabs>
              <w:autoSpaceDE w:val="0"/>
              <w:autoSpaceDN w:val="0"/>
              <w:adjustRightInd w:val="0"/>
            </w:pPr>
            <w:r w:rsidRPr="00DA6E8A">
              <w:t xml:space="preserve">6. Любой участник закупки, подавший котировочную заявку, после размещения на официальном сайте протокола рассмотрения и оценки котировочных заявок вправе направить в письменной форме Заказчику запрос о разъяснении результатов рассмотрения и оценки котировочных заявок. Заказчик обязан предоставить </w:t>
            </w:r>
            <w:r w:rsidRPr="00DA6E8A">
              <w:lastRenderedPageBreak/>
              <w:t>указанному участнику соответствующие разъяснения в письменной форме.</w:t>
            </w:r>
          </w:p>
          <w:p w14:paraId="7BD3647B" w14:textId="77777777" w:rsidR="00B009D6" w:rsidRPr="00DA6E8A" w:rsidRDefault="00B009D6" w:rsidP="00B009D6">
            <w:pPr>
              <w:tabs>
                <w:tab w:val="left" w:pos="6612"/>
              </w:tabs>
              <w:autoSpaceDE w:val="0"/>
              <w:autoSpaceDN w:val="0"/>
              <w:adjustRightInd w:val="0"/>
            </w:pPr>
            <w:r w:rsidRPr="00DA6E8A">
              <w:t>7.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789BC2B6" w14:textId="6719827B" w:rsidR="00B009D6" w:rsidRPr="00DA6E8A" w:rsidRDefault="00B009D6" w:rsidP="00407E4F">
            <w:pPr>
              <w:spacing w:after="0"/>
            </w:pPr>
            <w:r w:rsidRPr="00DA6E8A">
              <w:t xml:space="preserve">8. В случае, если победитель запроса котировок  признан уклонившимся от заключения договора, Заказчик вправе обратиться в суд с требованием   о понуждении победителя запроса котировок  заключить договор, а также о возмещении убытков, причиненных уклонением от заключения договора, либо заключить договор с участником закупки, предложившим такую же, как победитель запроса котировок, цену договора, а при отсутствии такого участника закупки –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При этом заключение договора для указанных участников закупки является обязательным. В случае уклонения указанных участников закупки от заключения договора Заказчик вправе обратиться в суд с требованием о понуждении таких участников закупки заключить договор, а также о возмещении убытков, причиненных уклонением от заключения договора </w:t>
            </w:r>
            <w:r w:rsidRPr="00DA6E8A">
              <w:rPr>
                <w:spacing w:val="-4"/>
              </w:rPr>
              <w:t>либо осуществить повторную закупку путем запроса котировок, либо заключить договор с единственным поставщиком в порядке, установленном Положением о закупках.</w:t>
            </w:r>
          </w:p>
        </w:tc>
      </w:tr>
      <w:tr w:rsidR="00CD0C7B" w:rsidRPr="00A643C4" w14:paraId="72F9AF9E" w14:textId="77777777" w:rsidTr="00084D5F">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3317A43A" w14:textId="577EC269" w:rsidR="00CD0C7B" w:rsidRPr="00AC7A4A" w:rsidRDefault="00CD0C7B" w:rsidP="00D95953">
            <w:pPr>
              <w:autoSpaceDE w:val="0"/>
              <w:autoSpaceDN w:val="0"/>
              <w:adjustRightInd w:val="0"/>
              <w:spacing w:after="0"/>
              <w:rPr>
                <w:bCs/>
                <w:i/>
              </w:rPr>
            </w:pPr>
            <w:r>
              <w:rPr>
                <w:i/>
              </w:rPr>
              <w:lastRenderedPageBreak/>
              <w:t>2</w:t>
            </w:r>
            <w:r w:rsidR="00D95953">
              <w:rPr>
                <w:i/>
              </w:rPr>
              <w:t>0</w:t>
            </w:r>
            <w:r w:rsidRPr="00AC7A4A">
              <w:rPr>
                <w:i/>
              </w:rPr>
              <w:t xml:space="preserve">. </w:t>
            </w:r>
            <w:r w:rsidRPr="00D9475C">
              <w:rPr>
                <w:i/>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Pr="00AC7A4A">
              <w:rPr>
                <w:i/>
              </w:rPr>
              <w:t xml:space="preserve">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6AE6DF11" w14:textId="6F7923DB" w:rsidR="00CD0C7B" w:rsidRDefault="00CD0C7B" w:rsidP="00CD0C7B">
            <w:r w:rsidRPr="005B7E5E">
              <w:rPr>
                <w:noProof/>
              </w:rPr>
              <w:t>В соответствии с техническим</w:t>
            </w:r>
            <w:r>
              <w:rPr>
                <w:noProof/>
              </w:rPr>
              <w:t xml:space="preserve"> задание</w:t>
            </w:r>
            <w:r w:rsidR="000C713A">
              <w:rPr>
                <w:noProof/>
              </w:rPr>
              <w:t>м</w:t>
            </w:r>
            <w:r w:rsidR="000C713A" w:rsidRPr="00041D1B">
              <w:rPr>
                <w:rFonts w:eastAsia="Calibri"/>
                <w:i/>
                <w:lang w:eastAsia="en-US"/>
              </w:rPr>
              <w:t>,</w:t>
            </w:r>
            <w:r w:rsidR="000C713A">
              <w:rPr>
                <w:rFonts w:eastAsia="Calibri"/>
                <w:i/>
                <w:lang w:eastAsia="en-US"/>
              </w:rPr>
              <w:t xml:space="preserve"> </w:t>
            </w:r>
            <w:r w:rsidR="000C713A" w:rsidRPr="000C713A">
              <w:rPr>
                <w:rFonts w:eastAsia="Calibri"/>
                <w:iCs/>
                <w:lang w:eastAsia="en-US"/>
              </w:rPr>
              <w:t xml:space="preserve">технической частью (рабочей документацией) </w:t>
            </w:r>
            <w:r w:rsidRPr="000C713A">
              <w:rPr>
                <w:iCs/>
                <w:noProof/>
              </w:rPr>
              <w:t xml:space="preserve">и </w:t>
            </w:r>
            <w:r w:rsidRPr="000C713A">
              <w:rPr>
                <w:iCs/>
              </w:rPr>
              <w:t>проектом</w:t>
            </w:r>
            <w:r w:rsidRPr="005B7E5E">
              <w:t xml:space="preserve"> договора, являющимися неотъемлемой частью настояще</w:t>
            </w:r>
            <w:r>
              <w:t>го</w:t>
            </w:r>
            <w:r w:rsidRPr="005B7E5E">
              <w:t xml:space="preserve"> </w:t>
            </w:r>
            <w:r>
              <w:t>извещения</w:t>
            </w:r>
          </w:p>
          <w:p w14:paraId="27B4B07B" w14:textId="77777777" w:rsidR="00C9179F" w:rsidRPr="00C9179F" w:rsidRDefault="00C9179F" w:rsidP="00C9179F">
            <w:pPr>
              <w:rPr>
                <w:i/>
                <w:iCs/>
              </w:rPr>
            </w:pPr>
            <w:r w:rsidRPr="00C9179F">
              <w:rPr>
                <w:rFonts w:eastAsia="Calibri"/>
                <w:i/>
                <w:iCs/>
                <w:color w:val="000000"/>
              </w:rPr>
              <w:t>В случае, если Заказчиком указан устаревший ГОСТ – просьба пользоваться и указывать актуальный ГОСТ на момент подачи заявки</w:t>
            </w:r>
          </w:p>
          <w:p w14:paraId="7DA5B9B2" w14:textId="77777777" w:rsidR="00CD0C7B" w:rsidRPr="00704047" w:rsidRDefault="00CD0C7B" w:rsidP="00CD0C7B">
            <w:pPr>
              <w:autoSpaceDE w:val="0"/>
              <w:autoSpaceDN w:val="0"/>
              <w:adjustRightInd w:val="0"/>
              <w:rPr>
                <w:i/>
                <w:iCs/>
              </w:rPr>
            </w:pPr>
            <w:r w:rsidRPr="00704047">
              <w:rPr>
                <w:i/>
                <w:iCs/>
              </w:rPr>
              <w:t xml:space="preserve">В случае, если в </w:t>
            </w:r>
            <w:r>
              <w:rPr>
                <w:i/>
                <w:iCs/>
              </w:rPr>
              <w:t>извещении о проведении запроса котировок</w:t>
            </w:r>
            <w:r w:rsidRPr="00704047">
              <w:rPr>
                <w:i/>
                <w:iCs/>
              </w:rPr>
              <w:t xml:space="preserve">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  </w:t>
            </w:r>
          </w:p>
          <w:p w14:paraId="3517F408" w14:textId="77777777" w:rsidR="00CD0C7B" w:rsidRPr="00A643C4" w:rsidRDefault="00CD0C7B" w:rsidP="00CD0C7B">
            <w:pPr>
              <w:pStyle w:val="af5"/>
              <w:spacing w:after="0"/>
            </w:pPr>
          </w:p>
        </w:tc>
      </w:tr>
      <w:tr w:rsidR="00D95953" w:rsidRPr="00A643C4" w14:paraId="5CC546FB" w14:textId="77777777" w:rsidTr="005127DD">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059F893" w14:textId="3A72B133" w:rsidR="00D95953" w:rsidRPr="00CE7054" w:rsidRDefault="00D95953" w:rsidP="00D95953">
            <w:pPr>
              <w:keepNext/>
              <w:keepLines/>
              <w:widowControl w:val="0"/>
              <w:suppressLineNumbers/>
              <w:suppressAutoHyphens/>
              <w:spacing w:after="0"/>
              <w:rPr>
                <w:i/>
              </w:rPr>
            </w:pPr>
            <w:r w:rsidRPr="00D95953">
              <w:rPr>
                <w:i/>
              </w:rPr>
              <w:lastRenderedPageBreak/>
              <w:t>21.</w:t>
            </w:r>
            <w:r>
              <w:t xml:space="preserve"> </w:t>
            </w:r>
            <w:r w:rsidRPr="00CE7054">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66A1CC95" w14:textId="77777777" w:rsidR="00D95953" w:rsidRPr="006B38DD" w:rsidRDefault="00D95953" w:rsidP="00D95953">
            <w:pPr>
              <w:keepNext/>
              <w:keepLines/>
              <w:widowControl w:val="0"/>
              <w:suppressLineNumbers/>
              <w:suppressAutoHyphens/>
              <w:spacing w:after="0"/>
              <w:jc w:val="left"/>
            </w:pPr>
          </w:p>
          <w:p w14:paraId="56244A27" w14:textId="77777777" w:rsidR="00D95953" w:rsidRDefault="00D95953" w:rsidP="00D95953">
            <w:pPr>
              <w:autoSpaceDE w:val="0"/>
              <w:autoSpaceDN w:val="0"/>
              <w:adjustRightInd w:val="0"/>
              <w:spacing w:after="0"/>
              <w:rPr>
                <w:i/>
              </w:rPr>
            </w:pP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68325E45" w14:textId="003E8C97" w:rsidR="00D95953" w:rsidRDefault="00D95953" w:rsidP="00D95953">
            <w:pPr>
              <w:autoSpaceDE w:val="0"/>
              <w:autoSpaceDN w:val="0"/>
              <w:adjustRightInd w:val="0"/>
              <w:spacing w:after="0"/>
            </w:pPr>
            <w:bookmarkStart w:id="23" w:name="_Ref469488528"/>
            <w:r>
              <w:rPr>
                <w:rFonts w:eastAsia="Calibri"/>
                <w:lang w:eastAsia="en-US"/>
              </w:rPr>
              <w:t xml:space="preserve">  </w:t>
            </w:r>
            <w:r>
              <w:t xml:space="preserve">    1. </w:t>
            </w:r>
            <w:r w:rsidRPr="005E0221">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w:t>
            </w:r>
            <w:r w:rsidR="00EC119A">
              <w:t xml:space="preserve">казываемым иностранными лицами» </w:t>
            </w:r>
            <w:r w:rsidRPr="005E0221">
              <w:t>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F577DB7" w14:textId="77777777" w:rsidR="00D95953" w:rsidRDefault="00D95953" w:rsidP="00D95953">
            <w:pPr>
              <w:autoSpaceDE w:val="0"/>
              <w:autoSpaceDN w:val="0"/>
              <w:adjustRightInd w:val="0"/>
              <w:spacing w:after="0"/>
            </w:pPr>
            <w:r>
              <w:t xml:space="preserve">      1)</w:t>
            </w:r>
            <w:r w:rsidRPr="005E0221">
              <w:t xml:space="preserve"> </w:t>
            </w:r>
            <w:r>
              <w:t xml:space="preserve"> </w:t>
            </w:r>
            <w:r w:rsidRPr="005E0221">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w:t>
            </w:r>
            <w:r>
              <w:t>м в заявке на участие в закупке;</w:t>
            </w:r>
          </w:p>
          <w:p w14:paraId="6C697729" w14:textId="77777777" w:rsidR="00D95953" w:rsidRDefault="00D95953" w:rsidP="00D95953">
            <w:pPr>
              <w:autoSpaceDE w:val="0"/>
              <w:autoSpaceDN w:val="0"/>
              <w:adjustRightInd w:val="0"/>
            </w:pPr>
            <w:r>
              <w:t xml:space="preserve">      1.1 Участник закупки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14:paraId="250D633F" w14:textId="77777777" w:rsidR="00D95953" w:rsidRDefault="00D95953" w:rsidP="00D95953">
            <w:pPr>
              <w:autoSpaceDE w:val="0"/>
              <w:autoSpaceDN w:val="0"/>
              <w:adjustRightInd w:val="0"/>
            </w:pPr>
            <w:r>
              <w:t xml:space="preserve">       1.2 </w:t>
            </w:r>
            <w:r w:rsidRPr="00F01C1D">
              <w:t xml:space="preserve">Участник закупки </w:t>
            </w:r>
            <w:r>
              <w:t xml:space="preserve">несет ответственность </w:t>
            </w:r>
            <w:r w:rsidRPr="00F01C1D">
              <w:t>за представление недостоверных сведений о стране происхождения товара, указанного в заявке на участие в закупке</w:t>
            </w:r>
            <w:r>
              <w:t>.</w:t>
            </w:r>
          </w:p>
          <w:p w14:paraId="0DA52B67" w14:textId="77777777" w:rsidR="00D95953" w:rsidRDefault="00D95953" w:rsidP="00D95953">
            <w:pPr>
              <w:autoSpaceDE w:val="0"/>
              <w:autoSpaceDN w:val="0"/>
              <w:adjustRightInd w:val="0"/>
            </w:pPr>
            <w:r>
              <w:t xml:space="preserve">        1.3 </w:t>
            </w:r>
            <w:r w:rsidRPr="00F01C1D">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w:t>
            </w:r>
            <w:r>
              <w:t xml:space="preserve"> о поставке иностранных товаров.</w:t>
            </w:r>
          </w:p>
          <w:p w14:paraId="147EB4C9" w14:textId="77777777" w:rsidR="00D95953" w:rsidRDefault="00D95953" w:rsidP="00D95953">
            <w:pPr>
              <w:autoSpaceDE w:val="0"/>
              <w:autoSpaceDN w:val="0"/>
              <w:adjustRightInd w:val="0"/>
            </w:pPr>
            <w:r w:rsidRPr="001064FF">
              <w:t xml:space="preserve">          </w:t>
            </w:r>
            <w:r>
              <w:t>1.4</w:t>
            </w:r>
            <w:r w:rsidRPr="001064FF">
              <w:t xml:space="preserve"> </w:t>
            </w:r>
            <w:r>
              <w:t>Участнику закупки необходимо указать страну происхождения поставляемого товара в заявке на участие в закупке, представленной участником закупки, с которым заключается договор.</w:t>
            </w:r>
          </w:p>
          <w:p w14:paraId="5BEA367E" w14:textId="77777777" w:rsidR="00D95953" w:rsidRDefault="00D95953" w:rsidP="00D95953">
            <w:pPr>
              <w:autoSpaceDE w:val="0"/>
              <w:autoSpaceDN w:val="0"/>
              <w:adjustRightInd w:val="0"/>
            </w:pPr>
            <w:r>
              <w:t xml:space="preserve">           1.5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33977CF" w14:textId="56E88217" w:rsidR="00D95953" w:rsidRDefault="00D95953" w:rsidP="00D95953">
            <w:pPr>
              <w:autoSpaceDE w:val="0"/>
              <w:autoSpaceDN w:val="0"/>
              <w:adjustRightInd w:val="0"/>
              <w:rPr>
                <w:rFonts w:eastAsia="Calibri"/>
              </w:rPr>
            </w:pPr>
            <w:r>
              <w:lastRenderedPageBreak/>
              <w:t xml:space="preserve">           1.6 Д</w:t>
            </w:r>
            <w:r w:rsidRPr="00E726BF">
              <w:rPr>
                <w:rFonts w:eastAsia="Calibri"/>
              </w:rPr>
              <w:t xml:space="preserve">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w:t>
            </w:r>
            <w:r w:rsidRPr="00EC119A">
              <w:rPr>
                <w:rFonts w:eastAsia="Calibri"/>
              </w:rPr>
              <w:t>з</w:t>
            </w:r>
            <w:r w:rsidR="00EC119A">
              <w:rPr>
                <w:rFonts w:eastAsia="Calibri"/>
              </w:rPr>
              <w:t>аключается в соответствии с п. 21</w:t>
            </w:r>
            <w:r w:rsidRPr="00EC119A">
              <w:rPr>
                <w:rFonts w:eastAsia="Calibri"/>
              </w:rPr>
              <w:t xml:space="preserve"> - п. </w:t>
            </w:r>
            <w:r w:rsidR="00EC119A">
              <w:rPr>
                <w:rFonts w:eastAsia="Calibri"/>
              </w:rPr>
              <w:t>26</w:t>
            </w:r>
            <w:r w:rsidRPr="00EC119A">
              <w:rPr>
                <w:rFonts w:eastAsia="Calibri"/>
              </w:rPr>
              <w:t xml:space="preserve"> Раздела </w:t>
            </w:r>
            <w:r w:rsidRPr="00EC119A">
              <w:rPr>
                <w:rFonts w:eastAsia="Calibri"/>
                <w:lang w:val="en-US"/>
              </w:rPr>
              <w:t>I</w:t>
            </w:r>
            <w:r w:rsidRPr="00EC119A">
              <w:rPr>
                <w:rFonts w:eastAsia="Calibri"/>
              </w:rPr>
              <w:t xml:space="preserve"> настоящего извещения.</w:t>
            </w:r>
          </w:p>
          <w:p w14:paraId="0EB61998" w14:textId="77777777" w:rsidR="00D95953" w:rsidRPr="001064FF" w:rsidRDefault="00D95953" w:rsidP="00D95953">
            <w:pPr>
              <w:autoSpaceDE w:val="0"/>
              <w:autoSpaceDN w:val="0"/>
              <w:adjustRightInd w:val="0"/>
            </w:pPr>
            <w:r w:rsidRPr="00F01C1D">
              <w:t xml:space="preserve">          </w:t>
            </w:r>
            <w:r>
              <w:t>1.7</w:t>
            </w:r>
            <w:r w:rsidRPr="00F01C1D">
              <w:t xml:space="preserve"> </w:t>
            </w:r>
            <w:r w:rsidRPr="00B638D6">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w:t>
            </w:r>
            <w:r>
              <w:t xml:space="preserve">е </w:t>
            </w:r>
            <w:r w:rsidRPr="00B638D6">
              <w:t>его регистрации (для юридических лиц и индивидуальных предпринимателей)</w:t>
            </w:r>
            <w:r>
              <w:t>.</w:t>
            </w:r>
            <w:r w:rsidRPr="00B638D6">
              <w:t xml:space="preserve"> </w:t>
            </w:r>
            <w:r>
              <w:t xml:space="preserve">   </w:t>
            </w:r>
          </w:p>
          <w:p w14:paraId="7B008414" w14:textId="456D03E4" w:rsidR="00D95953" w:rsidRPr="005E0221" w:rsidRDefault="00D95953" w:rsidP="00D95953">
            <w:pPr>
              <w:autoSpaceDE w:val="0"/>
              <w:autoSpaceDN w:val="0"/>
              <w:adjustRightInd w:val="0"/>
            </w:pPr>
            <w:r>
              <w:t xml:space="preserve">        2.  </w:t>
            </w:r>
            <w:r w:rsidRPr="005E0221">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r>
              <w:t xml:space="preserve">в случае, </w:t>
            </w:r>
            <w:r w:rsidRPr="0082134D">
              <w:t>предусмотренном п</w:t>
            </w:r>
            <w:r w:rsidR="000E24B3" w:rsidRPr="0082134D">
              <w:t>одпунктом «г» пункта 3 раздела 21 настоящего</w:t>
            </w:r>
            <w:r w:rsidRPr="0082134D">
              <w:t>, цена единицы каждого товара, работы, услуги определяется как произведение</w:t>
            </w:r>
            <w:r w:rsidRPr="00E726BF">
              <w:t xml:space="preserve"> начальной </w:t>
            </w:r>
            <w:r w:rsidRPr="005E0221">
              <w:t>(максимальной)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DD7E561" w14:textId="77777777" w:rsidR="00D95953" w:rsidRPr="005E0221" w:rsidRDefault="00D95953" w:rsidP="00D9595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3. </w:t>
            </w:r>
            <w:r w:rsidRPr="005E0221">
              <w:rPr>
                <w:rFonts w:ascii="Times New Roman" w:hAnsi="Times New Roman" w:cs="Times New Roman"/>
                <w:sz w:val="24"/>
                <w:szCs w:val="24"/>
              </w:rPr>
              <w:t>Приоритет не предоставляется в случаях, если:</w:t>
            </w:r>
          </w:p>
          <w:p w14:paraId="3E87ACA7" w14:textId="77777777" w:rsidR="00D95953" w:rsidRPr="005E0221" w:rsidRDefault="00D95953" w:rsidP="00D95953">
            <w:pPr>
              <w:autoSpaceDE w:val="0"/>
              <w:autoSpaceDN w:val="0"/>
              <w:adjustRightInd w:val="0"/>
            </w:pPr>
            <w:r>
              <w:t xml:space="preserve">         </w:t>
            </w:r>
            <w:r w:rsidRPr="005E0221">
              <w:t>а) закупка признана несостоявшейся и договор заключается с единственным участником закупки;</w:t>
            </w:r>
          </w:p>
          <w:p w14:paraId="75F76A84" w14:textId="77777777" w:rsidR="00D95953" w:rsidRPr="005E0221" w:rsidRDefault="00D95953" w:rsidP="00D95953">
            <w:pPr>
              <w:autoSpaceDE w:val="0"/>
              <w:autoSpaceDN w:val="0"/>
              <w:adjustRightInd w:val="0"/>
            </w:pPr>
            <w:r>
              <w:t xml:space="preserve">         </w:t>
            </w:r>
            <w:r w:rsidRPr="005E0221">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FBE40B7" w14:textId="77777777" w:rsidR="00D95953" w:rsidRPr="005E0221" w:rsidRDefault="00D95953" w:rsidP="00D95953">
            <w:pPr>
              <w:autoSpaceDE w:val="0"/>
              <w:autoSpaceDN w:val="0"/>
              <w:adjustRightInd w:val="0"/>
            </w:pPr>
            <w:r>
              <w:t xml:space="preserve">         </w:t>
            </w:r>
            <w:r w:rsidRPr="005E0221">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93DA3E4" w14:textId="30C58293" w:rsidR="00D95953" w:rsidRPr="005B7E5E" w:rsidRDefault="00D95953" w:rsidP="00D95953">
            <w:pPr>
              <w:rPr>
                <w:noProof/>
              </w:rPr>
            </w:pPr>
            <w:r>
              <w:t xml:space="preserve">         </w:t>
            </w:r>
            <w:r w:rsidRPr="005E0221">
              <w:t xml:space="preserve">г) в заявке на участие в закупке, представленной участником </w:t>
            </w:r>
            <w:r>
              <w:t xml:space="preserve">запроса котировок </w:t>
            </w:r>
            <w:r w:rsidRPr="005E0221">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bookmarkEnd w:id="23"/>
          </w:p>
        </w:tc>
      </w:tr>
      <w:tr w:rsidR="00D95953" w:rsidRPr="00A643C4" w14:paraId="051DA7E2" w14:textId="77777777" w:rsidTr="005127DD">
        <w:trPr>
          <w:tblCellSpacing w:w="15" w:type="dxa"/>
        </w:trPr>
        <w:tc>
          <w:tcPr>
            <w:tcW w:w="4208" w:type="dxa"/>
            <w:vAlign w:val="center"/>
          </w:tcPr>
          <w:p w14:paraId="7D0CF296" w14:textId="2F2A7F1D" w:rsidR="00D95953" w:rsidRPr="00FB71A9" w:rsidRDefault="00D95953" w:rsidP="00D95953">
            <w:pPr>
              <w:keepNext/>
              <w:keepLines/>
              <w:widowControl w:val="0"/>
              <w:suppressLineNumbers/>
              <w:suppressAutoHyphens/>
              <w:spacing w:after="0"/>
              <w:jc w:val="left"/>
              <w:rPr>
                <w:i/>
              </w:rPr>
            </w:pPr>
            <w:r>
              <w:rPr>
                <w:i/>
              </w:rPr>
              <w:lastRenderedPageBreak/>
              <w:t>22</w:t>
            </w:r>
            <w:r w:rsidRPr="00DF6D74">
              <w:rPr>
                <w:i/>
              </w:rPr>
              <w:t>. Требования к обеспечению заявки на участие в запросе котировок</w:t>
            </w:r>
          </w:p>
        </w:tc>
        <w:tc>
          <w:tcPr>
            <w:tcW w:w="5990" w:type="dxa"/>
            <w:vAlign w:val="center"/>
          </w:tcPr>
          <w:p w14:paraId="74C35841" w14:textId="692422F2" w:rsidR="00D95953" w:rsidRPr="00A9547A" w:rsidRDefault="00D95953" w:rsidP="00D95953">
            <w:pPr>
              <w:autoSpaceDE w:val="0"/>
              <w:autoSpaceDN w:val="0"/>
              <w:adjustRightInd w:val="0"/>
              <w:rPr>
                <w:bCs/>
              </w:rPr>
            </w:pPr>
            <w:r>
              <w:rPr>
                <w:iCs/>
              </w:rPr>
              <w:t>Не установлено</w:t>
            </w:r>
          </w:p>
        </w:tc>
      </w:tr>
      <w:tr w:rsidR="00D95953" w:rsidRPr="00A643C4" w14:paraId="55E434DB" w14:textId="77777777" w:rsidTr="005127DD">
        <w:trPr>
          <w:tblCellSpacing w:w="15" w:type="dxa"/>
        </w:trPr>
        <w:tc>
          <w:tcPr>
            <w:tcW w:w="4208" w:type="dxa"/>
            <w:vAlign w:val="center"/>
          </w:tcPr>
          <w:p w14:paraId="5DBE3CBA" w14:textId="5CDF7D63" w:rsidR="00D95953" w:rsidRPr="00FB71A9" w:rsidRDefault="00D95953" w:rsidP="00D95953">
            <w:pPr>
              <w:keepNext/>
              <w:keepLines/>
              <w:widowControl w:val="0"/>
              <w:suppressLineNumbers/>
              <w:suppressAutoHyphens/>
              <w:spacing w:after="0"/>
              <w:jc w:val="left"/>
              <w:rPr>
                <w:i/>
              </w:rPr>
            </w:pPr>
            <w:r>
              <w:rPr>
                <w:i/>
              </w:rPr>
              <w:t>23.</w:t>
            </w:r>
            <w:r w:rsidRPr="00DF6D74">
              <w:rPr>
                <w:i/>
              </w:rPr>
              <w:t xml:space="preserve"> Требования к обеспечению договора на участие в запросе котировок</w:t>
            </w:r>
          </w:p>
        </w:tc>
        <w:tc>
          <w:tcPr>
            <w:tcW w:w="5990" w:type="dxa"/>
            <w:vAlign w:val="center"/>
          </w:tcPr>
          <w:p w14:paraId="662C8B2D" w14:textId="6456D8C4" w:rsidR="00D95953" w:rsidRPr="00A9547A" w:rsidRDefault="00D95953" w:rsidP="00D95953">
            <w:pPr>
              <w:autoSpaceDE w:val="0"/>
              <w:autoSpaceDN w:val="0"/>
              <w:adjustRightInd w:val="0"/>
              <w:spacing w:after="0"/>
            </w:pPr>
            <w:r>
              <w:rPr>
                <w:iCs/>
              </w:rPr>
              <w:t>Не установлено</w:t>
            </w:r>
          </w:p>
        </w:tc>
      </w:tr>
      <w:tr w:rsidR="00D95953" w:rsidRPr="00A643C4" w14:paraId="1B792051" w14:textId="77777777" w:rsidTr="005127DD">
        <w:trPr>
          <w:tblCellSpacing w:w="15" w:type="dxa"/>
        </w:trPr>
        <w:tc>
          <w:tcPr>
            <w:tcW w:w="4208" w:type="dxa"/>
            <w:vAlign w:val="center"/>
          </w:tcPr>
          <w:p w14:paraId="715C7709" w14:textId="16A6F04B" w:rsidR="00D95953" w:rsidRPr="00FB71A9" w:rsidRDefault="00D95953" w:rsidP="00D95953">
            <w:pPr>
              <w:keepNext/>
              <w:keepLines/>
              <w:widowControl w:val="0"/>
              <w:suppressLineNumbers/>
              <w:suppressAutoHyphens/>
              <w:spacing w:after="0"/>
              <w:jc w:val="left"/>
              <w:rPr>
                <w:i/>
              </w:rPr>
            </w:pPr>
            <w:r>
              <w:rPr>
                <w:i/>
              </w:rPr>
              <w:t>24.</w:t>
            </w:r>
            <w:r w:rsidRPr="00DF6D74">
              <w:rPr>
                <w:i/>
              </w:rPr>
              <w:t xml:space="preserve"> Привлечение субподрядчиков соисполнителей</w:t>
            </w:r>
          </w:p>
        </w:tc>
        <w:tc>
          <w:tcPr>
            <w:tcW w:w="5990" w:type="dxa"/>
            <w:vAlign w:val="center"/>
          </w:tcPr>
          <w:p w14:paraId="034F7CF3" w14:textId="50316EBD" w:rsidR="00D95953" w:rsidRPr="00A9547A" w:rsidRDefault="00D95953" w:rsidP="00D95953">
            <w:pPr>
              <w:autoSpaceDE w:val="0"/>
              <w:autoSpaceDN w:val="0"/>
              <w:adjustRightInd w:val="0"/>
              <w:spacing w:after="0"/>
            </w:pPr>
            <w:r w:rsidRPr="001903A1">
              <w:t>В соответствии с условиями проекта договора, являющегося неотъемлемой частью извещения о проведении запроса котировок</w:t>
            </w:r>
          </w:p>
        </w:tc>
      </w:tr>
      <w:tr w:rsidR="00D95953" w:rsidRPr="00A643C4" w14:paraId="7B8EA42E" w14:textId="77777777" w:rsidTr="005127DD">
        <w:trPr>
          <w:tblCellSpacing w:w="15" w:type="dxa"/>
        </w:trPr>
        <w:tc>
          <w:tcPr>
            <w:tcW w:w="4208" w:type="dxa"/>
            <w:vAlign w:val="center"/>
          </w:tcPr>
          <w:p w14:paraId="621FD31E" w14:textId="300FB85D" w:rsidR="00D95953" w:rsidRPr="00FB71A9" w:rsidRDefault="00D95953" w:rsidP="00D95953">
            <w:pPr>
              <w:keepNext/>
              <w:keepLines/>
              <w:widowControl w:val="0"/>
              <w:suppressLineNumbers/>
              <w:suppressAutoHyphens/>
              <w:spacing w:after="0"/>
              <w:jc w:val="left"/>
              <w:rPr>
                <w:i/>
              </w:rPr>
            </w:pPr>
            <w:r>
              <w:rPr>
                <w:i/>
              </w:rPr>
              <w:t xml:space="preserve">25. </w:t>
            </w:r>
            <w:r w:rsidRPr="00DF6D74">
              <w:rPr>
                <w:i/>
              </w:rPr>
              <w:t>Заключение договора по результатам проведения запроса котировок</w:t>
            </w:r>
          </w:p>
        </w:tc>
        <w:tc>
          <w:tcPr>
            <w:tcW w:w="5990" w:type="dxa"/>
            <w:vAlign w:val="center"/>
          </w:tcPr>
          <w:p w14:paraId="79F30834" w14:textId="1DC1CD3E" w:rsidR="00D95953" w:rsidRPr="00A9547A" w:rsidRDefault="00D95953" w:rsidP="00D95953">
            <w:pPr>
              <w:autoSpaceDE w:val="0"/>
              <w:autoSpaceDN w:val="0"/>
              <w:adjustRightInd w:val="0"/>
              <w:spacing w:after="0"/>
            </w:pPr>
            <w:r w:rsidRPr="008F6AB6">
              <w:t>Договор заключается на условиях, предусмотренных извещением о проведении запроса котировок, по цене, предложенной в котировочной заявке победителя запроса котировок или в котировочной заявке участника закупки, с которым заключается договор в случае уклонения победителя запроса котировок от заключения договора</w:t>
            </w:r>
          </w:p>
        </w:tc>
      </w:tr>
      <w:tr w:rsidR="00D95953" w:rsidRPr="00A643C4" w14:paraId="685A0296" w14:textId="77777777" w:rsidTr="005127DD">
        <w:trPr>
          <w:tblCellSpacing w:w="15" w:type="dxa"/>
        </w:trPr>
        <w:tc>
          <w:tcPr>
            <w:tcW w:w="4208" w:type="dxa"/>
            <w:vAlign w:val="center"/>
          </w:tcPr>
          <w:p w14:paraId="2A3D6B21" w14:textId="2224F09F" w:rsidR="00D95953" w:rsidRPr="00FB71A9" w:rsidRDefault="00D95953" w:rsidP="00D95953">
            <w:pPr>
              <w:keepNext/>
              <w:keepLines/>
              <w:widowControl w:val="0"/>
              <w:suppressLineNumbers/>
              <w:suppressAutoHyphens/>
              <w:spacing w:after="0"/>
              <w:jc w:val="left"/>
              <w:rPr>
                <w:i/>
              </w:rPr>
            </w:pPr>
            <w:r>
              <w:rPr>
                <w:i/>
              </w:rPr>
              <w:t>26</w:t>
            </w:r>
            <w:r w:rsidRPr="00DF6D74">
              <w:rPr>
                <w:i/>
              </w:rPr>
              <w:t xml:space="preserve">. Срок подписания победителем запроса котировок договора по итогам запроса котировок </w:t>
            </w:r>
          </w:p>
        </w:tc>
        <w:tc>
          <w:tcPr>
            <w:tcW w:w="5990" w:type="dxa"/>
            <w:vAlign w:val="center"/>
          </w:tcPr>
          <w:p w14:paraId="1143928E" w14:textId="1BAB3C61" w:rsidR="00D95953" w:rsidRPr="00A9547A" w:rsidRDefault="00D95953" w:rsidP="00D95953">
            <w:pPr>
              <w:autoSpaceDE w:val="0"/>
              <w:autoSpaceDN w:val="0"/>
              <w:adjustRightInd w:val="0"/>
              <w:spacing w:after="0"/>
            </w:pPr>
            <w:r w:rsidRPr="00891CB9">
              <w:t xml:space="preserve"> </w:t>
            </w:r>
            <w:r w:rsidRPr="009320E8">
              <w:t>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запроса котировок.</w:t>
            </w:r>
          </w:p>
        </w:tc>
      </w:tr>
    </w:tbl>
    <w:p w14:paraId="2ECCAAE6" w14:textId="77777777" w:rsidR="002504B4" w:rsidRPr="00A643C4" w:rsidRDefault="002504B4" w:rsidP="002504B4">
      <w:pPr>
        <w:spacing w:after="0"/>
      </w:pPr>
      <w:r w:rsidRPr="00A643C4">
        <w:br w:type="page"/>
      </w:r>
    </w:p>
    <w:p w14:paraId="20445237" w14:textId="28D3DB92" w:rsidR="007A5CF1" w:rsidRDefault="007A5CF1" w:rsidP="007A5CF1">
      <w:pPr>
        <w:spacing w:before="480" w:after="240"/>
        <w:jc w:val="center"/>
        <w:rPr>
          <w:b/>
          <w:bCs/>
          <w:i/>
          <w:iCs/>
          <w:sz w:val="16"/>
          <w:szCs w:val="16"/>
        </w:rPr>
      </w:pPr>
      <w:r w:rsidRPr="00B11369">
        <w:rPr>
          <w:b/>
          <w:bCs/>
          <w:i/>
          <w:iCs/>
          <w:sz w:val="16"/>
          <w:szCs w:val="16"/>
        </w:rPr>
        <w:lastRenderedPageBreak/>
        <w:t xml:space="preserve">ВНИМАНИЮ УЧАСТНИКОВ ЗАКУПКИ: ДОКУМЕНТ ВКЛЮЧАЕТСЯ ВО </w:t>
      </w:r>
      <w:r w:rsidR="00260FE0" w:rsidRPr="00B11369">
        <w:rPr>
          <w:b/>
          <w:bCs/>
          <w:i/>
          <w:iCs/>
          <w:sz w:val="16"/>
          <w:szCs w:val="16"/>
        </w:rPr>
        <w:t xml:space="preserve">ВТОРУЮ ЧАСТЬ </w:t>
      </w:r>
      <w:r w:rsidR="00260FE0">
        <w:rPr>
          <w:b/>
          <w:bCs/>
          <w:i/>
          <w:iCs/>
          <w:sz w:val="16"/>
          <w:szCs w:val="16"/>
        </w:rPr>
        <w:t>ЗАЯВКИ</w:t>
      </w:r>
      <w:r w:rsidR="00260FE0" w:rsidRPr="00B11369">
        <w:rPr>
          <w:b/>
          <w:bCs/>
          <w:i/>
          <w:iCs/>
          <w:sz w:val="16"/>
          <w:szCs w:val="16"/>
        </w:rPr>
        <w:t>!</w:t>
      </w:r>
    </w:p>
    <w:p w14:paraId="297CC303" w14:textId="77777777" w:rsidR="00801F93" w:rsidRPr="00801F93" w:rsidRDefault="00801F93" w:rsidP="00801F93">
      <w:pPr>
        <w:widowControl w:val="0"/>
        <w:tabs>
          <w:tab w:val="left" w:pos="0"/>
        </w:tabs>
        <w:autoSpaceDE w:val="0"/>
        <w:autoSpaceDN w:val="0"/>
        <w:adjustRightInd w:val="0"/>
        <w:spacing w:after="0"/>
        <w:ind w:right="-8"/>
        <w:jc w:val="right"/>
        <w:rPr>
          <w:bCs/>
          <w:color w:val="000000"/>
          <w:spacing w:val="-5"/>
        </w:rPr>
      </w:pPr>
    </w:p>
    <w:p w14:paraId="05C779FA" w14:textId="68D70B26" w:rsidR="002504B4" w:rsidRDefault="008D3E1C"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РАЗДЕЛ II</w:t>
      </w:r>
    </w:p>
    <w:p w14:paraId="491F0956" w14:textId="77777777" w:rsidR="00801F93" w:rsidRPr="008D3E1C" w:rsidRDefault="00801F93" w:rsidP="002504B4">
      <w:pPr>
        <w:widowControl w:val="0"/>
        <w:tabs>
          <w:tab w:val="left" w:pos="0"/>
        </w:tabs>
        <w:autoSpaceDE w:val="0"/>
        <w:autoSpaceDN w:val="0"/>
        <w:adjustRightInd w:val="0"/>
        <w:spacing w:after="0"/>
        <w:ind w:right="-8"/>
        <w:jc w:val="center"/>
        <w:rPr>
          <w:b/>
          <w:color w:val="000000"/>
          <w:spacing w:val="-5"/>
        </w:rPr>
      </w:pPr>
    </w:p>
    <w:p w14:paraId="509F16E7"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 xml:space="preserve">Образцы </w:t>
      </w:r>
      <w:r w:rsidR="008D3E1C">
        <w:rPr>
          <w:b/>
          <w:color w:val="000000"/>
          <w:spacing w:val="-5"/>
        </w:rPr>
        <w:t xml:space="preserve">форм </w:t>
      </w:r>
      <w:r>
        <w:rPr>
          <w:b/>
          <w:color w:val="000000"/>
          <w:spacing w:val="-5"/>
        </w:rPr>
        <w:t xml:space="preserve">документов для заполнения </w:t>
      </w:r>
    </w:p>
    <w:p w14:paraId="023E86C5"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5061895F" w14:textId="31174BEB" w:rsidR="007A5CF1" w:rsidRDefault="002504B4" w:rsidP="002504B4">
      <w:pPr>
        <w:spacing w:after="0"/>
        <w:contextualSpacing/>
        <w:jc w:val="right"/>
        <w:rPr>
          <w:color w:val="000000"/>
          <w:spacing w:val="-5"/>
        </w:rPr>
      </w:pPr>
      <w:r>
        <w:rPr>
          <w:color w:val="000000"/>
          <w:spacing w:val="-5"/>
        </w:rPr>
        <w:t xml:space="preserve">                                                                              </w:t>
      </w:r>
    </w:p>
    <w:p w14:paraId="5213B928" w14:textId="77777777" w:rsidR="002504B4" w:rsidRDefault="002504B4" w:rsidP="002504B4">
      <w:pPr>
        <w:spacing w:after="0"/>
        <w:contextualSpacing/>
        <w:jc w:val="right"/>
        <w:rPr>
          <w:color w:val="000000"/>
          <w:spacing w:val="-5"/>
        </w:rPr>
      </w:pPr>
      <w:bookmarkStart w:id="24" w:name="_Hlk16680038"/>
      <w:r>
        <w:rPr>
          <w:b/>
        </w:rPr>
        <w:t>Форма № 1</w:t>
      </w:r>
      <w:r>
        <w:rPr>
          <w:color w:val="000000"/>
          <w:spacing w:val="-5"/>
        </w:rPr>
        <w:t xml:space="preserve"> </w:t>
      </w:r>
    </w:p>
    <w:p w14:paraId="59B309EC" w14:textId="7B42A2DD" w:rsidR="002504B4" w:rsidRPr="001426C5" w:rsidRDefault="002504B4" w:rsidP="002504B4">
      <w:pPr>
        <w:spacing w:after="0"/>
        <w:ind w:left="5388" w:hanging="1"/>
        <w:contextualSpacing/>
        <w:rPr>
          <w:i/>
          <w:iCs/>
          <w:color w:val="000000"/>
          <w:spacing w:val="-5"/>
          <w:sz w:val="22"/>
          <w:szCs w:val="22"/>
        </w:rPr>
      </w:pPr>
      <w:r w:rsidRPr="001426C5">
        <w:rPr>
          <w:i/>
          <w:iCs/>
          <w:color w:val="000000"/>
          <w:spacing w:val="-5"/>
          <w:sz w:val="22"/>
          <w:szCs w:val="22"/>
        </w:rPr>
        <w:t xml:space="preserve">Приложение № 1 к </w:t>
      </w:r>
      <w:r w:rsidR="00F7503D">
        <w:rPr>
          <w:i/>
          <w:iCs/>
          <w:color w:val="000000"/>
          <w:spacing w:val="-5"/>
          <w:sz w:val="22"/>
          <w:szCs w:val="22"/>
        </w:rPr>
        <w:t xml:space="preserve">извещению о проведении запроса </w:t>
      </w:r>
      <w:r w:rsidR="006C19B1">
        <w:rPr>
          <w:i/>
          <w:iCs/>
          <w:color w:val="000000"/>
          <w:spacing w:val="-5"/>
          <w:sz w:val="22"/>
          <w:szCs w:val="22"/>
        </w:rPr>
        <w:t>котировок</w:t>
      </w:r>
      <w:r w:rsidRPr="001426C5">
        <w:rPr>
          <w:i/>
          <w:iCs/>
          <w:color w:val="000000"/>
          <w:spacing w:val="-5"/>
          <w:sz w:val="22"/>
          <w:szCs w:val="22"/>
        </w:rPr>
        <w:t xml:space="preserve"> в электронной форме</w:t>
      </w:r>
    </w:p>
    <w:bookmarkEnd w:id="24"/>
    <w:p w14:paraId="44908D22" w14:textId="77777777" w:rsidR="002504B4" w:rsidRDefault="002504B4" w:rsidP="002504B4">
      <w:pPr>
        <w:tabs>
          <w:tab w:val="left" w:pos="6379"/>
        </w:tabs>
        <w:spacing w:after="0"/>
        <w:contextualSpacing/>
        <w:rPr>
          <w:b/>
        </w:rPr>
      </w:pPr>
      <w:r>
        <w:rPr>
          <w:b/>
        </w:rPr>
        <w:t>На бланке организации</w:t>
      </w:r>
    </w:p>
    <w:p w14:paraId="5AB54D21" w14:textId="37A65AD5" w:rsidR="002504B4" w:rsidRDefault="002504B4" w:rsidP="00293BD1">
      <w:pPr>
        <w:spacing w:after="0"/>
        <w:contextualSpacing/>
        <w:rPr>
          <w:color w:val="000000"/>
          <w:spacing w:val="-5"/>
        </w:rPr>
      </w:pPr>
      <w:r>
        <w:rPr>
          <w:b/>
        </w:rPr>
        <w:t xml:space="preserve">Дата, исх. </w:t>
      </w:r>
      <w:r w:rsidR="00F9265F">
        <w:rPr>
          <w:b/>
        </w:rPr>
        <w:t>н</w:t>
      </w:r>
      <w:r>
        <w:rPr>
          <w:b/>
        </w:rPr>
        <w:t>омер</w:t>
      </w:r>
    </w:p>
    <w:p w14:paraId="1928D400" w14:textId="64BBFCAD" w:rsidR="002504B4" w:rsidRPr="00293BD1" w:rsidRDefault="00041D1B" w:rsidP="00041D1B">
      <w:pPr>
        <w:spacing w:after="0"/>
        <w:contextualSpacing/>
        <w:rPr>
          <w:b/>
        </w:rPr>
      </w:pPr>
      <w:r>
        <w:rPr>
          <w:b/>
        </w:rPr>
        <w:t xml:space="preserve">                                                                                          </w:t>
      </w:r>
      <w:proofErr w:type="gramStart"/>
      <w:r w:rsidR="002504B4">
        <w:rPr>
          <w:b/>
        </w:rPr>
        <w:t>Заказчику:</w:t>
      </w:r>
      <w:r w:rsidR="002504B4">
        <w:t>_</w:t>
      </w:r>
      <w:proofErr w:type="gramEnd"/>
      <w:r w:rsidR="002504B4">
        <w:t>____________________</w:t>
      </w:r>
    </w:p>
    <w:p w14:paraId="670DE4E2" w14:textId="77777777" w:rsidR="002504B4" w:rsidRDefault="002504B4" w:rsidP="002504B4">
      <w:pPr>
        <w:pStyle w:val="36"/>
        <w:spacing w:before="0" w:after="0"/>
        <w:ind w:firstLine="709"/>
        <w:contextualSpacing/>
        <w:jc w:val="center"/>
        <w:rPr>
          <w:color w:val="000000"/>
          <w:spacing w:val="-5"/>
          <w:sz w:val="24"/>
        </w:rPr>
      </w:pPr>
    </w:p>
    <w:p w14:paraId="1B128CFE" w14:textId="6F2FA78C" w:rsidR="002504B4" w:rsidRDefault="00913139" w:rsidP="002504B4">
      <w:pPr>
        <w:pStyle w:val="36"/>
        <w:spacing w:before="0" w:after="0"/>
        <w:ind w:firstLine="709"/>
        <w:contextualSpacing/>
        <w:jc w:val="center"/>
        <w:rPr>
          <w:color w:val="000000"/>
          <w:spacing w:val="-5"/>
          <w:sz w:val="24"/>
        </w:rPr>
      </w:pPr>
      <w:r>
        <w:rPr>
          <w:color w:val="000000"/>
          <w:spacing w:val="-5"/>
          <w:sz w:val="24"/>
        </w:rPr>
        <w:t>КОТИРОВОЧНАЯ З</w:t>
      </w:r>
      <w:r w:rsidR="002504B4">
        <w:rPr>
          <w:color w:val="000000"/>
          <w:spacing w:val="-5"/>
          <w:sz w:val="24"/>
        </w:rPr>
        <w:t xml:space="preserve">АЯВКА </w:t>
      </w:r>
    </w:p>
    <w:p w14:paraId="56A06CE8" w14:textId="77777777" w:rsidR="00540121" w:rsidRDefault="00540121" w:rsidP="002504B4">
      <w:pPr>
        <w:pStyle w:val="36"/>
        <w:spacing w:before="0" w:after="0"/>
        <w:ind w:firstLine="709"/>
        <w:contextualSpacing/>
        <w:jc w:val="center"/>
        <w:rPr>
          <w:color w:val="000000"/>
          <w:spacing w:val="-5"/>
          <w:sz w:val="24"/>
        </w:rPr>
      </w:pPr>
    </w:p>
    <w:p w14:paraId="6E5E2490" w14:textId="122B663E" w:rsidR="002504B4" w:rsidRDefault="002504B4" w:rsidP="009C7A66">
      <w:pPr>
        <w:autoSpaceDE w:val="0"/>
        <w:autoSpaceDN w:val="0"/>
        <w:adjustRightInd w:val="0"/>
        <w:spacing w:after="0"/>
        <w:ind w:firstLine="708"/>
        <w:jc w:val="left"/>
      </w:pPr>
      <w:r>
        <w:t>1.</w:t>
      </w:r>
      <w:r>
        <w:rPr>
          <w:lang w:val="en-US"/>
        </w:rPr>
        <w:t> </w:t>
      </w:r>
      <w:r>
        <w:t>Изучив размещенные на ЭТП «</w:t>
      </w:r>
      <w:r>
        <w:rPr>
          <w:lang w:val="en-US"/>
        </w:rPr>
        <w:t>B</w:t>
      </w:r>
      <w:r>
        <w:t>2</w:t>
      </w:r>
      <w:r>
        <w:rPr>
          <w:lang w:val="en-US"/>
        </w:rPr>
        <w:t>B</w:t>
      </w:r>
      <w:r>
        <w:t>-</w:t>
      </w:r>
      <w:r>
        <w:rPr>
          <w:lang w:val="en-US"/>
        </w:rPr>
        <w:t>Center</w:t>
      </w:r>
      <w:r>
        <w:t xml:space="preserve">» -  </w:t>
      </w:r>
      <w:hyperlink r:id="rId16" w:history="1">
        <w:r>
          <w:rPr>
            <w:rStyle w:val="a6"/>
            <w:color w:val="auto"/>
          </w:rPr>
          <w:t>http://www.b2b-russez.ru/</w:t>
        </w:r>
      </w:hyperlink>
      <w:r w:rsidR="00E326C9">
        <w:t>,</w:t>
      </w:r>
      <w:r>
        <w:t xml:space="preserve"> официальном сайте </w:t>
      </w:r>
      <w:r w:rsidR="002A78AD">
        <w:t>Единой информационной системы в сфере закупок</w:t>
      </w:r>
      <w:r>
        <w:t xml:space="preserve"> </w:t>
      </w:r>
      <w:r w:rsidR="00B07C73">
        <w:rPr>
          <w:lang w:val="en-US"/>
        </w:rPr>
        <w:t>h</w:t>
      </w:r>
      <w:proofErr w:type="spellStart"/>
      <w:r>
        <w:t>ttp</w:t>
      </w:r>
      <w:proofErr w:type="spellEnd"/>
      <w:r>
        <w:t>://</w:t>
      </w:r>
      <w:hyperlink r:id="rId17" w:history="1">
        <w:r>
          <w:rPr>
            <w:rStyle w:val="a6"/>
            <w:color w:val="auto"/>
          </w:rPr>
          <w:t>www.zakupki.gov.ru</w:t>
        </w:r>
      </w:hyperlink>
      <w:r w:rsidR="00B07C73">
        <w:t xml:space="preserve">/, </w:t>
      </w:r>
      <w:r w:rsidR="00913139">
        <w:t xml:space="preserve">извещение </w:t>
      </w:r>
      <w:r w:rsidR="00293BD1">
        <w:t>о проведении</w:t>
      </w:r>
      <w:r>
        <w:t xml:space="preserve"> запроса </w:t>
      </w:r>
      <w:r w:rsidR="006C19B1">
        <w:t>котировок</w:t>
      </w:r>
      <w:r w:rsidR="00913139">
        <w:t xml:space="preserve"> в электронной форме </w:t>
      </w:r>
      <w:r>
        <w:t>______________________________________________________</w:t>
      </w:r>
      <w:r w:rsidR="002E5B76">
        <w:t xml:space="preserve">___________________ № ______  </w:t>
      </w:r>
    </w:p>
    <w:p w14:paraId="2CADA226" w14:textId="200217F3" w:rsidR="002504B4" w:rsidRDefault="002504B4" w:rsidP="002504B4">
      <w:pPr>
        <w:autoSpaceDE w:val="0"/>
        <w:autoSpaceDN w:val="0"/>
        <w:adjustRightInd w:val="0"/>
        <w:spacing w:after="0"/>
        <w:ind w:firstLine="708"/>
        <w:jc w:val="center"/>
        <w:rPr>
          <w:i/>
          <w:sz w:val="20"/>
          <w:szCs w:val="20"/>
        </w:rPr>
      </w:pPr>
      <w:r>
        <w:rPr>
          <w:i/>
          <w:sz w:val="20"/>
          <w:szCs w:val="20"/>
        </w:rPr>
        <w:t xml:space="preserve">(указывается предмет запроса </w:t>
      </w:r>
      <w:r w:rsidR="006C19B1">
        <w:rPr>
          <w:i/>
          <w:sz w:val="20"/>
          <w:szCs w:val="20"/>
        </w:rPr>
        <w:t>котировок</w:t>
      </w:r>
      <w:r>
        <w:rPr>
          <w:i/>
          <w:sz w:val="20"/>
          <w:szCs w:val="20"/>
        </w:rPr>
        <w:t>)</w:t>
      </w:r>
    </w:p>
    <w:p w14:paraId="6C632045" w14:textId="4578F949" w:rsidR="00987245" w:rsidRDefault="002E5B76" w:rsidP="002504B4">
      <w:pPr>
        <w:autoSpaceDE w:val="0"/>
        <w:autoSpaceDN w:val="0"/>
        <w:adjustRightInd w:val="0"/>
        <w:spacing w:after="0"/>
      </w:pPr>
      <w:r>
        <w:t xml:space="preserve">и </w:t>
      </w:r>
      <w:r w:rsidR="002504B4">
        <w:t xml:space="preserve">принимая установленные в </w:t>
      </w:r>
      <w:r w:rsidR="00913139">
        <w:t>извещени</w:t>
      </w:r>
      <w:r w:rsidR="002504B4">
        <w:t xml:space="preserve">и о проведении запроса </w:t>
      </w:r>
      <w:r w:rsidR="006C19B1">
        <w:t>котировок</w:t>
      </w:r>
      <w:r w:rsidR="002504B4">
        <w:t xml:space="preserve"> в электронной форме требования и условия, в том числе все условия договора, включенного в </w:t>
      </w:r>
      <w:r w:rsidR="00913139">
        <w:t>извещение</w:t>
      </w:r>
      <w:r w:rsidR="002504B4">
        <w:t xml:space="preserve"> о проведении запроса </w:t>
      </w:r>
      <w:r w:rsidR="006C19B1">
        <w:t>котировок</w:t>
      </w:r>
      <w:r w:rsidR="002504B4">
        <w:t xml:space="preserve"> в электронной форме, </w:t>
      </w:r>
    </w:p>
    <w:p w14:paraId="64F94A2D" w14:textId="1FC4A47D" w:rsidR="00987245" w:rsidRDefault="00987245" w:rsidP="00987245">
      <w:pPr>
        <w:autoSpaceDE w:val="0"/>
        <w:autoSpaceDN w:val="0"/>
        <w:adjustRightInd w:val="0"/>
        <w:spacing w:after="0"/>
        <w:jc w:val="center"/>
        <w:rPr>
          <w:i/>
        </w:rPr>
      </w:pPr>
      <w:r>
        <w:t>___________________________________________________________________________, (</w:t>
      </w:r>
      <w:r>
        <w:rPr>
          <w:i/>
          <w:sz w:val="20"/>
          <w:szCs w:val="20"/>
        </w:rPr>
        <w:t xml:space="preserve">наименование участника запроса </w:t>
      </w:r>
      <w:r w:rsidR="006C19B1">
        <w:rPr>
          <w:i/>
          <w:sz w:val="20"/>
          <w:szCs w:val="20"/>
        </w:rPr>
        <w:t>котировок</w:t>
      </w:r>
      <w:r>
        <w:rPr>
          <w:i/>
          <w:sz w:val="20"/>
          <w:szCs w:val="20"/>
        </w:rPr>
        <w:t>)</w:t>
      </w:r>
    </w:p>
    <w:p w14:paraId="3B791524" w14:textId="77777777" w:rsidR="00987245" w:rsidRDefault="00987245" w:rsidP="002504B4">
      <w:pPr>
        <w:autoSpaceDE w:val="0"/>
        <w:autoSpaceDN w:val="0"/>
        <w:adjustRightInd w:val="0"/>
        <w:spacing w:after="0"/>
      </w:pPr>
    </w:p>
    <w:p w14:paraId="50B7E78C" w14:textId="6FA82DED" w:rsidR="002504B4" w:rsidRDefault="002504B4" w:rsidP="002504B4">
      <w:pPr>
        <w:autoSpaceDE w:val="0"/>
        <w:autoSpaceDN w:val="0"/>
        <w:adjustRightInd w:val="0"/>
        <w:spacing w:after="0"/>
      </w:pPr>
      <w:r>
        <w:t xml:space="preserve"> предлагает заключить договор на</w:t>
      </w:r>
      <w:r w:rsidR="00987245">
        <w:t xml:space="preserve"> ___________________</w:t>
      </w:r>
      <w:r>
        <w:t>_______</w:t>
      </w:r>
      <w:r w:rsidR="002E5B76">
        <w:t>____________________________</w:t>
      </w:r>
    </w:p>
    <w:p w14:paraId="3A3AD8BA" w14:textId="21F6CC5E" w:rsidR="002504B4" w:rsidRDefault="00987245" w:rsidP="002504B4">
      <w:pPr>
        <w:spacing w:after="0"/>
        <w:jc w:val="center"/>
        <w:rPr>
          <w:i/>
          <w:sz w:val="20"/>
          <w:szCs w:val="20"/>
        </w:rPr>
      </w:pPr>
      <w:r>
        <w:rPr>
          <w:i/>
          <w:sz w:val="20"/>
          <w:szCs w:val="20"/>
        </w:rPr>
        <w:t xml:space="preserve">                                                     </w:t>
      </w:r>
      <w:r w:rsidR="002504B4">
        <w:rPr>
          <w:i/>
          <w:sz w:val="20"/>
          <w:szCs w:val="20"/>
        </w:rPr>
        <w:t>(указывается предмет закупки)</w:t>
      </w:r>
    </w:p>
    <w:p w14:paraId="7E991C80" w14:textId="40BDECA7" w:rsidR="002504B4" w:rsidRDefault="002504B4" w:rsidP="002504B4">
      <w:pPr>
        <w:autoSpaceDE w:val="0"/>
        <w:autoSpaceDN w:val="0"/>
        <w:adjustRightInd w:val="0"/>
        <w:spacing w:after="0"/>
        <w:contextualSpacing/>
      </w:pPr>
      <w:r>
        <w:t xml:space="preserve"> в полном соответствии с извещением о проведении запроса </w:t>
      </w:r>
      <w:r w:rsidR="006C19B1">
        <w:t>котировок</w:t>
      </w:r>
      <w:r w:rsidR="00293BD1">
        <w:t>, в</w:t>
      </w:r>
      <w:r>
        <w:t xml:space="preserve"> том числе техническим заданием, проектом договора, </w:t>
      </w:r>
      <w:r>
        <w:rPr>
          <w:bCs/>
          <w:iCs/>
        </w:rPr>
        <w:t xml:space="preserve">входящими в состав </w:t>
      </w:r>
      <w:r w:rsidR="00987245">
        <w:rPr>
          <w:bCs/>
          <w:iCs/>
        </w:rPr>
        <w:t xml:space="preserve">извещения о проведении запроса </w:t>
      </w:r>
      <w:r w:rsidR="006C19B1">
        <w:rPr>
          <w:bCs/>
          <w:iCs/>
        </w:rPr>
        <w:t>котировок</w:t>
      </w:r>
      <w:r>
        <w:t>, а также на условиях, которые мы представили в настояще</w:t>
      </w:r>
      <w:r w:rsidR="00293BD1">
        <w:t>й</w:t>
      </w:r>
      <w:r>
        <w:t xml:space="preserve"> </w:t>
      </w:r>
      <w:r w:rsidR="00293BD1">
        <w:t>заявке.</w:t>
      </w:r>
    </w:p>
    <w:p w14:paraId="52E75EE6" w14:textId="1E9E39CF" w:rsidR="002504B4" w:rsidRDefault="002504B4" w:rsidP="002504B4">
      <w:pPr>
        <w:spacing w:before="240" w:after="0"/>
        <w:ind w:firstLine="709"/>
        <w:rPr>
          <w:color w:val="000000"/>
        </w:rPr>
      </w:pPr>
      <w:r>
        <w:rPr>
          <w:color w:val="000000"/>
        </w:rPr>
        <w:t>2. Настоящей заявкой подтверждаем, что в отношении _______________________________________________________________________</w:t>
      </w:r>
      <w:r w:rsidR="00987245">
        <w:rPr>
          <w:color w:val="000000"/>
        </w:rPr>
        <w:t>_________</w:t>
      </w:r>
      <w:r>
        <w:rPr>
          <w:color w:val="000000"/>
        </w:rPr>
        <w:t>_</w:t>
      </w:r>
    </w:p>
    <w:p w14:paraId="20907359" w14:textId="36A282BA" w:rsidR="00987245" w:rsidRDefault="00987245" w:rsidP="00987245">
      <w:pPr>
        <w:autoSpaceDE w:val="0"/>
        <w:autoSpaceDN w:val="0"/>
        <w:adjustRightInd w:val="0"/>
        <w:spacing w:after="0"/>
        <w:jc w:val="center"/>
        <w:rPr>
          <w:i/>
        </w:rPr>
      </w:pPr>
      <w:r>
        <w:t>(</w:t>
      </w:r>
      <w:r>
        <w:rPr>
          <w:i/>
          <w:sz w:val="20"/>
          <w:szCs w:val="20"/>
        </w:rPr>
        <w:t xml:space="preserve">наименование участника запроса </w:t>
      </w:r>
      <w:r w:rsidR="006C19B1">
        <w:rPr>
          <w:i/>
          <w:sz w:val="20"/>
          <w:szCs w:val="20"/>
        </w:rPr>
        <w:t>котировок</w:t>
      </w:r>
      <w:r>
        <w:rPr>
          <w:i/>
          <w:sz w:val="20"/>
          <w:szCs w:val="20"/>
        </w:rPr>
        <w:t>)</w:t>
      </w:r>
    </w:p>
    <w:p w14:paraId="0B27B1F4" w14:textId="62D00ABA" w:rsidR="002504B4" w:rsidRDefault="002504B4" w:rsidP="002504B4">
      <w:pPr>
        <w:autoSpaceDE w:val="0"/>
        <w:autoSpaceDN w:val="0"/>
        <w:adjustRightInd w:val="0"/>
        <w:spacing w:after="0"/>
      </w:pPr>
      <w:r>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w:t>
      </w:r>
      <w:r w:rsidR="00987245">
        <w:t>заявки</w:t>
      </w:r>
      <w:r>
        <w:t xml:space="preserve"> на участие в запросе </w:t>
      </w:r>
      <w:r w:rsidR="006C19B1">
        <w:t>котировок</w:t>
      </w:r>
      <w:r>
        <w:t>,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Pr>
          <w:i/>
        </w:rPr>
        <w:t>значение указать цифрами и прописью</w:t>
      </w:r>
      <w:r>
        <w:t>) балансовой стоимости активов участника закупки по данным бухгалтерской отчетности за последний завершенный отчетный период.</w:t>
      </w:r>
    </w:p>
    <w:p w14:paraId="0CE2965D" w14:textId="33CD9BF1" w:rsidR="002504B4" w:rsidRDefault="002504B4" w:rsidP="00E27EDD">
      <w:pPr>
        <w:autoSpaceDE w:val="0"/>
        <w:autoSpaceDN w:val="0"/>
        <w:adjustRightInd w:val="0"/>
        <w:spacing w:after="0"/>
        <w:ind w:firstLine="709"/>
        <w:jc w:val="left"/>
        <w:rPr>
          <w:color w:val="000000"/>
        </w:rPr>
      </w:pPr>
      <w:r>
        <w:t xml:space="preserve">3. Настоящим сообщаем, </w:t>
      </w:r>
      <w:r>
        <w:rPr>
          <w:color w:val="000000"/>
        </w:rPr>
        <w:t xml:space="preserve">что </w:t>
      </w:r>
      <w:r>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w:t>
      </w:r>
      <w:r>
        <w:rPr>
          <w:lang w:val="en-US"/>
        </w:rPr>
        <w:t> </w:t>
      </w:r>
      <w:r>
        <w:t xml:space="preserve">года № 44-ФЗ «О контрактной системе в сфере закупок товаров, работ, услуг для обеспечения государственных и муниципальных нужд» </w:t>
      </w:r>
      <w:r>
        <w:rPr>
          <w:i/>
        </w:rPr>
        <w:t>отсутствуют/присутствуют</w:t>
      </w:r>
      <w:r w:rsidR="00E27EDD">
        <w:rPr>
          <w:i/>
        </w:rPr>
        <w:t xml:space="preserve"> </w:t>
      </w:r>
      <w:r w:rsidR="00E27EDD" w:rsidRPr="00E27EDD">
        <w:rPr>
          <w:b/>
          <w:i/>
        </w:rPr>
        <w:t>(выбрать)</w:t>
      </w:r>
      <w:r>
        <w:t xml:space="preserve"> сведения о </w:t>
      </w:r>
      <w:r>
        <w:rPr>
          <w:color w:val="000000"/>
        </w:rPr>
        <w:t>_________________________________________________</w:t>
      </w:r>
      <w:r w:rsidR="00AF3551">
        <w:rPr>
          <w:color w:val="000000"/>
        </w:rPr>
        <w:t>__________________</w:t>
      </w:r>
      <w:r>
        <w:rPr>
          <w:color w:val="000000"/>
        </w:rPr>
        <w:t>____.</w:t>
      </w:r>
    </w:p>
    <w:p w14:paraId="6BAF3484" w14:textId="2A987478" w:rsidR="002504B4" w:rsidRDefault="00AF3551" w:rsidP="002504B4">
      <w:pPr>
        <w:spacing w:after="0"/>
        <w:rPr>
          <w:i/>
          <w:sz w:val="20"/>
          <w:szCs w:val="20"/>
        </w:rPr>
      </w:pPr>
      <w:r>
        <w:rPr>
          <w:i/>
          <w:sz w:val="20"/>
          <w:szCs w:val="20"/>
        </w:rPr>
        <w:t xml:space="preserve">                                                </w:t>
      </w:r>
      <w:r w:rsidR="002504B4">
        <w:rPr>
          <w:i/>
          <w:sz w:val="20"/>
          <w:szCs w:val="20"/>
        </w:rPr>
        <w:t xml:space="preserve">(наименование участника запроса </w:t>
      </w:r>
      <w:r w:rsidR="006C19B1">
        <w:rPr>
          <w:i/>
          <w:sz w:val="20"/>
          <w:szCs w:val="20"/>
        </w:rPr>
        <w:t>котировок</w:t>
      </w:r>
      <w:r w:rsidR="002504B4">
        <w:rPr>
          <w:i/>
          <w:sz w:val="20"/>
          <w:szCs w:val="20"/>
        </w:rPr>
        <w:t>)</w:t>
      </w:r>
    </w:p>
    <w:p w14:paraId="67C2BEEE" w14:textId="1631636B" w:rsidR="00AF3551" w:rsidRPr="005B7E5E" w:rsidRDefault="00AF3551" w:rsidP="00AF3551">
      <w:pPr>
        <w:ind w:firstLine="709"/>
      </w:pPr>
      <w:r>
        <w:lastRenderedPageBreak/>
        <w:t>4</w:t>
      </w:r>
      <w:r w:rsidRPr="005B7E5E">
        <w:t>.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запроса котировок условий, запрашивать у нас, в уполномоченных органах власти информацию, уточняющую представленные нами в ней сведения.</w:t>
      </w:r>
    </w:p>
    <w:p w14:paraId="2FC27A8B" w14:textId="65A7FDE8" w:rsidR="00AF3551" w:rsidRPr="005B7E5E" w:rsidRDefault="00AF3551" w:rsidP="00AF3551">
      <w:pPr>
        <w:ind w:firstLine="709"/>
      </w:pPr>
      <w:r>
        <w:t>5</w:t>
      </w:r>
      <w:r w:rsidRPr="005B7E5E">
        <w:t>. В случае, если наше предложение по цене будет признано лучшим, мы берем на себя обязательства подписать договор с Заказчиком</w:t>
      </w:r>
      <w:r w:rsidRPr="005B7E5E">
        <w:rPr>
          <w:bCs/>
        </w:rPr>
        <w:t xml:space="preserve"> </w:t>
      </w:r>
      <w:r w:rsidRPr="005B7E5E">
        <w:t xml:space="preserve">на </w:t>
      </w:r>
      <w:r>
        <w:t>поставку товара</w:t>
      </w:r>
      <w:r w:rsidRPr="005B7E5E">
        <w:t xml:space="preserve"> в соответствии с требованиями Извещения о проведении запроса котировок</w:t>
      </w:r>
      <w:r>
        <w:t xml:space="preserve">, </w:t>
      </w:r>
      <w:r w:rsidRPr="005B7E5E">
        <w:t>в том числе проекта договора, технического задания и нашим предложением</w:t>
      </w:r>
      <w:r w:rsidRPr="005B7E5E">
        <w:rPr>
          <w:iCs/>
        </w:rPr>
        <w:t xml:space="preserve"> о цене договора не позднее чем через двадцать дней со дня подписания протокола рассмотрения и оценки котировочных заявок.</w:t>
      </w:r>
    </w:p>
    <w:p w14:paraId="52E3E9B5" w14:textId="5358A379" w:rsidR="00AF3551" w:rsidRDefault="00AF3551" w:rsidP="00AF3551">
      <w:pPr>
        <w:autoSpaceDE w:val="0"/>
        <w:autoSpaceDN w:val="0"/>
        <w:adjustRightInd w:val="0"/>
        <w:ind w:firstLine="709"/>
        <w:outlineLvl w:val="1"/>
      </w:pPr>
      <w:r w:rsidRPr="005B7E5E">
        <w:t>В случае, если наше предложение по цене будет таким же или следующим после предложения победителя запроса котировок, а победитель будет признан уклонившимся от заключения договора с Заказчиком, и Заказчиком будет принято решение о заключении договора с участником запроса котировок, сделавшим предложение по цене договора такое же, как победитель,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мы обязуемся подп</w:t>
      </w:r>
      <w:r>
        <w:t>исать договор на поставку товара</w:t>
      </w:r>
      <w:r w:rsidRPr="005B7E5E">
        <w:t xml:space="preserve">  в соответствии с требованиями Извещения о проведении запроса котировок, в том числе проекта договора, технического задания и нашим предложением по цене.</w:t>
      </w:r>
    </w:p>
    <w:p w14:paraId="0680CCC2" w14:textId="51BD31E0" w:rsidR="007F3107" w:rsidRPr="005B7E5E" w:rsidRDefault="007F3107" w:rsidP="007F3107">
      <w:pPr>
        <w:ind w:firstLine="708"/>
      </w:pPr>
      <w:r>
        <w:t>6</w:t>
      </w:r>
      <w:r w:rsidRPr="005B7E5E">
        <w:t>. Настоящим мы,</w:t>
      </w:r>
      <w:r>
        <w:t xml:space="preserve"> ________________________________________________________</w:t>
      </w:r>
      <w:r w:rsidRPr="005B7E5E">
        <w:t xml:space="preserve"> _____________________</w:t>
      </w:r>
      <w:r>
        <w:t xml:space="preserve"> </w:t>
      </w:r>
      <w:r w:rsidRPr="00B415AA">
        <w:rPr>
          <w:i/>
          <w:sz w:val="20"/>
          <w:szCs w:val="20"/>
        </w:rPr>
        <w:t>наименование участника закупки, ФИО физического лица</w:t>
      </w:r>
    </w:p>
    <w:p w14:paraId="163BE5C7" w14:textId="77777777" w:rsidR="007F3107" w:rsidRPr="005B7E5E" w:rsidRDefault="007F3107" w:rsidP="007F3107">
      <w:pPr>
        <w:ind w:left="142"/>
      </w:pPr>
      <w:r w:rsidRPr="005B7E5E">
        <w:t>даем свое согласие на указание в документах, составленных в ходе проведения запроса котировок, сведений, в том числе персональных данных, указанных в настоящей котировочной заявке, и на размещение этих сведений на официальном сайте.</w:t>
      </w:r>
    </w:p>
    <w:p w14:paraId="7B6A8631" w14:textId="49ABDAB8" w:rsidR="002504B4" w:rsidRDefault="007F3107" w:rsidP="000E7056">
      <w:pPr>
        <w:spacing w:after="0"/>
        <w:ind w:firstLine="709"/>
        <w:jc w:val="left"/>
        <w:rPr>
          <w:color w:val="000000"/>
        </w:rPr>
      </w:pPr>
      <w:r>
        <w:t>7</w:t>
      </w:r>
      <w:r w:rsidR="002504B4">
        <w:t xml:space="preserve">. Настоящим сообщаем, </w:t>
      </w:r>
      <w:r w:rsidR="002504B4">
        <w:rPr>
          <w:color w:val="000000"/>
        </w:rPr>
        <w:t xml:space="preserve">что </w:t>
      </w:r>
      <w:r w:rsidR="000E7056">
        <w:rPr>
          <w:color w:val="000000"/>
        </w:rPr>
        <w:t xml:space="preserve">  </w:t>
      </w:r>
      <w:r w:rsidR="002504B4">
        <w:rPr>
          <w:color w:val="000000"/>
        </w:rPr>
        <w:t>___________________________________________________</w:t>
      </w:r>
      <w:r w:rsidR="000E7056">
        <w:rPr>
          <w:color w:val="000000"/>
        </w:rPr>
        <w:t>_____________________________</w:t>
      </w:r>
      <w:r w:rsidR="002504B4">
        <w:rPr>
          <w:color w:val="000000"/>
        </w:rPr>
        <w:t>_</w:t>
      </w:r>
    </w:p>
    <w:p w14:paraId="40AAEF26" w14:textId="13BDEE22" w:rsidR="002504B4" w:rsidRDefault="002504B4" w:rsidP="000E7056">
      <w:pPr>
        <w:spacing w:after="0"/>
        <w:jc w:val="left"/>
        <w:rPr>
          <w:i/>
          <w:sz w:val="20"/>
          <w:szCs w:val="20"/>
        </w:rPr>
      </w:pPr>
      <w:r>
        <w:rPr>
          <w:i/>
          <w:sz w:val="20"/>
          <w:szCs w:val="20"/>
        </w:rPr>
        <w:t xml:space="preserve">                             </w:t>
      </w:r>
      <w:r w:rsidR="000E7056">
        <w:rPr>
          <w:i/>
          <w:sz w:val="20"/>
          <w:szCs w:val="20"/>
        </w:rPr>
        <w:t xml:space="preserve">                     </w:t>
      </w:r>
      <w:r>
        <w:rPr>
          <w:i/>
          <w:sz w:val="20"/>
          <w:szCs w:val="20"/>
        </w:rPr>
        <w:t xml:space="preserve">(наименование </w:t>
      </w:r>
      <w:r w:rsidR="007F3107">
        <w:rPr>
          <w:i/>
          <w:sz w:val="20"/>
          <w:szCs w:val="20"/>
        </w:rPr>
        <w:t>участника запроса котировок</w:t>
      </w:r>
      <w:r>
        <w:rPr>
          <w:i/>
          <w:sz w:val="20"/>
          <w:szCs w:val="20"/>
        </w:rPr>
        <w:t>)</w:t>
      </w:r>
    </w:p>
    <w:p w14:paraId="78A56DA0" w14:textId="77777777" w:rsidR="002504B4" w:rsidRDefault="002504B4" w:rsidP="002504B4">
      <w:pPr>
        <w:tabs>
          <w:tab w:val="left" w:pos="993"/>
        </w:tabs>
        <w:spacing w:after="0"/>
        <w:rPr>
          <w:color w:val="000000"/>
        </w:rPr>
      </w:pPr>
      <w:r>
        <w:rPr>
          <w:i/>
        </w:rPr>
        <w:t>является/не является</w:t>
      </w:r>
      <w:r>
        <w:t xml:space="preserve"> </w:t>
      </w:r>
      <w:r>
        <w:rPr>
          <w:i/>
        </w:rPr>
        <w:t>(</w:t>
      </w:r>
      <w:r>
        <w:rPr>
          <w:b/>
          <w:i/>
        </w:rPr>
        <w:t>выбрать</w:t>
      </w:r>
      <w:r>
        <w:rPr>
          <w:i/>
        </w:rPr>
        <w:t>)</w:t>
      </w:r>
      <w:r>
        <w:t xml:space="preserve"> субъектом малого и среднего предпринимательства.</w:t>
      </w:r>
    </w:p>
    <w:p w14:paraId="7D6B97BF" w14:textId="63278AD2" w:rsidR="002504B4" w:rsidRDefault="007F3107" w:rsidP="002504B4">
      <w:pPr>
        <w:spacing w:after="0"/>
        <w:ind w:firstLine="708"/>
      </w:pPr>
      <w:r>
        <w:t>8</w:t>
      </w:r>
      <w:r w:rsidR="002504B4">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w:t>
      </w:r>
    </w:p>
    <w:p w14:paraId="23A967B6" w14:textId="77777777" w:rsidR="002504B4" w:rsidRDefault="002504B4" w:rsidP="002504B4">
      <w:pPr>
        <w:spacing w:after="0"/>
        <w:jc w:val="center"/>
        <w:rPr>
          <w:i/>
          <w:sz w:val="20"/>
          <w:szCs w:val="20"/>
        </w:rPr>
      </w:pPr>
      <w:r>
        <w:rPr>
          <w:i/>
          <w:sz w:val="20"/>
          <w:szCs w:val="20"/>
        </w:rPr>
        <w:t>(контактная информация уполномоченного лица)</w:t>
      </w:r>
    </w:p>
    <w:p w14:paraId="34FC6531" w14:textId="4D1037AF" w:rsidR="002504B4" w:rsidRDefault="00112662" w:rsidP="002504B4">
      <w:pPr>
        <w:pStyle w:val="af7"/>
        <w:spacing w:before="0"/>
        <w:ind w:firstLine="709"/>
        <w:rPr>
          <w:szCs w:val="24"/>
        </w:rPr>
      </w:pPr>
      <w:r>
        <w:rPr>
          <w:szCs w:val="24"/>
        </w:rPr>
        <w:t>9</w:t>
      </w:r>
      <w:r w:rsidR="002504B4">
        <w:rPr>
          <w:szCs w:val="24"/>
        </w:rPr>
        <w:t>. Адрес местонахождения/почтовый адрес: ________________________, телефон: ___________, факс: _______</w:t>
      </w:r>
      <w:r w:rsidR="00DE34F5">
        <w:rPr>
          <w:szCs w:val="24"/>
        </w:rPr>
        <w:t>_,</w:t>
      </w:r>
      <w:r w:rsidR="002504B4">
        <w:rPr>
          <w:szCs w:val="24"/>
        </w:rPr>
        <w:t xml:space="preserve"> </w:t>
      </w:r>
      <w:proofErr w:type="spellStart"/>
      <w:r w:rsidR="002504B4">
        <w:rPr>
          <w:szCs w:val="24"/>
        </w:rPr>
        <w:t>e-mail</w:t>
      </w:r>
      <w:proofErr w:type="spellEnd"/>
      <w:r w:rsidR="002504B4">
        <w:rPr>
          <w:szCs w:val="24"/>
        </w:rPr>
        <w:t xml:space="preserve">: _______________; </w:t>
      </w:r>
    </w:p>
    <w:p w14:paraId="51C2EBDB" w14:textId="77777777" w:rsidR="002504B4" w:rsidRDefault="002504B4" w:rsidP="002504B4">
      <w:pPr>
        <w:spacing w:after="0"/>
        <w:ind w:firstLine="709"/>
      </w:pPr>
      <w:r>
        <w:t>ИНН ______________________</w:t>
      </w:r>
    </w:p>
    <w:p w14:paraId="3DDF0F58" w14:textId="77777777" w:rsidR="002504B4" w:rsidRDefault="002504B4" w:rsidP="002504B4">
      <w:pPr>
        <w:spacing w:after="0"/>
        <w:ind w:firstLine="709"/>
      </w:pPr>
      <w:r>
        <w:t>КПП ______________________</w:t>
      </w:r>
    </w:p>
    <w:p w14:paraId="315C7431" w14:textId="77777777" w:rsidR="002504B4" w:rsidRDefault="002504B4" w:rsidP="002504B4">
      <w:pPr>
        <w:spacing w:after="0"/>
        <w:ind w:firstLine="709"/>
      </w:pPr>
      <w:r>
        <w:t>ОГРН/ОГРНИП _____________________</w:t>
      </w:r>
    </w:p>
    <w:p w14:paraId="42E251BE" w14:textId="77777777" w:rsidR="002504B4" w:rsidRDefault="002504B4" w:rsidP="002504B4">
      <w:pPr>
        <w:spacing w:after="0"/>
        <w:ind w:firstLine="709"/>
      </w:pPr>
      <w:r>
        <w:t>ОКТМО/ ОКОПФ/ ОКПО_____________________</w:t>
      </w:r>
    </w:p>
    <w:p w14:paraId="7F66CCF9" w14:textId="77777777" w:rsidR="002504B4" w:rsidRDefault="002504B4" w:rsidP="002504B4">
      <w:pPr>
        <w:spacing w:after="0"/>
        <w:ind w:firstLine="709"/>
      </w:pPr>
      <w:r>
        <w:t>Банковские реквизиты</w:t>
      </w:r>
      <w:r>
        <w:rPr>
          <w:b/>
        </w:rPr>
        <w:t xml:space="preserve"> </w:t>
      </w:r>
      <w:r>
        <w:rPr>
          <w:i/>
        </w:rPr>
        <w:t xml:space="preserve">(указываются реквизиты, которые будут использованы при заключении </w:t>
      </w:r>
      <w:r w:rsidR="00E326C9">
        <w:rPr>
          <w:i/>
        </w:rPr>
        <w:t>договора) _</w:t>
      </w:r>
      <w:r>
        <w:rPr>
          <w:i/>
        </w:rPr>
        <w:t>__________________________________________________________________</w:t>
      </w:r>
    </w:p>
    <w:p w14:paraId="0C60873B" w14:textId="07E0E136" w:rsidR="002504B4" w:rsidRDefault="002504B4" w:rsidP="00112662">
      <w:pPr>
        <w:spacing w:after="0"/>
        <w:rPr>
          <w:color w:val="000000"/>
          <w:spacing w:val="-5"/>
        </w:rPr>
      </w:pPr>
      <w:r>
        <w:rPr>
          <w:color w:val="000000"/>
          <w:spacing w:val="-5"/>
        </w:rPr>
        <w:tab/>
      </w:r>
    </w:p>
    <w:p w14:paraId="592C7C8E" w14:textId="77777777" w:rsidR="00112662" w:rsidRPr="005B7E5E" w:rsidRDefault="00112662" w:rsidP="00112662">
      <w:pPr>
        <w:autoSpaceDE w:val="0"/>
        <w:autoSpaceDN w:val="0"/>
        <w:adjustRightInd w:val="0"/>
        <w:ind w:left="142" w:right="85" w:firstLine="566"/>
      </w:pPr>
      <w:r>
        <w:t>11</w:t>
      </w:r>
      <w:r w:rsidRPr="005B7E5E">
        <w:t>. К настоящей заявке прилагаются документы на _____ листах (</w:t>
      </w:r>
      <w:r w:rsidRPr="005B7E5E">
        <w:rPr>
          <w:i/>
        </w:rPr>
        <w:t>в том числе копии документов, подтверждающих соответствие требованиям, устанавливаемым в соответствии с законодательством РФ к лицам, осуществляющим поставку товаров, выполнение работ, оказание услуг, являющихся предметом закупки – в случае если законодательством РФ установлены такие требования</w:t>
      </w:r>
      <w:r w:rsidRPr="005B7E5E">
        <w:t>).</w:t>
      </w:r>
    </w:p>
    <w:p w14:paraId="58F6BD30" w14:textId="6A489403" w:rsidR="002504B4" w:rsidRDefault="00112662" w:rsidP="00293BD1">
      <w:pPr>
        <w:spacing w:after="0"/>
        <w:ind w:firstLine="709"/>
      </w:pPr>
      <w:r w:rsidRPr="005B7E5E">
        <w:tab/>
        <w:t>Приложение: __________________________________________________________</w:t>
      </w:r>
    </w:p>
    <w:p w14:paraId="6F9C792F" w14:textId="77777777" w:rsidR="00293BD1" w:rsidRDefault="00293BD1" w:rsidP="00293BD1">
      <w:pPr>
        <w:spacing w:after="0"/>
        <w:ind w:firstLine="709"/>
        <w:rPr>
          <w:b/>
        </w:rPr>
      </w:pPr>
    </w:p>
    <w:p w14:paraId="0CC4AFC9" w14:textId="77777777" w:rsidR="002504B4" w:rsidRDefault="002504B4" w:rsidP="00293BD1">
      <w:pPr>
        <w:spacing w:after="0"/>
      </w:pPr>
      <w:r>
        <w:rPr>
          <w:b/>
        </w:rPr>
        <w:t>Руководитель организации</w:t>
      </w:r>
      <w:r>
        <w:tab/>
        <w:t>_____________________ (Фамилия И.О.)</w:t>
      </w:r>
    </w:p>
    <w:p w14:paraId="70986139" w14:textId="77777777" w:rsidR="002504B4" w:rsidRDefault="002504B4" w:rsidP="00293BD1">
      <w:pPr>
        <w:spacing w:after="0"/>
        <w:ind w:firstLine="5160"/>
        <w:rPr>
          <w:i/>
        </w:rPr>
      </w:pPr>
      <w:r>
        <w:rPr>
          <w:i/>
          <w:vertAlign w:val="superscript"/>
        </w:rPr>
        <w:t>(подпись)</w:t>
      </w:r>
    </w:p>
    <w:p w14:paraId="20D6B22F" w14:textId="77777777" w:rsidR="002504B4" w:rsidRDefault="002504B4" w:rsidP="00293BD1">
      <w:pPr>
        <w:spacing w:after="0"/>
        <w:ind w:firstLine="5160"/>
      </w:pPr>
      <w:r>
        <w:rPr>
          <w:i/>
        </w:rPr>
        <w:t xml:space="preserve">МП                                                                                   </w:t>
      </w:r>
      <w:r>
        <w:rPr>
          <w:b/>
        </w:rPr>
        <w:t>Главный бухгалтер</w:t>
      </w:r>
      <w:r>
        <w:tab/>
      </w:r>
      <w:r>
        <w:tab/>
        <w:t>_____________________ (Фамилия И.О.)</w:t>
      </w:r>
    </w:p>
    <w:p w14:paraId="677E6CE5" w14:textId="77777777" w:rsidR="002504B4" w:rsidRDefault="002504B4" w:rsidP="00293BD1">
      <w:pPr>
        <w:spacing w:after="0"/>
        <w:ind w:firstLine="5160"/>
        <w:rPr>
          <w:color w:val="000000"/>
          <w:spacing w:val="-5"/>
        </w:rPr>
      </w:pPr>
      <w:r>
        <w:rPr>
          <w:i/>
          <w:vertAlign w:val="superscript"/>
        </w:rPr>
        <w:lastRenderedPageBreak/>
        <w:t>(подпись)</w:t>
      </w:r>
      <w:r>
        <w:rPr>
          <w:color w:val="000000"/>
          <w:spacing w:val="-5"/>
        </w:rPr>
        <w:br w:type="page"/>
      </w:r>
    </w:p>
    <w:p w14:paraId="78247364" w14:textId="5649CFF2" w:rsidR="00B11369" w:rsidRPr="00B11369" w:rsidRDefault="00B11369" w:rsidP="00B11369">
      <w:pPr>
        <w:spacing w:before="480" w:after="240"/>
        <w:jc w:val="center"/>
        <w:rPr>
          <w:b/>
          <w:bCs/>
          <w:i/>
          <w:iCs/>
          <w:sz w:val="16"/>
          <w:szCs w:val="16"/>
        </w:rPr>
      </w:pPr>
      <w:bookmarkStart w:id="25" w:name="_Hlk16678325"/>
      <w:r w:rsidRPr="00B11369">
        <w:rPr>
          <w:b/>
          <w:bCs/>
          <w:i/>
          <w:iCs/>
          <w:sz w:val="16"/>
          <w:szCs w:val="16"/>
        </w:rPr>
        <w:lastRenderedPageBreak/>
        <w:t xml:space="preserve">ВНИМАНИЮ УЧАСТНИКОВ ЗАКУПКИ: ДОКУМЕНТ ВКЛЮЧАЕТСЯ ВО ВТОРУЮ </w:t>
      </w:r>
      <w:r w:rsidR="00260FE0" w:rsidRPr="00260FE0">
        <w:rPr>
          <w:b/>
          <w:bCs/>
          <w:i/>
          <w:iCs/>
          <w:sz w:val="16"/>
          <w:szCs w:val="16"/>
        </w:rPr>
        <w:t>ЧАСТЬ ЗАЯВКИ!</w:t>
      </w:r>
    </w:p>
    <w:bookmarkEnd w:id="25"/>
    <w:p w14:paraId="0B2C1016" w14:textId="77777777" w:rsidR="002C5384" w:rsidRPr="002D46C1" w:rsidRDefault="002504B4" w:rsidP="002504B4">
      <w:pPr>
        <w:spacing w:after="0"/>
        <w:contextualSpacing/>
        <w:jc w:val="center"/>
        <w:rPr>
          <w:i/>
          <w:sz w:val="20"/>
          <w:szCs w:val="20"/>
        </w:rPr>
      </w:pPr>
      <w:r>
        <w:rPr>
          <w:b/>
        </w:rPr>
        <w:t xml:space="preserve">                                          </w:t>
      </w:r>
      <w:r w:rsidR="001D0457">
        <w:rPr>
          <w:b/>
        </w:rPr>
        <w:t xml:space="preserve">                             </w:t>
      </w:r>
      <w:r w:rsidR="007261CA">
        <w:rPr>
          <w:b/>
        </w:rPr>
        <w:t xml:space="preserve">                                                                     </w:t>
      </w:r>
      <w:r w:rsidR="001D0457">
        <w:rPr>
          <w:b/>
        </w:rPr>
        <w:t xml:space="preserve"> </w:t>
      </w:r>
      <w:bookmarkStart w:id="26" w:name="_Hlk16679736"/>
      <w:r w:rsidR="001D0457" w:rsidRPr="002D46C1">
        <w:rPr>
          <w:i/>
          <w:sz w:val="20"/>
          <w:szCs w:val="20"/>
        </w:rPr>
        <w:t>Приложение №1</w:t>
      </w:r>
      <w:r w:rsidR="002D46C1" w:rsidRPr="002D46C1">
        <w:rPr>
          <w:i/>
          <w:sz w:val="20"/>
          <w:szCs w:val="20"/>
        </w:rPr>
        <w:t>.1</w:t>
      </w:r>
      <w:r w:rsidRPr="002D46C1">
        <w:rPr>
          <w:i/>
          <w:sz w:val="20"/>
          <w:szCs w:val="20"/>
        </w:rPr>
        <w:t xml:space="preserve">                                                                                                    </w:t>
      </w:r>
    </w:p>
    <w:p w14:paraId="3471DE01" w14:textId="278D7FF4" w:rsidR="001621F6" w:rsidRDefault="001D0457" w:rsidP="002C5384">
      <w:pPr>
        <w:tabs>
          <w:tab w:val="left" w:pos="7371"/>
          <w:tab w:val="left" w:pos="8080"/>
        </w:tabs>
        <w:spacing w:after="0"/>
        <w:jc w:val="right"/>
        <w:rPr>
          <w:i/>
          <w:sz w:val="20"/>
          <w:szCs w:val="20"/>
        </w:rPr>
      </w:pPr>
      <w:r>
        <w:rPr>
          <w:i/>
          <w:sz w:val="20"/>
          <w:szCs w:val="20"/>
        </w:rPr>
        <w:t xml:space="preserve">  </w:t>
      </w:r>
      <w:r w:rsidR="002C5384" w:rsidRPr="001D0457">
        <w:rPr>
          <w:i/>
          <w:sz w:val="20"/>
          <w:szCs w:val="20"/>
        </w:rPr>
        <w:t xml:space="preserve">к Форме №1 </w:t>
      </w:r>
      <w:r w:rsidR="00BD71D5">
        <w:rPr>
          <w:i/>
          <w:sz w:val="20"/>
          <w:szCs w:val="20"/>
        </w:rPr>
        <w:t>Котировочной заявки</w:t>
      </w:r>
      <w:r w:rsidR="002C5384" w:rsidRPr="001D0457">
        <w:rPr>
          <w:i/>
          <w:sz w:val="20"/>
          <w:szCs w:val="20"/>
        </w:rPr>
        <w:t xml:space="preserve"> на участие в</w:t>
      </w:r>
    </w:p>
    <w:p w14:paraId="0F5EA72E" w14:textId="113DCBEB" w:rsidR="002C5384" w:rsidRPr="002C5384" w:rsidRDefault="002C5384" w:rsidP="002C5384">
      <w:pPr>
        <w:tabs>
          <w:tab w:val="left" w:pos="7371"/>
          <w:tab w:val="left" w:pos="8080"/>
        </w:tabs>
        <w:spacing w:after="0"/>
        <w:jc w:val="right"/>
      </w:pPr>
      <w:r w:rsidRPr="001D0457">
        <w:rPr>
          <w:i/>
          <w:sz w:val="20"/>
          <w:szCs w:val="20"/>
        </w:rPr>
        <w:t xml:space="preserve"> </w:t>
      </w:r>
      <w:r w:rsidR="001621F6">
        <w:rPr>
          <w:i/>
          <w:sz w:val="20"/>
          <w:szCs w:val="20"/>
        </w:rPr>
        <w:t xml:space="preserve">запросе </w:t>
      </w:r>
      <w:r w:rsidR="006C19B1">
        <w:rPr>
          <w:i/>
          <w:sz w:val="20"/>
          <w:szCs w:val="20"/>
        </w:rPr>
        <w:t>котировок</w:t>
      </w:r>
      <w:r w:rsidR="001621F6">
        <w:rPr>
          <w:i/>
          <w:sz w:val="20"/>
          <w:szCs w:val="20"/>
        </w:rPr>
        <w:t xml:space="preserve"> в эл.</w:t>
      </w:r>
      <w:r w:rsidR="00102665">
        <w:rPr>
          <w:i/>
          <w:sz w:val="20"/>
          <w:szCs w:val="20"/>
        </w:rPr>
        <w:t xml:space="preserve"> </w:t>
      </w:r>
      <w:r w:rsidR="001621F6">
        <w:rPr>
          <w:i/>
          <w:sz w:val="20"/>
          <w:szCs w:val="20"/>
        </w:rPr>
        <w:t>форме</w:t>
      </w:r>
    </w:p>
    <w:bookmarkEnd w:id="26"/>
    <w:p w14:paraId="3D4048E2" w14:textId="77777777" w:rsidR="002C5384" w:rsidRPr="002C5384" w:rsidRDefault="002C5384" w:rsidP="002C5384">
      <w:pPr>
        <w:tabs>
          <w:tab w:val="left" w:pos="7371"/>
          <w:tab w:val="left" w:pos="8080"/>
        </w:tabs>
        <w:spacing w:after="0"/>
        <w:jc w:val="right"/>
      </w:pPr>
    </w:p>
    <w:p w14:paraId="6638D047" w14:textId="45804BD6" w:rsidR="002C5384" w:rsidRPr="002C5384" w:rsidRDefault="002C5384" w:rsidP="00CF72AE">
      <w:pPr>
        <w:tabs>
          <w:tab w:val="left" w:pos="8085"/>
          <w:tab w:val="right" w:pos="9804"/>
        </w:tabs>
        <w:ind w:right="-80"/>
        <w:jc w:val="left"/>
        <w:rPr>
          <w:b/>
          <w:sz w:val="20"/>
          <w:szCs w:val="20"/>
        </w:rPr>
      </w:pPr>
    </w:p>
    <w:p w14:paraId="54B32190" w14:textId="771B77F6" w:rsidR="00F24BE3" w:rsidRDefault="00F24BE3" w:rsidP="002C5384">
      <w:pPr>
        <w:tabs>
          <w:tab w:val="left" w:pos="8085"/>
          <w:tab w:val="right" w:pos="9804"/>
        </w:tabs>
        <w:ind w:left="7788" w:right="-80"/>
        <w:jc w:val="right"/>
        <w:rPr>
          <w:b/>
          <w:sz w:val="20"/>
          <w:szCs w:val="20"/>
        </w:rPr>
      </w:pPr>
    </w:p>
    <w:p w14:paraId="41B59B08" w14:textId="62511F5A" w:rsidR="00F24BE3" w:rsidRPr="002C5384" w:rsidRDefault="00F24BE3" w:rsidP="00F24BE3">
      <w:pPr>
        <w:spacing w:after="0"/>
        <w:jc w:val="center"/>
        <w:rPr>
          <w:b/>
          <w:bCs/>
          <w:sz w:val="28"/>
          <w:szCs w:val="28"/>
        </w:rPr>
      </w:pPr>
      <w:r w:rsidRPr="002C5384">
        <w:rPr>
          <w:b/>
          <w:bCs/>
          <w:sz w:val="28"/>
          <w:szCs w:val="28"/>
        </w:rPr>
        <w:t>Предложение участника за</w:t>
      </w:r>
      <w:r w:rsidR="00F7503D">
        <w:rPr>
          <w:b/>
          <w:bCs/>
          <w:sz w:val="28"/>
          <w:szCs w:val="28"/>
        </w:rPr>
        <w:t>купки</w:t>
      </w:r>
      <w:r w:rsidR="005127DD">
        <w:rPr>
          <w:b/>
          <w:bCs/>
          <w:sz w:val="28"/>
          <w:szCs w:val="28"/>
        </w:rPr>
        <w:t xml:space="preserve"> о цене</w:t>
      </w:r>
      <w:r w:rsidRPr="002C5384">
        <w:rPr>
          <w:b/>
          <w:bCs/>
          <w:sz w:val="28"/>
          <w:szCs w:val="28"/>
        </w:rPr>
        <w:t xml:space="preserve"> договора</w:t>
      </w:r>
      <w:r w:rsidR="005127DD">
        <w:rPr>
          <w:b/>
          <w:bCs/>
          <w:sz w:val="28"/>
          <w:szCs w:val="28"/>
        </w:rPr>
        <w:t>*</w:t>
      </w:r>
    </w:p>
    <w:p w14:paraId="6F094F14" w14:textId="77777777" w:rsidR="00F24BE3" w:rsidRPr="002C5384" w:rsidRDefault="00F24BE3" w:rsidP="00F24BE3">
      <w:pPr>
        <w:tabs>
          <w:tab w:val="left" w:pos="8085"/>
          <w:tab w:val="right" w:pos="9804"/>
        </w:tabs>
        <w:ind w:left="7788" w:right="-80"/>
        <w:jc w:val="right"/>
        <w:rPr>
          <w:b/>
          <w:sz w:val="20"/>
          <w:szCs w:val="20"/>
        </w:rPr>
      </w:pPr>
    </w:p>
    <w:p w14:paraId="70FE8BB6" w14:textId="77777777" w:rsidR="00F24BE3" w:rsidRPr="002C5384" w:rsidRDefault="00F24BE3" w:rsidP="00F24BE3">
      <w:pPr>
        <w:tabs>
          <w:tab w:val="left" w:pos="8085"/>
          <w:tab w:val="right" w:pos="9804"/>
        </w:tabs>
        <w:ind w:left="7788" w:right="-80"/>
        <w:jc w:val="right"/>
        <w:rPr>
          <w:b/>
          <w:sz w:val="20"/>
          <w:szCs w:val="20"/>
        </w:rPr>
      </w:pPr>
    </w:p>
    <w:tbl>
      <w:tblPr>
        <w:tblpPr w:leftFromText="180" w:rightFromText="180" w:vertAnchor="text" w:horzAnchor="margin" w:tblpXSpec="center" w:tblpY="106"/>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564"/>
        <w:gridCol w:w="1701"/>
        <w:gridCol w:w="1418"/>
        <w:gridCol w:w="641"/>
        <w:gridCol w:w="641"/>
        <w:gridCol w:w="1269"/>
        <w:gridCol w:w="1418"/>
        <w:gridCol w:w="1425"/>
      </w:tblGrid>
      <w:tr w:rsidR="001B1C3E" w:rsidRPr="00342721" w14:paraId="0293222A" w14:textId="77777777" w:rsidTr="00F5619F">
        <w:trPr>
          <w:trHeight w:val="1390"/>
        </w:trPr>
        <w:tc>
          <w:tcPr>
            <w:tcW w:w="421" w:type="dxa"/>
            <w:vAlign w:val="center"/>
          </w:tcPr>
          <w:p w14:paraId="21C88CBA" w14:textId="77777777" w:rsidR="001B1C3E" w:rsidRPr="001B1C3E" w:rsidRDefault="001B1C3E" w:rsidP="00B87504">
            <w:pPr>
              <w:jc w:val="center"/>
              <w:rPr>
                <w:b/>
                <w:bCs/>
                <w:color w:val="000000"/>
                <w:sz w:val="20"/>
                <w:szCs w:val="20"/>
              </w:rPr>
            </w:pPr>
            <w:r w:rsidRPr="001B1C3E">
              <w:rPr>
                <w:b/>
                <w:bCs/>
                <w:color w:val="000000"/>
                <w:sz w:val="20"/>
                <w:szCs w:val="20"/>
              </w:rPr>
              <w:t>№ п/п</w:t>
            </w:r>
          </w:p>
        </w:tc>
        <w:tc>
          <w:tcPr>
            <w:tcW w:w="1564" w:type="dxa"/>
            <w:vAlign w:val="center"/>
          </w:tcPr>
          <w:p w14:paraId="25CB8706" w14:textId="77777777" w:rsidR="001B1C3E" w:rsidRPr="001B1C3E" w:rsidRDefault="001B1C3E" w:rsidP="00B87504">
            <w:pPr>
              <w:jc w:val="center"/>
              <w:rPr>
                <w:b/>
                <w:bCs/>
                <w:color w:val="000000"/>
                <w:sz w:val="20"/>
                <w:szCs w:val="20"/>
              </w:rPr>
            </w:pPr>
            <w:r w:rsidRPr="001B1C3E">
              <w:rPr>
                <w:b/>
                <w:bCs/>
                <w:color w:val="000000"/>
                <w:sz w:val="20"/>
                <w:szCs w:val="20"/>
              </w:rPr>
              <w:t>Предложение участника</w:t>
            </w:r>
          </w:p>
        </w:tc>
        <w:tc>
          <w:tcPr>
            <w:tcW w:w="1701" w:type="dxa"/>
            <w:vAlign w:val="center"/>
          </w:tcPr>
          <w:p w14:paraId="0C07C7A7" w14:textId="77777777" w:rsidR="001B1C3E" w:rsidRPr="001B1C3E" w:rsidRDefault="001B1C3E" w:rsidP="00B87504">
            <w:pPr>
              <w:jc w:val="center"/>
              <w:rPr>
                <w:b/>
                <w:bCs/>
                <w:color w:val="000000"/>
                <w:sz w:val="20"/>
                <w:szCs w:val="20"/>
              </w:rPr>
            </w:pPr>
          </w:p>
          <w:p w14:paraId="2182F64F" w14:textId="77777777" w:rsidR="001B1C3E" w:rsidRPr="001B1C3E" w:rsidRDefault="001B1C3E" w:rsidP="00B87504">
            <w:pPr>
              <w:jc w:val="center"/>
              <w:rPr>
                <w:b/>
                <w:bCs/>
                <w:color w:val="000000"/>
                <w:sz w:val="20"/>
                <w:szCs w:val="20"/>
              </w:rPr>
            </w:pPr>
          </w:p>
          <w:p w14:paraId="383007B8" w14:textId="77777777" w:rsidR="001B1C3E" w:rsidRPr="001B1C3E" w:rsidRDefault="001B1C3E" w:rsidP="00B87504">
            <w:pPr>
              <w:jc w:val="center"/>
              <w:rPr>
                <w:b/>
                <w:bCs/>
                <w:color w:val="000000"/>
                <w:sz w:val="20"/>
                <w:szCs w:val="20"/>
              </w:rPr>
            </w:pPr>
          </w:p>
          <w:p w14:paraId="25A50193" w14:textId="77777777" w:rsidR="001B1C3E" w:rsidRPr="001B1C3E" w:rsidRDefault="001B1C3E" w:rsidP="00B87504">
            <w:pPr>
              <w:jc w:val="center"/>
              <w:rPr>
                <w:b/>
                <w:bCs/>
                <w:color w:val="000000"/>
                <w:sz w:val="20"/>
                <w:szCs w:val="20"/>
              </w:rPr>
            </w:pPr>
          </w:p>
          <w:p w14:paraId="463A352D" w14:textId="0126F8F9" w:rsidR="001B1C3E" w:rsidRPr="001B1C3E" w:rsidRDefault="001B1C3E" w:rsidP="00B87504">
            <w:pPr>
              <w:jc w:val="center"/>
              <w:rPr>
                <w:b/>
                <w:bCs/>
                <w:color w:val="000000"/>
                <w:sz w:val="20"/>
                <w:szCs w:val="20"/>
              </w:rPr>
            </w:pPr>
            <w:r w:rsidRPr="001B1C3E">
              <w:rPr>
                <w:b/>
                <w:bCs/>
                <w:color w:val="000000"/>
                <w:sz w:val="20"/>
                <w:szCs w:val="20"/>
              </w:rPr>
              <w:t>Основные</w:t>
            </w:r>
            <w:r w:rsidR="003323C9">
              <w:rPr>
                <w:b/>
                <w:bCs/>
                <w:color w:val="000000"/>
                <w:sz w:val="20"/>
                <w:szCs w:val="20"/>
              </w:rPr>
              <w:t xml:space="preserve"> </w:t>
            </w:r>
            <w:r w:rsidRPr="001B1C3E">
              <w:rPr>
                <w:b/>
                <w:bCs/>
                <w:color w:val="000000"/>
                <w:sz w:val="20"/>
                <w:szCs w:val="20"/>
              </w:rPr>
              <w:t>характеристики</w:t>
            </w:r>
          </w:p>
          <w:p w14:paraId="4216D1D8" w14:textId="77777777" w:rsidR="001B1C3E" w:rsidRPr="001B1C3E" w:rsidRDefault="001B1C3E" w:rsidP="00B87504">
            <w:pPr>
              <w:jc w:val="center"/>
              <w:rPr>
                <w:b/>
                <w:bCs/>
                <w:color w:val="000000"/>
                <w:sz w:val="20"/>
                <w:szCs w:val="20"/>
              </w:rPr>
            </w:pPr>
          </w:p>
          <w:p w14:paraId="007D24CA" w14:textId="77777777" w:rsidR="001B1C3E" w:rsidRPr="001B1C3E" w:rsidRDefault="001B1C3E" w:rsidP="00B87504">
            <w:pPr>
              <w:jc w:val="center"/>
              <w:rPr>
                <w:b/>
                <w:bCs/>
                <w:color w:val="000000"/>
                <w:sz w:val="20"/>
                <w:szCs w:val="20"/>
              </w:rPr>
            </w:pPr>
            <w:r w:rsidRPr="001B1C3E">
              <w:rPr>
                <w:rFonts w:eastAsia="Calibri"/>
                <w:b/>
                <w:sz w:val="20"/>
                <w:szCs w:val="20"/>
                <w:highlight w:val="yellow"/>
              </w:rPr>
              <w:t xml:space="preserve"> </w:t>
            </w:r>
          </w:p>
          <w:p w14:paraId="5BF8FA46" w14:textId="77777777" w:rsidR="001B1C3E" w:rsidRPr="001B1C3E" w:rsidRDefault="001B1C3E" w:rsidP="00B87504">
            <w:pPr>
              <w:jc w:val="center"/>
              <w:rPr>
                <w:rFonts w:eastAsia="Calibri"/>
                <w:b/>
                <w:sz w:val="20"/>
                <w:szCs w:val="20"/>
              </w:rPr>
            </w:pPr>
          </w:p>
          <w:p w14:paraId="79A645AA" w14:textId="77777777" w:rsidR="001B1C3E" w:rsidRPr="001B1C3E" w:rsidRDefault="001B1C3E" w:rsidP="00B87504">
            <w:pPr>
              <w:jc w:val="center"/>
              <w:rPr>
                <w:rFonts w:eastAsia="Calibri"/>
                <w:b/>
                <w:sz w:val="20"/>
                <w:szCs w:val="20"/>
              </w:rPr>
            </w:pPr>
          </w:p>
          <w:p w14:paraId="7ACB882F" w14:textId="77777777" w:rsidR="001B1C3E" w:rsidRPr="001B1C3E" w:rsidRDefault="001B1C3E" w:rsidP="00B87504">
            <w:pPr>
              <w:jc w:val="center"/>
              <w:rPr>
                <w:b/>
                <w:bCs/>
                <w:color w:val="000000"/>
                <w:sz w:val="20"/>
                <w:szCs w:val="20"/>
              </w:rPr>
            </w:pPr>
          </w:p>
        </w:tc>
        <w:tc>
          <w:tcPr>
            <w:tcW w:w="1418" w:type="dxa"/>
            <w:vAlign w:val="center"/>
          </w:tcPr>
          <w:p w14:paraId="6D3475F9" w14:textId="73551287" w:rsidR="001B1C3E" w:rsidRPr="001B1C3E" w:rsidRDefault="001B1C3E" w:rsidP="001B1C3E">
            <w:pPr>
              <w:jc w:val="center"/>
              <w:rPr>
                <w:b/>
                <w:bCs/>
                <w:color w:val="000000"/>
                <w:sz w:val="20"/>
                <w:szCs w:val="20"/>
              </w:rPr>
            </w:pPr>
            <w:r w:rsidRPr="001B1C3E">
              <w:rPr>
                <w:rFonts w:eastAsia="Calibri"/>
                <w:b/>
                <w:sz w:val="20"/>
                <w:szCs w:val="20"/>
              </w:rPr>
              <w:t>страна происхождения товара*</w:t>
            </w:r>
          </w:p>
        </w:tc>
        <w:tc>
          <w:tcPr>
            <w:tcW w:w="641" w:type="dxa"/>
            <w:vAlign w:val="center"/>
          </w:tcPr>
          <w:p w14:paraId="1441C041" w14:textId="797D1DFC" w:rsidR="001B1C3E" w:rsidRPr="001B1C3E" w:rsidRDefault="001B1C3E" w:rsidP="00B87504">
            <w:pPr>
              <w:jc w:val="center"/>
              <w:rPr>
                <w:b/>
                <w:bCs/>
                <w:sz w:val="20"/>
                <w:szCs w:val="20"/>
              </w:rPr>
            </w:pPr>
            <w:r>
              <w:rPr>
                <w:b/>
                <w:bCs/>
                <w:sz w:val="20"/>
                <w:szCs w:val="20"/>
              </w:rPr>
              <w:t>Ед. изм.</w:t>
            </w:r>
          </w:p>
        </w:tc>
        <w:tc>
          <w:tcPr>
            <w:tcW w:w="641" w:type="dxa"/>
            <w:vAlign w:val="center"/>
          </w:tcPr>
          <w:p w14:paraId="109EB7E3" w14:textId="5484ADB9" w:rsidR="001B1C3E" w:rsidRPr="001B1C3E" w:rsidRDefault="001B1C3E" w:rsidP="00B87504">
            <w:pPr>
              <w:jc w:val="center"/>
              <w:rPr>
                <w:b/>
                <w:bCs/>
                <w:sz w:val="20"/>
                <w:szCs w:val="20"/>
              </w:rPr>
            </w:pPr>
            <w:r w:rsidRPr="001B1C3E">
              <w:rPr>
                <w:b/>
                <w:bCs/>
                <w:sz w:val="20"/>
                <w:szCs w:val="20"/>
              </w:rPr>
              <w:t>Кол-во</w:t>
            </w:r>
          </w:p>
        </w:tc>
        <w:tc>
          <w:tcPr>
            <w:tcW w:w="1269" w:type="dxa"/>
            <w:vAlign w:val="center"/>
          </w:tcPr>
          <w:p w14:paraId="34013EA1" w14:textId="31D5AB53" w:rsidR="001B1C3E" w:rsidRPr="001B1C3E" w:rsidRDefault="001B1C3E" w:rsidP="00B87504">
            <w:pPr>
              <w:jc w:val="center"/>
              <w:rPr>
                <w:b/>
                <w:bCs/>
                <w:sz w:val="20"/>
                <w:szCs w:val="20"/>
              </w:rPr>
            </w:pPr>
            <w:r w:rsidRPr="001B1C3E">
              <w:rPr>
                <w:b/>
                <w:bCs/>
                <w:sz w:val="20"/>
                <w:szCs w:val="20"/>
              </w:rPr>
              <w:t>Цена за ед. (с НДС), руб.</w:t>
            </w:r>
            <w:r w:rsidRPr="001B1C3E">
              <w:rPr>
                <w:rFonts w:eastAsia="Calibri"/>
                <w:b/>
                <w:sz w:val="20"/>
                <w:szCs w:val="20"/>
              </w:rPr>
              <w:t>*</w:t>
            </w:r>
          </w:p>
        </w:tc>
        <w:tc>
          <w:tcPr>
            <w:tcW w:w="1418" w:type="dxa"/>
          </w:tcPr>
          <w:p w14:paraId="2ECC850D" w14:textId="77777777" w:rsidR="001B1C3E" w:rsidRPr="001B1C3E" w:rsidRDefault="001B1C3E" w:rsidP="00B87504">
            <w:pPr>
              <w:jc w:val="center"/>
              <w:rPr>
                <w:b/>
                <w:bCs/>
                <w:sz w:val="20"/>
                <w:szCs w:val="20"/>
              </w:rPr>
            </w:pPr>
          </w:p>
          <w:p w14:paraId="77190009" w14:textId="77777777" w:rsidR="001B1C3E" w:rsidRPr="001B1C3E" w:rsidRDefault="001B1C3E" w:rsidP="00B87504">
            <w:pPr>
              <w:jc w:val="center"/>
              <w:rPr>
                <w:b/>
                <w:bCs/>
                <w:sz w:val="20"/>
                <w:szCs w:val="20"/>
              </w:rPr>
            </w:pPr>
          </w:p>
          <w:p w14:paraId="152361F1" w14:textId="77777777" w:rsidR="001B1C3E" w:rsidRPr="001B1C3E" w:rsidRDefault="001B1C3E" w:rsidP="00B87504">
            <w:pPr>
              <w:jc w:val="center"/>
              <w:rPr>
                <w:b/>
                <w:bCs/>
                <w:sz w:val="20"/>
                <w:szCs w:val="20"/>
              </w:rPr>
            </w:pPr>
          </w:p>
          <w:p w14:paraId="09711A05" w14:textId="77777777" w:rsidR="001B1C3E" w:rsidRPr="001B1C3E" w:rsidRDefault="001B1C3E" w:rsidP="00B87504">
            <w:pPr>
              <w:jc w:val="center"/>
              <w:rPr>
                <w:b/>
                <w:bCs/>
                <w:sz w:val="20"/>
                <w:szCs w:val="20"/>
              </w:rPr>
            </w:pPr>
          </w:p>
          <w:p w14:paraId="632C2E73" w14:textId="77777777" w:rsidR="001B1C3E" w:rsidRPr="001B1C3E" w:rsidRDefault="001B1C3E" w:rsidP="00B87504">
            <w:pPr>
              <w:jc w:val="center"/>
              <w:rPr>
                <w:b/>
                <w:bCs/>
                <w:sz w:val="20"/>
                <w:szCs w:val="20"/>
              </w:rPr>
            </w:pPr>
            <w:r w:rsidRPr="001B1C3E">
              <w:rPr>
                <w:b/>
                <w:bCs/>
                <w:sz w:val="20"/>
                <w:szCs w:val="20"/>
              </w:rPr>
              <w:t>Стоимость всего (с НДС), руб.</w:t>
            </w:r>
          </w:p>
        </w:tc>
        <w:tc>
          <w:tcPr>
            <w:tcW w:w="1425" w:type="dxa"/>
          </w:tcPr>
          <w:p w14:paraId="30FEE684" w14:textId="77777777" w:rsidR="001B1C3E" w:rsidRPr="00342721" w:rsidRDefault="001B1C3E" w:rsidP="00B87504">
            <w:pPr>
              <w:jc w:val="center"/>
              <w:rPr>
                <w:b/>
                <w:bCs/>
                <w:sz w:val="20"/>
                <w:szCs w:val="20"/>
              </w:rPr>
            </w:pPr>
          </w:p>
          <w:p w14:paraId="3DDE2FA5" w14:textId="77777777" w:rsidR="001B1C3E" w:rsidRPr="008579B0" w:rsidRDefault="001B1C3E" w:rsidP="00B87504">
            <w:pPr>
              <w:jc w:val="center"/>
              <w:rPr>
                <w:b/>
                <w:i/>
                <w:iCs/>
                <w:sz w:val="16"/>
                <w:szCs w:val="16"/>
              </w:rPr>
            </w:pPr>
            <w:r w:rsidRPr="008579B0">
              <w:rPr>
                <w:b/>
                <w:i/>
                <w:iCs/>
                <w:sz w:val="16"/>
                <w:szCs w:val="16"/>
                <w:u w:val="single"/>
              </w:rPr>
              <w:t>Номер реестровой записи</w:t>
            </w:r>
            <w:r w:rsidRPr="008579B0">
              <w:rPr>
                <w:b/>
                <w:i/>
                <w:iCs/>
                <w:sz w:val="16"/>
                <w:szCs w:val="16"/>
              </w:rPr>
              <w:t xml:space="preserve"> из Реестра промышленной продукции, произведенной на территории Российской Федерации (Минпромторг России) (в соответствии с постановлением Правительства Российской Федерации</w:t>
            </w:r>
          </w:p>
          <w:p w14:paraId="0FD690AE" w14:textId="77777777" w:rsidR="001B1C3E" w:rsidRPr="008579B0" w:rsidRDefault="001B1C3E" w:rsidP="00B87504">
            <w:pPr>
              <w:jc w:val="center"/>
              <w:rPr>
                <w:b/>
                <w:lang w:val="en-US"/>
              </w:rPr>
            </w:pPr>
            <w:r w:rsidRPr="008579B0">
              <w:rPr>
                <w:b/>
                <w:i/>
                <w:iCs/>
                <w:sz w:val="16"/>
                <w:szCs w:val="16"/>
              </w:rPr>
              <w:t>от 3 декабря</w:t>
            </w:r>
            <w:r w:rsidRPr="008579B0">
              <w:rPr>
                <w:b/>
                <w:i/>
                <w:iCs/>
                <w:sz w:val="16"/>
                <w:szCs w:val="16"/>
                <w:lang w:val="en-US"/>
              </w:rPr>
              <w:t xml:space="preserve"> </w:t>
            </w:r>
            <w:r w:rsidRPr="008579B0">
              <w:rPr>
                <w:b/>
                <w:i/>
                <w:iCs/>
                <w:sz w:val="16"/>
                <w:szCs w:val="16"/>
              </w:rPr>
              <w:t>2020 г. N2013</w:t>
            </w:r>
            <w:r w:rsidRPr="008579B0">
              <w:rPr>
                <w:b/>
                <w:i/>
                <w:iCs/>
                <w:sz w:val="16"/>
                <w:szCs w:val="16"/>
                <w:lang w:val="en-US"/>
              </w:rPr>
              <w:t>**</w:t>
            </w:r>
          </w:p>
          <w:p w14:paraId="35791E7B" w14:textId="77777777" w:rsidR="001B1C3E" w:rsidRPr="00342721" w:rsidRDefault="001B1C3E" w:rsidP="00B87504">
            <w:pPr>
              <w:jc w:val="center"/>
              <w:rPr>
                <w:b/>
                <w:bCs/>
                <w:sz w:val="20"/>
                <w:szCs w:val="20"/>
              </w:rPr>
            </w:pPr>
            <w:r w:rsidRPr="00342721">
              <w:rPr>
                <w:b/>
                <w:bCs/>
                <w:sz w:val="20"/>
                <w:szCs w:val="20"/>
              </w:rPr>
              <w:t>.</w:t>
            </w:r>
          </w:p>
        </w:tc>
      </w:tr>
      <w:tr w:rsidR="001B1C3E" w:rsidRPr="00342721" w14:paraId="0B154116" w14:textId="77777777" w:rsidTr="00F5619F">
        <w:trPr>
          <w:trHeight w:val="277"/>
        </w:trPr>
        <w:tc>
          <w:tcPr>
            <w:tcW w:w="421" w:type="dxa"/>
          </w:tcPr>
          <w:p w14:paraId="619251B0" w14:textId="77777777" w:rsidR="001B1C3E" w:rsidRPr="00342721" w:rsidRDefault="001B1C3E" w:rsidP="00B87504">
            <w:pPr>
              <w:jc w:val="center"/>
              <w:rPr>
                <w:b/>
                <w:sz w:val="20"/>
                <w:szCs w:val="20"/>
              </w:rPr>
            </w:pPr>
            <w:r w:rsidRPr="00342721">
              <w:rPr>
                <w:b/>
                <w:sz w:val="20"/>
                <w:szCs w:val="20"/>
              </w:rPr>
              <w:t>1</w:t>
            </w:r>
          </w:p>
        </w:tc>
        <w:tc>
          <w:tcPr>
            <w:tcW w:w="1564" w:type="dxa"/>
          </w:tcPr>
          <w:p w14:paraId="4554C221" w14:textId="77777777" w:rsidR="001B1C3E" w:rsidRPr="00342721" w:rsidRDefault="001B1C3E" w:rsidP="00B87504">
            <w:pPr>
              <w:jc w:val="center"/>
              <w:rPr>
                <w:b/>
                <w:color w:val="000000"/>
                <w:sz w:val="20"/>
                <w:szCs w:val="20"/>
              </w:rPr>
            </w:pPr>
            <w:r w:rsidRPr="00342721">
              <w:rPr>
                <w:b/>
                <w:sz w:val="20"/>
                <w:szCs w:val="20"/>
              </w:rPr>
              <w:t>2</w:t>
            </w:r>
          </w:p>
        </w:tc>
        <w:tc>
          <w:tcPr>
            <w:tcW w:w="1701" w:type="dxa"/>
            <w:vAlign w:val="center"/>
          </w:tcPr>
          <w:p w14:paraId="5FA839C3" w14:textId="77777777" w:rsidR="001B1C3E" w:rsidRPr="00342721" w:rsidRDefault="001B1C3E" w:rsidP="00B87504">
            <w:pPr>
              <w:jc w:val="center"/>
              <w:rPr>
                <w:b/>
                <w:sz w:val="20"/>
                <w:szCs w:val="20"/>
              </w:rPr>
            </w:pPr>
            <w:r>
              <w:rPr>
                <w:b/>
                <w:sz w:val="20"/>
                <w:szCs w:val="20"/>
              </w:rPr>
              <w:t>3</w:t>
            </w:r>
          </w:p>
        </w:tc>
        <w:tc>
          <w:tcPr>
            <w:tcW w:w="1418" w:type="dxa"/>
            <w:vAlign w:val="center"/>
          </w:tcPr>
          <w:p w14:paraId="53BCDC82" w14:textId="77777777" w:rsidR="001B1C3E" w:rsidRPr="00342721" w:rsidRDefault="001B1C3E" w:rsidP="00B87504">
            <w:pPr>
              <w:jc w:val="center"/>
              <w:rPr>
                <w:b/>
                <w:sz w:val="20"/>
                <w:szCs w:val="20"/>
              </w:rPr>
            </w:pPr>
            <w:r>
              <w:rPr>
                <w:b/>
                <w:sz w:val="20"/>
                <w:szCs w:val="20"/>
              </w:rPr>
              <w:t>4</w:t>
            </w:r>
          </w:p>
        </w:tc>
        <w:tc>
          <w:tcPr>
            <w:tcW w:w="641" w:type="dxa"/>
            <w:vAlign w:val="center"/>
          </w:tcPr>
          <w:p w14:paraId="13BC1FB4" w14:textId="77777777" w:rsidR="001B1C3E" w:rsidRPr="00342721" w:rsidRDefault="001B1C3E" w:rsidP="00B87504">
            <w:pPr>
              <w:jc w:val="center"/>
              <w:rPr>
                <w:b/>
                <w:sz w:val="20"/>
                <w:szCs w:val="20"/>
              </w:rPr>
            </w:pPr>
            <w:r>
              <w:rPr>
                <w:b/>
                <w:sz w:val="20"/>
                <w:szCs w:val="20"/>
              </w:rPr>
              <w:t>5</w:t>
            </w:r>
          </w:p>
        </w:tc>
        <w:tc>
          <w:tcPr>
            <w:tcW w:w="641" w:type="dxa"/>
            <w:vAlign w:val="center"/>
          </w:tcPr>
          <w:p w14:paraId="0F644BEF" w14:textId="6D0800FF" w:rsidR="001B1C3E" w:rsidRPr="00342721" w:rsidRDefault="001B1C3E" w:rsidP="00B87504">
            <w:pPr>
              <w:jc w:val="center"/>
              <w:rPr>
                <w:b/>
                <w:sz w:val="20"/>
                <w:szCs w:val="20"/>
              </w:rPr>
            </w:pPr>
            <w:r>
              <w:rPr>
                <w:b/>
                <w:sz w:val="20"/>
                <w:szCs w:val="20"/>
              </w:rPr>
              <w:t>6</w:t>
            </w:r>
          </w:p>
        </w:tc>
        <w:tc>
          <w:tcPr>
            <w:tcW w:w="1269" w:type="dxa"/>
          </w:tcPr>
          <w:p w14:paraId="15C1C819" w14:textId="1A7B2333" w:rsidR="001B1C3E" w:rsidRPr="00342721" w:rsidRDefault="001B1C3E" w:rsidP="00B87504">
            <w:pPr>
              <w:jc w:val="center"/>
              <w:rPr>
                <w:b/>
                <w:sz w:val="20"/>
                <w:szCs w:val="20"/>
              </w:rPr>
            </w:pPr>
            <w:r>
              <w:rPr>
                <w:b/>
                <w:sz w:val="20"/>
                <w:szCs w:val="20"/>
              </w:rPr>
              <w:t>7</w:t>
            </w:r>
          </w:p>
        </w:tc>
        <w:tc>
          <w:tcPr>
            <w:tcW w:w="1418" w:type="dxa"/>
          </w:tcPr>
          <w:p w14:paraId="46262A5E" w14:textId="48C3F6FD" w:rsidR="001B1C3E" w:rsidRPr="00342721" w:rsidRDefault="001B1C3E" w:rsidP="00B87504">
            <w:pPr>
              <w:jc w:val="center"/>
              <w:rPr>
                <w:b/>
                <w:sz w:val="20"/>
                <w:szCs w:val="20"/>
              </w:rPr>
            </w:pPr>
            <w:r>
              <w:rPr>
                <w:b/>
                <w:sz w:val="20"/>
                <w:szCs w:val="20"/>
              </w:rPr>
              <w:t>8</w:t>
            </w:r>
          </w:p>
        </w:tc>
        <w:tc>
          <w:tcPr>
            <w:tcW w:w="1425" w:type="dxa"/>
          </w:tcPr>
          <w:p w14:paraId="41343655" w14:textId="5FF7E983" w:rsidR="001B1C3E" w:rsidRPr="00342721" w:rsidRDefault="001B1C3E" w:rsidP="00B87504">
            <w:pPr>
              <w:jc w:val="center"/>
              <w:rPr>
                <w:b/>
                <w:sz w:val="20"/>
                <w:szCs w:val="20"/>
              </w:rPr>
            </w:pPr>
            <w:r>
              <w:rPr>
                <w:b/>
                <w:sz w:val="20"/>
                <w:szCs w:val="20"/>
              </w:rPr>
              <w:t>9</w:t>
            </w:r>
          </w:p>
        </w:tc>
      </w:tr>
      <w:tr w:rsidR="001B1C3E" w:rsidRPr="00342721" w14:paraId="11591CF8" w14:textId="77777777" w:rsidTr="00F5619F">
        <w:trPr>
          <w:trHeight w:val="757"/>
        </w:trPr>
        <w:tc>
          <w:tcPr>
            <w:tcW w:w="421" w:type="dxa"/>
          </w:tcPr>
          <w:p w14:paraId="496E932D" w14:textId="77777777" w:rsidR="001B1C3E" w:rsidRPr="00342721" w:rsidRDefault="001B1C3E" w:rsidP="00B87504">
            <w:pPr>
              <w:jc w:val="center"/>
              <w:rPr>
                <w:sz w:val="20"/>
                <w:szCs w:val="20"/>
              </w:rPr>
            </w:pPr>
          </w:p>
        </w:tc>
        <w:tc>
          <w:tcPr>
            <w:tcW w:w="1564" w:type="dxa"/>
          </w:tcPr>
          <w:p w14:paraId="3211094E" w14:textId="77777777" w:rsidR="001B1C3E" w:rsidRPr="00342721" w:rsidRDefault="001B1C3E" w:rsidP="00B87504">
            <w:pPr>
              <w:jc w:val="center"/>
              <w:rPr>
                <w:sz w:val="20"/>
                <w:szCs w:val="20"/>
                <w:highlight w:val="red"/>
              </w:rPr>
            </w:pPr>
          </w:p>
        </w:tc>
        <w:tc>
          <w:tcPr>
            <w:tcW w:w="1701" w:type="dxa"/>
            <w:vAlign w:val="center"/>
          </w:tcPr>
          <w:p w14:paraId="529EB4A6" w14:textId="77777777" w:rsidR="001B1C3E" w:rsidRPr="00342721" w:rsidRDefault="001B1C3E" w:rsidP="00B87504">
            <w:pPr>
              <w:jc w:val="center"/>
              <w:rPr>
                <w:sz w:val="20"/>
                <w:szCs w:val="20"/>
                <w:highlight w:val="red"/>
              </w:rPr>
            </w:pPr>
          </w:p>
        </w:tc>
        <w:tc>
          <w:tcPr>
            <w:tcW w:w="1418" w:type="dxa"/>
            <w:vAlign w:val="center"/>
          </w:tcPr>
          <w:p w14:paraId="2D8530CD" w14:textId="77777777" w:rsidR="001B1C3E" w:rsidRPr="00342721" w:rsidRDefault="001B1C3E" w:rsidP="00B87504">
            <w:pPr>
              <w:jc w:val="center"/>
              <w:rPr>
                <w:sz w:val="20"/>
                <w:szCs w:val="20"/>
                <w:highlight w:val="red"/>
              </w:rPr>
            </w:pPr>
          </w:p>
        </w:tc>
        <w:tc>
          <w:tcPr>
            <w:tcW w:w="641" w:type="dxa"/>
            <w:vAlign w:val="center"/>
          </w:tcPr>
          <w:p w14:paraId="66F55698" w14:textId="77777777" w:rsidR="001B1C3E" w:rsidRPr="00342721" w:rsidRDefault="001B1C3E" w:rsidP="00B87504">
            <w:pPr>
              <w:jc w:val="center"/>
              <w:rPr>
                <w:sz w:val="20"/>
                <w:szCs w:val="20"/>
                <w:highlight w:val="red"/>
              </w:rPr>
            </w:pPr>
          </w:p>
        </w:tc>
        <w:tc>
          <w:tcPr>
            <w:tcW w:w="641" w:type="dxa"/>
            <w:vAlign w:val="center"/>
          </w:tcPr>
          <w:p w14:paraId="69AE02E9" w14:textId="43E5EE57" w:rsidR="001B1C3E" w:rsidRPr="00342721" w:rsidRDefault="001B1C3E" w:rsidP="00B87504">
            <w:pPr>
              <w:jc w:val="center"/>
              <w:rPr>
                <w:sz w:val="20"/>
                <w:szCs w:val="20"/>
                <w:highlight w:val="red"/>
              </w:rPr>
            </w:pPr>
          </w:p>
        </w:tc>
        <w:tc>
          <w:tcPr>
            <w:tcW w:w="1269" w:type="dxa"/>
            <w:vAlign w:val="center"/>
          </w:tcPr>
          <w:p w14:paraId="53B287B3" w14:textId="77777777" w:rsidR="001B1C3E" w:rsidRPr="00342721" w:rsidRDefault="001B1C3E" w:rsidP="00B87504">
            <w:pPr>
              <w:jc w:val="center"/>
              <w:rPr>
                <w:sz w:val="20"/>
                <w:szCs w:val="20"/>
                <w:highlight w:val="red"/>
              </w:rPr>
            </w:pPr>
          </w:p>
        </w:tc>
        <w:tc>
          <w:tcPr>
            <w:tcW w:w="1418" w:type="dxa"/>
            <w:vAlign w:val="center"/>
          </w:tcPr>
          <w:p w14:paraId="030CBCD1" w14:textId="77777777" w:rsidR="001B1C3E" w:rsidRPr="00342721" w:rsidRDefault="001B1C3E" w:rsidP="00B87504">
            <w:pPr>
              <w:jc w:val="center"/>
              <w:rPr>
                <w:sz w:val="20"/>
                <w:szCs w:val="20"/>
                <w:highlight w:val="red"/>
              </w:rPr>
            </w:pPr>
          </w:p>
        </w:tc>
        <w:tc>
          <w:tcPr>
            <w:tcW w:w="1425" w:type="dxa"/>
            <w:vAlign w:val="center"/>
          </w:tcPr>
          <w:p w14:paraId="1AB448CA" w14:textId="77777777" w:rsidR="001B1C3E" w:rsidRPr="00342721" w:rsidRDefault="001B1C3E" w:rsidP="00B87504">
            <w:pPr>
              <w:jc w:val="center"/>
              <w:rPr>
                <w:sz w:val="20"/>
                <w:szCs w:val="20"/>
                <w:highlight w:val="red"/>
              </w:rPr>
            </w:pPr>
          </w:p>
        </w:tc>
      </w:tr>
      <w:tr w:rsidR="001B1C3E" w:rsidRPr="00342721" w14:paraId="50A59FD3" w14:textId="77777777" w:rsidTr="00F5619F">
        <w:trPr>
          <w:trHeight w:val="757"/>
        </w:trPr>
        <w:tc>
          <w:tcPr>
            <w:tcW w:w="7655" w:type="dxa"/>
            <w:gridSpan w:val="7"/>
          </w:tcPr>
          <w:p w14:paraId="22B90753" w14:textId="77777777" w:rsidR="001B1C3E" w:rsidRPr="00342721" w:rsidRDefault="001B1C3E" w:rsidP="00B87504">
            <w:pPr>
              <w:jc w:val="center"/>
              <w:rPr>
                <w:b/>
              </w:rPr>
            </w:pPr>
          </w:p>
          <w:p w14:paraId="2F5ABB98" w14:textId="3B21E141" w:rsidR="001B1C3E" w:rsidRPr="00342721" w:rsidRDefault="001B1C3E" w:rsidP="00B87504">
            <w:pPr>
              <w:jc w:val="center"/>
              <w:rPr>
                <w:sz w:val="20"/>
                <w:szCs w:val="20"/>
                <w:highlight w:val="red"/>
              </w:rPr>
            </w:pPr>
            <w:r w:rsidRPr="00342721">
              <w:rPr>
                <w:b/>
              </w:rPr>
              <w:t>ВСЕГО</w:t>
            </w:r>
            <w:r>
              <w:rPr>
                <w:b/>
              </w:rPr>
              <w:t xml:space="preserve"> (цена договора) руб.</w:t>
            </w:r>
          </w:p>
        </w:tc>
        <w:tc>
          <w:tcPr>
            <w:tcW w:w="2843" w:type="dxa"/>
            <w:gridSpan w:val="2"/>
            <w:vAlign w:val="center"/>
          </w:tcPr>
          <w:p w14:paraId="6BA9155E" w14:textId="77777777" w:rsidR="001B1C3E" w:rsidRPr="00342721" w:rsidRDefault="001B1C3E" w:rsidP="00B87504">
            <w:pPr>
              <w:jc w:val="center"/>
              <w:rPr>
                <w:sz w:val="20"/>
                <w:szCs w:val="20"/>
                <w:highlight w:val="red"/>
              </w:rPr>
            </w:pPr>
          </w:p>
        </w:tc>
      </w:tr>
    </w:tbl>
    <w:p w14:paraId="19420026" w14:textId="77777777" w:rsidR="00F24BE3" w:rsidRDefault="00F24BE3" w:rsidP="00F24BE3">
      <w:pPr>
        <w:spacing w:after="0"/>
        <w:outlineLvl w:val="0"/>
        <w:rPr>
          <w:rFonts w:eastAsiaTheme="minorHAnsi"/>
          <w:lang w:eastAsia="en-US"/>
        </w:rPr>
      </w:pPr>
    </w:p>
    <w:p w14:paraId="3C1C577D" w14:textId="77777777" w:rsidR="00D53A2E" w:rsidRDefault="00D53A2E" w:rsidP="00F24BE3">
      <w:pPr>
        <w:spacing w:after="0"/>
        <w:outlineLvl w:val="0"/>
        <w:rPr>
          <w:rFonts w:eastAsiaTheme="minorHAnsi"/>
          <w:lang w:eastAsia="en-US"/>
        </w:rPr>
      </w:pPr>
    </w:p>
    <w:p w14:paraId="5FCFE4B8" w14:textId="77777777" w:rsidR="00D53A2E" w:rsidRDefault="00D53A2E" w:rsidP="00F24BE3">
      <w:pPr>
        <w:spacing w:after="0"/>
        <w:outlineLvl w:val="0"/>
        <w:rPr>
          <w:rFonts w:eastAsiaTheme="minorHAnsi"/>
          <w:lang w:eastAsia="en-US"/>
        </w:rPr>
      </w:pPr>
    </w:p>
    <w:p w14:paraId="4586560A" w14:textId="77777777" w:rsidR="00D53A2E" w:rsidRPr="002C5384" w:rsidRDefault="00D53A2E" w:rsidP="00F24BE3">
      <w:pPr>
        <w:spacing w:after="0"/>
        <w:outlineLvl w:val="0"/>
        <w:rPr>
          <w:rFonts w:eastAsiaTheme="minorHAnsi"/>
          <w:lang w:eastAsia="en-US"/>
        </w:rPr>
      </w:pPr>
    </w:p>
    <w:p w14:paraId="140C7FF5" w14:textId="77777777" w:rsidR="00F24BE3" w:rsidRPr="002C5384" w:rsidRDefault="00F24BE3" w:rsidP="00F24BE3">
      <w:pPr>
        <w:spacing w:after="0"/>
        <w:outlineLvl w:val="0"/>
        <w:rPr>
          <w:rFonts w:eastAsiaTheme="minorHAnsi"/>
          <w:lang w:eastAsia="en-US"/>
        </w:rPr>
      </w:pPr>
      <w:r w:rsidRPr="002C5384">
        <w:rPr>
          <w:rFonts w:eastAsiaTheme="minorHAnsi"/>
          <w:lang w:eastAsia="en-US"/>
        </w:rPr>
        <w:t xml:space="preserve">Руководитель организации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14:paraId="3E959ECA" w14:textId="5E1C2104" w:rsidR="00F24BE3" w:rsidRPr="002C5384" w:rsidRDefault="00F24BE3" w:rsidP="00F24BE3">
      <w:pPr>
        <w:spacing w:after="0"/>
        <w:outlineLvl w:val="0"/>
        <w:rPr>
          <w:rFonts w:eastAsiaTheme="minorHAnsi"/>
          <w:i/>
          <w:lang w:eastAsia="en-US"/>
        </w:rPr>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00B92C40">
        <w:rPr>
          <w:rFonts w:eastAsiaTheme="minorHAnsi"/>
          <w:lang w:eastAsia="en-US"/>
        </w:rPr>
        <w:t xml:space="preserve">        </w:t>
      </w:r>
      <w:r w:rsidRPr="002C5384">
        <w:rPr>
          <w:rFonts w:eastAsiaTheme="minorHAnsi"/>
          <w:i/>
          <w:lang w:eastAsia="en-US"/>
        </w:rPr>
        <w:t>подпись</w:t>
      </w:r>
      <w:r w:rsidRPr="002C5384">
        <w:rPr>
          <w:rFonts w:eastAsiaTheme="minorHAnsi"/>
          <w:i/>
          <w:lang w:eastAsia="en-US"/>
        </w:rPr>
        <w:tab/>
      </w:r>
      <w:r w:rsidR="00B92C40">
        <w:rPr>
          <w:rFonts w:eastAsiaTheme="minorHAnsi"/>
          <w:i/>
          <w:lang w:eastAsia="en-US"/>
        </w:rPr>
        <w:t xml:space="preserve">        </w:t>
      </w:r>
      <w:r w:rsidRPr="002C5384">
        <w:rPr>
          <w:rFonts w:eastAsiaTheme="minorHAnsi"/>
          <w:i/>
          <w:lang w:eastAsia="en-US"/>
        </w:rPr>
        <w:t>ФИО</w:t>
      </w:r>
    </w:p>
    <w:p w14:paraId="0CF97B7C" w14:textId="77777777" w:rsidR="00F24BE3" w:rsidRPr="002C5384" w:rsidRDefault="00F24BE3" w:rsidP="00F24BE3">
      <w:pPr>
        <w:spacing w:after="0"/>
        <w:outlineLvl w:val="0"/>
        <w:rPr>
          <w:rFonts w:eastAsiaTheme="minorHAnsi"/>
          <w:lang w:eastAsia="en-US"/>
        </w:rPr>
      </w:pPr>
    </w:p>
    <w:p w14:paraId="5A02FE31" w14:textId="77777777" w:rsidR="00F24BE3" w:rsidRPr="002C5384" w:rsidRDefault="00F24BE3" w:rsidP="00F24BE3">
      <w:pPr>
        <w:spacing w:after="0"/>
        <w:outlineLvl w:val="0"/>
        <w:rPr>
          <w:rFonts w:eastAsiaTheme="minorHAnsi"/>
          <w:lang w:eastAsia="en-US"/>
        </w:rPr>
      </w:pPr>
      <w:r w:rsidRPr="002C5384">
        <w:rPr>
          <w:rFonts w:eastAsiaTheme="minorHAnsi"/>
          <w:lang w:eastAsia="en-US"/>
        </w:rPr>
        <w:t>Главный бухгалтер</w:t>
      </w:r>
      <w:r w:rsidRPr="002C5384">
        <w:rPr>
          <w:rFonts w:eastAsiaTheme="minorHAnsi"/>
          <w:lang w:eastAsia="en-US"/>
        </w:rPr>
        <w:tab/>
        <w:t xml:space="preserve">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14:paraId="3FDE75D8" w14:textId="2645443A" w:rsidR="00F24BE3" w:rsidRPr="002C5384" w:rsidRDefault="00F24BE3" w:rsidP="00F24BE3">
      <w:pPr>
        <w:spacing w:after="0"/>
        <w:outlineLvl w:val="0"/>
        <w:rPr>
          <w:rFonts w:eastAsiaTheme="minorHAnsi"/>
          <w:lang w:eastAsia="en-US"/>
        </w:rPr>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00B92C40">
        <w:rPr>
          <w:rFonts w:eastAsiaTheme="minorHAnsi"/>
          <w:lang w:eastAsia="en-US"/>
        </w:rPr>
        <w:t xml:space="preserve">         </w:t>
      </w:r>
      <w:r w:rsidRPr="002C5384">
        <w:rPr>
          <w:rFonts w:eastAsiaTheme="minorHAnsi"/>
          <w:i/>
          <w:lang w:eastAsia="en-US"/>
        </w:rPr>
        <w:t>подпись</w:t>
      </w:r>
      <w:r w:rsidRPr="002C5384">
        <w:rPr>
          <w:rFonts w:eastAsiaTheme="minorHAnsi"/>
          <w:i/>
          <w:lang w:eastAsia="en-US"/>
        </w:rPr>
        <w:tab/>
      </w:r>
      <w:r w:rsidRPr="002C5384">
        <w:rPr>
          <w:rFonts w:eastAsiaTheme="minorHAnsi"/>
          <w:i/>
          <w:lang w:eastAsia="en-US"/>
        </w:rPr>
        <w:tab/>
        <w:t>ФИО</w:t>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00DB696C">
        <w:rPr>
          <w:rFonts w:eastAsiaTheme="minorHAnsi"/>
          <w:lang w:eastAsia="en-US"/>
        </w:rPr>
        <w:t xml:space="preserve">       </w:t>
      </w:r>
      <w:r w:rsidR="00B92C40">
        <w:rPr>
          <w:rFonts w:eastAsiaTheme="minorHAnsi"/>
          <w:lang w:eastAsia="en-US"/>
        </w:rPr>
        <w:t xml:space="preserve">                   </w:t>
      </w:r>
      <w:r w:rsidRPr="002C5384">
        <w:rPr>
          <w:rFonts w:eastAsiaTheme="minorHAnsi"/>
          <w:lang w:eastAsia="en-US"/>
        </w:rPr>
        <w:t>М.П.</w:t>
      </w:r>
    </w:p>
    <w:p w14:paraId="545BA35A" w14:textId="77777777" w:rsidR="00F24BE3" w:rsidRPr="002C5384" w:rsidRDefault="00F24BE3" w:rsidP="00F24BE3">
      <w:pPr>
        <w:spacing w:after="0"/>
        <w:outlineLvl w:val="0"/>
        <w:rPr>
          <w:rFonts w:eastAsiaTheme="minorHAnsi"/>
          <w:lang w:eastAsia="en-US"/>
        </w:rPr>
      </w:pPr>
    </w:p>
    <w:p w14:paraId="60022CEF" w14:textId="77777777" w:rsidR="00F24BE3" w:rsidRDefault="00F24BE3" w:rsidP="00F24BE3">
      <w:pPr>
        <w:spacing w:after="0"/>
        <w:contextualSpacing/>
        <w:jc w:val="center"/>
        <w:rPr>
          <w:b/>
        </w:rPr>
      </w:pPr>
    </w:p>
    <w:p w14:paraId="784843D4" w14:textId="3B7028C2" w:rsidR="005127DD" w:rsidRPr="003323C9" w:rsidRDefault="00BA722C" w:rsidP="005127DD">
      <w:pPr>
        <w:autoSpaceDE w:val="0"/>
        <w:autoSpaceDN w:val="0"/>
        <w:adjustRightInd w:val="0"/>
        <w:rPr>
          <w:i/>
          <w:iCs/>
          <w:sz w:val="20"/>
          <w:szCs w:val="20"/>
        </w:rPr>
      </w:pPr>
      <w:r w:rsidRPr="003323C9">
        <w:rPr>
          <w:i/>
          <w:iCs/>
        </w:rPr>
        <w:t>*</w:t>
      </w:r>
      <w:r w:rsidR="005127DD" w:rsidRPr="003323C9">
        <w:rPr>
          <w:i/>
          <w:iCs/>
        </w:rPr>
        <w:t xml:space="preserve"> </w:t>
      </w:r>
      <w:r w:rsidR="00CA234E" w:rsidRPr="003323C9">
        <w:rPr>
          <w:i/>
          <w:iCs/>
          <w:sz w:val="20"/>
          <w:szCs w:val="20"/>
        </w:rPr>
        <w:t>в предложении</w:t>
      </w:r>
      <w:r w:rsidR="005127DD" w:rsidRPr="003323C9">
        <w:rPr>
          <w:i/>
          <w:iCs/>
          <w:sz w:val="20"/>
          <w:szCs w:val="20"/>
        </w:rPr>
        <w:t xml:space="preserve"> о цене договора должны быть указаны цены за единицу по каждому из наименований предлагаемых участником товаров. Цена за единицу, предложенная участником, не должна превышать цену за единицу, установленную в извещении о проведении запроса котировок (</w:t>
      </w:r>
      <w:r w:rsidR="008E79CE" w:rsidRPr="003323C9">
        <w:rPr>
          <w:i/>
          <w:iCs/>
          <w:sz w:val="20"/>
          <w:szCs w:val="20"/>
        </w:rPr>
        <w:t xml:space="preserve">Раздел </w:t>
      </w:r>
      <w:r w:rsidR="008E79CE" w:rsidRPr="003323C9">
        <w:rPr>
          <w:i/>
          <w:iCs/>
          <w:sz w:val="20"/>
          <w:szCs w:val="20"/>
          <w:lang w:val="en-US"/>
        </w:rPr>
        <w:t>V</w:t>
      </w:r>
      <w:r w:rsidR="008E79CE" w:rsidRPr="003323C9">
        <w:rPr>
          <w:i/>
          <w:iCs/>
          <w:sz w:val="20"/>
          <w:szCs w:val="20"/>
        </w:rPr>
        <w:t xml:space="preserve"> Извещения «</w:t>
      </w:r>
      <w:r w:rsidR="005127DD" w:rsidRPr="003323C9">
        <w:rPr>
          <w:i/>
          <w:iCs/>
          <w:sz w:val="20"/>
          <w:szCs w:val="20"/>
        </w:rPr>
        <w:t>Сведения о начальной максимальной цене единицы товара</w:t>
      </w:r>
      <w:r w:rsidR="008E79CE" w:rsidRPr="003323C9">
        <w:rPr>
          <w:i/>
          <w:iCs/>
          <w:sz w:val="20"/>
          <w:szCs w:val="20"/>
        </w:rPr>
        <w:t>»</w:t>
      </w:r>
      <w:r w:rsidR="005127DD" w:rsidRPr="003323C9">
        <w:rPr>
          <w:i/>
          <w:iCs/>
          <w:sz w:val="20"/>
          <w:szCs w:val="20"/>
        </w:rPr>
        <w:t>).</w:t>
      </w:r>
    </w:p>
    <w:p w14:paraId="737AB146" w14:textId="77777777" w:rsidR="001B1C3E" w:rsidRPr="007C027F" w:rsidRDefault="001B1C3E" w:rsidP="001B1C3E">
      <w:pPr>
        <w:rPr>
          <w:rFonts w:eastAsia="Calibri"/>
          <w:i/>
          <w:iCs/>
          <w:sz w:val="20"/>
          <w:szCs w:val="20"/>
        </w:rPr>
      </w:pPr>
      <w:r w:rsidRPr="007C027F">
        <w:rPr>
          <w:rFonts w:eastAsia="Calibri"/>
          <w:i/>
          <w:iCs/>
          <w:sz w:val="20"/>
          <w:szCs w:val="20"/>
        </w:rPr>
        <w:t>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14:paraId="44EFBCC5" w14:textId="4229CDB3" w:rsidR="001B1C3E" w:rsidRPr="007C027F" w:rsidRDefault="001B1C3E" w:rsidP="001B1C3E">
      <w:pPr>
        <w:contextualSpacing/>
        <w:rPr>
          <w:i/>
          <w:iCs/>
          <w:sz w:val="20"/>
          <w:szCs w:val="20"/>
        </w:rPr>
      </w:pPr>
      <w:r w:rsidRPr="008579B0">
        <w:rPr>
          <w:rFonts w:eastAsia="Calibri"/>
          <w:i/>
          <w:iCs/>
        </w:rPr>
        <w:t>**</w:t>
      </w:r>
      <w:r w:rsidRPr="008579B0">
        <w:rPr>
          <w:i/>
          <w:iCs/>
        </w:rPr>
        <w:t xml:space="preserve"> </w:t>
      </w:r>
      <w:r w:rsidRPr="007C027F">
        <w:rPr>
          <w:i/>
          <w:iCs/>
          <w:sz w:val="20"/>
          <w:szCs w:val="20"/>
        </w:rPr>
        <w:t xml:space="preserve">При осуществлении закупок, включенной в </w:t>
      </w:r>
      <w:hyperlink w:anchor="sub_3000" w:history="1">
        <w:r w:rsidRPr="00F5619F">
          <w:rPr>
            <w:rStyle w:val="a6"/>
            <w:i/>
            <w:iCs/>
            <w:color w:val="auto"/>
            <w:sz w:val="20"/>
            <w:szCs w:val="20"/>
            <w:u w:val="none"/>
          </w:rPr>
          <w:t>перечень</w:t>
        </w:r>
      </w:hyperlink>
      <w:r w:rsidRPr="007C027F">
        <w:rPr>
          <w:i/>
          <w:iCs/>
          <w:sz w:val="20"/>
          <w:szCs w:val="20"/>
        </w:rPr>
        <w:t xml:space="preserve"> постановления Правительства  Российской Федерации от 3 декабря 2020 г. N 2013 ,  участник закупки указывает (декларирует) в заявке номер реестровой записи из Реестра </w:t>
      </w:r>
      <w:r w:rsidRPr="007C027F">
        <w:rPr>
          <w:i/>
          <w:iCs/>
          <w:sz w:val="20"/>
          <w:szCs w:val="20"/>
        </w:rPr>
        <w:lastRenderedPageBreak/>
        <w:t>промышленной продукции, произведенной на территории Российской Федерации (Минпромторг России). Отсутствие в заявке на участие в закупке указания (декларирования) номера реестровой записи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товара, не включенного в реестр.</w:t>
      </w:r>
    </w:p>
    <w:p w14:paraId="666CD585" w14:textId="77777777" w:rsidR="005127DD" w:rsidRPr="007C027F" w:rsidRDefault="005127DD" w:rsidP="00964A8F">
      <w:pPr>
        <w:spacing w:after="0"/>
        <w:contextualSpacing/>
        <w:jc w:val="left"/>
        <w:rPr>
          <w:sz w:val="20"/>
          <w:szCs w:val="20"/>
        </w:rPr>
      </w:pPr>
    </w:p>
    <w:p w14:paraId="1ABB0E20" w14:textId="3C4C5E1F" w:rsidR="00503739" w:rsidRPr="00B11369" w:rsidRDefault="00660DA6" w:rsidP="00BC397C">
      <w:pPr>
        <w:spacing w:after="0"/>
        <w:jc w:val="left"/>
        <w:rPr>
          <w:b/>
          <w:bCs/>
          <w:i/>
          <w:iCs/>
          <w:sz w:val="16"/>
          <w:szCs w:val="16"/>
        </w:rPr>
      </w:pPr>
      <w:r>
        <w:rPr>
          <w:b/>
        </w:rPr>
        <w:br w:type="page"/>
      </w:r>
      <w:r w:rsidR="002504B4">
        <w:rPr>
          <w:b/>
        </w:rPr>
        <w:lastRenderedPageBreak/>
        <w:t xml:space="preserve"> </w:t>
      </w:r>
      <w:r>
        <w:rPr>
          <w:b/>
        </w:rPr>
        <w:t xml:space="preserve">                 </w:t>
      </w:r>
      <w:r w:rsidR="00503739" w:rsidRPr="00B11369">
        <w:rPr>
          <w:b/>
          <w:bCs/>
          <w:i/>
          <w:iCs/>
          <w:sz w:val="16"/>
          <w:szCs w:val="16"/>
        </w:rPr>
        <w:t>ВНИМАНИЮ УЧАСТНИКОВ ЗАКУПКИ: ДОКУМЕНТ ВКЛЮЧАЕТСЯ В</w:t>
      </w:r>
      <w:r w:rsidR="00503739">
        <w:rPr>
          <w:b/>
          <w:bCs/>
          <w:i/>
          <w:iCs/>
          <w:sz w:val="16"/>
          <w:szCs w:val="16"/>
        </w:rPr>
        <w:t xml:space="preserve"> ПЕРВУЮ</w:t>
      </w:r>
      <w:r w:rsidR="00503739" w:rsidRPr="00B11369">
        <w:rPr>
          <w:b/>
          <w:bCs/>
          <w:i/>
          <w:iCs/>
          <w:sz w:val="16"/>
          <w:szCs w:val="16"/>
        </w:rPr>
        <w:t xml:space="preserve"> ЧАСТЬ </w:t>
      </w:r>
      <w:r w:rsidR="002D5B72" w:rsidRPr="002D5B72">
        <w:rPr>
          <w:b/>
          <w:bCs/>
          <w:i/>
          <w:iCs/>
          <w:sz w:val="16"/>
          <w:szCs w:val="16"/>
        </w:rPr>
        <w:t>ЗАЯВКИ!</w:t>
      </w:r>
    </w:p>
    <w:p w14:paraId="1519A13E" w14:textId="77777777" w:rsidR="00503739" w:rsidRDefault="00503739" w:rsidP="00B3147D">
      <w:pPr>
        <w:spacing w:after="0"/>
        <w:contextualSpacing/>
        <w:rPr>
          <w:b/>
        </w:rPr>
      </w:pPr>
    </w:p>
    <w:p w14:paraId="134B832B" w14:textId="1CFE0F74" w:rsidR="002504B4" w:rsidRPr="00662607" w:rsidRDefault="002504B4" w:rsidP="00503739">
      <w:pPr>
        <w:spacing w:after="0"/>
        <w:contextualSpacing/>
        <w:jc w:val="right"/>
        <w:rPr>
          <w:i/>
          <w:color w:val="000000"/>
          <w:spacing w:val="-5"/>
        </w:rPr>
      </w:pPr>
      <w:r w:rsidRPr="00662607">
        <w:rPr>
          <w:i/>
          <w:color w:val="000000"/>
          <w:spacing w:val="-5"/>
        </w:rPr>
        <w:t xml:space="preserve"> </w:t>
      </w:r>
    </w:p>
    <w:p w14:paraId="52F3D293" w14:textId="7055EA61" w:rsidR="002504B4" w:rsidRPr="001621F6" w:rsidRDefault="00B3147D" w:rsidP="00B3147D">
      <w:pPr>
        <w:widowControl w:val="0"/>
        <w:tabs>
          <w:tab w:val="left" w:pos="1134"/>
        </w:tabs>
        <w:autoSpaceDE w:val="0"/>
        <w:autoSpaceDN w:val="0"/>
        <w:adjustRightInd w:val="0"/>
        <w:spacing w:after="0"/>
        <w:ind w:left="6237"/>
        <w:rPr>
          <w:i/>
          <w:color w:val="000000"/>
          <w:spacing w:val="-5"/>
          <w:sz w:val="20"/>
          <w:szCs w:val="20"/>
        </w:rPr>
      </w:pPr>
      <w:r w:rsidRPr="00662607">
        <w:rPr>
          <w:i/>
          <w:color w:val="000000"/>
          <w:spacing w:val="-5"/>
        </w:rPr>
        <w:t xml:space="preserve"> </w:t>
      </w:r>
      <w:r w:rsidR="002504B4" w:rsidRPr="00662607">
        <w:rPr>
          <w:i/>
          <w:color w:val="000000"/>
          <w:spacing w:val="-5"/>
          <w:sz w:val="20"/>
          <w:szCs w:val="20"/>
        </w:rPr>
        <w:t xml:space="preserve">Приложение № 2 </w:t>
      </w:r>
      <w:bookmarkStart w:id="27" w:name="_Hlk48662196"/>
      <w:r w:rsidR="002504B4" w:rsidRPr="00662607">
        <w:rPr>
          <w:i/>
          <w:color w:val="000000"/>
          <w:spacing w:val="-5"/>
          <w:sz w:val="20"/>
          <w:szCs w:val="20"/>
        </w:rPr>
        <w:t>к</w:t>
      </w:r>
      <w:r w:rsidR="00DF464C">
        <w:rPr>
          <w:i/>
          <w:color w:val="000000"/>
          <w:spacing w:val="-5"/>
          <w:sz w:val="20"/>
          <w:szCs w:val="20"/>
        </w:rPr>
        <w:t xml:space="preserve"> форме №</w:t>
      </w:r>
      <w:r w:rsidR="00C978D6">
        <w:rPr>
          <w:i/>
          <w:color w:val="000000"/>
          <w:spacing w:val="-5"/>
          <w:sz w:val="20"/>
          <w:szCs w:val="20"/>
        </w:rPr>
        <w:t>1</w:t>
      </w:r>
      <w:r w:rsidR="002504B4" w:rsidRPr="00662607">
        <w:rPr>
          <w:i/>
          <w:color w:val="000000"/>
          <w:spacing w:val="-5"/>
          <w:sz w:val="20"/>
          <w:szCs w:val="20"/>
        </w:rPr>
        <w:t xml:space="preserve"> </w:t>
      </w:r>
      <w:r w:rsidR="000D2E32">
        <w:rPr>
          <w:i/>
          <w:color w:val="000000"/>
          <w:spacing w:val="-5"/>
          <w:sz w:val="20"/>
          <w:szCs w:val="20"/>
        </w:rPr>
        <w:t>Котировочной з</w:t>
      </w:r>
      <w:r w:rsidR="00DF464C">
        <w:rPr>
          <w:i/>
          <w:color w:val="000000"/>
          <w:spacing w:val="-5"/>
          <w:sz w:val="20"/>
          <w:szCs w:val="20"/>
        </w:rPr>
        <w:t>аявк</w:t>
      </w:r>
      <w:r w:rsidR="00D11BC3">
        <w:rPr>
          <w:i/>
          <w:color w:val="000000"/>
          <w:spacing w:val="-5"/>
          <w:sz w:val="20"/>
          <w:szCs w:val="20"/>
        </w:rPr>
        <w:t>и</w:t>
      </w:r>
      <w:r w:rsidR="00DF464C">
        <w:rPr>
          <w:i/>
          <w:color w:val="000000"/>
          <w:spacing w:val="-5"/>
          <w:sz w:val="20"/>
          <w:szCs w:val="20"/>
        </w:rPr>
        <w:t xml:space="preserve"> на участие в запросе </w:t>
      </w:r>
      <w:r w:rsidR="006C19B1">
        <w:rPr>
          <w:i/>
          <w:color w:val="000000"/>
          <w:spacing w:val="-5"/>
          <w:sz w:val="20"/>
          <w:szCs w:val="20"/>
        </w:rPr>
        <w:t>котировок</w:t>
      </w:r>
      <w:r w:rsidR="00DF464C" w:rsidRPr="00662607">
        <w:rPr>
          <w:i/>
          <w:color w:val="000000"/>
          <w:spacing w:val="-5"/>
          <w:sz w:val="20"/>
          <w:szCs w:val="20"/>
        </w:rPr>
        <w:t xml:space="preserve"> в</w:t>
      </w:r>
      <w:r w:rsidR="001621F6" w:rsidRPr="00662607">
        <w:rPr>
          <w:i/>
          <w:color w:val="000000"/>
          <w:spacing w:val="-5"/>
          <w:sz w:val="20"/>
          <w:szCs w:val="20"/>
        </w:rPr>
        <w:t xml:space="preserve"> эл. форме</w:t>
      </w:r>
      <w:bookmarkEnd w:id="27"/>
    </w:p>
    <w:p w14:paraId="6EE235F4" w14:textId="77777777" w:rsidR="002504B4" w:rsidRPr="001621F6" w:rsidRDefault="002504B4" w:rsidP="002504B4">
      <w:pPr>
        <w:spacing w:after="0"/>
        <w:rPr>
          <w:b/>
          <w:sz w:val="20"/>
          <w:szCs w:val="20"/>
        </w:rPr>
      </w:pPr>
    </w:p>
    <w:p w14:paraId="350635B8" w14:textId="77777777" w:rsidR="002D5B72" w:rsidRDefault="004B3940" w:rsidP="00F24BE3">
      <w:pPr>
        <w:spacing w:after="0"/>
        <w:jc w:val="center"/>
      </w:pPr>
      <w:r w:rsidRPr="00FA1EEF">
        <w:tab/>
      </w:r>
    </w:p>
    <w:p w14:paraId="4F301B01" w14:textId="7E7115E3" w:rsidR="001951A7" w:rsidRDefault="001951A7" w:rsidP="00F24BE3">
      <w:pPr>
        <w:spacing w:after="0"/>
        <w:jc w:val="center"/>
        <w:rPr>
          <w:b/>
        </w:rPr>
      </w:pPr>
      <w:r w:rsidRPr="001951A7">
        <w:rPr>
          <w:b/>
        </w:rPr>
        <w:t xml:space="preserve"> </w:t>
      </w:r>
      <w:r w:rsidR="000D2E32">
        <w:rPr>
          <w:b/>
        </w:rPr>
        <w:t xml:space="preserve">Сведения о поставляемом товаре </w:t>
      </w:r>
    </w:p>
    <w:p w14:paraId="688BD81E" w14:textId="77777777" w:rsidR="000D2E32" w:rsidRPr="001951A7" w:rsidRDefault="000D2E32" w:rsidP="00F24BE3">
      <w:pPr>
        <w:spacing w:after="0"/>
        <w:jc w:val="center"/>
        <w:rPr>
          <w:b/>
        </w:rPr>
      </w:pPr>
    </w:p>
    <w:p w14:paraId="4B58C3C2" w14:textId="77777777" w:rsidR="00F24BE3" w:rsidRDefault="00F24BE3" w:rsidP="00F24BE3">
      <w:pPr>
        <w:spacing w:after="0"/>
        <w:ind w:firstLine="709"/>
        <w:rPr>
          <w:color w:val="000000"/>
        </w:rPr>
      </w:pPr>
      <w:r>
        <w:rPr>
          <w:b/>
        </w:rPr>
        <w:t xml:space="preserve">1.  </w:t>
      </w:r>
      <w:r>
        <w:t>___________________________________________________________________________</w:t>
      </w:r>
    </w:p>
    <w:p w14:paraId="275AB3CF" w14:textId="3262F1BC" w:rsidR="00F24BE3" w:rsidRPr="00D56568" w:rsidRDefault="00F24BE3" w:rsidP="00F24BE3">
      <w:pPr>
        <w:spacing w:after="0"/>
        <w:rPr>
          <w:sz w:val="20"/>
          <w:szCs w:val="20"/>
        </w:rPr>
      </w:pPr>
      <w:r>
        <w:t xml:space="preserve"> </w:t>
      </w:r>
      <w:r w:rsidR="00E27EDD">
        <w:t>(</w:t>
      </w:r>
      <w:r w:rsidRPr="00D56568">
        <w:rPr>
          <w:sz w:val="20"/>
          <w:szCs w:val="20"/>
        </w:rPr>
        <w:t>сведения представляются в форме пояснительной записки</w:t>
      </w:r>
      <w:r w:rsidR="00F7503D">
        <w:rPr>
          <w:sz w:val="20"/>
          <w:szCs w:val="20"/>
        </w:rPr>
        <w:t xml:space="preserve"> (таблицы)</w:t>
      </w:r>
      <w:r w:rsidRPr="00D56568">
        <w:rPr>
          <w:sz w:val="20"/>
          <w:szCs w:val="20"/>
        </w:rPr>
        <w:t xml:space="preserve"> и должны содержать информацию </w:t>
      </w:r>
      <w:r w:rsidR="00F7503D" w:rsidRPr="00D56568">
        <w:rPr>
          <w:sz w:val="20"/>
          <w:szCs w:val="20"/>
        </w:rPr>
        <w:t xml:space="preserve">о </w:t>
      </w:r>
      <w:r w:rsidR="00F7503D">
        <w:rPr>
          <w:sz w:val="20"/>
          <w:szCs w:val="20"/>
        </w:rPr>
        <w:t xml:space="preserve">наименовании, </w:t>
      </w:r>
      <w:r w:rsidRPr="00D56568">
        <w:rPr>
          <w:sz w:val="20"/>
          <w:szCs w:val="20"/>
        </w:rPr>
        <w:t>функциональных, качественных</w:t>
      </w:r>
      <w:r w:rsidR="001951A7">
        <w:rPr>
          <w:sz w:val="20"/>
          <w:szCs w:val="20"/>
        </w:rPr>
        <w:t xml:space="preserve">, технических </w:t>
      </w:r>
      <w:r w:rsidR="001951A7" w:rsidRPr="00D56568">
        <w:rPr>
          <w:sz w:val="20"/>
          <w:szCs w:val="20"/>
        </w:rPr>
        <w:t>и</w:t>
      </w:r>
      <w:r w:rsidRPr="00D56568">
        <w:rPr>
          <w:sz w:val="20"/>
          <w:szCs w:val="20"/>
        </w:rPr>
        <w:t xml:space="preserve"> колич</w:t>
      </w:r>
      <w:r w:rsidR="00BA722C">
        <w:rPr>
          <w:sz w:val="20"/>
          <w:szCs w:val="20"/>
        </w:rPr>
        <w:t>ественных характеристиках товара</w:t>
      </w:r>
      <w:r w:rsidRPr="00D56568">
        <w:rPr>
          <w:sz w:val="20"/>
          <w:szCs w:val="20"/>
        </w:rPr>
        <w:t xml:space="preserve">, </w:t>
      </w:r>
      <w:r w:rsidR="000F6BA2">
        <w:rPr>
          <w:sz w:val="20"/>
          <w:szCs w:val="20"/>
        </w:rPr>
        <w:t>сроках поставки товара,</w:t>
      </w:r>
      <w:r w:rsidR="00F7503D">
        <w:rPr>
          <w:sz w:val="20"/>
          <w:szCs w:val="20"/>
        </w:rPr>
        <w:t xml:space="preserve"> места поставки товара, сроках</w:t>
      </w:r>
      <w:r w:rsidRPr="00D56568">
        <w:rPr>
          <w:sz w:val="20"/>
          <w:szCs w:val="20"/>
        </w:rPr>
        <w:t xml:space="preserve"> гарантии, уста</w:t>
      </w:r>
      <w:r w:rsidR="00BA722C">
        <w:rPr>
          <w:sz w:val="20"/>
          <w:szCs w:val="20"/>
        </w:rPr>
        <w:t xml:space="preserve">новленных в </w:t>
      </w:r>
      <w:r w:rsidR="00F5619F">
        <w:rPr>
          <w:sz w:val="20"/>
          <w:szCs w:val="20"/>
        </w:rPr>
        <w:t xml:space="preserve">технической части, </w:t>
      </w:r>
      <w:r w:rsidR="00BA722C">
        <w:rPr>
          <w:sz w:val="20"/>
          <w:szCs w:val="20"/>
        </w:rPr>
        <w:t>техническом задании и проекте договора,</w:t>
      </w:r>
      <w:r w:rsidRPr="00D56568">
        <w:rPr>
          <w:sz w:val="20"/>
          <w:szCs w:val="20"/>
        </w:rPr>
        <w:t xml:space="preserve"> являющим</w:t>
      </w:r>
      <w:r w:rsidR="00BA722C">
        <w:rPr>
          <w:sz w:val="20"/>
          <w:szCs w:val="20"/>
        </w:rPr>
        <w:t>и</w:t>
      </w:r>
      <w:r w:rsidRPr="00D56568">
        <w:rPr>
          <w:sz w:val="20"/>
          <w:szCs w:val="20"/>
        </w:rPr>
        <w:t xml:space="preserve">ся неотъемлемой частью </w:t>
      </w:r>
      <w:r w:rsidR="00F7503D">
        <w:rPr>
          <w:sz w:val="20"/>
          <w:szCs w:val="20"/>
        </w:rPr>
        <w:t>извещения</w:t>
      </w:r>
      <w:r w:rsidRPr="00D56568">
        <w:rPr>
          <w:sz w:val="20"/>
          <w:szCs w:val="20"/>
        </w:rPr>
        <w:t xml:space="preserve"> о проведении запроса </w:t>
      </w:r>
      <w:r w:rsidR="006C19B1">
        <w:rPr>
          <w:sz w:val="20"/>
          <w:szCs w:val="20"/>
        </w:rPr>
        <w:t>котировок</w:t>
      </w:r>
      <w:r w:rsidRPr="00D56568">
        <w:rPr>
          <w:sz w:val="20"/>
          <w:szCs w:val="20"/>
        </w:rPr>
        <w:t>)</w:t>
      </w:r>
    </w:p>
    <w:p w14:paraId="5695B8FA" w14:textId="77777777" w:rsidR="000D2E32" w:rsidRDefault="000D2E32" w:rsidP="002504B4">
      <w:pPr>
        <w:spacing w:after="0"/>
        <w:jc w:val="center"/>
        <w:rPr>
          <w:b/>
        </w:rPr>
      </w:pPr>
    </w:p>
    <w:p w14:paraId="48E6218A" w14:textId="77777777" w:rsidR="000D2E32" w:rsidRDefault="000D2E32" w:rsidP="002504B4">
      <w:pPr>
        <w:spacing w:after="0"/>
        <w:jc w:val="center"/>
        <w:rPr>
          <w:b/>
        </w:rPr>
      </w:pPr>
    </w:p>
    <w:p w14:paraId="3FA1995A" w14:textId="77777777" w:rsidR="000D2E32" w:rsidRDefault="000D2E32" w:rsidP="002504B4">
      <w:pPr>
        <w:spacing w:after="0"/>
        <w:jc w:val="center"/>
        <w:rPr>
          <w:b/>
        </w:rPr>
      </w:pPr>
    </w:p>
    <w:p w14:paraId="3584F2F4" w14:textId="77777777" w:rsidR="000D2E32" w:rsidRDefault="000D2E32" w:rsidP="002504B4">
      <w:pPr>
        <w:spacing w:after="0"/>
        <w:jc w:val="center"/>
        <w:rPr>
          <w:b/>
        </w:rPr>
      </w:pPr>
    </w:p>
    <w:p w14:paraId="48694BA3" w14:textId="77777777" w:rsidR="000D2E32" w:rsidRDefault="000D2E32" w:rsidP="002504B4">
      <w:pPr>
        <w:spacing w:after="0"/>
        <w:jc w:val="center"/>
        <w:rPr>
          <w:b/>
        </w:rPr>
      </w:pPr>
    </w:p>
    <w:p w14:paraId="1AB73E12" w14:textId="77777777" w:rsidR="00BC397C" w:rsidRDefault="00BC397C" w:rsidP="002504B4">
      <w:pPr>
        <w:spacing w:after="0"/>
        <w:jc w:val="center"/>
        <w:rPr>
          <w:b/>
        </w:rPr>
      </w:pPr>
    </w:p>
    <w:p w14:paraId="02D4E833" w14:textId="77777777" w:rsidR="00BC397C" w:rsidRDefault="00BC397C" w:rsidP="002504B4">
      <w:pPr>
        <w:spacing w:after="0"/>
        <w:jc w:val="center"/>
        <w:rPr>
          <w:b/>
        </w:rPr>
      </w:pPr>
    </w:p>
    <w:p w14:paraId="3CDC8DB9" w14:textId="77777777" w:rsidR="00BC397C" w:rsidRDefault="00BC397C" w:rsidP="002504B4">
      <w:pPr>
        <w:spacing w:after="0"/>
        <w:jc w:val="center"/>
        <w:rPr>
          <w:b/>
        </w:rPr>
      </w:pPr>
    </w:p>
    <w:bookmarkEnd w:id="8"/>
    <w:p w14:paraId="5EA53DAC" w14:textId="5439CFF5" w:rsidR="00913139" w:rsidRPr="002C5384" w:rsidRDefault="00913139" w:rsidP="00913139">
      <w:pPr>
        <w:spacing w:after="0"/>
        <w:outlineLvl w:val="0"/>
        <w:rPr>
          <w:rFonts w:eastAsiaTheme="minorHAnsi"/>
          <w:lang w:eastAsia="en-US"/>
        </w:rPr>
      </w:pPr>
      <w:r>
        <w:rPr>
          <w:rFonts w:eastAsiaTheme="minorHAnsi"/>
          <w:lang w:eastAsia="en-US"/>
        </w:rPr>
        <w:t xml:space="preserve">   </w:t>
      </w:r>
      <w:r w:rsidRPr="002C5384">
        <w:rPr>
          <w:rFonts w:eastAsiaTheme="minorHAnsi"/>
          <w:lang w:eastAsia="en-US"/>
        </w:rPr>
        <w:t xml:space="preserve">Руководитель организации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14:paraId="043BDD42" w14:textId="72E52283" w:rsidR="00913139" w:rsidRPr="002C5384" w:rsidRDefault="00913139" w:rsidP="00913139">
      <w:pPr>
        <w:spacing w:after="0"/>
        <w:outlineLvl w:val="0"/>
        <w:rPr>
          <w:rFonts w:eastAsiaTheme="minorHAnsi"/>
          <w:i/>
          <w:lang w:eastAsia="en-US"/>
        </w:rPr>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Pr>
          <w:rFonts w:eastAsiaTheme="minorHAnsi"/>
          <w:lang w:eastAsia="en-US"/>
        </w:rPr>
        <w:t xml:space="preserve">        </w:t>
      </w:r>
      <w:r w:rsidRPr="002C5384">
        <w:rPr>
          <w:rFonts w:eastAsiaTheme="minorHAnsi"/>
          <w:i/>
          <w:lang w:eastAsia="en-US"/>
        </w:rPr>
        <w:t>подпись</w:t>
      </w:r>
      <w:r w:rsidRPr="002C5384">
        <w:rPr>
          <w:rFonts w:eastAsiaTheme="minorHAnsi"/>
          <w:i/>
          <w:lang w:eastAsia="en-US"/>
        </w:rPr>
        <w:tab/>
      </w:r>
      <w:r>
        <w:rPr>
          <w:rFonts w:eastAsiaTheme="minorHAnsi"/>
          <w:i/>
          <w:lang w:eastAsia="en-US"/>
        </w:rPr>
        <w:t xml:space="preserve">               </w:t>
      </w:r>
      <w:r w:rsidRPr="002C5384">
        <w:rPr>
          <w:rFonts w:eastAsiaTheme="minorHAnsi"/>
          <w:i/>
          <w:lang w:eastAsia="en-US"/>
        </w:rPr>
        <w:t>ФИО</w:t>
      </w:r>
    </w:p>
    <w:p w14:paraId="07A3E46D" w14:textId="4678F46B" w:rsidR="00913139" w:rsidRPr="002C5384" w:rsidRDefault="005127DD" w:rsidP="005127DD">
      <w:pPr>
        <w:spacing w:after="0"/>
        <w:outlineLvl w:val="0"/>
        <w:rPr>
          <w:rFonts w:eastAsiaTheme="minorHAnsi"/>
          <w:lang w:eastAsia="en-US"/>
        </w:rPr>
      </w:pPr>
      <w:r>
        <w:rPr>
          <w:rFonts w:eastAsiaTheme="minorHAnsi"/>
          <w:lang w:eastAsia="en-US"/>
        </w:rPr>
        <w:t xml:space="preserve">                                                           М.П.</w:t>
      </w:r>
    </w:p>
    <w:p w14:paraId="357EECF6" w14:textId="48EBCA70" w:rsidR="00913139" w:rsidRPr="002C5384" w:rsidRDefault="00913139" w:rsidP="00913139">
      <w:pPr>
        <w:spacing w:after="0"/>
        <w:outlineLvl w:val="0"/>
        <w:rPr>
          <w:rFonts w:eastAsiaTheme="minorHAnsi"/>
          <w:lang w:eastAsia="en-US"/>
        </w:rPr>
      </w:pPr>
      <w:r>
        <w:rPr>
          <w:rFonts w:eastAsiaTheme="minorHAnsi"/>
          <w:lang w:eastAsia="en-US"/>
        </w:rPr>
        <w:t xml:space="preserve">   </w:t>
      </w:r>
      <w:r w:rsidRPr="002C5384">
        <w:rPr>
          <w:rFonts w:eastAsiaTheme="minorHAnsi"/>
          <w:lang w:eastAsia="en-US"/>
        </w:rPr>
        <w:t>Главный бухгалтер</w:t>
      </w:r>
      <w:r w:rsidRPr="002C5384">
        <w:rPr>
          <w:rFonts w:eastAsiaTheme="minorHAnsi"/>
          <w:lang w:eastAsia="en-US"/>
        </w:rPr>
        <w:tab/>
        <w:t xml:space="preserve">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14:paraId="2223D89D" w14:textId="7AA6F5A3" w:rsidR="00913139" w:rsidRDefault="00913139" w:rsidP="005127DD">
      <w:pPr>
        <w:spacing w:after="0"/>
        <w:outlineLvl w:val="0"/>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Pr>
          <w:rFonts w:eastAsiaTheme="minorHAnsi"/>
          <w:lang w:eastAsia="en-US"/>
        </w:rPr>
        <w:t xml:space="preserve">         </w:t>
      </w:r>
      <w:r w:rsidRPr="002C5384">
        <w:rPr>
          <w:rFonts w:eastAsiaTheme="minorHAnsi"/>
          <w:i/>
          <w:lang w:eastAsia="en-US"/>
        </w:rPr>
        <w:t>подпись</w:t>
      </w:r>
      <w:r w:rsidRPr="002C5384">
        <w:rPr>
          <w:rFonts w:eastAsiaTheme="minorHAnsi"/>
          <w:i/>
          <w:lang w:eastAsia="en-US"/>
        </w:rPr>
        <w:tab/>
      </w:r>
      <w:proofErr w:type="gramStart"/>
      <w:r w:rsidRPr="002C5384">
        <w:rPr>
          <w:rFonts w:eastAsiaTheme="minorHAnsi"/>
          <w:i/>
          <w:lang w:eastAsia="en-US"/>
        </w:rPr>
        <w:tab/>
      </w:r>
      <w:r>
        <w:rPr>
          <w:rFonts w:eastAsiaTheme="minorHAnsi"/>
          <w:i/>
          <w:lang w:eastAsia="en-US"/>
        </w:rPr>
        <w:t xml:space="preserve">  </w:t>
      </w:r>
      <w:r w:rsidRPr="002C5384">
        <w:rPr>
          <w:rFonts w:eastAsiaTheme="minorHAnsi"/>
          <w:i/>
          <w:lang w:eastAsia="en-US"/>
        </w:rPr>
        <w:t>ФИО</w:t>
      </w:r>
      <w:proofErr w:type="gramEnd"/>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p>
    <w:p w14:paraId="2977B036" w14:textId="77777777" w:rsidR="00BC397C" w:rsidRDefault="00BC397C" w:rsidP="004B3940">
      <w:pPr>
        <w:spacing w:after="0"/>
        <w:ind w:right="57" w:firstLine="708"/>
        <w:rPr>
          <w:bCs/>
          <w:i/>
          <w:sz w:val="20"/>
          <w:szCs w:val="20"/>
        </w:rPr>
      </w:pPr>
    </w:p>
    <w:p w14:paraId="6FAFD1A5" w14:textId="77777777" w:rsidR="00BC397C" w:rsidRDefault="00BC397C" w:rsidP="004B3940">
      <w:pPr>
        <w:spacing w:after="0"/>
        <w:ind w:right="57" w:firstLine="708"/>
        <w:rPr>
          <w:bCs/>
          <w:i/>
          <w:sz w:val="20"/>
          <w:szCs w:val="20"/>
        </w:rPr>
      </w:pPr>
    </w:p>
    <w:p w14:paraId="470A9277" w14:textId="77777777" w:rsidR="00BC397C" w:rsidRDefault="00BC397C" w:rsidP="004B3940">
      <w:pPr>
        <w:spacing w:after="0"/>
        <w:ind w:right="57" w:firstLine="708"/>
        <w:rPr>
          <w:bCs/>
          <w:i/>
          <w:sz w:val="20"/>
          <w:szCs w:val="20"/>
        </w:rPr>
      </w:pPr>
    </w:p>
    <w:p w14:paraId="722406FE" w14:textId="77777777" w:rsidR="004B3940" w:rsidRPr="004B3940" w:rsidRDefault="004B3940" w:rsidP="004B3940">
      <w:pPr>
        <w:spacing w:after="0"/>
        <w:ind w:right="57" w:firstLine="708"/>
        <w:rPr>
          <w:bCs/>
          <w:i/>
          <w:sz w:val="20"/>
          <w:szCs w:val="20"/>
        </w:rPr>
      </w:pPr>
      <w:r w:rsidRPr="004B3940">
        <w:rPr>
          <w:bCs/>
          <w:i/>
          <w:sz w:val="20"/>
          <w:szCs w:val="20"/>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14:paraId="65F17168" w14:textId="593D9DA2" w:rsidR="00A45361" w:rsidRDefault="004B3940" w:rsidP="00D92646">
      <w:pPr>
        <w:spacing w:after="0"/>
        <w:ind w:right="57" w:firstLine="708"/>
        <w:rPr>
          <w:bCs/>
          <w:i/>
          <w:sz w:val="20"/>
          <w:szCs w:val="20"/>
        </w:rPr>
      </w:pPr>
      <w:r w:rsidRPr="004B3940">
        <w:rPr>
          <w:bCs/>
          <w:i/>
          <w:sz w:val="20"/>
          <w:szCs w:val="20"/>
        </w:rPr>
        <w:t>В первой части заявки не должно указываться ценовое предложение участника закупки.</w:t>
      </w:r>
    </w:p>
    <w:p w14:paraId="4148F9CD" w14:textId="77777777" w:rsidR="00E60960" w:rsidRDefault="00E60960" w:rsidP="00D92646">
      <w:pPr>
        <w:spacing w:after="0"/>
        <w:ind w:right="57" w:firstLine="708"/>
        <w:rPr>
          <w:bCs/>
          <w:i/>
          <w:sz w:val="20"/>
          <w:szCs w:val="20"/>
        </w:rPr>
      </w:pPr>
    </w:p>
    <w:p w14:paraId="27A41147" w14:textId="77777777" w:rsidR="00E60960" w:rsidRDefault="00E60960" w:rsidP="00D92646">
      <w:pPr>
        <w:spacing w:after="0"/>
        <w:ind w:right="57" w:firstLine="708"/>
        <w:rPr>
          <w:bCs/>
          <w:i/>
          <w:sz w:val="20"/>
          <w:szCs w:val="20"/>
        </w:rPr>
      </w:pPr>
    </w:p>
    <w:p w14:paraId="5C37A888" w14:textId="77777777" w:rsidR="00E60960" w:rsidRDefault="00E60960" w:rsidP="00D92646">
      <w:pPr>
        <w:spacing w:after="0"/>
        <w:ind w:right="57" w:firstLine="708"/>
        <w:rPr>
          <w:bCs/>
          <w:i/>
          <w:sz w:val="20"/>
          <w:szCs w:val="20"/>
        </w:rPr>
      </w:pPr>
    </w:p>
    <w:p w14:paraId="5E495E25" w14:textId="77777777" w:rsidR="00E60960" w:rsidRDefault="00E60960" w:rsidP="00D92646">
      <w:pPr>
        <w:spacing w:after="0"/>
        <w:ind w:right="57" w:firstLine="708"/>
        <w:rPr>
          <w:bCs/>
          <w:i/>
          <w:sz w:val="20"/>
          <w:szCs w:val="20"/>
        </w:rPr>
      </w:pPr>
    </w:p>
    <w:p w14:paraId="3FAD8B22" w14:textId="77777777" w:rsidR="00E60960" w:rsidRDefault="00E60960" w:rsidP="00D92646">
      <w:pPr>
        <w:spacing w:after="0"/>
        <w:ind w:right="57" w:firstLine="708"/>
        <w:rPr>
          <w:bCs/>
          <w:i/>
          <w:sz w:val="20"/>
          <w:szCs w:val="20"/>
        </w:rPr>
      </w:pPr>
    </w:p>
    <w:p w14:paraId="7FBF5B15" w14:textId="77777777" w:rsidR="00E60960" w:rsidRDefault="00E60960" w:rsidP="00D92646">
      <w:pPr>
        <w:spacing w:after="0"/>
        <w:ind w:right="57" w:firstLine="708"/>
        <w:rPr>
          <w:bCs/>
          <w:i/>
          <w:sz w:val="20"/>
          <w:szCs w:val="20"/>
        </w:rPr>
      </w:pPr>
    </w:p>
    <w:p w14:paraId="6B163C9F" w14:textId="77777777" w:rsidR="00E60960" w:rsidRDefault="00E60960" w:rsidP="00D92646">
      <w:pPr>
        <w:spacing w:after="0"/>
        <w:ind w:right="57" w:firstLine="708"/>
        <w:rPr>
          <w:bCs/>
          <w:i/>
          <w:sz w:val="20"/>
          <w:szCs w:val="20"/>
        </w:rPr>
      </w:pPr>
    </w:p>
    <w:p w14:paraId="01CB2AFE" w14:textId="77777777" w:rsidR="002D5B72" w:rsidRDefault="002D5B72" w:rsidP="00E60960">
      <w:pPr>
        <w:spacing w:after="0"/>
        <w:ind w:right="57" w:firstLine="708"/>
        <w:jc w:val="center"/>
        <w:rPr>
          <w:b/>
          <w:bCs/>
          <w:sz w:val="28"/>
          <w:szCs w:val="28"/>
        </w:rPr>
      </w:pPr>
    </w:p>
    <w:p w14:paraId="4296A27A" w14:textId="77777777" w:rsidR="002D5B72" w:rsidRDefault="002D5B72" w:rsidP="00E60960">
      <w:pPr>
        <w:spacing w:after="0"/>
        <w:ind w:right="57" w:firstLine="708"/>
        <w:jc w:val="center"/>
        <w:rPr>
          <w:b/>
          <w:bCs/>
          <w:sz w:val="28"/>
          <w:szCs w:val="28"/>
        </w:rPr>
      </w:pPr>
    </w:p>
    <w:p w14:paraId="6E4539F9" w14:textId="77777777" w:rsidR="002D5B72" w:rsidRDefault="002D5B72" w:rsidP="00E60960">
      <w:pPr>
        <w:spacing w:after="0"/>
        <w:ind w:right="57" w:firstLine="708"/>
        <w:jc w:val="center"/>
        <w:rPr>
          <w:b/>
          <w:bCs/>
          <w:sz w:val="28"/>
          <w:szCs w:val="28"/>
        </w:rPr>
      </w:pPr>
    </w:p>
    <w:p w14:paraId="27777BB4" w14:textId="77777777" w:rsidR="002D5B72" w:rsidRDefault="002D5B72" w:rsidP="00E60960">
      <w:pPr>
        <w:spacing w:after="0"/>
        <w:ind w:right="57" w:firstLine="708"/>
        <w:jc w:val="center"/>
        <w:rPr>
          <w:b/>
          <w:bCs/>
          <w:sz w:val="28"/>
          <w:szCs w:val="28"/>
        </w:rPr>
      </w:pPr>
    </w:p>
    <w:p w14:paraId="552E14C4" w14:textId="77777777" w:rsidR="002D5B72" w:rsidRDefault="002D5B72" w:rsidP="00E60960">
      <w:pPr>
        <w:spacing w:after="0"/>
        <w:ind w:right="57" w:firstLine="708"/>
        <w:jc w:val="center"/>
        <w:rPr>
          <w:b/>
          <w:bCs/>
          <w:sz w:val="28"/>
          <w:szCs w:val="28"/>
        </w:rPr>
      </w:pPr>
    </w:p>
    <w:p w14:paraId="112B90E5" w14:textId="77777777" w:rsidR="002D5B72" w:rsidRDefault="002D5B72" w:rsidP="00E60960">
      <w:pPr>
        <w:spacing w:after="0"/>
        <w:ind w:right="57" w:firstLine="708"/>
        <w:jc w:val="center"/>
        <w:rPr>
          <w:b/>
          <w:bCs/>
          <w:sz w:val="28"/>
          <w:szCs w:val="28"/>
        </w:rPr>
      </w:pPr>
    </w:p>
    <w:p w14:paraId="09AA7D8E" w14:textId="77777777" w:rsidR="002D5B72" w:rsidRDefault="002D5B72" w:rsidP="00E60960">
      <w:pPr>
        <w:spacing w:after="0"/>
        <w:ind w:right="57" w:firstLine="708"/>
        <w:jc w:val="center"/>
        <w:rPr>
          <w:b/>
          <w:bCs/>
          <w:sz w:val="28"/>
          <w:szCs w:val="28"/>
        </w:rPr>
      </w:pPr>
    </w:p>
    <w:p w14:paraId="3C4CAEC6" w14:textId="77777777" w:rsidR="002D5B72" w:rsidRDefault="002D5B72" w:rsidP="00E60960">
      <w:pPr>
        <w:spacing w:after="0"/>
        <w:ind w:right="57" w:firstLine="708"/>
        <w:jc w:val="center"/>
        <w:rPr>
          <w:b/>
          <w:bCs/>
          <w:sz w:val="28"/>
          <w:szCs w:val="28"/>
        </w:rPr>
      </w:pPr>
    </w:p>
    <w:p w14:paraId="10D43CEE" w14:textId="77777777" w:rsidR="002D5B72" w:rsidRDefault="002D5B72" w:rsidP="00E60960">
      <w:pPr>
        <w:spacing w:after="0"/>
        <w:ind w:right="57" w:firstLine="708"/>
        <w:jc w:val="center"/>
        <w:rPr>
          <w:b/>
          <w:bCs/>
          <w:sz w:val="28"/>
          <w:szCs w:val="28"/>
        </w:rPr>
      </w:pPr>
    </w:p>
    <w:p w14:paraId="55F55D0C" w14:textId="77777777" w:rsidR="002D5B72" w:rsidRDefault="002D5B72" w:rsidP="00E60960">
      <w:pPr>
        <w:spacing w:after="0"/>
        <w:ind w:right="57" w:firstLine="708"/>
        <w:jc w:val="center"/>
        <w:rPr>
          <w:b/>
          <w:bCs/>
          <w:sz w:val="28"/>
          <w:szCs w:val="28"/>
        </w:rPr>
      </w:pPr>
    </w:p>
    <w:p w14:paraId="227C47A6" w14:textId="77777777" w:rsidR="002D5B72" w:rsidRDefault="002D5B72" w:rsidP="00E60960">
      <w:pPr>
        <w:spacing w:after="0"/>
        <w:ind w:right="57" w:firstLine="708"/>
        <w:jc w:val="center"/>
        <w:rPr>
          <w:b/>
          <w:bCs/>
          <w:sz w:val="28"/>
          <w:szCs w:val="28"/>
        </w:rPr>
      </w:pPr>
    </w:p>
    <w:p w14:paraId="4F2093AD" w14:textId="0E05B4C4" w:rsidR="00E60960" w:rsidRPr="00B55508" w:rsidRDefault="00E60960" w:rsidP="00E60960">
      <w:pPr>
        <w:spacing w:after="0"/>
        <w:ind w:right="57" w:firstLine="708"/>
        <w:jc w:val="center"/>
        <w:rPr>
          <w:b/>
          <w:bCs/>
          <w:sz w:val="28"/>
          <w:szCs w:val="28"/>
        </w:rPr>
      </w:pPr>
      <w:r>
        <w:rPr>
          <w:b/>
          <w:bCs/>
          <w:sz w:val="28"/>
          <w:szCs w:val="28"/>
        </w:rPr>
        <w:lastRenderedPageBreak/>
        <w:t xml:space="preserve">Раздел </w:t>
      </w:r>
      <w:r>
        <w:rPr>
          <w:b/>
          <w:bCs/>
          <w:sz w:val="28"/>
          <w:szCs w:val="28"/>
          <w:lang w:val="en-US"/>
        </w:rPr>
        <w:t>III</w:t>
      </w:r>
    </w:p>
    <w:p w14:paraId="0F3C3C8B" w14:textId="77777777" w:rsidR="00E60960" w:rsidRPr="00B55508" w:rsidRDefault="00E60960" w:rsidP="00E60960">
      <w:pPr>
        <w:spacing w:after="0"/>
        <w:ind w:right="57" w:firstLine="708"/>
        <w:jc w:val="center"/>
        <w:rPr>
          <w:b/>
          <w:bCs/>
          <w:sz w:val="28"/>
          <w:szCs w:val="28"/>
        </w:rPr>
      </w:pPr>
    </w:p>
    <w:p w14:paraId="7BD2F383" w14:textId="0A56F0EB" w:rsidR="003C154C" w:rsidRPr="003C154C" w:rsidRDefault="0082134D" w:rsidP="003C154C">
      <w:pPr>
        <w:spacing w:line="200" w:lineRule="atLeast"/>
        <w:jc w:val="center"/>
        <w:rPr>
          <w:rFonts w:eastAsia="DejaVu LGC Sans"/>
          <w:b/>
          <w:kern w:val="1"/>
          <w:sz w:val="28"/>
          <w:szCs w:val="28"/>
        </w:rPr>
      </w:pPr>
      <w:r>
        <w:rPr>
          <w:b/>
          <w:bCs/>
          <w:i/>
          <w:color w:val="000000"/>
        </w:rPr>
        <w:t xml:space="preserve">             </w:t>
      </w:r>
      <w:bookmarkStart w:id="28" w:name="_Hlk74132224"/>
      <w:r w:rsidR="003C154C" w:rsidRPr="003C154C">
        <w:rPr>
          <w:rFonts w:eastAsia="DejaVu LGC Sans"/>
          <w:b/>
          <w:kern w:val="1"/>
          <w:sz w:val="28"/>
          <w:szCs w:val="28"/>
        </w:rPr>
        <w:t xml:space="preserve">ТЕХНИЧЕСКОЕ ЗАДАНИЕ </w:t>
      </w:r>
    </w:p>
    <w:p w14:paraId="66D4E4E5" w14:textId="0771A6E3" w:rsidR="003C154C" w:rsidRPr="003C154C" w:rsidRDefault="003C154C" w:rsidP="003C154C">
      <w:pPr>
        <w:widowControl w:val="0"/>
        <w:suppressAutoHyphens/>
        <w:spacing w:after="0" w:line="200" w:lineRule="atLeast"/>
        <w:jc w:val="center"/>
        <w:rPr>
          <w:rFonts w:eastAsia="DejaVu LGC Sans"/>
          <w:b/>
          <w:kern w:val="1"/>
          <w:sz w:val="28"/>
          <w:szCs w:val="28"/>
        </w:rPr>
      </w:pPr>
      <w:r w:rsidRPr="003C154C">
        <w:rPr>
          <w:rFonts w:eastAsia="DejaVu LGC Sans"/>
          <w:b/>
          <w:kern w:val="1"/>
          <w:sz w:val="28"/>
          <w:szCs w:val="28"/>
        </w:rPr>
        <w:t xml:space="preserve">на поставку </w:t>
      </w:r>
      <w:bookmarkStart w:id="29" w:name="_Hlk73974836"/>
      <w:r w:rsidRPr="003C154C">
        <w:rPr>
          <w:rFonts w:eastAsia="DejaVu LGC Sans"/>
          <w:b/>
          <w:kern w:val="1"/>
          <w:sz w:val="28"/>
          <w:szCs w:val="28"/>
        </w:rPr>
        <w:t xml:space="preserve">высоковольтных </w:t>
      </w:r>
      <w:bookmarkEnd w:id="28"/>
      <w:bookmarkEnd w:id="29"/>
      <w:r w:rsidRPr="003C154C">
        <w:rPr>
          <w:rFonts w:eastAsia="DejaVu LGC Sans"/>
          <w:b/>
          <w:kern w:val="1"/>
          <w:sz w:val="28"/>
          <w:szCs w:val="28"/>
        </w:rPr>
        <w:t xml:space="preserve">шкафов коммерческого учета ВШКУ-10УХЛ1 (КРУН-10-КК-09) </w:t>
      </w:r>
      <w:bookmarkStart w:id="30" w:name="_Hlk75527168"/>
      <w:r w:rsidRPr="003C154C">
        <w:rPr>
          <w:rFonts w:eastAsia="DejaVu LGC Sans"/>
          <w:b/>
          <w:kern w:val="1"/>
          <w:sz w:val="28"/>
          <w:szCs w:val="28"/>
        </w:rPr>
        <w:t>или эквивалент</w:t>
      </w:r>
      <w:bookmarkEnd w:id="30"/>
    </w:p>
    <w:p w14:paraId="105E0C39" w14:textId="77777777" w:rsidR="003C154C" w:rsidRPr="003C154C" w:rsidRDefault="003C154C" w:rsidP="003C154C">
      <w:pPr>
        <w:widowControl w:val="0"/>
        <w:suppressAutoHyphens/>
        <w:spacing w:after="0" w:line="200" w:lineRule="atLeast"/>
        <w:jc w:val="center"/>
        <w:rPr>
          <w:rFonts w:eastAsia="DejaVu LGC Sans"/>
          <w:kern w:val="1"/>
          <w:sz w:val="28"/>
          <w:szCs w:val="28"/>
        </w:rPr>
      </w:pPr>
    </w:p>
    <w:p w14:paraId="030790D2" w14:textId="69769AD1" w:rsidR="003C154C" w:rsidRPr="003C154C" w:rsidRDefault="003C154C" w:rsidP="003C154C">
      <w:pPr>
        <w:widowControl w:val="0"/>
        <w:suppressAutoHyphens/>
        <w:spacing w:after="0" w:line="200" w:lineRule="atLeast"/>
        <w:rPr>
          <w:rFonts w:eastAsia="DejaVu LGC Sans"/>
          <w:kern w:val="1"/>
          <w:sz w:val="28"/>
          <w:szCs w:val="28"/>
        </w:rPr>
      </w:pPr>
      <w:r w:rsidRPr="003C154C">
        <w:rPr>
          <w:rFonts w:eastAsia="DejaVu LGC Sans"/>
          <w:b/>
          <w:bCs/>
          <w:kern w:val="1"/>
          <w:sz w:val="28"/>
          <w:szCs w:val="28"/>
        </w:rPr>
        <w:t>1. Наименование поставляемой продукции</w:t>
      </w:r>
      <w:r w:rsidRPr="003C154C">
        <w:rPr>
          <w:rFonts w:eastAsia="DejaVu LGC Sans"/>
          <w:kern w:val="1"/>
          <w:sz w:val="28"/>
          <w:szCs w:val="28"/>
        </w:rPr>
        <w:t>-- высоковольтные шкафы коммерческого учета ВШКУ-10-УХЛ1 (КРУН-10-КК-09)</w:t>
      </w:r>
      <w:bookmarkStart w:id="31" w:name="_Hlk75530375"/>
      <w:r w:rsidR="00F5619F">
        <w:rPr>
          <w:rFonts w:eastAsia="DejaVu LGC Sans"/>
          <w:kern w:val="1"/>
          <w:sz w:val="28"/>
          <w:szCs w:val="28"/>
        </w:rPr>
        <w:t xml:space="preserve"> </w:t>
      </w:r>
      <w:r w:rsidRPr="003C154C">
        <w:rPr>
          <w:rFonts w:eastAsia="DejaVu LGC Sans"/>
          <w:kern w:val="1"/>
          <w:sz w:val="28"/>
          <w:szCs w:val="28"/>
        </w:rPr>
        <w:t>или эквивалент</w:t>
      </w:r>
      <w:bookmarkEnd w:id="31"/>
      <w:r w:rsidRPr="003C154C">
        <w:rPr>
          <w:rFonts w:eastAsia="DejaVu LGC Sans"/>
          <w:kern w:val="1"/>
          <w:sz w:val="28"/>
          <w:szCs w:val="28"/>
        </w:rPr>
        <w:t xml:space="preserve">, в количестве 4 шт. </w:t>
      </w:r>
    </w:p>
    <w:p w14:paraId="544B7EE9" w14:textId="77777777" w:rsidR="003C154C" w:rsidRPr="003C154C" w:rsidRDefault="003C154C" w:rsidP="003C154C">
      <w:pPr>
        <w:keepNext/>
        <w:widowControl w:val="0"/>
        <w:numPr>
          <w:ilvl w:val="1"/>
          <w:numId w:val="0"/>
        </w:numPr>
        <w:tabs>
          <w:tab w:val="left" w:pos="0"/>
        </w:tabs>
        <w:suppressAutoHyphens/>
        <w:spacing w:before="240" w:after="120"/>
        <w:jc w:val="left"/>
        <w:outlineLvl w:val="1"/>
        <w:rPr>
          <w:rFonts w:eastAsia="Calibri"/>
          <w:b/>
          <w:kern w:val="1"/>
          <w:sz w:val="28"/>
          <w:szCs w:val="28"/>
        </w:rPr>
      </w:pPr>
      <w:r w:rsidRPr="003C154C">
        <w:rPr>
          <w:rFonts w:eastAsia="Calibri"/>
          <w:b/>
          <w:kern w:val="1"/>
          <w:sz w:val="28"/>
          <w:szCs w:val="28"/>
        </w:rPr>
        <w:t>2. Общие требования</w:t>
      </w:r>
    </w:p>
    <w:p w14:paraId="6F509A71" w14:textId="77777777" w:rsidR="003C154C" w:rsidRPr="003C154C" w:rsidRDefault="003C154C" w:rsidP="003C154C">
      <w:pPr>
        <w:widowControl w:val="0"/>
        <w:tabs>
          <w:tab w:val="left" w:pos="9214"/>
        </w:tabs>
        <w:suppressAutoHyphens/>
        <w:spacing w:after="0"/>
        <w:rPr>
          <w:rFonts w:eastAsia="DejaVu LGC Sans"/>
          <w:kern w:val="1"/>
          <w:sz w:val="28"/>
          <w:szCs w:val="28"/>
        </w:rPr>
      </w:pPr>
      <w:r w:rsidRPr="003C154C">
        <w:rPr>
          <w:rFonts w:eastAsia="DejaVu LGC Sans"/>
          <w:kern w:val="1"/>
          <w:sz w:val="28"/>
          <w:szCs w:val="28"/>
        </w:rPr>
        <w:t xml:space="preserve">Оборудование применяется в соответствии с настоящим техническим заданием и </w:t>
      </w:r>
      <w:bookmarkStart w:id="32" w:name="_Hlk75776911"/>
      <w:r w:rsidRPr="003C154C">
        <w:rPr>
          <w:rFonts w:eastAsia="DejaVu LGC Sans"/>
          <w:kern w:val="1"/>
          <w:sz w:val="28"/>
          <w:szCs w:val="28"/>
        </w:rPr>
        <w:t>технической частью (рабочей документацией),</w:t>
      </w:r>
      <w:r w:rsidRPr="003C154C">
        <w:rPr>
          <w:rFonts w:eastAsia="DejaVu LGC Sans"/>
          <w:color w:val="FF0000"/>
          <w:kern w:val="1"/>
          <w:sz w:val="28"/>
          <w:szCs w:val="28"/>
        </w:rPr>
        <w:t xml:space="preserve"> </w:t>
      </w:r>
      <w:bookmarkEnd w:id="32"/>
      <w:r w:rsidRPr="003C154C">
        <w:rPr>
          <w:rFonts w:eastAsia="DejaVu LGC Sans"/>
          <w:kern w:val="1"/>
          <w:sz w:val="28"/>
          <w:szCs w:val="28"/>
        </w:rPr>
        <w:t>являющимися неотъемлемой частью извещения о проведения запроса котировок.</w:t>
      </w:r>
    </w:p>
    <w:p w14:paraId="0241E42E" w14:textId="77777777" w:rsidR="003C154C" w:rsidRPr="003C154C" w:rsidRDefault="003C154C" w:rsidP="003C154C">
      <w:pPr>
        <w:widowControl w:val="0"/>
        <w:suppressAutoHyphens/>
        <w:spacing w:after="120"/>
        <w:rPr>
          <w:rFonts w:eastAsia="DejaVu LGC Sans"/>
          <w:kern w:val="1"/>
          <w:sz w:val="28"/>
          <w:szCs w:val="28"/>
        </w:rPr>
      </w:pPr>
      <w:r w:rsidRPr="003C154C">
        <w:rPr>
          <w:rFonts w:eastAsia="DejaVu LGC Sans"/>
          <w:kern w:val="1"/>
          <w:sz w:val="28"/>
          <w:szCs w:val="28"/>
        </w:rPr>
        <w:t xml:space="preserve">Конструктивно ВШКУ-10 </w:t>
      </w:r>
      <w:proofErr w:type="spellStart"/>
      <w:r w:rsidRPr="003C154C">
        <w:rPr>
          <w:rFonts w:eastAsia="DejaVu LGC Sans"/>
          <w:kern w:val="1"/>
          <w:sz w:val="28"/>
          <w:szCs w:val="28"/>
        </w:rPr>
        <w:t>кВ</w:t>
      </w:r>
      <w:proofErr w:type="spellEnd"/>
      <w:r w:rsidRPr="003C154C">
        <w:rPr>
          <w:rFonts w:eastAsia="DejaVu LGC Sans"/>
          <w:kern w:val="1"/>
          <w:sz w:val="28"/>
          <w:szCs w:val="28"/>
        </w:rPr>
        <w:t xml:space="preserve"> разработан на базе КРУН (комплектное распределительное устройство наружной установки). Корпус шкафа представляет собой жесткую металлическую сварную конструкцию, в которой размещены коммутационные аппараты и приборы, совместно с их несущими элементами и электрическими соединениями.  ВШКУ-10 </w:t>
      </w:r>
      <w:proofErr w:type="spellStart"/>
      <w:r w:rsidRPr="003C154C">
        <w:rPr>
          <w:rFonts w:eastAsia="DejaVu LGC Sans"/>
          <w:kern w:val="1"/>
          <w:sz w:val="28"/>
          <w:szCs w:val="28"/>
        </w:rPr>
        <w:t>кВ</w:t>
      </w:r>
      <w:proofErr w:type="spellEnd"/>
      <w:r w:rsidRPr="003C154C">
        <w:rPr>
          <w:rFonts w:eastAsia="DejaVu LGC Sans"/>
          <w:kern w:val="1"/>
          <w:sz w:val="28"/>
          <w:szCs w:val="28"/>
        </w:rPr>
        <w:t xml:space="preserve"> заводского изготовления, поставляется в полной заводской готовности, габ.1000х1500х2800 </w:t>
      </w:r>
    </w:p>
    <w:p w14:paraId="34DB6764" w14:textId="77777777" w:rsidR="003C154C" w:rsidRPr="003C154C" w:rsidRDefault="003C154C" w:rsidP="003C154C">
      <w:pPr>
        <w:widowControl w:val="0"/>
        <w:suppressAutoHyphens/>
        <w:spacing w:after="120"/>
        <w:rPr>
          <w:rFonts w:eastAsia="DejaVu LGC Sans"/>
          <w:kern w:val="1"/>
          <w:sz w:val="28"/>
          <w:szCs w:val="28"/>
        </w:rPr>
      </w:pPr>
      <w:r w:rsidRPr="003C154C">
        <w:rPr>
          <w:rFonts w:eastAsia="DejaVu LGC Sans"/>
          <w:kern w:val="1"/>
          <w:sz w:val="28"/>
          <w:szCs w:val="28"/>
        </w:rPr>
        <w:t xml:space="preserve">Для защиты от поражения электротоком в нормальном режиме при косвенном прикосновении предусматривается: </w:t>
      </w:r>
    </w:p>
    <w:p w14:paraId="601A4763" w14:textId="77777777" w:rsidR="003C154C" w:rsidRPr="003C154C" w:rsidRDefault="003C154C" w:rsidP="003C154C">
      <w:pPr>
        <w:widowControl w:val="0"/>
        <w:suppressAutoHyphens/>
        <w:spacing w:after="120"/>
        <w:rPr>
          <w:rFonts w:eastAsia="DejaVu LGC Sans"/>
          <w:kern w:val="1"/>
          <w:sz w:val="28"/>
          <w:szCs w:val="28"/>
        </w:rPr>
      </w:pPr>
      <w:r w:rsidRPr="003C154C">
        <w:rPr>
          <w:rFonts w:eastAsia="DejaVu LGC Sans"/>
          <w:kern w:val="1"/>
          <w:sz w:val="28"/>
          <w:szCs w:val="28"/>
        </w:rPr>
        <w:t>-защитное заземление;</w:t>
      </w:r>
    </w:p>
    <w:p w14:paraId="6B318C8F" w14:textId="77777777" w:rsidR="003C154C" w:rsidRPr="003C154C" w:rsidRDefault="003C154C" w:rsidP="003C154C">
      <w:pPr>
        <w:widowControl w:val="0"/>
        <w:suppressAutoHyphens/>
        <w:spacing w:after="120"/>
        <w:rPr>
          <w:rFonts w:eastAsia="DejaVu LGC Sans"/>
          <w:kern w:val="1"/>
          <w:sz w:val="28"/>
          <w:szCs w:val="28"/>
        </w:rPr>
      </w:pPr>
      <w:r w:rsidRPr="003C154C">
        <w:rPr>
          <w:rFonts w:eastAsia="DejaVu LGC Sans"/>
          <w:kern w:val="1"/>
          <w:sz w:val="28"/>
          <w:szCs w:val="28"/>
        </w:rPr>
        <w:t xml:space="preserve"> -автоматическое отключение питания;</w:t>
      </w:r>
    </w:p>
    <w:p w14:paraId="66EA43DB" w14:textId="77777777" w:rsidR="003C154C" w:rsidRPr="003C154C" w:rsidRDefault="003C154C" w:rsidP="003C154C">
      <w:pPr>
        <w:widowControl w:val="0"/>
        <w:suppressAutoHyphens/>
        <w:spacing w:after="120"/>
        <w:rPr>
          <w:rFonts w:eastAsia="DejaVu LGC Sans"/>
          <w:kern w:val="1"/>
          <w:sz w:val="28"/>
          <w:szCs w:val="28"/>
        </w:rPr>
      </w:pPr>
      <w:r w:rsidRPr="003C154C">
        <w:rPr>
          <w:rFonts w:eastAsia="DejaVu LGC Sans"/>
          <w:kern w:val="1"/>
          <w:sz w:val="28"/>
          <w:szCs w:val="28"/>
        </w:rPr>
        <w:t xml:space="preserve"> -двойная изоляция. </w:t>
      </w:r>
    </w:p>
    <w:p w14:paraId="443A16C7" w14:textId="77777777" w:rsidR="003C154C" w:rsidRPr="003C154C" w:rsidRDefault="003C154C" w:rsidP="003C154C">
      <w:pPr>
        <w:widowControl w:val="0"/>
        <w:suppressAutoHyphens/>
        <w:spacing w:after="120"/>
        <w:rPr>
          <w:rFonts w:eastAsia="DejaVu LGC Sans"/>
          <w:kern w:val="1"/>
          <w:sz w:val="28"/>
          <w:szCs w:val="28"/>
        </w:rPr>
      </w:pPr>
      <w:r w:rsidRPr="003C154C">
        <w:rPr>
          <w:rFonts w:eastAsia="DejaVu LGC Sans"/>
          <w:kern w:val="1"/>
          <w:sz w:val="28"/>
          <w:szCs w:val="28"/>
        </w:rPr>
        <w:t>Все оборудование должно соответствовать или превосходить технические требования к продукции, определенные в настоящем техническом задании и технической части</w:t>
      </w:r>
      <w:r w:rsidRPr="003C154C">
        <w:rPr>
          <w:rFonts w:eastAsia="DejaVu LGC Sans"/>
          <w:color w:val="FF0000"/>
          <w:kern w:val="1"/>
          <w:sz w:val="28"/>
          <w:szCs w:val="28"/>
        </w:rPr>
        <w:t xml:space="preserve"> </w:t>
      </w:r>
      <w:r w:rsidRPr="003C154C">
        <w:rPr>
          <w:rFonts w:eastAsia="DejaVu LGC Sans"/>
          <w:kern w:val="1"/>
          <w:sz w:val="28"/>
          <w:szCs w:val="28"/>
        </w:rPr>
        <w:t>(рабочей документации).</w:t>
      </w:r>
    </w:p>
    <w:p w14:paraId="0388B18E" w14:textId="77777777" w:rsidR="003C154C" w:rsidRPr="003C154C" w:rsidRDefault="003C154C" w:rsidP="003C154C">
      <w:pPr>
        <w:keepNext/>
        <w:widowControl w:val="0"/>
        <w:numPr>
          <w:ilvl w:val="1"/>
          <w:numId w:val="0"/>
        </w:numPr>
        <w:tabs>
          <w:tab w:val="left" w:pos="0"/>
        </w:tabs>
        <w:suppressAutoHyphens/>
        <w:spacing w:before="240" w:after="120"/>
        <w:jc w:val="left"/>
        <w:outlineLvl w:val="1"/>
        <w:rPr>
          <w:rFonts w:eastAsia="Calibri"/>
          <w:b/>
          <w:kern w:val="1"/>
          <w:sz w:val="28"/>
          <w:szCs w:val="20"/>
        </w:rPr>
      </w:pPr>
      <w:r w:rsidRPr="003C154C">
        <w:rPr>
          <w:rFonts w:eastAsia="Calibri"/>
          <w:b/>
          <w:kern w:val="1"/>
          <w:sz w:val="28"/>
          <w:szCs w:val="20"/>
        </w:rPr>
        <w:t>3. Технические требования и требования к комплектации продукции.</w:t>
      </w:r>
    </w:p>
    <w:p w14:paraId="2E103F39" w14:textId="77777777" w:rsidR="003C154C" w:rsidRPr="003C154C" w:rsidRDefault="003C154C" w:rsidP="003C154C">
      <w:pPr>
        <w:widowControl w:val="0"/>
        <w:suppressAutoHyphens/>
        <w:spacing w:after="0"/>
        <w:jc w:val="left"/>
        <w:rPr>
          <w:rFonts w:eastAsia="DejaVu LGC Sans"/>
          <w:kern w:val="1"/>
          <w:sz w:val="28"/>
          <w:szCs w:val="28"/>
        </w:rPr>
      </w:pPr>
      <w:r w:rsidRPr="003C154C">
        <w:rPr>
          <w:rFonts w:eastAsia="DejaVu LGC Sans"/>
          <w:kern w:val="1"/>
          <w:sz w:val="28"/>
          <w:szCs w:val="28"/>
        </w:rPr>
        <w:t xml:space="preserve">Назначение камеры – шкаф коммерческого учета 10 </w:t>
      </w:r>
      <w:proofErr w:type="spellStart"/>
      <w:r w:rsidRPr="003C154C">
        <w:rPr>
          <w:rFonts w:eastAsia="DejaVu LGC Sans"/>
          <w:kern w:val="1"/>
          <w:sz w:val="28"/>
          <w:szCs w:val="28"/>
        </w:rPr>
        <w:t>кВ</w:t>
      </w:r>
      <w:proofErr w:type="spellEnd"/>
      <w:r w:rsidRPr="003C154C">
        <w:rPr>
          <w:rFonts w:eastAsia="DejaVu LGC Sans"/>
          <w:kern w:val="1"/>
          <w:sz w:val="28"/>
          <w:szCs w:val="28"/>
        </w:rPr>
        <w:t xml:space="preserve"> наружной установки;</w:t>
      </w:r>
    </w:p>
    <w:p w14:paraId="40562EBF" w14:textId="77777777" w:rsidR="003C154C" w:rsidRPr="003C154C" w:rsidRDefault="003C154C" w:rsidP="003C154C">
      <w:pPr>
        <w:widowControl w:val="0"/>
        <w:suppressAutoHyphens/>
        <w:spacing w:after="0"/>
        <w:jc w:val="left"/>
        <w:rPr>
          <w:rFonts w:eastAsia="DejaVu LGC Sans"/>
          <w:kern w:val="1"/>
          <w:sz w:val="28"/>
          <w:szCs w:val="28"/>
        </w:rPr>
      </w:pPr>
      <w:r w:rsidRPr="003C154C">
        <w:rPr>
          <w:rFonts w:eastAsia="DejaVu LGC Sans"/>
          <w:kern w:val="1"/>
          <w:sz w:val="28"/>
          <w:szCs w:val="28"/>
        </w:rPr>
        <w:t xml:space="preserve">Номинальное напряжение – 10 </w:t>
      </w:r>
      <w:proofErr w:type="spellStart"/>
      <w:r w:rsidRPr="003C154C">
        <w:rPr>
          <w:rFonts w:eastAsia="DejaVu LGC Sans"/>
          <w:kern w:val="1"/>
          <w:sz w:val="28"/>
          <w:szCs w:val="28"/>
        </w:rPr>
        <w:t>кВ</w:t>
      </w:r>
      <w:proofErr w:type="spellEnd"/>
      <w:r w:rsidRPr="003C154C">
        <w:rPr>
          <w:rFonts w:eastAsia="DejaVu LGC Sans"/>
          <w:kern w:val="1"/>
          <w:sz w:val="28"/>
          <w:szCs w:val="28"/>
        </w:rPr>
        <w:t>;</w:t>
      </w:r>
    </w:p>
    <w:p w14:paraId="454C2257" w14:textId="77777777" w:rsidR="003C154C" w:rsidRPr="003C154C" w:rsidRDefault="003C154C" w:rsidP="003C154C">
      <w:pPr>
        <w:widowControl w:val="0"/>
        <w:suppressAutoHyphens/>
        <w:spacing w:after="0"/>
        <w:jc w:val="left"/>
        <w:rPr>
          <w:rFonts w:eastAsia="DejaVu LGC Sans"/>
          <w:kern w:val="1"/>
          <w:sz w:val="28"/>
          <w:szCs w:val="28"/>
        </w:rPr>
      </w:pPr>
      <w:r w:rsidRPr="003C154C">
        <w:rPr>
          <w:rFonts w:eastAsia="DejaVu LGC Sans"/>
          <w:kern w:val="1"/>
          <w:sz w:val="28"/>
          <w:szCs w:val="28"/>
        </w:rPr>
        <w:t>Номинальный ток главной цепи – 1250 А;</w:t>
      </w:r>
    </w:p>
    <w:p w14:paraId="14CE2BFD" w14:textId="77777777" w:rsidR="003C154C" w:rsidRPr="003C154C" w:rsidRDefault="003C154C" w:rsidP="003C154C">
      <w:pPr>
        <w:widowControl w:val="0"/>
        <w:suppressAutoHyphens/>
        <w:spacing w:after="0"/>
        <w:jc w:val="left"/>
        <w:rPr>
          <w:rFonts w:eastAsia="DejaVu LGC Sans"/>
          <w:kern w:val="1"/>
          <w:sz w:val="28"/>
          <w:szCs w:val="28"/>
        </w:rPr>
      </w:pPr>
      <w:r w:rsidRPr="003C154C">
        <w:rPr>
          <w:rFonts w:eastAsia="DejaVu LGC Sans"/>
          <w:kern w:val="1"/>
          <w:sz w:val="28"/>
          <w:szCs w:val="28"/>
        </w:rPr>
        <w:t xml:space="preserve">Ток термической стойкости – 20 кА; </w:t>
      </w:r>
    </w:p>
    <w:p w14:paraId="447A4E38" w14:textId="77777777" w:rsidR="003C154C" w:rsidRPr="003C154C" w:rsidRDefault="003C154C" w:rsidP="003C154C">
      <w:pPr>
        <w:widowControl w:val="0"/>
        <w:suppressAutoHyphens/>
        <w:spacing w:after="0"/>
        <w:jc w:val="left"/>
        <w:rPr>
          <w:rFonts w:eastAsia="DejaVu LGC Sans"/>
          <w:kern w:val="1"/>
          <w:sz w:val="28"/>
          <w:szCs w:val="28"/>
        </w:rPr>
      </w:pPr>
      <w:r w:rsidRPr="003C154C">
        <w:rPr>
          <w:rFonts w:eastAsia="DejaVu LGC Sans"/>
          <w:kern w:val="1"/>
          <w:sz w:val="28"/>
          <w:szCs w:val="28"/>
        </w:rPr>
        <w:t>Корпус – ЯКНО (2800х1000х1500) мм</w:t>
      </w:r>
    </w:p>
    <w:p w14:paraId="231794DC" w14:textId="77777777" w:rsidR="003C154C" w:rsidRPr="003C154C" w:rsidRDefault="003C154C" w:rsidP="003C154C">
      <w:pPr>
        <w:widowControl w:val="0"/>
        <w:suppressAutoHyphens/>
        <w:spacing w:after="0"/>
        <w:jc w:val="left"/>
        <w:rPr>
          <w:rFonts w:eastAsia="DejaVu LGC Sans"/>
          <w:kern w:val="1"/>
          <w:sz w:val="28"/>
          <w:szCs w:val="28"/>
        </w:rPr>
      </w:pPr>
      <w:r w:rsidRPr="003C154C">
        <w:rPr>
          <w:rFonts w:eastAsia="DejaVu LGC Sans"/>
          <w:kern w:val="1"/>
          <w:sz w:val="28"/>
          <w:szCs w:val="28"/>
        </w:rPr>
        <w:t>Схема главных цепей – в соответствии с рисунком – 1.</w:t>
      </w:r>
    </w:p>
    <w:p w14:paraId="5AB67F95" w14:textId="77777777" w:rsidR="003C154C" w:rsidRPr="003C154C" w:rsidRDefault="003C154C" w:rsidP="003C154C">
      <w:pPr>
        <w:widowControl w:val="0"/>
        <w:suppressAutoHyphens/>
        <w:spacing w:after="0"/>
        <w:jc w:val="left"/>
        <w:rPr>
          <w:rFonts w:eastAsia="DejaVu LGC Sans"/>
          <w:kern w:val="1"/>
        </w:rPr>
      </w:pPr>
    </w:p>
    <w:p w14:paraId="264951CB" w14:textId="3E614034" w:rsidR="003C154C" w:rsidRPr="003C154C" w:rsidRDefault="003C154C" w:rsidP="003C154C">
      <w:pPr>
        <w:widowControl w:val="0"/>
        <w:suppressAutoHyphens/>
        <w:spacing w:after="0"/>
        <w:jc w:val="left"/>
        <w:rPr>
          <w:rFonts w:eastAsia="DejaVu LGC Sans"/>
          <w:noProof/>
          <w:kern w:val="1"/>
        </w:rPr>
      </w:pPr>
      <w:r w:rsidRPr="003C154C">
        <w:rPr>
          <w:rFonts w:eastAsia="DejaVu LGC Sans"/>
          <w:noProof/>
          <w:kern w:val="1"/>
        </w:rPr>
        <w:lastRenderedPageBreak/>
        <w:drawing>
          <wp:inline distT="0" distB="0" distL="0" distR="0" wp14:anchorId="1E2490C7" wp14:editId="1C99410D">
            <wp:extent cx="3457575" cy="2428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a14="http://schemas.microsoft.com/office/drawing/2010/main" val="0"/>
                        </a:ext>
                      </a:extLst>
                    </a:blip>
                    <a:srcRect l="8849" t="10103" r="33989" b="9895"/>
                    <a:stretch>
                      <a:fillRect/>
                    </a:stretch>
                  </pic:blipFill>
                  <pic:spPr bwMode="auto">
                    <a:xfrm>
                      <a:off x="0" y="0"/>
                      <a:ext cx="3457575" cy="2428875"/>
                    </a:xfrm>
                    <a:prstGeom prst="rect">
                      <a:avLst/>
                    </a:prstGeom>
                    <a:noFill/>
                    <a:ln>
                      <a:noFill/>
                    </a:ln>
                  </pic:spPr>
                </pic:pic>
              </a:graphicData>
            </a:graphic>
          </wp:inline>
        </w:drawing>
      </w:r>
    </w:p>
    <w:p w14:paraId="65D3AA57" w14:textId="77777777" w:rsidR="003C154C" w:rsidRPr="003C154C" w:rsidRDefault="003C154C" w:rsidP="003C154C">
      <w:pPr>
        <w:widowControl w:val="0"/>
        <w:suppressAutoHyphens/>
        <w:spacing w:after="0"/>
        <w:jc w:val="left"/>
        <w:rPr>
          <w:rFonts w:eastAsia="DejaVu LGC Sans"/>
          <w:noProof/>
          <w:kern w:val="1"/>
        </w:rPr>
      </w:pPr>
      <w:r w:rsidRPr="003C154C">
        <w:rPr>
          <w:rFonts w:eastAsia="DejaVu LGC Sans"/>
          <w:noProof/>
          <w:kern w:val="1"/>
        </w:rPr>
        <w:t xml:space="preserve">Рисунок – 1. Схема главных цепей. </w:t>
      </w:r>
    </w:p>
    <w:p w14:paraId="043AC465" w14:textId="77777777" w:rsidR="003C154C" w:rsidRPr="003C154C" w:rsidRDefault="003C154C" w:rsidP="003C154C">
      <w:pPr>
        <w:widowControl w:val="0"/>
        <w:suppressAutoHyphens/>
        <w:spacing w:after="0"/>
        <w:jc w:val="left"/>
        <w:rPr>
          <w:rFonts w:eastAsia="DejaVu LGC Sans"/>
          <w:noProof/>
          <w:kern w:val="1"/>
        </w:rPr>
      </w:pPr>
    </w:p>
    <w:p w14:paraId="5D8D02AC" w14:textId="77777777" w:rsidR="003C154C" w:rsidRPr="003C154C" w:rsidRDefault="003C154C" w:rsidP="003C154C">
      <w:pPr>
        <w:widowControl w:val="0"/>
        <w:suppressAutoHyphens/>
        <w:spacing w:after="0"/>
        <w:jc w:val="left"/>
        <w:rPr>
          <w:rFonts w:eastAsia="DejaVu LGC Sans"/>
          <w:noProof/>
          <w:kern w:val="1"/>
          <w:sz w:val="28"/>
          <w:szCs w:val="28"/>
        </w:rPr>
      </w:pPr>
      <w:r w:rsidRPr="003C154C">
        <w:rPr>
          <w:rFonts w:eastAsia="DejaVu LGC Sans"/>
          <w:noProof/>
          <w:kern w:val="1"/>
          <w:sz w:val="28"/>
          <w:szCs w:val="28"/>
        </w:rPr>
        <w:t>Климатическое исполнение – УХЛ1.</w:t>
      </w:r>
    </w:p>
    <w:p w14:paraId="05AC723B" w14:textId="77777777" w:rsidR="003C154C" w:rsidRPr="003C154C" w:rsidRDefault="003C154C" w:rsidP="003C154C">
      <w:pPr>
        <w:widowControl w:val="0"/>
        <w:suppressAutoHyphens/>
        <w:spacing w:after="0"/>
        <w:jc w:val="left"/>
        <w:rPr>
          <w:rFonts w:eastAsia="DejaVu LGC Sans"/>
          <w:noProof/>
          <w:kern w:val="1"/>
        </w:rPr>
      </w:pPr>
      <w:r w:rsidRPr="003C154C">
        <w:rPr>
          <w:rFonts w:eastAsia="DejaVu LGC Sans"/>
          <w:noProof/>
          <w:kern w:val="1"/>
          <w:sz w:val="28"/>
          <w:szCs w:val="28"/>
        </w:rPr>
        <w:t>Количество шкафов коммерческого учета – 4 шт</w:t>
      </w:r>
      <w:r w:rsidRPr="003C154C">
        <w:rPr>
          <w:rFonts w:eastAsia="DejaVu LGC Sans"/>
          <w:noProof/>
          <w:kern w:val="1"/>
        </w:rPr>
        <w:t>.</w:t>
      </w:r>
    </w:p>
    <w:p w14:paraId="43A6EA92" w14:textId="77777777" w:rsidR="003C154C" w:rsidRPr="003C154C" w:rsidRDefault="003C154C" w:rsidP="003C154C">
      <w:pPr>
        <w:widowControl w:val="0"/>
        <w:suppressAutoHyphens/>
        <w:spacing w:after="0"/>
        <w:jc w:val="left"/>
        <w:rPr>
          <w:rFonts w:eastAsia="DejaVu LGC Sans"/>
          <w:noProof/>
          <w:kern w:val="1"/>
        </w:rPr>
      </w:pPr>
    </w:p>
    <w:p w14:paraId="7581B229" w14:textId="77777777" w:rsidR="003C154C" w:rsidRPr="003C154C" w:rsidRDefault="003C154C" w:rsidP="003C154C">
      <w:pPr>
        <w:keepNext/>
        <w:widowControl w:val="0"/>
        <w:numPr>
          <w:ilvl w:val="0"/>
          <w:numId w:val="31"/>
        </w:numPr>
        <w:suppressAutoHyphens/>
        <w:spacing w:before="240" w:after="120"/>
        <w:jc w:val="left"/>
        <w:outlineLvl w:val="2"/>
        <w:rPr>
          <w:rFonts w:eastAsia="DejaVu Sans"/>
          <w:b/>
          <w:bCs/>
          <w:kern w:val="1"/>
          <w:sz w:val="28"/>
          <w:szCs w:val="28"/>
        </w:rPr>
      </w:pPr>
      <w:r w:rsidRPr="003C154C">
        <w:rPr>
          <w:rFonts w:eastAsia="DejaVu Sans"/>
          <w:b/>
          <w:bCs/>
          <w:kern w:val="1"/>
          <w:sz w:val="28"/>
          <w:szCs w:val="28"/>
        </w:rPr>
        <w:t>3.1 Технические требования к конфигурации оборудования одного шкафа.</w:t>
      </w:r>
    </w:p>
    <w:p w14:paraId="0B9CC7E8" w14:textId="77777777" w:rsidR="003C154C" w:rsidRPr="003C154C" w:rsidRDefault="003C154C" w:rsidP="003C154C">
      <w:pPr>
        <w:widowControl w:val="0"/>
        <w:suppressAutoHyphens/>
        <w:spacing w:after="0"/>
        <w:rPr>
          <w:rFonts w:eastAsia="DejaVu LGC Sans"/>
          <w:kern w:val="1"/>
          <w:sz w:val="28"/>
          <w:szCs w:val="28"/>
        </w:rPr>
      </w:pPr>
      <w:r w:rsidRPr="003C154C">
        <w:rPr>
          <w:rFonts w:eastAsia="DejaVu LGC Sans"/>
          <w:kern w:val="1"/>
          <w:sz w:val="28"/>
          <w:szCs w:val="28"/>
        </w:rPr>
        <w:t>Ограничитель перенапряжений: ОПН-КР/</w:t>
      </w:r>
      <w:r w:rsidRPr="003C154C">
        <w:rPr>
          <w:rFonts w:eastAsia="DejaVu LGC Sans"/>
          <w:kern w:val="1"/>
          <w:sz w:val="28"/>
          <w:szCs w:val="28"/>
          <w:lang w:val="en-US"/>
        </w:rPr>
        <w:t>TEL</w:t>
      </w:r>
      <w:r w:rsidRPr="003C154C">
        <w:rPr>
          <w:rFonts w:eastAsia="DejaVu LGC Sans"/>
          <w:kern w:val="1"/>
          <w:sz w:val="28"/>
          <w:szCs w:val="28"/>
        </w:rPr>
        <w:t>-10/10,5 – 2 комплекта по 3 шт. в каждом.</w:t>
      </w:r>
    </w:p>
    <w:p w14:paraId="18ADD03F" w14:textId="77777777" w:rsidR="003C154C" w:rsidRPr="003C154C" w:rsidRDefault="003C154C" w:rsidP="003C154C">
      <w:pPr>
        <w:widowControl w:val="0"/>
        <w:suppressAutoHyphens/>
        <w:spacing w:after="0"/>
        <w:rPr>
          <w:rFonts w:eastAsia="DejaVu LGC Sans"/>
          <w:kern w:val="1"/>
          <w:sz w:val="28"/>
          <w:szCs w:val="28"/>
        </w:rPr>
      </w:pPr>
      <w:bookmarkStart w:id="33" w:name="_Hlk74650641"/>
      <w:r w:rsidRPr="003C154C">
        <w:rPr>
          <w:rFonts w:eastAsia="DejaVu LGC Sans"/>
          <w:kern w:val="1"/>
          <w:sz w:val="28"/>
          <w:szCs w:val="28"/>
        </w:rPr>
        <w:t>Разъединитель-заземлитель: РВЗ-10-1500-</w:t>
      </w:r>
      <w:r w:rsidRPr="003C154C">
        <w:rPr>
          <w:rFonts w:eastAsia="DejaVu LGC Sans"/>
          <w:kern w:val="1"/>
          <w:sz w:val="28"/>
          <w:szCs w:val="28"/>
          <w:lang w:val="en-US"/>
        </w:rPr>
        <w:t>I</w:t>
      </w:r>
      <w:r w:rsidRPr="003C154C">
        <w:rPr>
          <w:rFonts w:eastAsia="DejaVu LGC Sans"/>
          <w:kern w:val="1"/>
          <w:sz w:val="28"/>
          <w:szCs w:val="28"/>
        </w:rPr>
        <w:t xml:space="preserve"> – трехфазный 1 шт.</w:t>
      </w:r>
      <w:bookmarkEnd w:id="33"/>
    </w:p>
    <w:p w14:paraId="5F1AC6DE" w14:textId="77777777" w:rsidR="003C154C" w:rsidRPr="003C154C" w:rsidRDefault="003C154C" w:rsidP="003C154C">
      <w:pPr>
        <w:widowControl w:val="0"/>
        <w:suppressAutoHyphens/>
        <w:spacing w:after="0"/>
        <w:rPr>
          <w:rFonts w:eastAsia="DejaVu LGC Sans"/>
          <w:kern w:val="1"/>
          <w:sz w:val="28"/>
          <w:szCs w:val="28"/>
        </w:rPr>
      </w:pPr>
      <w:r w:rsidRPr="003C154C">
        <w:rPr>
          <w:rFonts w:eastAsia="DejaVu LGC Sans"/>
          <w:kern w:val="1"/>
          <w:sz w:val="28"/>
          <w:szCs w:val="28"/>
        </w:rPr>
        <w:t>Разъединитель-заземлитель: РВЗ-10-1500-I</w:t>
      </w:r>
      <w:r w:rsidRPr="003C154C">
        <w:rPr>
          <w:rFonts w:eastAsia="DejaVu LGC Sans"/>
          <w:kern w:val="1"/>
          <w:sz w:val="28"/>
          <w:szCs w:val="28"/>
          <w:lang w:val="en-US"/>
        </w:rPr>
        <w:t>I</w:t>
      </w:r>
      <w:r w:rsidRPr="003C154C">
        <w:rPr>
          <w:rFonts w:eastAsia="DejaVu LGC Sans"/>
          <w:kern w:val="1"/>
          <w:sz w:val="28"/>
          <w:szCs w:val="28"/>
        </w:rPr>
        <w:t xml:space="preserve"> – трехфазный 1 шт.</w:t>
      </w:r>
    </w:p>
    <w:p w14:paraId="214C2584" w14:textId="77777777" w:rsidR="003C154C" w:rsidRPr="003C154C" w:rsidRDefault="003C154C" w:rsidP="003C154C">
      <w:pPr>
        <w:widowControl w:val="0"/>
        <w:suppressAutoHyphens/>
        <w:spacing w:after="0"/>
        <w:rPr>
          <w:rFonts w:eastAsia="DejaVu LGC Sans"/>
          <w:kern w:val="1"/>
          <w:sz w:val="28"/>
          <w:szCs w:val="28"/>
        </w:rPr>
      </w:pPr>
      <w:r w:rsidRPr="003C154C">
        <w:rPr>
          <w:rFonts w:eastAsia="DejaVu LGC Sans"/>
          <w:kern w:val="1"/>
          <w:sz w:val="28"/>
          <w:szCs w:val="28"/>
        </w:rPr>
        <w:t xml:space="preserve">Трансформатор напряжения: 3 х ЗНОЛ, 10 </w:t>
      </w:r>
      <w:proofErr w:type="spellStart"/>
      <w:r w:rsidRPr="003C154C">
        <w:rPr>
          <w:rFonts w:eastAsia="DejaVu LGC Sans"/>
          <w:kern w:val="1"/>
          <w:sz w:val="28"/>
          <w:szCs w:val="28"/>
        </w:rPr>
        <w:t>кВ</w:t>
      </w:r>
      <w:proofErr w:type="spellEnd"/>
      <w:r w:rsidRPr="003C154C">
        <w:rPr>
          <w:rFonts w:eastAsia="DejaVu LGC Sans"/>
          <w:kern w:val="1"/>
          <w:sz w:val="28"/>
          <w:szCs w:val="28"/>
        </w:rPr>
        <w:t xml:space="preserve"> – 1 комплект.</w:t>
      </w:r>
    </w:p>
    <w:p w14:paraId="0147FDE4" w14:textId="77777777" w:rsidR="003C154C" w:rsidRPr="003C154C" w:rsidRDefault="003C154C" w:rsidP="003C154C">
      <w:pPr>
        <w:widowControl w:val="0"/>
        <w:suppressAutoHyphens/>
        <w:spacing w:after="0"/>
        <w:rPr>
          <w:rFonts w:eastAsia="DejaVu LGC Sans"/>
          <w:kern w:val="1"/>
          <w:sz w:val="28"/>
          <w:szCs w:val="28"/>
        </w:rPr>
      </w:pPr>
      <w:r w:rsidRPr="003C154C">
        <w:rPr>
          <w:rFonts w:eastAsia="DejaVu LGC Sans"/>
          <w:kern w:val="1"/>
          <w:sz w:val="28"/>
          <w:szCs w:val="28"/>
        </w:rPr>
        <w:t>Трансформатор тока 3 х ТОЛ-СЭЩ-10-11-0,5</w:t>
      </w:r>
      <w:r w:rsidRPr="003C154C">
        <w:rPr>
          <w:rFonts w:eastAsia="DejaVu LGC Sans"/>
          <w:kern w:val="1"/>
          <w:sz w:val="28"/>
          <w:szCs w:val="28"/>
          <w:lang w:val="en-US"/>
        </w:rPr>
        <w:t>S</w:t>
      </w:r>
      <w:r w:rsidRPr="003C154C">
        <w:rPr>
          <w:rFonts w:eastAsia="DejaVu LGC Sans"/>
          <w:kern w:val="1"/>
          <w:sz w:val="28"/>
          <w:szCs w:val="28"/>
        </w:rPr>
        <w:t xml:space="preserve"> 3х1500/5 – 1 комплект.</w:t>
      </w:r>
    </w:p>
    <w:p w14:paraId="41E3CB80" w14:textId="77777777" w:rsidR="003C154C" w:rsidRPr="003C154C" w:rsidRDefault="003C154C" w:rsidP="003C154C">
      <w:pPr>
        <w:widowControl w:val="0"/>
        <w:suppressAutoHyphens/>
        <w:spacing w:after="0"/>
        <w:rPr>
          <w:rFonts w:eastAsia="DejaVu LGC Sans"/>
          <w:kern w:val="1"/>
          <w:sz w:val="28"/>
          <w:szCs w:val="28"/>
        </w:rPr>
      </w:pPr>
      <w:r w:rsidRPr="003C154C">
        <w:rPr>
          <w:rFonts w:eastAsia="DejaVu LGC Sans"/>
          <w:kern w:val="1"/>
          <w:sz w:val="28"/>
          <w:szCs w:val="28"/>
        </w:rPr>
        <w:t>Трансформатор собственных нужд ОЛСП-1,25/10 – 1 шт.</w:t>
      </w:r>
    </w:p>
    <w:p w14:paraId="5B02C5C4" w14:textId="77777777" w:rsidR="003C154C" w:rsidRPr="003C154C" w:rsidRDefault="003C154C" w:rsidP="003C154C">
      <w:pPr>
        <w:widowControl w:val="0"/>
        <w:suppressAutoHyphens/>
        <w:spacing w:after="0"/>
        <w:rPr>
          <w:rFonts w:eastAsia="DejaVu LGC Sans"/>
          <w:kern w:val="1"/>
          <w:sz w:val="28"/>
          <w:szCs w:val="28"/>
        </w:rPr>
      </w:pPr>
      <w:r w:rsidRPr="003C154C">
        <w:rPr>
          <w:rFonts w:eastAsia="DejaVu LGC Sans"/>
          <w:kern w:val="1"/>
          <w:sz w:val="28"/>
          <w:szCs w:val="28"/>
        </w:rPr>
        <w:t>Марка и сечение подключаемого кабеля – АПвПу2г-10-3(1х500/150) мм2.</w:t>
      </w:r>
    </w:p>
    <w:p w14:paraId="1469D476" w14:textId="77777777" w:rsidR="003C154C" w:rsidRPr="003C154C" w:rsidRDefault="003C154C" w:rsidP="003C154C">
      <w:pPr>
        <w:widowControl w:val="0"/>
        <w:suppressAutoHyphens/>
        <w:spacing w:after="0"/>
        <w:rPr>
          <w:rFonts w:eastAsia="DejaVu LGC Sans"/>
          <w:kern w:val="1"/>
          <w:sz w:val="28"/>
          <w:szCs w:val="28"/>
        </w:rPr>
      </w:pPr>
      <w:r w:rsidRPr="003C154C">
        <w:rPr>
          <w:rFonts w:eastAsia="DejaVu LGC Sans"/>
          <w:kern w:val="1"/>
          <w:sz w:val="28"/>
          <w:szCs w:val="28"/>
        </w:rPr>
        <w:t>Расположение ввода-вывода кабеля (подключение) – нижнее.</w:t>
      </w:r>
    </w:p>
    <w:p w14:paraId="3B0867B1" w14:textId="77777777" w:rsidR="003C154C" w:rsidRPr="003C154C" w:rsidRDefault="003C154C" w:rsidP="003C154C">
      <w:pPr>
        <w:widowControl w:val="0"/>
        <w:suppressAutoHyphens/>
        <w:spacing w:after="0"/>
        <w:rPr>
          <w:rFonts w:eastAsia="DejaVu LGC Sans"/>
          <w:kern w:val="1"/>
          <w:sz w:val="28"/>
          <w:szCs w:val="28"/>
        </w:rPr>
      </w:pPr>
      <w:r w:rsidRPr="003C154C">
        <w:rPr>
          <w:rFonts w:eastAsia="DejaVu LGC Sans"/>
          <w:kern w:val="1"/>
          <w:sz w:val="28"/>
          <w:szCs w:val="28"/>
        </w:rPr>
        <w:t>Тип счетчика – СЭТ-4ТМ.02М.03 производитель АО «ННПО им. М.В. Фрунзе» - 1 шт. (или эквивалент).</w:t>
      </w:r>
    </w:p>
    <w:p w14:paraId="4C7ECD50" w14:textId="77777777" w:rsidR="003C154C" w:rsidRPr="003C154C" w:rsidRDefault="003C154C" w:rsidP="003C154C">
      <w:pPr>
        <w:widowControl w:val="0"/>
        <w:suppressAutoHyphens/>
        <w:spacing w:after="0"/>
        <w:rPr>
          <w:rFonts w:eastAsia="DejaVu LGC Sans"/>
          <w:kern w:val="1"/>
          <w:sz w:val="28"/>
          <w:szCs w:val="28"/>
        </w:rPr>
      </w:pPr>
      <w:r w:rsidRPr="003C154C">
        <w:rPr>
          <w:rFonts w:eastAsia="DejaVu LGC Sans"/>
          <w:kern w:val="1"/>
          <w:sz w:val="28"/>
          <w:szCs w:val="28"/>
        </w:rPr>
        <w:t xml:space="preserve">Тип </w:t>
      </w:r>
      <w:r w:rsidRPr="003C154C">
        <w:rPr>
          <w:rFonts w:eastAsia="DejaVu LGC Sans"/>
          <w:kern w:val="1"/>
          <w:sz w:val="28"/>
          <w:szCs w:val="28"/>
          <w:lang w:val="en-US"/>
        </w:rPr>
        <w:t>GSM</w:t>
      </w:r>
      <w:r w:rsidRPr="003C154C">
        <w:rPr>
          <w:rFonts w:eastAsia="DejaVu LGC Sans"/>
          <w:kern w:val="1"/>
          <w:sz w:val="28"/>
          <w:szCs w:val="28"/>
        </w:rPr>
        <w:t>-коммуникатора – С-1.02 производитель АО «ННПО им. М.В. Фрунзе» - 1 шт. (или эквивалент).</w:t>
      </w:r>
    </w:p>
    <w:p w14:paraId="37975200" w14:textId="77777777" w:rsidR="003C154C" w:rsidRPr="003C154C" w:rsidRDefault="003C154C" w:rsidP="003C154C">
      <w:pPr>
        <w:widowControl w:val="0"/>
        <w:suppressAutoHyphens/>
        <w:spacing w:after="0"/>
        <w:rPr>
          <w:rFonts w:eastAsia="DejaVu LGC Sans"/>
          <w:kern w:val="1"/>
          <w:sz w:val="28"/>
          <w:szCs w:val="28"/>
        </w:rPr>
      </w:pPr>
      <w:r w:rsidRPr="003C154C">
        <w:rPr>
          <w:rFonts w:eastAsia="DejaVu LGC Sans"/>
          <w:kern w:val="1"/>
          <w:sz w:val="28"/>
          <w:szCs w:val="28"/>
        </w:rPr>
        <w:t>Шкаф автоматики обогрева – 1 шт.</w:t>
      </w:r>
    </w:p>
    <w:p w14:paraId="43319EF8" w14:textId="77777777" w:rsidR="003C154C" w:rsidRPr="003C154C" w:rsidRDefault="003C154C" w:rsidP="003C154C">
      <w:pPr>
        <w:widowControl w:val="0"/>
        <w:suppressAutoHyphens/>
        <w:spacing w:after="0"/>
        <w:jc w:val="left"/>
        <w:rPr>
          <w:rFonts w:eastAsia="DejaVu LGC Sans"/>
          <w:b/>
          <w:bCs/>
          <w:kern w:val="1"/>
          <w:sz w:val="28"/>
          <w:szCs w:val="28"/>
        </w:rPr>
      </w:pPr>
      <w:r w:rsidRPr="003C154C">
        <w:rPr>
          <w:rFonts w:eastAsia="DejaVu LGC Sans"/>
          <w:kern w:val="1"/>
          <w:sz w:val="28"/>
          <w:szCs w:val="28"/>
        </w:rPr>
        <w:t xml:space="preserve"> </w:t>
      </w:r>
      <w:r w:rsidRPr="003C154C">
        <w:rPr>
          <w:rFonts w:eastAsia="DejaVu LGC Sans"/>
          <w:b/>
          <w:bCs/>
          <w:kern w:val="1"/>
          <w:sz w:val="28"/>
          <w:szCs w:val="28"/>
        </w:rPr>
        <w:t>Примечания:</w:t>
      </w:r>
    </w:p>
    <w:p w14:paraId="61AC692F" w14:textId="77777777" w:rsidR="003C154C" w:rsidRPr="003C154C" w:rsidRDefault="003C154C" w:rsidP="003C154C">
      <w:pPr>
        <w:widowControl w:val="0"/>
        <w:suppressAutoHyphens/>
        <w:spacing w:after="0"/>
        <w:rPr>
          <w:rFonts w:eastAsia="DejaVu LGC Sans"/>
          <w:kern w:val="1"/>
          <w:sz w:val="28"/>
          <w:szCs w:val="28"/>
        </w:rPr>
      </w:pPr>
      <w:r w:rsidRPr="003C154C">
        <w:rPr>
          <w:rFonts w:eastAsia="DejaVu LGC Sans"/>
          <w:kern w:val="1"/>
          <w:sz w:val="28"/>
          <w:szCs w:val="28"/>
        </w:rPr>
        <w:t xml:space="preserve">- Для учета электроэнергии применить микропроцессорный многофункциональный счетчик класса точности 0,5S с цифровым интерфейсом RS-485 и резервным блоком питания. Для передачи данных в АИИСКУЭ АО «ОЭЗ ППТ «Липецк» использовать GSM коммуникатор. Для обеспечения резервного питания счетчика электрической энергии и GSM-коммуникатора организовать АВР цепей собственных нужд </w:t>
      </w:r>
      <w:bookmarkStart w:id="34" w:name="_Hlk74651071"/>
      <w:r w:rsidRPr="003C154C">
        <w:rPr>
          <w:rFonts w:eastAsia="DejaVu LGC Sans"/>
          <w:kern w:val="1"/>
          <w:sz w:val="28"/>
          <w:szCs w:val="28"/>
        </w:rPr>
        <w:t xml:space="preserve">между шкафами ВШКУ-10 </w:t>
      </w:r>
      <w:proofErr w:type="spellStart"/>
      <w:r w:rsidRPr="003C154C">
        <w:rPr>
          <w:rFonts w:eastAsia="DejaVu LGC Sans"/>
          <w:kern w:val="1"/>
          <w:sz w:val="28"/>
          <w:szCs w:val="28"/>
        </w:rPr>
        <w:t>кВ</w:t>
      </w:r>
      <w:proofErr w:type="spellEnd"/>
      <w:r w:rsidRPr="003C154C">
        <w:rPr>
          <w:rFonts w:eastAsia="DejaVu LGC Sans"/>
          <w:kern w:val="1"/>
          <w:sz w:val="28"/>
          <w:szCs w:val="28"/>
        </w:rPr>
        <w:t xml:space="preserve"> кабельных линий РП-3 «левая» - ВШКУ-10 </w:t>
      </w:r>
      <w:proofErr w:type="spellStart"/>
      <w:r w:rsidRPr="003C154C">
        <w:rPr>
          <w:rFonts w:eastAsia="DejaVu LGC Sans"/>
          <w:kern w:val="1"/>
          <w:sz w:val="28"/>
          <w:szCs w:val="28"/>
        </w:rPr>
        <w:t>кВ</w:t>
      </w:r>
      <w:proofErr w:type="spellEnd"/>
      <w:r w:rsidRPr="003C154C">
        <w:rPr>
          <w:rFonts w:eastAsia="DejaVu LGC Sans"/>
          <w:kern w:val="1"/>
          <w:sz w:val="28"/>
          <w:szCs w:val="28"/>
        </w:rPr>
        <w:t xml:space="preserve"> кабельных линий РП-3 «правая»</w:t>
      </w:r>
      <w:bookmarkEnd w:id="34"/>
      <w:r w:rsidRPr="003C154C">
        <w:rPr>
          <w:rFonts w:eastAsia="DejaVu LGC Sans"/>
          <w:kern w:val="1"/>
          <w:sz w:val="28"/>
          <w:szCs w:val="28"/>
        </w:rPr>
        <w:t xml:space="preserve">, а также между шкафами ВШКУ-10 </w:t>
      </w:r>
      <w:proofErr w:type="spellStart"/>
      <w:r w:rsidRPr="003C154C">
        <w:rPr>
          <w:rFonts w:eastAsia="DejaVu LGC Sans"/>
          <w:kern w:val="1"/>
          <w:sz w:val="28"/>
          <w:szCs w:val="28"/>
        </w:rPr>
        <w:t>кВ</w:t>
      </w:r>
      <w:proofErr w:type="spellEnd"/>
      <w:r w:rsidRPr="003C154C">
        <w:rPr>
          <w:rFonts w:eastAsia="DejaVu LGC Sans"/>
          <w:kern w:val="1"/>
          <w:sz w:val="28"/>
          <w:szCs w:val="28"/>
        </w:rPr>
        <w:t xml:space="preserve"> кабельных линий РП-4 «левая» - ВШКУ-10 </w:t>
      </w:r>
      <w:proofErr w:type="spellStart"/>
      <w:r w:rsidRPr="003C154C">
        <w:rPr>
          <w:rFonts w:eastAsia="DejaVu LGC Sans"/>
          <w:kern w:val="1"/>
          <w:sz w:val="28"/>
          <w:szCs w:val="28"/>
        </w:rPr>
        <w:t>кВ</w:t>
      </w:r>
      <w:proofErr w:type="spellEnd"/>
      <w:r w:rsidRPr="003C154C">
        <w:rPr>
          <w:rFonts w:eastAsia="DejaVu LGC Sans"/>
          <w:kern w:val="1"/>
          <w:sz w:val="28"/>
          <w:szCs w:val="28"/>
        </w:rPr>
        <w:t xml:space="preserve"> кабельных линий РП-4 «правая» соответственно.</w:t>
      </w:r>
    </w:p>
    <w:p w14:paraId="2E4C08CA" w14:textId="77777777" w:rsidR="003C154C" w:rsidRPr="003C154C" w:rsidRDefault="003C154C" w:rsidP="003C154C">
      <w:pPr>
        <w:widowControl w:val="0"/>
        <w:suppressAutoHyphens/>
        <w:spacing w:after="0"/>
        <w:rPr>
          <w:rFonts w:eastAsia="DejaVu LGC Sans"/>
          <w:kern w:val="1"/>
          <w:sz w:val="28"/>
          <w:szCs w:val="28"/>
        </w:rPr>
      </w:pPr>
      <w:r w:rsidRPr="003C154C">
        <w:rPr>
          <w:rFonts w:eastAsia="DejaVu LGC Sans"/>
          <w:kern w:val="1"/>
          <w:sz w:val="28"/>
          <w:szCs w:val="28"/>
        </w:rPr>
        <w:t xml:space="preserve">- </w:t>
      </w:r>
      <w:r w:rsidRPr="003C154C">
        <w:rPr>
          <w:rFonts w:eastAsia="DejaVu LGC Sans"/>
          <w:kern w:val="1"/>
          <w:sz w:val="28"/>
          <w:szCs w:val="28"/>
        </w:rPr>
        <w:tab/>
        <w:t>Цепи собственных нужд выполнить с возможностью резервирования от другого шкафа.</w:t>
      </w:r>
    </w:p>
    <w:p w14:paraId="35FA099F" w14:textId="77777777" w:rsidR="003C154C" w:rsidRPr="003C154C" w:rsidRDefault="003C154C" w:rsidP="003C154C">
      <w:pPr>
        <w:widowControl w:val="0"/>
        <w:suppressAutoHyphens/>
        <w:spacing w:after="0"/>
        <w:rPr>
          <w:rFonts w:eastAsia="DejaVu LGC Sans"/>
          <w:kern w:val="1"/>
          <w:sz w:val="28"/>
          <w:szCs w:val="28"/>
        </w:rPr>
      </w:pPr>
      <w:r w:rsidRPr="003C154C">
        <w:rPr>
          <w:rFonts w:eastAsia="DejaVu LGC Sans"/>
          <w:kern w:val="1"/>
          <w:sz w:val="28"/>
          <w:szCs w:val="28"/>
        </w:rPr>
        <w:t>-</w:t>
      </w:r>
      <w:r w:rsidRPr="003C154C">
        <w:rPr>
          <w:rFonts w:eastAsia="DejaVu LGC Sans"/>
          <w:kern w:val="1"/>
          <w:sz w:val="28"/>
          <w:szCs w:val="28"/>
        </w:rPr>
        <w:tab/>
        <w:t xml:space="preserve">Предусмотреть возможность меж шкафной коммуникации кабелей вторичный </w:t>
      </w:r>
      <w:r w:rsidRPr="003C154C">
        <w:rPr>
          <w:rFonts w:eastAsia="DejaVu LGC Sans"/>
          <w:kern w:val="1"/>
          <w:sz w:val="28"/>
          <w:szCs w:val="28"/>
        </w:rPr>
        <w:lastRenderedPageBreak/>
        <w:t>цепей.</w:t>
      </w:r>
    </w:p>
    <w:p w14:paraId="544FE33D" w14:textId="77777777" w:rsidR="003C154C" w:rsidRPr="003C154C" w:rsidRDefault="003C154C" w:rsidP="003C154C">
      <w:pPr>
        <w:widowControl w:val="0"/>
        <w:suppressAutoHyphens/>
        <w:spacing w:after="0"/>
        <w:rPr>
          <w:rFonts w:eastAsia="DejaVu LGC Sans"/>
          <w:kern w:val="1"/>
          <w:sz w:val="28"/>
          <w:szCs w:val="28"/>
        </w:rPr>
      </w:pPr>
      <w:r w:rsidRPr="003C154C">
        <w:rPr>
          <w:rFonts w:eastAsia="DejaVu LGC Sans"/>
          <w:kern w:val="1"/>
        </w:rPr>
        <w:t>-</w:t>
      </w:r>
      <w:r w:rsidRPr="003C154C">
        <w:rPr>
          <w:rFonts w:eastAsia="DejaVu LGC Sans"/>
          <w:kern w:val="1"/>
        </w:rPr>
        <w:tab/>
      </w:r>
      <w:r w:rsidRPr="003C154C">
        <w:rPr>
          <w:rFonts w:eastAsia="DejaVu LGC Sans"/>
          <w:kern w:val="1"/>
          <w:sz w:val="28"/>
          <w:szCs w:val="28"/>
        </w:rPr>
        <w:t xml:space="preserve">От ТСН организовать цепи обогрева с термостатом, цепи освещения, цепи резервного питания счетчика и измерительного преобразователя, цепь питания силовой розетки. Все цепи должны быть защищены автоматическими выключателями. Питание шинок собственных нужд должно автоматически резервироваться между шкафами ВШКУ-10 </w:t>
      </w:r>
      <w:proofErr w:type="spellStart"/>
      <w:r w:rsidRPr="003C154C">
        <w:rPr>
          <w:rFonts w:eastAsia="DejaVu LGC Sans"/>
          <w:kern w:val="1"/>
          <w:sz w:val="28"/>
          <w:szCs w:val="28"/>
        </w:rPr>
        <w:t>кВ</w:t>
      </w:r>
      <w:proofErr w:type="spellEnd"/>
      <w:r w:rsidRPr="003C154C">
        <w:rPr>
          <w:rFonts w:eastAsia="DejaVu LGC Sans"/>
          <w:kern w:val="1"/>
          <w:sz w:val="28"/>
          <w:szCs w:val="28"/>
        </w:rPr>
        <w:t xml:space="preserve"> кабельных линий РП-3 «левая» - ВШКУ-10 </w:t>
      </w:r>
      <w:proofErr w:type="spellStart"/>
      <w:r w:rsidRPr="003C154C">
        <w:rPr>
          <w:rFonts w:eastAsia="DejaVu LGC Sans"/>
          <w:kern w:val="1"/>
          <w:sz w:val="28"/>
          <w:szCs w:val="28"/>
        </w:rPr>
        <w:t>кВ</w:t>
      </w:r>
      <w:proofErr w:type="spellEnd"/>
      <w:r w:rsidRPr="003C154C">
        <w:rPr>
          <w:rFonts w:eastAsia="DejaVu LGC Sans"/>
          <w:kern w:val="1"/>
          <w:sz w:val="28"/>
          <w:szCs w:val="28"/>
        </w:rPr>
        <w:t xml:space="preserve"> кабельных линий РП-3 «правая», а также между шкафами ВШКУ-10 </w:t>
      </w:r>
      <w:proofErr w:type="spellStart"/>
      <w:r w:rsidRPr="003C154C">
        <w:rPr>
          <w:rFonts w:eastAsia="DejaVu LGC Sans"/>
          <w:kern w:val="1"/>
          <w:sz w:val="28"/>
          <w:szCs w:val="28"/>
        </w:rPr>
        <w:t>кВ</w:t>
      </w:r>
      <w:proofErr w:type="spellEnd"/>
      <w:r w:rsidRPr="003C154C">
        <w:rPr>
          <w:rFonts w:eastAsia="DejaVu LGC Sans"/>
          <w:kern w:val="1"/>
          <w:sz w:val="28"/>
          <w:szCs w:val="28"/>
        </w:rPr>
        <w:t xml:space="preserve"> кабельных линий РП-4 «левая» - ВШКУ-10 </w:t>
      </w:r>
      <w:proofErr w:type="spellStart"/>
      <w:r w:rsidRPr="003C154C">
        <w:rPr>
          <w:rFonts w:eastAsia="DejaVu LGC Sans"/>
          <w:kern w:val="1"/>
          <w:sz w:val="28"/>
          <w:szCs w:val="28"/>
        </w:rPr>
        <w:t>кВ</w:t>
      </w:r>
      <w:proofErr w:type="spellEnd"/>
      <w:r w:rsidRPr="003C154C">
        <w:rPr>
          <w:rFonts w:eastAsia="DejaVu LGC Sans"/>
          <w:kern w:val="1"/>
          <w:sz w:val="28"/>
          <w:szCs w:val="28"/>
        </w:rPr>
        <w:t xml:space="preserve"> кабельных линий РП-4 «правая» соответственно.</w:t>
      </w:r>
    </w:p>
    <w:p w14:paraId="17CD8A22" w14:textId="77777777" w:rsidR="003C154C" w:rsidRPr="003C154C" w:rsidRDefault="003C154C" w:rsidP="003C154C">
      <w:pPr>
        <w:keepNext/>
        <w:keepLines/>
        <w:widowControl w:val="0"/>
        <w:tabs>
          <w:tab w:val="left" w:pos="0"/>
          <w:tab w:val="left" w:pos="567"/>
        </w:tabs>
        <w:suppressAutoHyphens/>
        <w:spacing w:before="480" w:after="240"/>
        <w:jc w:val="left"/>
        <w:outlineLvl w:val="0"/>
        <w:rPr>
          <w:rFonts w:eastAsia="Calibri"/>
          <w:b/>
          <w:kern w:val="1"/>
          <w:sz w:val="28"/>
          <w:szCs w:val="28"/>
        </w:rPr>
      </w:pPr>
      <w:r w:rsidRPr="003C154C">
        <w:rPr>
          <w:rFonts w:eastAsia="Calibri"/>
          <w:b/>
          <w:kern w:val="1"/>
          <w:sz w:val="28"/>
          <w:szCs w:val="28"/>
        </w:rPr>
        <w:t>4. Место поставки</w:t>
      </w:r>
    </w:p>
    <w:p w14:paraId="4338EE34" w14:textId="77777777" w:rsidR="003C154C" w:rsidRPr="003C154C" w:rsidRDefault="003C154C" w:rsidP="003C154C">
      <w:pPr>
        <w:widowControl w:val="0"/>
        <w:suppressAutoHyphens/>
        <w:autoSpaceDE w:val="0"/>
        <w:autoSpaceDN w:val="0"/>
        <w:adjustRightInd w:val="0"/>
        <w:spacing w:after="0" w:line="276" w:lineRule="auto"/>
        <w:ind w:firstLine="426"/>
        <w:rPr>
          <w:rFonts w:eastAsia="DejaVu LGC Sans"/>
          <w:kern w:val="1"/>
          <w:sz w:val="28"/>
          <w:szCs w:val="28"/>
        </w:rPr>
      </w:pPr>
      <w:r w:rsidRPr="003C154C">
        <w:rPr>
          <w:rFonts w:eastAsia="DejaVu LGC Sans"/>
          <w:kern w:val="1"/>
          <w:sz w:val="28"/>
          <w:szCs w:val="28"/>
        </w:rPr>
        <w:t xml:space="preserve">Поставка оборудования, включая разгрузку товара на месте поставки, осуществляется в АО ОЭЗ ППТ «Липецк» по адресу: 399071, Липецкая область, Грязинский район, с/п </w:t>
      </w:r>
      <w:proofErr w:type="spellStart"/>
      <w:r w:rsidRPr="003C154C">
        <w:rPr>
          <w:rFonts w:eastAsia="DejaVu LGC Sans"/>
          <w:kern w:val="1"/>
          <w:sz w:val="28"/>
          <w:szCs w:val="28"/>
        </w:rPr>
        <w:t>Казинский</w:t>
      </w:r>
      <w:proofErr w:type="spellEnd"/>
      <w:r w:rsidRPr="003C154C">
        <w:rPr>
          <w:rFonts w:eastAsia="DejaVu LGC Sans"/>
          <w:kern w:val="1"/>
          <w:sz w:val="28"/>
          <w:szCs w:val="28"/>
        </w:rPr>
        <w:t xml:space="preserve"> сельсовет, в районе ст. Казинка, особая экономическая зона промышленно-производственного типа «Липецк», здание ЗВН-2.</w:t>
      </w:r>
    </w:p>
    <w:p w14:paraId="7A170F0A" w14:textId="77777777" w:rsidR="003C154C" w:rsidRPr="003C154C" w:rsidRDefault="003C154C" w:rsidP="003C154C">
      <w:pPr>
        <w:keepNext/>
        <w:keepLines/>
        <w:widowControl w:val="0"/>
        <w:tabs>
          <w:tab w:val="left" w:pos="0"/>
          <w:tab w:val="left" w:pos="567"/>
        </w:tabs>
        <w:suppressAutoHyphens/>
        <w:spacing w:before="480" w:after="240"/>
        <w:jc w:val="left"/>
        <w:outlineLvl w:val="0"/>
        <w:rPr>
          <w:rFonts w:eastAsia="Calibri"/>
          <w:b/>
          <w:kern w:val="1"/>
          <w:sz w:val="28"/>
          <w:szCs w:val="28"/>
        </w:rPr>
      </w:pPr>
      <w:r w:rsidRPr="003C154C">
        <w:rPr>
          <w:rFonts w:eastAsia="Calibri"/>
          <w:b/>
          <w:kern w:val="1"/>
          <w:sz w:val="28"/>
          <w:szCs w:val="28"/>
        </w:rPr>
        <w:t>5. Срок поставки продукции</w:t>
      </w:r>
    </w:p>
    <w:tbl>
      <w:tblPr>
        <w:tblW w:w="9747" w:type="dxa"/>
        <w:tblInd w:w="57" w:type="dxa"/>
        <w:tblLayout w:type="fixed"/>
        <w:tblCellMar>
          <w:top w:w="57" w:type="dxa"/>
          <w:left w:w="57" w:type="dxa"/>
          <w:bottom w:w="57" w:type="dxa"/>
          <w:right w:w="57" w:type="dxa"/>
        </w:tblCellMar>
        <w:tblLook w:val="0000" w:firstRow="0" w:lastRow="0" w:firstColumn="0" w:lastColumn="0" w:noHBand="0" w:noVBand="0"/>
      </w:tblPr>
      <w:tblGrid>
        <w:gridCol w:w="436"/>
        <w:gridCol w:w="4242"/>
        <w:gridCol w:w="1418"/>
        <w:gridCol w:w="1701"/>
        <w:gridCol w:w="1950"/>
      </w:tblGrid>
      <w:tr w:rsidR="003C154C" w:rsidRPr="003C154C" w14:paraId="51902B26" w14:textId="77777777" w:rsidTr="00B87504">
        <w:trPr>
          <w:cantSplit/>
          <w:trHeight w:val="23"/>
        </w:trPr>
        <w:tc>
          <w:tcPr>
            <w:tcW w:w="436" w:type="dxa"/>
            <w:tcBorders>
              <w:top w:val="single" w:sz="4" w:space="0" w:color="000000"/>
              <w:left w:val="single" w:sz="4" w:space="0" w:color="000000"/>
              <w:bottom w:val="single" w:sz="4" w:space="0" w:color="000000"/>
            </w:tcBorders>
            <w:shd w:val="clear" w:color="auto" w:fill="auto"/>
            <w:vAlign w:val="center"/>
          </w:tcPr>
          <w:p w14:paraId="61A8DDC7" w14:textId="77777777" w:rsidR="003C154C" w:rsidRPr="003C154C" w:rsidRDefault="003C154C" w:rsidP="003C154C">
            <w:pPr>
              <w:widowControl w:val="0"/>
              <w:suppressLineNumbers/>
              <w:suppressAutoHyphens/>
              <w:spacing w:after="0"/>
              <w:jc w:val="center"/>
              <w:rPr>
                <w:rFonts w:eastAsia="DejaVu LGC Sans"/>
                <w:b/>
                <w:bCs/>
                <w:kern w:val="1"/>
              </w:rPr>
            </w:pPr>
            <w:r w:rsidRPr="003C154C">
              <w:rPr>
                <w:b/>
                <w:bCs/>
                <w:kern w:val="1"/>
              </w:rPr>
              <w:t xml:space="preserve">№ </w:t>
            </w:r>
            <w:proofErr w:type="spellStart"/>
            <w:r w:rsidRPr="003C154C">
              <w:rPr>
                <w:rFonts w:eastAsia="DejaVu LGC Sans"/>
                <w:b/>
                <w:bCs/>
                <w:kern w:val="1"/>
              </w:rPr>
              <w:t>пп</w:t>
            </w:r>
            <w:proofErr w:type="spellEnd"/>
          </w:p>
        </w:tc>
        <w:tc>
          <w:tcPr>
            <w:tcW w:w="4242" w:type="dxa"/>
            <w:tcBorders>
              <w:top w:val="single" w:sz="4" w:space="0" w:color="000000"/>
              <w:left w:val="single" w:sz="4" w:space="0" w:color="000000"/>
              <w:bottom w:val="single" w:sz="4" w:space="0" w:color="000000"/>
            </w:tcBorders>
            <w:shd w:val="clear" w:color="auto" w:fill="auto"/>
            <w:vAlign w:val="center"/>
          </w:tcPr>
          <w:p w14:paraId="265111E8" w14:textId="77777777" w:rsidR="003C154C" w:rsidRPr="003C154C" w:rsidRDefault="003C154C" w:rsidP="003C154C">
            <w:pPr>
              <w:widowControl w:val="0"/>
              <w:suppressLineNumbers/>
              <w:suppressAutoHyphens/>
              <w:spacing w:after="0"/>
              <w:jc w:val="center"/>
              <w:rPr>
                <w:rFonts w:eastAsia="DejaVu LGC Sans"/>
                <w:b/>
                <w:bCs/>
                <w:kern w:val="1"/>
              </w:rPr>
            </w:pPr>
            <w:r w:rsidRPr="003C154C">
              <w:rPr>
                <w:rFonts w:eastAsia="DejaVu LGC Sans"/>
                <w:b/>
                <w:bCs/>
                <w:kern w:val="1"/>
              </w:rPr>
              <w:t>Наименование продукции</w:t>
            </w:r>
          </w:p>
        </w:tc>
        <w:tc>
          <w:tcPr>
            <w:tcW w:w="1418" w:type="dxa"/>
            <w:tcBorders>
              <w:top w:val="single" w:sz="4" w:space="0" w:color="000000"/>
              <w:left w:val="single" w:sz="4" w:space="0" w:color="000000"/>
              <w:bottom w:val="single" w:sz="4" w:space="0" w:color="000000"/>
            </w:tcBorders>
            <w:shd w:val="clear" w:color="auto" w:fill="auto"/>
            <w:vAlign w:val="center"/>
          </w:tcPr>
          <w:p w14:paraId="0F28B95E" w14:textId="77777777" w:rsidR="003C154C" w:rsidRPr="003C154C" w:rsidRDefault="003C154C" w:rsidP="003C154C">
            <w:pPr>
              <w:widowControl w:val="0"/>
              <w:suppressLineNumbers/>
              <w:suppressAutoHyphens/>
              <w:spacing w:after="0"/>
              <w:jc w:val="center"/>
              <w:rPr>
                <w:rFonts w:eastAsia="DejaVu LGC Sans"/>
                <w:b/>
                <w:bCs/>
                <w:kern w:val="1"/>
              </w:rPr>
            </w:pPr>
            <w:r w:rsidRPr="003C154C">
              <w:rPr>
                <w:rFonts w:eastAsia="DejaVu LGC Sans"/>
                <w:b/>
                <w:bCs/>
                <w:kern w:val="1"/>
              </w:rPr>
              <w:t>Ед. изм.</w:t>
            </w:r>
          </w:p>
        </w:tc>
        <w:tc>
          <w:tcPr>
            <w:tcW w:w="1701" w:type="dxa"/>
            <w:tcBorders>
              <w:top w:val="single" w:sz="4" w:space="0" w:color="000000"/>
              <w:left w:val="single" w:sz="4" w:space="0" w:color="000000"/>
              <w:bottom w:val="single" w:sz="4" w:space="0" w:color="000000"/>
            </w:tcBorders>
            <w:shd w:val="clear" w:color="auto" w:fill="auto"/>
            <w:vAlign w:val="center"/>
          </w:tcPr>
          <w:p w14:paraId="285BF496" w14:textId="77777777" w:rsidR="003C154C" w:rsidRPr="003C154C" w:rsidRDefault="003C154C" w:rsidP="003C154C">
            <w:pPr>
              <w:widowControl w:val="0"/>
              <w:suppressLineNumbers/>
              <w:suppressAutoHyphens/>
              <w:spacing w:after="0"/>
              <w:jc w:val="center"/>
              <w:rPr>
                <w:rFonts w:eastAsia="DejaVu LGC Sans"/>
                <w:b/>
                <w:bCs/>
                <w:kern w:val="1"/>
              </w:rPr>
            </w:pPr>
            <w:r w:rsidRPr="003C154C">
              <w:rPr>
                <w:rFonts w:eastAsia="DejaVu LGC Sans"/>
                <w:b/>
                <w:bCs/>
                <w:kern w:val="1"/>
              </w:rPr>
              <w:t>Количество</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2E320" w14:textId="77777777" w:rsidR="003C154C" w:rsidRPr="003C154C" w:rsidRDefault="003C154C" w:rsidP="003C154C">
            <w:pPr>
              <w:widowControl w:val="0"/>
              <w:suppressLineNumbers/>
              <w:suppressAutoHyphens/>
              <w:spacing w:after="0"/>
              <w:jc w:val="center"/>
              <w:rPr>
                <w:rFonts w:eastAsia="DejaVu LGC Sans"/>
                <w:b/>
                <w:bCs/>
                <w:kern w:val="1"/>
              </w:rPr>
            </w:pPr>
            <w:r w:rsidRPr="003C154C">
              <w:rPr>
                <w:rFonts w:eastAsia="DejaVu LGC Sans"/>
                <w:b/>
                <w:bCs/>
                <w:kern w:val="1"/>
              </w:rPr>
              <w:t>Срок поставки</w:t>
            </w:r>
          </w:p>
        </w:tc>
      </w:tr>
      <w:tr w:rsidR="003C154C" w:rsidRPr="003C154C" w14:paraId="13BC9E25" w14:textId="77777777" w:rsidTr="00B87504">
        <w:trPr>
          <w:cantSplit/>
          <w:trHeight w:val="23"/>
        </w:trPr>
        <w:tc>
          <w:tcPr>
            <w:tcW w:w="436" w:type="dxa"/>
            <w:tcBorders>
              <w:left w:val="single" w:sz="4" w:space="0" w:color="000000"/>
              <w:bottom w:val="single" w:sz="4" w:space="0" w:color="000000"/>
            </w:tcBorders>
            <w:shd w:val="clear" w:color="auto" w:fill="auto"/>
            <w:vAlign w:val="center"/>
          </w:tcPr>
          <w:p w14:paraId="22D4398E" w14:textId="77777777" w:rsidR="003C154C" w:rsidRPr="003C154C" w:rsidRDefault="003C154C" w:rsidP="003C154C">
            <w:pPr>
              <w:widowControl w:val="0"/>
              <w:suppressLineNumbers/>
              <w:suppressAutoHyphens/>
              <w:spacing w:after="0"/>
              <w:jc w:val="left"/>
              <w:rPr>
                <w:rFonts w:eastAsia="DejaVu LGC Sans"/>
                <w:kern w:val="1"/>
              </w:rPr>
            </w:pPr>
            <w:r w:rsidRPr="003C154C">
              <w:rPr>
                <w:rFonts w:eastAsia="DejaVu LGC Sans"/>
                <w:kern w:val="1"/>
              </w:rPr>
              <w:t>1</w:t>
            </w:r>
          </w:p>
        </w:tc>
        <w:tc>
          <w:tcPr>
            <w:tcW w:w="4242" w:type="dxa"/>
            <w:tcBorders>
              <w:left w:val="single" w:sz="4" w:space="0" w:color="000000"/>
              <w:bottom w:val="single" w:sz="4" w:space="0" w:color="000000"/>
            </w:tcBorders>
            <w:shd w:val="clear" w:color="auto" w:fill="auto"/>
            <w:vAlign w:val="center"/>
          </w:tcPr>
          <w:p w14:paraId="42B0D3E1" w14:textId="779C6BA2" w:rsidR="003C154C" w:rsidRPr="003C154C" w:rsidRDefault="003C154C" w:rsidP="003C154C">
            <w:pPr>
              <w:widowControl w:val="0"/>
              <w:suppressLineNumbers/>
              <w:suppressAutoHyphens/>
              <w:spacing w:after="0"/>
              <w:jc w:val="left"/>
              <w:rPr>
                <w:rFonts w:eastAsia="DejaVu LGC Sans"/>
                <w:kern w:val="1"/>
              </w:rPr>
            </w:pPr>
            <w:r w:rsidRPr="003C154C">
              <w:rPr>
                <w:rFonts w:eastAsia="DejaVu LGC Sans"/>
                <w:kern w:val="1"/>
              </w:rPr>
              <w:t>Шкафы коммерческого учета ВШКУ-10-УХЛ1 (КРУН-10-КК-09)</w:t>
            </w:r>
            <w:r w:rsidR="00F5619F">
              <w:rPr>
                <w:rFonts w:eastAsia="DejaVu LGC Sans"/>
                <w:kern w:val="1"/>
              </w:rPr>
              <w:t xml:space="preserve"> </w:t>
            </w:r>
            <w:r w:rsidRPr="003C154C">
              <w:rPr>
                <w:rFonts w:eastAsia="DejaVu LGC Sans"/>
                <w:kern w:val="1"/>
              </w:rPr>
              <w:t>или эквивалент</w:t>
            </w:r>
          </w:p>
        </w:tc>
        <w:tc>
          <w:tcPr>
            <w:tcW w:w="1418" w:type="dxa"/>
            <w:tcBorders>
              <w:left w:val="single" w:sz="4" w:space="0" w:color="000000"/>
              <w:bottom w:val="single" w:sz="4" w:space="0" w:color="000000"/>
            </w:tcBorders>
            <w:shd w:val="clear" w:color="auto" w:fill="auto"/>
            <w:vAlign w:val="center"/>
          </w:tcPr>
          <w:p w14:paraId="14BD29AB" w14:textId="77777777" w:rsidR="003C154C" w:rsidRPr="003C154C" w:rsidRDefault="003C154C" w:rsidP="003C154C">
            <w:pPr>
              <w:widowControl w:val="0"/>
              <w:suppressLineNumbers/>
              <w:suppressAutoHyphens/>
              <w:spacing w:after="0"/>
              <w:jc w:val="center"/>
              <w:rPr>
                <w:rFonts w:eastAsia="DejaVu LGC Sans"/>
                <w:kern w:val="1"/>
              </w:rPr>
            </w:pPr>
            <w:proofErr w:type="spellStart"/>
            <w:r w:rsidRPr="003C154C">
              <w:rPr>
                <w:rFonts w:eastAsia="DejaVu LGC Sans"/>
                <w:kern w:val="1"/>
              </w:rPr>
              <w:t>шт</w:t>
            </w:r>
            <w:proofErr w:type="spellEnd"/>
          </w:p>
        </w:tc>
        <w:tc>
          <w:tcPr>
            <w:tcW w:w="1701" w:type="dxa"/>
            <w:tcBorders>
              <w:left w:val="single" w:sz="4" w:space="0" w:color="000000"/>
              <w:bottom w:val="single" w:sz="4" w:space="0" w:color="000000"/>
            </w:tcBorders>
            <w:shd w:val="clear" w:color="auto" w:fill="auto"/>
            <w:vAlign w:val="center"/>
          </w:tcPr>
          <w:p w14:paraId="37F4512D" w14:textId="77777777" w:rsidR="003C154C" w:rsidRPr="003C154C" w:rsidRDefault="003C154C" w:rsidP="003C154C">
            <w:pPr>
              <w:widowControl w:val="0"/>
              <w:suppressLineNumbers/>
              <w:suppressAutoHyphens/>
              <w:spacing w:after="0"/>
              <w:jc w:val="center"/>
              <w:rPr>
                <w:rFonts w:eastAsia="DejaVu LGC Sans"/>
                <w:kern w:val="1"/>
              </w:rPr>
            </w:pPr>
            <w:r w:rsidRPr="003C154C">
              <w:rPr>
                <w:rFonts w:eastAsia="DejaVu LGC Sans"/>
                <w:kern w:val="1"/>
              </w:rPr>
              <w:t>4</w:t>
            </w:r>
          </w:p>
        </w:tc>
        <w:tc>
          <w:tcPr>
            <w:tcW w:w="1950" w:type="dxa"/>
            <w:tcBorders>
              <w:left w:val="single" w:sz="4" w:space="0" w:color="000000"/>
              <w:bottom w:val="single" w:sz="4" w:space="0" w:color="000000"/>
              <w:right w:val="single" w:sz="4" w:space="0" w:color="000000"/>
            </w:tcBorders>
            <w:shd w:val="clear" w:color="auto" w:fill="auto"/>
            <w:vAlign w:val="center"/>
          </w:tcPr>
          <w:p w14:paraId="32DAECD6" w14:textId="77777777" w:rsidR="003C154C" w:rsidRPr="003C154C" w:rsidRDefault="003C154C" w:rsidP="003C154C">
            <w:pPr>
              <w:widowControl w:val="0"/>
              <w:suppressLineNumbers/>
              <w:suppressAutoHyphens/>
              <w:spacing w:after="0"/>
              <w:jc w:val="center"/>
              <w:rPr>
                <w:rFonts w:eastAsia="DejaVu LGC Sans"/>
                <w:kern w:val="1"/>
              </w:rPr>
            </w:pPr>
            <w:r w:rsidRPr="003C154C">
              <w:rPr>
                <w:rFonts w:eastAsia="DejaVu LGC Sans"/>
                <w:kern w:val="1"/>
              </w:rPr>
              <w:t>Не более 45 календарных дней с момента подписания договора</w:t>
            </w:r>
          </w:p>
        </w:tc>
      </w:tr>
    </w:tbl>
    <w:p w14:paraId="460BA119" w14:textId="77777777" w:rsidR="003C154C" w:rsidRPr="003C154C" w:rsidRDefault="003C154C" w:rsidP="003C154C">
      <w:pPr>
        <w:widowControl w:val="0"/>
        <w:tabs>
          <w:tab w:val="left" w:pos="2552"/>
          <w:tab w:val="left" w:pos="2880"/>
          <w:tab w:val="left" w:pos="5760"/>
        </w:tabs>
        <w:suppressAutoHyphens/>
        <w:spacing w:after="120" w:line="100" w:lineRule="atLeast"/>
        <w:jc w:val="left"/>
        <w:rPr>
          <w:rFonts w:eastAsia="DejaVu LGC Sans"/>
          <w:kern w:val="1"/>
          <w:sz w:val="28"/>
          <w:szCs w:val="28"/>
        </w:rPr>
      </w:pPr>
      <w:r w:rsidRPr="003C154C">
        <w:rPr>
          <w:rFonts w:eastAsia="DejaVu LGC Sans"/>
          <w:kern w:val="1"/>
          <w:sz w:val="28"/>
          <w:szCs w:val="28"/>
        </w:rPr>
        <w:t>Оборудование должно работать при температуре от - 40</w:t>
      </w:r>
      <w:r w:rsidRPr="003C154C">
        <w:rPr>
          <w:rFonts w:eastAsia="DejaVu LGC Sans"/>
          <w:kern w:val="1"/>
          <w:sz w:val="28"/>
          <w:szCs w:val="28"/>
          <w:vertAlign w:val="superscript"/>
        </w:rPr>
        <w:t>о</w:t>
      </w:r>
      <w:r w:rsidRPr="003C154C">
        <w:rPr>
          <w:rFonts w:eastAsia="DejaVu LGC Sans"/>
          <w:kern w:val="1"/>
          <w:sz w:val="28"/>
          <w:szCs w:val="28"/>
        </w:rPr>
        <w:t>С до +40</w:t>
      </w:r>
      <w:r w:rsidRPr="003C154C">
        <w:rPr>
          <w:rFonts w:eastAsia="DejaVu LGC Sans"/>
          <w:kern w:val="1"/>
          <w:sz w:val="28"/>
          <w:szCs w:val="28"/>
          <w:vertAlign w:val="superscript"/>
        </w:rPr>
        <w:t>о</w:t>
      </w:r>
      <w:r w:rsidRPr="003C154C">
        <w:rPr>
          <w:rFonts w:eastAsia="DejaVu LGC Sans"/>
          <w:kern w:val="1"/>
          <w:sz w:val="28"/>
          <w:szCs w:val="28"/>
        </w:rPr>
        <w:t>С.</w:t>
      </w:r>
    </w:p>
    <w:p w14:paraId="473003A3" w14:textId="77777777" w:rsidR="003C154C" w:rsidRPr="003C154C" w:rsidRDefault="003C154C" w:rsidP="003C154C">
      <w:pPr>
        <w:widowControl w:val="0"/>
        <w:tabs>
          <w:tab w:val="left" w:pos="2552"/>
          <w:tab w:val="left" w:pos="2880"/>
          <w:tab w:val="left" w:pos="5760"/>
        </w:tabs>
        <w:suppressAutoHyphens/>
        <w:spacing w:after="120" w:line="100" w:lineRule="atLeast"/>
        <w:rPr>
          <w:rFonts w:eastAsia="DejaVu LGC Sans"/>
          <w:color w:val="FF0000"/>
          <w:kern w:val="1"/>
          <w:sz w:val="28"/>
          <w:szCs w:val="28"/>
        </w:rPr>
      </w:pPr>
      <w:r w:rsidRPr="003C154C">
        <w:rPr>
          <w:rFonts w:eastAsia="DejaVu LGC Sans"/>
          <w:kern w:val="1"/>
          <w:sz w:val="28"/>
          <w:szCs w:val="28"/>
        </w:rPr>
        <w:t>Поставленный Товар должен иметь гарантию предприятия – изготовителя и Поставщика. Гарантийный срок составляет 12 (двенадцать) месяцев. Гарантийный срок исчисляется с даты поставки.</w:t>
      </w:r>
    </w:p>
    <w:p w14:paraId="18086FF7" w14:textId="77777777" w:rsidR="003C154C" w:rsidRPr="003C154C" w:rsidRDefault="003C154C" w:rsidP="003C154C">
      <w:pPr>
        <w:keepNext/>
        <w:widowControl w:val="0"/>
        <w:numPr>
          <w:ilvl w:val="1"/>
          <w:numId w:val="0"/>
        </w:numPr>
        <w:tabs>
          <w:tab w:val="num" w:pos="0"/>
        </w:tabs>
        <w:suppressAutoHyphens/>
        <w:spacing w:before="240" w:after="120"/>
        <w:jc w:val="left"/>
        <w:outlineLvl w:val="1"/>
        <w:rPr>
          <w:rFonts w:eastAsia="Calibri"/>
          <w:b/>
          <w:kern w:val="1"/>
          <w:sz w:val="28"/>
          <w:szCs w:val="20"/>
        </w:rPr>
      </w:pPr>
      <w:r w:rsidRPr="003C154C">
        <w:rPr>
          <w:rFonts w:eastAsia="Calibri"/>
          <w:b/>
          <w:kern w:val="1"/>
          <w:sz w:val="28"/>
          <w:szCs w:val="20"/>
        </w:rPr>
        <w:t>6. Общие требования по комплектации</w:t>
      </w:r>
    </w:p>
    <w:p w14:paraId="16BC11DA" w14:textId="77777777" w:rsidR="003C154C" w:rsidRPr="003C154C" w:rsidRDefault="003C154C" w:rsidP="003C154C">
      <w:pPr>
        <w:widowControl w:val="0"/>
        <w:tabs>
          <w:tab w:val="left" w:pos="2552"/>
          <w:tab w:val="left" w:pos="2880"/>
          <w:tab w:val="left" w:pos="5760"/>
        </w:tabs>
        <w:suppressAutoHyphens/>
        <w:spacing w:after="120" w:line="100" w:lineRule="atLeast"/>
        <w:rPr>
          <w:rFonts w:eastAsia="DejaVu LGC Sans"/>
          <w:kern w:val="1"/>
          <w:sz w:val="28"/>
          <w:szCs w:val="28"/>
        </w:rPr>
      </w:pPr>
      <w:r w:rsidRPr="003C154C">
        <w:rPr>
          <w:rFonts w:eastAsia="DejaVu LGC Sans"/>
          <w:kern w:val="1"/>
          <w:sz w:val="28"/>
          <w:szCs w:val="28"/>
        </w:rPr>
        <w:t xml:space="preserve">Вся Продукция должна поставляться со склада Поставщика на объект Заказчика в укомплектованном виде, в специальной транспортной таре с соблюдением условий по хранению и перевозке. </w:t>
      </w:r>
    </w:p>
    <w:p w14:paraId="480597BC" w14:textId="77777777" w:rsidR="003C154C" w:rsidRPr="003C154C" w:rsidRDefault="003C154C" w:rsidP="003C154C">
      <w:pPr>
        <w:widowControl w:val="0"/>
        <w:suppressAutoHyphens/>
        <w:spacing w:after="0"/>
        <w:rPr>
          <w:rFonts w:eastAsia="DejaVu LGC Sans"/>
          <w:kern w:val="1"/>
          <w:sz w:val="28"/>
          <w:szCs w:val="28"/>
        </w:rPr>
      </w:pPr>
      <w:r w:rsidRPr="003C154C">
        <w:rPr>
          <w:rFonts w:eastAsia="Calibri"/>
          <w:color w:val="000000"/>
          <w:kern w:val="1"/>
          <w:sz w:val="28"/>
          <w:szCs w:val="28"/>
        </w:rPr>
        <w:t>В случае, если Заказчиком указан устаревший ГОСТ – просьба пользоваться и указывать актуальный ГОСТ на момент подачи заявки</w:t>
      </w:r>
    </w:p>
    <w:p w14:paraId="199AE256" w14:textId="77777777" w:rsidR="003C154C" w:rsidRPr="003C154C" w:rsidRDefault="003C154C" w:rsidP="003C154C">
      <w:pPr>
        <w:widowControl w:val="0"/>
        <w:suppressAutoHyphens/>
        <w:autoSpaceDE w:val="0"/>
        <w:autoSpaceDN w:val="0"/>
        <w:adjustRightInd w:val="0"/>
        <w:spacing w:after="0"/>
        <w:rPr>
          <w:rFonts w:eastAsia="DejaVu LGC Sans"/>
          <w:kern w:val="1"/>
        </w:rPr>
      </w:pPr>
      <w:r w:rsidRPr="003C154C">
        <w:rPr>
          <w:i/>
          <w:iCs/>
          <w:kern w:val="1"/>
          <w:sz w:val="28"/>
          <w:szCs w:val="28"/>
        </w:rPr>
        <w:t xml:space="preserve">В случае, если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  </w:t>
      </w:r>
    </w:p>
    <w:p w14:paraId="1FA163CE" w14:textId="65E9CB51" w:rsidR="00E60960" w:rsidRPr="003C154C" w:rsidRDefault="00E60960" w:rsidP="002D5B72">
      <w:pPr>
        <w:spacing w:after="0"/>
        <w:rPr>
          <w:highlight w:val="yellow"/>
        </w:rPr>
      </w:pPr>
    </w:p>
    <w:p w14:paraId="530EB699" w14:textId="77777777" w:rsidR="006B23D8" w:rsidRPr="003C154C" w:rsidRDefault="006B23D8" w:rsidP="00E60960">
      <w:pPr>
        <w:spacing w:after="0"/>
        <w:ind w:right="57" w:firstLine="708"/>
        <w:rPr>
          <w:bCs/>
          <w:i/>
          <w:sz w:val="20"/>
          <w:szCs w:val="20"/>
        </w:rPr>
      </w:pPr>
    </w:p>
    <w:p w14:paraId="2021B7C0" w14:textId="77777777" w:rsidR="006B23D8" w:rsidRPr="003C154C" w:rsidRDefault="006B23D8" w:rsidP="00E60960">
      <w:pPr>
        <w:spacing w:after="0"/>
        <w:ind w:right="57" w:firstLine="708"/>
        <w:rPr>
          <w:bCs/>
          <w:i/>
          <w:sz w:val="20"/>
          <w:szCs w:val="20"/>
        </w:rPr>
      </w:pPr>
    </w:p>
    <w:p w14:paraId="24DB6D99" w14:textId="3B934FFA" w:rsidR="006B23D8" w:rsidRPr="00217399" w:rsidRDefault="006B23D8" w:rsidP="006B23D8">
      <w:pPr>
        <w:jc w:val="center"/>
        <w:rPr>
          <w:b/>
          <w:sz w:val="28"/>
          <w:szCs w:val="28"/>
        </w:rPr>
      </w:pPr>
      <w:r w:rsidRPr="003C154C">
        <w:rPr>
          <w:b/>
          <w:sz w:val="28"/>
          <w:szCs w:val="28"/>
        </w:rPr>
        <w:t xml:space="preserve">Раздел </w:t>
      </w:r>
      <w:r w:rsidRPr="003C154C">
        <w:rPr>
          <w:b/>
          <w:sz w:val="28"/>
          <w:szCs w:val="28"/>
          <w:lang w:val="en-US"/>
        </w:rPr>
        <w:t>IV</w:t>
      </w:r>
    </w:p>
    <w:p w14:paraId="456D336D" w14:textId="77777777" w:rsidR="00677EBE" w:rsidRDefault="006B23D8" w:rsidP="00677EBE">
      <w:pPr>
        <w:jc w:val="center"/>
        <w:rPr>
          <w:b/>
          <w:sz w:val="28"/>
          <w:szCs w:val="28"/>
        </w:rPr>
      </w:pPr>
      <w:r w:rsidRPr="00DA6E8A">
        <w:rPr>
          <w:b/>
          <w:sz w:val="28"/>
          <w:szCs w:val="28"/>
        </w:rPr>
        <w:t>ОБОСНОВАНИЕ НАЧАЛЬНОЙ (МАКСИМАЛЬНОЙ) ЦЕНЫ ДОГОВОРА</w:t>
      </w:r>
      <w:r w:rsidR="00677EBE">
        <w:rPr>
          <w:b/>
          <w:sz w:val="28"/>
          <w:szCs w:val="28"/>
        </w:rPr>
        <w:t xml:space="preserve"> </w:t>
      </w:r>
    </w:p>
    <w:p w14:paraId="13B41075" w14:textId="11FA2BC1" w:rsidR="002D5B72" w:rsidRPr="00677EBE" w:rsidRDefault="002D5B72" w:rsidP="00677EBE">
      <w:pPr>
        <w:jc w:val="center"/>
        <w:rPr>
          <w:b/>
          <w:bCs/>
          <w:sz w:val="28"/>
          <w:szCs w:val="28"/>
        </w:rPr>
      </w:pPr>
      <w:r w:rsidRPr="00677EBE">
        <w:rPr>
          <w:b/>
          <w:bCs/>
          <w:sz w:val="28"/>
          <w:szCs w:val="28"/>
        </w:rPr>
        <w:t xml:space="preserve">на поставку </w:t>
      </w:r>
      <w:bookmarkStart w:id="35" w:name="_Hlk75788106"/>
      <w:r w:rsidRPr="00677EBE">
        <w:rPr>
          <w:b/>
          <w:bCs/>
          <w:sz w:val="28"/>
          <w:szCs w:val="28"/>
        </w:rPr>
        <w:t>высоковольтных шкафов коммерческого учета ВШКУ-10УХЛ1</w:t>
      </w:r>
    </w:p>
    <w:p w14:paraId="4DD767C1" w14:textId="38F5C437" w:rsidR="006B23D8" w:rsidRPr="00103253" w:rsidRDefault="002D5B72" w:rsidP="002D5B72">
      <w:pPr>
        <w:ind w:firstLine="851"/>
        <w:jc w:val="center"/>
        <w:outlineLvl w:val="0"/>
        <w:rPr>
          <w:b/>
          <w:bCs/>
          <w:spacing w:val="-6"/>
          <w:sz w:val="28"/>
          <w:szCs w:val="28"/>
        </w:rPr>
      </w:pPr>
      <w:r w:rsidRPr="00677EBE">
        <w:rPr>
          <w:b/>
          <w:bCs/>
          <w:sz w:val="28"/>
          <w:szCs w:val="28"/>
        </w:rPr>
        <w:t>(КРУН-10-КК-09)</w:t>
      </w:r>
      <w:bookmarkStart w:id="36" w:name="_Hlk22810632"/>
      <w:r w:rsidR="00B6428B" w:rsidRPr="00677EBE">
        <w:rPr>
          <w:b/>
          <w:bCs/>
          <w:sz w:val="28"/>
          <w:szCs w:val="28"/>
        </w:rPr>
        <w:t xml:space="preserve"> </w:t>
      </w:r>
      <w:r w:rsidR="00260FE0" w:rsidRPr="00677EBE">
        <w:rPr>
          <w:b/>
          <w:bCs/>
          <w:sz w:val="28"/>
          <w:szCs w:val="28"/>
        </w:rPr>
        <w:t>или эквивалент</w:t>
      </w:r>
    </w:p>
    <w:bookmarkEnd w:id="36"/>
    <w:bookmarkEnd w:id="35"/>
    <w:p w14:paraId="5BB43C91" w14:textId="77777777" w:rsidR="006B23D8" w:rsidRPr="00DA6E8A" w:rsidRDefault="006B23D8" w:rsidP="006B23D8">
      <w:pPr>
        <w:ind w:left="-426" w:firstLine="426"/>
        <w:rPr>
          <w:sz w:val="28"/>
          <w:szCs w:val="28"/>
        </w:rPr>
      </w:pPr>
      <w:r w:rsidRPr="00DA6E8A">
        <w:rPr>
          <w:sz w:val="28"/>
          <w:szCs w:val="28"/>
        </w:rPr>
        <w:t>Для определения начальной (максимальной) цены договора был проведен анализ ценовых предложений поставщиков.</w:t>
      </w:r>
    </w:p>
    <w:p w14:paraId="2C845E45" w14:textId="77777777" w:rsidR="006B23D8" w:rsidRPr="00DA6E8A" w:rsidRDefault="006B23D8" w:rsidP="006B23D8">
      <w:pPr>
        <w:rPr>
          <w:b/>
        </w:rPr>
      </w:pPr>
    </w:p>
    <w:tbl>
      <w:tblPr>
        <w:tblW w:w="98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4703"/>
        <w:gridCol w:w="4427"/>
      </w:tblGrid>
      <w:tr w:rsidR="006B23D8" w:rsidRPr="00DA6E8A" w14:paraId="26E5D944" w14:textId="77777777" w:rsidTr="00997A2D">
        <w:trPr>
          <w:trHeight w:val="835"/>
        </w:trPr>
        <w:tc>
          <w:tcPr>
            <w:tcW w:w="702" w:type="dxa"/>
            <w:tcBorders>
              <w:top w:val="single" w:sz="4" w:space="0" w:color="auto"/>
              <w:left w:val="single" w:sz="4" w:space="0" w:color="auto"/>
              <w:bottom w:val="single" w:sz="4" w:space="0" w:color="auto"/>
              <w:right w:val="single" w:sz="4" w:space="0" w:color="auto"/>
            </w:tcBorders>
            <w:vAlign w:val="center"/>
          </w:tcPr>
          <w:p w14:paraId="6D213D81" w14:textId="77777777" w:rsidR="006B23D8" w:rsidRPr="00DA6E8A" w:rsidRDefault="006B23D8" w:rsidP="00997A2D">
            <w:pPr>
              <w:jc w:val="center"/>
              <w:rPr>
                <w:b/>
              </w:rPr>
            </w:pPr>
            <w:r w:rsidRPr="00DA6E8A">
              <w:rPr>
                <w:b/>
              </w:rPr>
              <w:t>№ п/п</w:t>
            </w:r>
          </w:p>
        </w:tc>
        <w:tc>
          <w:tcPr>
            <w:tcW w:w="4703" w:type="dxa"/>
            <w:tcBorders>
              <w:top w:val="single" w:sz="4" w:space="0" w:color="auto"/>
              <w:left w:val="single" w:sz="4" w:space="0" w:color="auto"/>
              <w:bottom w:val="single" w:sz="4" w:space="0" w:color="auto"/>
              <w:right w:val="single" w:sz="4" w:space="0" w:color="auto"/>
            </w:tcBorders>
            <w:vAlign w:val="center"/>
          </w:tcPr>
          <w:p w14:paraId="2F415FCC" w14:textId="77777777" w:rsidR="006B23D8" w:rsidRPr="00DA6E8A" w:rsidRDefault="006B23D8" w:rsidP="00997A2D">
            <w:pPr>
              <w:rPr>
                <w:b/>
              </w:rPr>
            </w:pPr>
            <w:r w:rsidRPr="00DA6E8A">
              <w:rPr>
                <w:b/>
              </w:rPr>
              <w:t>Поставщик</w:t>
            </w:r>
          </w:p>
        </w:tc>
        <w:tc>
          <w:tcPr>
            <w:tcW w:w="4427" w:type="dxa"/>
            <w:tcBorders>
              <w:top w:val="single" w:sz="4" w:space="0" w:color="auto"/>
              <w:left w:val="single" w:sz="4" w:space="0" w:color="auto"/>
              <w:bottom w:val="single" w:sz="4" w:space="0" w:color="auto"/>
              <w:right w:val="single" w:sz="4" w:space="0" w:color="auto"/>
            </w:tcBorders>
            <w:vAlign w:val="center"/>
          </w:tcPr>
          <w:p w14:paraId="7A04D82B" w14:textId="77777777" w:rsidR="006B23D8" w:rsidRPr="00DA6E8A" w:rsidRDefault="006B23D8" w:rsidP="00997A2D">
            <w:pPr>
              <w:rPr>
                <w:b/>
              </w:rPr>
            </w:pPr>
            <w:r w:rsidRPr="00DA6E8A">
              <w:rPr>
                <w:b/>
              </w:rPr>
              <w:t>Стоимость, рублей (в том числе НДС)</w:t>
            </w:r>
          </w:p>
        </w:tc>
      </w:tr>
      <w:tr w:rsidR="00CF414E" w:rsidRPr="00DA6E8A" w14:paraId="1CBACCE5" w14:textId="77777777" w:rsidTr="00997A2D">
        <w:trPr>
          <w:trHeight w:val="529"/>
        </w:trPr>
        <w:tc>
          <w:tcPr>
            <w:tcW w:w="702" w:type="dxa"/>
            <w:tcBorders>
              <w:top w:val="single" w:sz="4" w:space="0" w:color="auto"/>
              <w:left w:val="single" w:sz="4" w:space="0" w:color="auto"/>
              <w:bottom w:val="single" w:sz="4" w:space="0" w:color="auto"/>
              <w:right w:val="single" w:sz="4" w:space="0" w:color="auto"/>
            </w:tcBorders>
            <w:vAlign w:val="center"/>
          </w:tcPr>
          <w:p w14:paraId="5ACCD20E" w14:textId="77777777" w:rsidR="00CF414E" w:rsidRPr="00DA6E8A" w:rsidRDefault="00CF414E" w:rsidP="00CF414E">
            <w:pPr>
              <w:jc w:val="center"/>
            </w:pPr>
            <w:r w:rsidRPr="00DA6E8A">
              <w:t>1.</w:t>
            </w:r>
          </w:p>
        </w:tc>
        <w:tc>
          <w:tcPr>
            <w:tcW w:w="4703" w:type="dxa"/>
            <w:tcBorders>
              <w:top w:val="single" w:sz="4" w:space="0" w:color="auto"/>
              <w:left w:val="single" w:sz="4" w:space="0" w:color="auto"/>
              <w:bottom w:val="single" w:sz="4" w:space="0" w:color="auto"/>
              <w:right w:val="single" w:sz="4" w:space="0" w:color="auto"/>
            </w:tcBorders>
            <w:vAlign w:val="center"/>
          </w:tcPr>
          <w:p w14:paraId="7EA34071" w14:textId="77777777" w:rsidR="00CF414E" w:rsidRPr="00DA6E8A" w:rsidRDefault="00CF414E" w:rsidP="00CF414E">
            <w:r w:rsidRPr="00DA6E8A">
              <w:t>Организация №1</w:t>
            </w:r>
          </w:p>
        </w:tc>
        <w:tc>
          <w:tcPr>
            <w:tcW w:w="4427" w:type="dxa"/>
            <w:tcBorders>
              <w:top w:val="single" w:sz="4" w:space="0" w:color="auto"/>
              <w:left w:val="single" w:sz="4" w:space="0" w:color="auto"/>
              <w:bottom w:val="single" w:sz="4" w:space="0" w:color="auto"/>
              <w:right w:val="single" w:sz="4" w:space="0" w:color="auto"/>
            </w:tcBorders>
          </w:tcPr>
          <w:p w14:paraId="57EC3BB1" w14:textId="117C9D1F" w:rsidR="00CF414E" w:rsidRPr="00DA6E8A" w:rsidRDefault="00CF414E" w:rsidP="00CF414E">
            <w:pPr>
              <w:tabs>
                <w:tab w:val="left" w:pos="1110"/>
              </w:tabs>
              <w:jc w:val="center"/>
            </w:pPr>
            <w:r>
              <w:t>2 890 000,00</w:t>
            </w:r>
          </w:p>
        </w:tc>
      </w:tr>
      <w:tr w:rsidR="00CF414E" w:rsidRPr="00DA6E8A" w14:paraId="4DD5AA05" w14:textId="77777777" w:rsidTr="00997A2D">
        <w:trPr>
          <w:trHeight w:val="622"/>
        </w:trPr>
        <w:tc>
          <w:tcPr>
            <w:tcW w:w="702" w:type="dxa"/>
            <w:tcBorders>
              <w:top w:val="single" w:sz="4" w:space="0" w:color="auto"/>
              <w:left w:val="single" w:sz="4" w:space="0" w:color="auto"/>
              <w:bottom w:val="single" w:sz="4" w:space="0" w:color="auto"/>
              <w:right w:val="single" w:sz="4" w:space="0" w:color="auto"/>
            </w:tcBorders>
            <w:vAlign w:val="center"/>
          </w:tcPr>
          <w:p w14:paraId="45532DA1" w14:textId="77777777" w:rsidR="00CF414E" w:rsidRPr="00DA6E8A" w:rsidRDefault="00CF414E" w:rsidP="00CF414E">
            <w:pPr>
              <w:jc w:val="center"/>
            </w:pPr>
            <w:r w:rsidRPr="00DA6E8A">
              <w:t>2.</w:t>
            </w:r>
          </w:p>
        </w:tc>
        <w:tc>
          <w:tcPr>
            <w:tcW w:w="4703" w:type="dxa"/>
            <w:tcBorders>
              <w:top w:val="single" w:sz="4" w:space="0" w:color="auto"/>
              <w:left w:val="single" w:sz="4" w:space="0" w:color="auto"/>
              <w:bottom w:val="single" w:sz="4" w:space="0" w:color="auto"/>
              <w:right w:val="single" w:sz="4" w:space="0" w:color="auto"/>
            </w:tcBorders>
            <w:vAlign w:val="center"/>
          </w:tcPr>
          <w:p w14:paraId="230A5B6C" w14:textId="77777777" w:rsidR="00CF414E" w:rsidRPr="00DA6E8A" w:rsidRDefault="00CF414E" w:rsidP="00CF414E">
            <w:r w:rsidRPr="00DA6E8A">
              <w:t>Организация №2</w:t>
            </w:r>
          </w:p>
        </w:tc>
        <w:tc>
          <w:tcPr>
            <w:tcW w:w="4427" w:type="dxa"/>
            <w:tcBorders>
              <w:top w:val="single" w:sz="4" w:space="0" w:color="auto"/>
              <w:left w:val="single" w:sz="4" w:space="0" w:color="auto"/>
              <w:bottom w:val="single" w:sz="4" w:space="0" w:color="auto"/>
              <w:right w:val="single" w:sz="4" w:space="0" w:color="auto"/>
            </w:tcBorders>
          </w:tcPr>
          <w:p w14:paraId="5F620138" w14:textId="558D9729" w:rsidR="00CF414E" w:rsidRPr="00DA6E8A" w:rsidRDefault="00CF414E" w:rsidP="00CF414E">
            <w:pPr>
              <w:tabs>
                <w:tab w:val="left" w:pos="1134"/>
              </w:tabs>
              <w:jc w:val="center"/>
            </w:pPr>
            <w:r>
              <w:t>2 962 509,00</w:t>
            </w:r>
          </w:p>
        </w:tc>
      </w:tr>
      <w:tr w:rsidR="00CF414E" w:rsidRPr="00DA6E8A" w14:paraId="53AB6863" w14:textId="77777777" w:rsidTr="00997A2D">
        <w:trPr>
          <w:trHeight w:val="622"/>
        </w:trPr>
        <w:tc>
          <w:tcPr>
            <w:tcW w:w="702" w:type="dxa"/>
            <w:tcBorders>
              <w:top w:val="single" w:sz="4" w:space="0" w:color="auto"/>
              <w:left w:val="single" w:sz="4" w:space="0" w:color="auto"/>
              <w:bottom w:val="single" w:sz="4" w:space="0" w:color="auto"/>
              <w:right w:val="single" w:sz="4" w:space="0" w:color="auto"/>
            </w:tcBorders>
            <w:vAlign w:val="center"/>
          </w:tcPr>
          <w:p w14:paraId="77085177" w14:textId="71D06F42" w:rsidR="00CF414E" w:rsidRPr="00DA6E8A" w:rsidRDefault="00CF414E" w:rsidP="00CF414E">
            <w:pPr>
              <w:jc w:val="center"/>
            </w:pPr>
            <w:r>
              <w:t>3</w:t>
            </w:r>
          </w:p>
        </w:tc>
        <w:tc>
          <w:tcPr>
            <w:tcW w:w="4703" w:type="dxa"/>
            <w:tcBorders>
              <w:top w:val="single" w:sz="4" w:space="0" w:color="auto"/>
              <w:left w:val="single" w:sz="4" w:space="0" w:color="auto"/>
              <w:bottom w:val="single" w:sz="4" w:space="0" w:color="auto"/>
              <w:right w:val="single" w:sz="4" w:space="0" w:color="auto"/>
            </w:tcBorders>
            <w:vAlign w:val="center"/>
          </w:tcPr>
          <w:p w14:paraId="152A2CDB" w14:textId="58DB41D8" w:rsidR="00CF414E" w:rsidRPr="00DA6E8A" w:rsidRDefault="00CF414E" w:rsidP="00CF414E">
            <w:r w:rsidRPr="00DA6E8A">
              <w:t>Организация №</w:t>
            </w:r>
            <w:r>
              <w:t>3</w:t>
            </w:r>
          </w:p>
        </w:tc>
        <w:tc>
          <w:tcPr>
            <w:tcW w:w="4427" w:type="dxa"/>
            <w:tcBorders>
              <w:top w:val="single" w:sz="4" w:space="0" w:color="auto"/>
              <w:left w:val="single" w:sz="4" w:space="0" w:color="auto"/>
              <w:bottom w:val="single" w:sz="4" w:space="0" w:color="auto"/>
              <w:right w:val="single" w:sz="4" w:space="0" w:color="auto"/>
            </w:tcBorders>
          </w:tcPr>
          <w:p w14:paraId="0E079352" w14:textId="51FC11F3" w:rsidR="00CF414E" w:rsidRPr="00DA6E8A" w:rsidRDefault="00CF414E" w:rsidP="00CF414E">
            <w:pPr>
              <w:tabs>
                <w:tab w:val="left" w:pos="1134"/>
              </w:tabs>
              <w:jc w:val="center"/>
            </w:pPr>
            <w:bookmarkStart w:id="37" w:name="_Hlk74728734"/>
            <w:r>
              <w:t>2 495 632</w:t>
            </w:r>
            <w:bookmarkEnd w:id="37"/>
            <w:r>
              <w:t>,00</w:t>
            </w:r>
          </w:p>
        </w:tc>
      </w:tr>
    </w:tbl>
    <w:p w14:paraId="18E85224" w14:textId="77777777" w:rsidR="006B23D8" w:rsidRPr="00DA6E8A" w:rsidRDefault="006B23D8" w:rsidP="006B23D8">
      <w:pPr>
        <w:ind w:left="-426" w:firstLine="1134"/>
        <w:outlineLvl w:val="0"/>
        <w:rPr>
          <w:sz w:val="28"/>
          <w:szCs w:val="28"/>
        </w:rPr>
      </w:pPr>
    </w:p>
    <w:p w14:paraId="23A3FE21" w14:textId="47B91898" w:rsidR="006B23D8" w:rsidRPr="00A1078C" w:rsidRDefault="006B23D8" w:rsidP="00CF414E">
      <w:pPr>
        <w:rPr>
          <w:color w:val="FF0000"/>
          <w:sz w:val="28"/>
          <w:szCs w:val="28"/>
        </w:rPr>
      </w:pPr>
      <w:r w:rsidRPr="00DA6E8A">
        <w:rPr>
          <w:sz w:val="28"/>
          <w:szCs w:val="28"/>
        </w:rPr>
        <w:t xml:space="preserve">На основании анализа коммерческих предложений на </w:t>
      </w:r>
      <w:r w:rsidRPr="00DA6E8A">
        <w:rPr>
          <w:spacing w:val="-6"/>
          <w:sz w:val="28"/>
          <w:szCs w:val="28"/>
        </w:rPr>
        <w:t xml:space="preserve">поставку   </w:t>
      </w:r>
      <w:r w:rsidR="00CF414E" w:rsidRPr="00205667">
        <w:rPr>
          <w:sz w:val="28"/>
          <w:szCs w:val="28"/>
        </w:rPr>
        <w:t xml:space="preserve">высоковольтных </w:t>
      </w:r>
      <w:r w:rsidR="00CF414E" w:rsidRPr="00CC3F71">
        <w:rPr>
          <w:sz w:val="28"/>
          <w:szCs w:val="28"/>
        </w:rPr>
        <w:t>шкафов коммерческого учета ВШКУ-10УХЛ1(КРУН-10-КК-09)</w:t>
      </w:r>
      <w:r w:rsidR="00677EBE">
        <w:rPr>
          <w:sz w:val="28"/>
          <w:szCs w:val="28"/>
        </w:rPr>
        <w:t xml:space="preserve"> или эквивалент</w:t>
      </w:r>
      <w:r w:rsidR="00CF414E">
        <w:rPr>
          <w:sz w:val="28"/>
          <w:szCs w:val="28"/>
        </w:rPr>
        <w:t xml:space="preserve"> </w:t>
      </w:r>
      <w:r w:rsidRPr="00DA6E8A">
        <w:rPr>
          <w:sz w:val="28"/>
          <w:szCs w:val="28"/>
        </w:rPr>
        <w:t xml:space="preserve">определена начальная (максимальная) цена договора </w:t>
      </w:r>
      <w:r w:rsidRPr="00DA6E8A">
        <w:rPr>
          <w:b/>
          <w:bCs/>
          <w:sz w:val="28"/>
          <w:szCs w:val="28"/>
        </w:rPr>
        <w:t>– 2 </w:t>
      </w:r>
      <w:r w:rsidR="00CF414E">
        <w:rPr>
          <w:b/>
          <w:bCs/>
          <w:sz w:val="28"/>
          <w:szCs w:val="28"/>
        </w:rPr>
        <w:t>495</w:t>
      </w:r>
      <w:r w:rsidRPr="00DA6E8A">
        <w:rPr>
          <w:b/>
          <w:bCs/>
          <w:sz w:val="28"/>
          <w:szCs w:val="28"/>
        </w:rPr>
        <w:t xml:space="preserve"> </w:t>
      </w:r>
      <w:r w:rsidR="00CF414E">
        <w:rPr>
          <w:b/>
          <w:bCs/>
          <w:sz w:val="28"/>
          <w:szCs w:val="28"/>
        </w:rPr>
        <w:t>632</w:t>
      </w:r>
      <w:r w:rsidRPr="00DA6E8A">
        <w:rPr>
          <w:b/>
          <w:bCs/>
          <w:color w:val="FF0000"/>
          <w:sz w:val="28"/>
          <w:szCs w:val="28"/>
        </w:rPr>
        <w:t xml:space="preserve"> </w:t>
      </w:r>
      <w:r w:rsidRPr="00DA6E8A">
        <w:rPr>
          <w:b/>
          <w:bCs/>
          <w:sz w:val="28"/>
          <w:szCs w:val="28"/>
        </w:rPr>
        <w:t xml:space="preserve">(два миллиона </w:t>
      </w:r>
      <w:r w:rsidR="00CF414E">
        <w:rPr>
          <w:b/>
          <w:bCs/>
          <w:sz w:val="28"/>
          <w:szCs w:val="28"/>
        </w:rPr>
        <w:t>четыреста девяносто пять тысяч</w:t>
      </w:r>
      <w:r w:rsidRPr="00DA6E8A">
        <w:rPr>
          <w:b/>
          <w:bCs/>
          <w:sz w:val="28"/>
          <w:szCs w:val="28"/>
        </w:rPr>
        <w:t xml:space="preserve"> </w:t>
      </w:r>
      <w:r w:rsidR="00CF414E">
        <w:rPr>
          <w:b/>
          <w:bCs/>
          <w:sz w:val="28"/>
          <w:szCs w:val="28"/>
        </w:rPr>
        <w:t>шестьсот тридцать два</w:t>
      </w:r>
      <w:r w:rsidRPr="00DA6E8A">
        <w:rPr>
          <w:b/>
          <w:bCs/>
          <w:sz w:val="28"/>
          <w:szCs w:val="28"/>
        </w:rPr>
        <w:t xml:space="preserve"> рубл</w:t>
      </w:r>
      <w:r w:rsidR="00CF414E">
        <w:rPr>
          <w:b/>
          <w:bCs/>
          <w:sz w:val="28"/>
          <w:szCs w:val="28"/>
        </w:rPr>
        <w:t>я</w:t>
      </w:r>
      <w:r w:rsidRPr="00DA6E8A">
        <w:rPr>
          <w:b/>
          <w:bCs/>
          <w:sz w:val="28"/>
          <w:szCs w:val="28"/>
        </w:rPr>
        <w:t>) руб. 00 коп.</w:t>
      </w:r>
      <w:r w:rsidRPr="00DA6E8A">
        <w:rPr>
          <w:b/>
          <w:sz w:val="28"/>
          <w:szCs w:val="28"/>
        </w:rPr>
        <w:t xml:space="preserve"> </w:t>
      </w:r>
      <w:r w:rsidRPr="00DA6E8A">
        <w:rPr>
          <w:sz w:val="28"/>
          <w:szCs w:val="28"/>
        </w:rPr>
        <w:t>включая налоги, сборы и платежи, установленные законодательством РФ.</w:t>
      </w:r>
    </w:p>
    <w:p w14:paraId="655903AA" w14:textId="77777777" w:rsidR="006B23D8" w:rsidRPr="00A1078C" w:rsidRDefault="006B23D8" w:rsidP="006B23D8">
      <w:pPr>
        <w:rPr>
          <w:b/>
          <w:bCs/>
          <w:sz w:val="28"/>
          <w:szCs w:val="28"/>
        </w:rPr>
      </w:pPr>
    </w:p>
    <w:p w14:paraId="1119C65C" w14:textId="77777777" w:rsidR="006B23D8" w:rsidRDefault="006B23D8" w:rsidP="00E60960">
      <w:pPr>
        <w:spacing w:after="0"/>
        <w:ind w:right="57" w:firstLine="708"/>
        <w:rPr>
          <w:bCs/>
          <w:i/>
          <w:sz w:val="20"/>
          <w:szCs w:val="20"/>
        </w:rPr>
      </w:pPr>
    </w:p>
    <w:p w14:paraId="44D428C2" w14:textId="77777777" w:rsidR="006B23D8" w:rsidRDefault="006B23D8" w:rsidP="00E60960">
      <w:pPr>
        <w:spacing w:after="0"/>
        <w:ind w:right="57" w:firstLine="708"/>
        <w:rPr>
          <w:bCs/>
          <w:i/>
          <w:sz w:val="20"/>
          <w:szCs w:val="20"/>
        </w:rPr>
      </w:pPr>
    </w:p>
    <w:p w14:paraId="1A2C6555" w14:textId="77777777" w:rsidR="006B23D8" w:rsidRDefault="006B23D8" w:rsidP="00E60960">
      <w:pPr>
        <w:spacing w:after="0"/>
        <w:ind w:right="57" w:firstLine="708"/>
        <w:rPr>
          <w:bCs/>
          <w:i/>
          <w:sz w:val="20"/>
          <w:szCs w:val="20"/>
        </w:rPr>
      </w:pPr>
    </w:p>
    <w:p w14:paraId="343832F7" w14:textId="77777777" w:rsidR="006B23D8" w:rsidRDefault="006B23D8" w:rsidP="00E60960">
      <w:pPr>
        <w:spacing w:after="0"/>
        <w:ind w:right="57" w:firstLine="708"/>
        <w:rPr>
          <w:bCs/>
          <w:i/>
          <w:sz w:val="20"/>
          <w:szCs w:val="20"/>
        </w:rPr>
      </w:pPr>
    </w:p>
    <w:p w14:paraId="6B07F356" w14:textId="77777777" w:rsidR="006B23D8" w:rsidRDefault="006B23D8" w:rsidP="00E60960">
      <w:pPr>
        <w:spacing w:after="0"/>
        <w:ind w:right="57" w:firstLine="708"/>
        <w:rPr>
          <w:bCs/>
          <w:i/>
          <w:sz w:val="20"/>
          <w:szCs w:val="20"/>
        </w:rPr>
      </w:pPr>
    </w:p>
    <w:p w14:paraId="2B0F20A1" w14:textId="77777777" w:rsidR="006B23D8" w:rsidRDefault="006B23D8" w:rsidP="00E60960">
      <w:pPr>
        <w:spacing w:after="0"/>
        <w:ind w:right="57" w:firstLine="708"/>
        <w:rPr>
          <w:bCs/>
          <w:i/>
          <w:sz w:val="20"/>
          <w:szCs w:val="20"/>
        </w:rPr>
      </w:pPr>
    </w:p>
    <w:p w14:paraId="7E639A06" w14:textId="77777777" w:rsidR="006B23D8" w:rsidRDefault="006B23D8" w:rsidP="00E60960">
      <w:pPr>
        <w:spacing w:after="0"/>
        <w:ind w:right="57" w:firstLine="708"/>
        <w:rPr>
          <w:bCs/>
          <w:i/>
          <w:sz w:val="20"/>
          <w:szCs w:val="20"/>
        </w:rPr>
      </w:pPr>
    </w:p>
    <w:p w14:paraId="4E18DAB4" w14:textId="77777777" w:rsidR="006B23D8" w:rsidRDefault="006B23D8" w:rsidP="00E60960">
      <w:pPr>
        <w:spacing w:after="0"/>
        <w:ind w:right="57" w:firstLine="708"/>
        <w:rPr>
          <w:bCs/>
          <w:i/>
          <w:sz w:val="20"/>
          <w:szCs w:val="20"/>
        </w:rPr>
      </w:pPr>
    </w:p>
    <w:p w14:paraId="2A8B156A" w14:textId="77777777" w:rsidR="006B23D8" w:rsidRDefault="006B23D8" w:rsidP="00E60960">
      <w:pPr>
        <w:spacing w:after="0"/>
        <w:ind w:right="57" w:firstLine="708"/>
        <w:rPr>
          <w:bCs/>
          <w:i/>
          <w:sz w:val="20"/>
          <w:szCs w:val="20"/>
        </w:rPr>
      </w:pPr>
    </w:p>
    <w:p w14:paraId="34C15E2C" w14:textId="77777777" w:rsidR="006B23D8" w:rsidRDefault="006B23D8" w:rsidP="00E60960">
      <w:pPr>
        <w:spacing w:after="0"/>
        <w:ind w:right="57" w:firstLine="708"/>
        <w:rPr>
          <w:bCs/>
          <w:i/>
          <w:sz w:val="20"/>
          <w:szCs w:val="20"/>
        </w:rPr>
      </w:pPr>
    </w:p>
    <w:p w14:paraId="79468F94" w14:textId="77777777" w:rsidR="006B23D8" w:rsidRDefault="006B23D8" w:rsidP="00E60960">
      <w:pPr>
        <w:spacing w:after="0"/>
        <w:ind w:right="57" w:firstLine="708"/>
        <w:rPr>
          <w:bCs/>
          <w:i/>
          <w:sz w:val="20"/>
          <w:szCs w:val="20"/>
        </w:rPr>
      </w:pPr>
    </w:p>
    <w:p w14:paraId="22FF198D" w14:textId="77777777" w:rsidR="006B23D8" w:rsidRDefault="006B23D8" w:rsidP="00E60960">
      <w:pPr>
        <w:spacing w:after="0"/>
        <w:ind w:right="57" w:firstLine="708"/>
        <w:rPr>
          <w:bCs/>
          <w:i/>
          <w:sz w:val="20"/>
          <w:szCs w:val="20"/>
        </w:rPr>
      </w:pPr>
    </w:p>
    <w:p w14:paraId="2F840892" w14:textId="77777777" w:rsidR="006B23D8" w:rsidRDefault="006B23D8" w:rsidP="00E60960">
      <w:pPr>
        <w:spacing w:after="0"/>
        <w:ind w:right="57" w:firstLine="708"/>
        <w:rPr>
          <w:bCs/>
          <w:i/>
          <w:sz w:val="20"/>
          <w:szCs w:val="20"/>
        </w:rPr>
      </w:pPr>
    </w:p>
    <w:p w14:paraId="7749946A" w14:textId="77777777" w:rsidR="006B23D8" w:rsidRDefault="006B23D8" w:rsidP="00E60960">
      <w:pPr>
        <w:spacing w:after="0"/>
        <w:ind w:right="57" w:firstLine="708"/>
        <w:rPr>
          <w:bCs/>
          <w:i/>
          <w:sz w:val="20"/>
          <w:szCs w:val="20"/>
        </w:rPr>
      </w:pPr>
    </w:p>
    <w:p w14:paraId="5CCF9C5E" w14:textId="77777777" w:rsidR="006B23D8" w:rsidRDefault="006B23D8" w:rsidP="00E60960">
      <w:pPr>
        <w:spacing w:after="0"/>
        <w:ind w:right="57" w:firstLine="708"/>
        <w:rPr>
          <w:bCs/>
          <w:i/>
          <w:sz w:val="20"/>
          <w:szCs w:val="20"/>
        </w:rPr>
      </w:pPr>
    </w:p>
    <w:p w14:paraId="23AEB7B7" w14:textId="77777777" w:rsidR="006B23D8" w:rsidRDefault="006B23D8" w:rsidP="00E60960">
      <w:pPr>
        <w:spacing w:after="0"/>
        <w:ind w:right="57" w:firstLine="708"/>
        <w:rPr>
          <w:bCs/>
          <w:i/>
          <w:sz w:val="20"/>
          <w:szCs w:val="20"/>
        </w:rPr>
      </w:pPr>
    </w:p>
    <w:p w14:paraId="00CA9ABC" w14:textId="77777777" w:rsidR="006B23D8" w:rsidRDefault="006B23D8" w:rsidP="00E60960">
      <w:pPr>
        <w:spacing w:after="0"/>
        <w:ind w:right="57" w:firstLine="708"/>
        <w:rPr>
          <w:bCs/>
          <w:i/>
          <w:sz w:val="20"/>
          <w:szCs w:val="20"/>
        </w:rPr>
      </w:pPr>
    </w:p>
    <w:p w14:paraId="779EDB10" w14:textId="77777777" w:rsidR="006B23D8" w:rsidRDefault="006B23D8" w:rsidP="00E60960">
      <w:pPr>
        <w:spacing w:after="0"/>
        <w:ind w:right="57" w:firstLine="708"/>
        <w:rPr>
          <w:bCs/>
          <w:i/>
          <w:sz w:val="20"/>
          <w:szCs w:val="20"/>
        </w:rPr>
      </w:pPr>
    </w:p>
    <w:p w14:paraId="2446DA91" w14:textId="77777777" w:rsidR="006B23D8" w:rsidRDefault="006B23D8" w:rsidP="00E60960">
      <w:pPr>
        <w:spacing w:after="0"/>
        <w:ind w:right="57" w:firstLine="708"/>
        <w:rPr>
          <w:bCs/>
          <w:i/>
          <w:sz w:val="20"/>
          <w:szCs w:val="20"/>
        </w:rPr>
      </w:pPr>
    </w:p>
    <w:p w14:paraId="4D3BC551" w14:textId="77777777" w:rsidR="006B23D8" w:rsidRDefault="006B23D8" w:rsidP="00E60960">
      <w:pPr>
        <w:spacing w:after="0"/>
        <w:ind w:right="57" w:firstLine="708"/>
        <w:rPr>
          <w:bCs/>
          <w:i/>
          <w:sz w:val="20"/>
          <w:szCs w:val="20"/>
        </w:rPr>
      </w:pPr>
    </w:p>
    <w:p w14:paraId="090D89B3" w14:textId="77777777" w:rsidR="006B23D8" w:rsidRDefault="006B23D8" w:rsidP="00E60960">
      <w:pPr>
        <w:spacing w:after="0"/>
        <w:ind w:right="57" w:firstLine="708"/>
        <w:rPr>
          <w:bCs/>
          <w:i/>
          <w:sz w:val="20"/>
          <w:szCs w:val="20"/>
        </w:rPr>
      </w:pPr>
    </w:p>
    <w:p w14:paraId="67684043" w14:textId="77777777" w:rsidR="006B23D8" w:rsidRDefault="006B23D8" w:rsidP="00E60960">
      <w:pPr>
        <w:spacing w:after="0"/>
        <w:ind w:right="57" w:firstLine="708"/>
        <w:rPr>
          <w:bCs/>
          <w:i/>
          <w:sz w:val="20"/>
          <w:szCs w:val="20"/>
        </w:rPr>
      </w:pPr>
    </w:p>
    <w:p w14:paraId="257638F0" w14:textId="77777777" w:rsidR="006B23D8" w:rsidRDefault="006B23D8" w:rsidP="00E60960">
      <w:pPr>
        <w:spacing w:after="0"/>
        <w:ind w:right="57" w:firstLine="708"/>
        <w:rPr>
          <w:bCs/>
          <w:i/>
          <w:sz w:val="20"/>
          <w:szCs w:val="20"/>
        </w:rPr>
      </w:pPr>
    </w:p>
    <w:p w14:paraId="4373068F" w14:textId="77777777" w:rsidR="006B23D8" w:rsidRDefault="006B23D8" w:rsidP="00E60960">
      <w:pPr>
        <w:spacing w:after="0"/>
        <w:ind w:right="57" w:firstLine="708"/>
        <w:rPr>
          <w:bCs/>
          <w:i/>
          <w:sz w:val="20"/>
          <w:szCs w:val="20"/>
        </w:rPr>
      </w:pPr>
    </w:p>
    <w:p w14:paraId="2ECF7EB5" w14:textId="77777777" w:rsidR="006B23D8" w:rsidRDefault="006B23D8" w:rsidP="00E60960">
      <w:pPr>
        <w:spacing w:after="0"/>
        <w:ind w:right="57" w:firstLine="708"/>
        <w:rPr>
          <w:bCs/>
          <w:i/>
          <w:sz w:val="20"/>
          <w:szCs w:val="20"/>
        </w:rPr>
      </w:pPr>
    </w:p>
    <w:p w14:paraId="693CA8AA" w14:textId="77777777" w:rsidR="006B23D8" w:rsidRDefault="006B23D8" w:rsidP="00E60960">
      <w:pPr>
        <w:spacing w:after="0"/>
        <w:ind w:right="57" w:firstLine="708"/>
        <w:rPr>
          <w:bCs/>
          <w:i/>
          <w:sz w:val="20"/>
          <w:szCs w:val="20"/>
        </w:rPr>
      </w:pPr>
    </w:p>
    <w:p w14:paraId="571F6377" w14:textId="77777777" w:rsidR="006B23D8" w:rsidRDefault="006B23D8" w:rsidP="00E60960">
      <w:pPr>
        <w:spacing w:after="0"/>
        <w:ind w:right="57" w:firstLine="708"/>
        <w:rPr>
          <w:bCs/>
          <w:i/>
          <w:sz w:val="20"/>
          <w:szCs w:val="20"/>
        </w:rPr>
      </w:pPr>
    </w:p>
    <w:p w14:paraId="5717614C" w14:textId="77777777" w:rsidR="002D5B72" w:rsidRDefault="002D5B72" w:rsidP="006B23D8">
      <w:pPr>
        <w:jc w:val="center"/>
        <w:rPr>
          <w:b/>
          <w:sz w:val="28"/>
          <w:szCs w:val="28"/>
        </w:rPr>
      </w:pPr>
    </w:p>
    <w:p w14:paraId="7D6822B2" w14:textId="1B1031CB" w:rsidR="006B23D8" w:rsidRPr="00BA722C" w:rsidRDefault="006B23D8" w:rsidP="006B23D8">
      <w:pPr>
        <w:jc w:val="center"/>
        <w:rPr>
          <w:b/>
          <w:sz w:val="28"/>
          <w:szCs w:val="28"/>
        </w:rPr>
      </w:pPr>
      <w:r w:rsidRPr="00DA6E8A">
        <w:rPr>
          <w:b/>
          <w:sz w:val="28"/>
          <w:szCs w:val="28"/>
        </w:rPr>
        <w:lastRenderedPageBreak/>
        <w:t xml:space="preserve">Раздел </w:t>
      </w:r>
      <w:r w:rsidRPr="00DA6E8A">
        <w:rPr>
          <w:b/>
          <w:sz w:val="28"/>
          <w:szCs w:val="28"/>
          <w:lang w:val="en-US"/>
        </w:rPr>
        <w:t>V</w:t>
      </w:r>
    </w:p>
    <w:p w14:paraId="0A27FBBF" w14:textId="77777777" w:rsidR="006B23D8" w:rsidRPr="00BA722C" w:rsidRDefault="006B23D8" w:rsidP="006B23D8">
      <w:pPr>
        <w:jc w:val="center"/>
        <w:rPr>
          <w:b/>
          <w:sz w:val="28"/>
          <w:szCs w:val="28"/>
        </w:rPr>
      </w:pPr>
    </w:p>
    <w:p w14:paraId="10093F9F" w14:textId="60E286DB" w:rsidR="006B23D8" w:rsidRDefault="006B23D8" w:rsidP="006B23D8">
      <w:pPr>
        <w:tabs>
          <w:tab w:val="left" w:pos="9214"/>
        </w:tabs>
        <w:jc w:val="center"/>
        <w:rPr>
          <w:b/>
        </w:rPr>
      </w:pPr>
      <w:r w:rsidRPr="00A1078C">
        <w:rPr>
          <w:b/>
        </w:rPr>
        <w:t>СВЕДЕНИЯ О НАЧАЛЬНОЙ (МАКСИМАЛЬНОЙ) ЦЕНЕ ЕДИНИЦЫ ТОВАРА</w:t>
      </w:r>
      <w:r w:rsidR="003C154C">
        <w:rPr>
          <w:b/>
        </w:rPr>
        <w:t>*</w:t>
      </w:r>
    </w:p>
    <w:p w14:paraId="4DDA68D0" w14:textId="77777777" w:rsidR="006B23D8" w:rsidRPr="00A1078C" w:rsidRDefault="006B23D8" w:rsidP="006B23D8">
      <w:pPr>
        <w:tabs>
          <w:tab w:val="left" w:pos="9214"/>
        </w:tabs>
        <w:jc w:val="center"/>
        <w:rPr>
          <w:b/>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387"/>
        <w:gridCol w:w="1134"/>
        <w:gridCol w:w="2835"/>
      </w:tblGrid>
      <w:tr w:rsidR="006B23D8" w:rsidRPr="00A1078C" w14:paraId="78463212" w14:textId="77777777" w:rsidTr="00997A2D">
        <w:trPr>
          <w:trHeight w:val="777"/>
        </w:trPr>
        <w:tc>
          <w:tcPr>
            <w:tcW w:w="851" w:type="dxa"/>
            <w:vAlign w:val="center"/>
          </w:tcPr>
          <w:p w14:paraId="4EF3DA4A" w14:textId="77777777" w:rsidR="006B23D8" w:rsidRPr="00A1078C" w:rsidRDefault="006B23D8" w:rsidP="00997A2D">
            <w:pPr>
              <w:jc w:val="center"/>
              <w:rPr>
                <w:b/>
                <w:bCs/>
                <w:color w:val="000000"/>
              </w:rPr>
            </w:pPr>
            <w:r w:rsidRPr="00A1078C">
              <w:rPr>
                <w:b/>
                <w:bCs/>
                <w:color w:val="000000"/>
              </w:rPr>
              <w:t>№ п/п</w:t>
            </w:r>
          </w:p>
        </w:tc>
        <w:tc>
          <w:tcPr>
            <w:tcW w:w="5387" w:type="dxa"/>
            <w:vAlign w:val="center"/>
          </w:tcPr>
          <w:p w14:paraId="7C0A23D8" w14:textId="77777777" w:rsidR="006B23D8" w:rsidRPr="00A1078C" w:rsidRDefault="006B23D8" w:rsidP="00997A2D">
            <w:pPr>
              <w:jc w:val="center"/>
              <w:rPr>
                <w:b/>
                <w:bCs/>
                <w:color w:val="000000"/>
              </w:rPr>
            </w:pPr>
            <w:r w:rsidRPr="00A1078C">
              <w:rPr>
                <w:b/>
                <w:bCs/>
                <w:color w:val="000000"/>
              </w:rPr>
              <w:t>Наименование</w:t>
            </w:r>
          </w:p>
        </w:tc>
        <w:tc>
          <w:tcPr>
            <w:tcW w:w="1134" w:type="dxa"/>
          </w:tcPr>
          <w:p w14:paraId="2C0E02F1" w14:textId="77777777" w:rsidR="006B23D8" w:rsidRPr="00A1078C" w:rsidRDefault="006B23D8" w:rsidP="00997A2D">
            <w:pPr>
              <w:jc w:val="center"/>
              <w:rPr>
                <w:b/>
                <w:bCs/>
                <w:color w:val="000000"/>
              </w:rPr>
            </w:pPr>
          </w:p>
          <w:p w14:paraId="30939990" w14:textId="77777777" w:rsidR="006B23D8" w:rsidRPr="00A1078C" w:rsidRDefault="006B23D8" w:rsidP="00997A2D">
            <w:pPr>
              <w:jc w:val="center"/>
              <w:rPr>
                <w:b/>
                <w:bCs/>
              </w:rPr>
            </w:pPr>
            <w:r w:rsidRPr="00A1078C">
              <w:rPr>
                <w:b/>
                <w:bCs/>
                <w:color w:val="000000"/>
              </w:rPr>
              <w:t xml:space="preserve">Ед. </w:t>
            </w:r>
            <w:proofErr w:type="spellStart"/>
            <w:r w:rsidRPr="00A1078C">
              <w:rPr>
                <w:b/>
                <w:bCs/>
                <w:color w:val="000000"/>
              </w:rPr>
              <w:t>изм</w:t>
            </w:r>
            <w:proofErr w:type="spellEnd"/>
          </w:p>
        </w:tc>
        <w:tc>
          <w:tcPr>
            <w:tcW w:w="2835" w:type="dxa"/>
            <w:vAlign w:val="center"/>
          </w:tcPr>
          <w:p w14:paraId="29770421" w14:textId="77777777" w:rsidR="006B23D8" w:rsidRPr="00A1078C" w:rsidRDefault="006B23D8" w:rsidP="00997A2D">
            <w:pPr>
              <w:jc w:val="center"/>
              <w:rPr>
                <w:b/>
                <w:bCs/>
              </w:rPr>
            </w:pPr>
            <w:r w:rsidRPr="00A1078C">
              <w:rPr>
                <w:b/>
                <w:bCs/>
              </w:rPr>
              <w:t>Цена за ед. товара</w:t>
            </w:r>
          </w:p>
          <w:p w14:paraId="55E61F28" w14:textId="77777777" w:rsidR="006B23D8" w:rsidRPr="00A1078C" w:rsidRDefault="006B23D8" w:rsidP="00997A2D">
            <w:pPr>
              <w:jc w:val="center"/>
              <w:rPr>
                <w:b/>
                <w:bCs/>
              </w:rPr>
            </w:pPr>
            <w:r w:rsidRPr="00A1078C">
              <w:rPr>
                <w:b/>
                <w:bCs/>
              </w:rPr>
              <w:t xml:space="preserve"> (руб.)</w:t>
            </w:r>
          </w:p>
        </w:tc>
      </w:tr>
      <w:tr w:rsidR="006B23D8" w:rsidRPr="00A1078C" w14:paraId="078AAA12" w14:textId="77777777" w:rsidTr="00997A2D">
        <w:trPr>
          <w:trHeight w:val="1009"/>
        </w:trPr>
        <w:tc>
          <w:tcPr>
            <w:tcW w:w="851" w:type="dxa"/>
          </w:tcPr>
          <w:p w14:paraId="37FBD600" w14:textId="77777777" w:rsidR="006B23D8" w:rsidRPr="00A1078C" w:rsidRDefault="006B23D8" w:rsidP="00997A2D">
            <w:pPr>
              <w:jc w:val="center"/>
            </w:pPr>
            <w:r w:rsidRPr="00A1078C">
              <w:t>1</w:t>
            </w:r>
          </w:p>
        </w:tc>
        <w:tc>
          <w:tcPr>
            <w:tcW w:w="5387" w:type="dxa"/>
          </w:tcPr>
          <w:p w14:paraId="31F94417" w14:textId="37FDAFF4" w:rsidR="006B23D8" w:rsidRPr="00377AB5" w:rsidRDefault="00260FE0" w:rsidP="00260FE0">
            <w:pPr>
              <w:rPr>
                <w:sz w:val="28"/>
                <w:szCs w:val="28"/>
              </w:rPr>
            </w:pPr>
            <w:r w:rsidRPr="00377AB5">
              <w:rPr>
                <w:sz w:val="28"/>
                <w:szCs w:val="28"/>
              </w:rPr>
              <w:t xml:space="preserve">шкаф коммерческого учета ВШКУ-10УХЛ1 (КРУН-10-КК-09) </w:t>
            </w:r>
            <w:r w:rsidR="00377AB5" w:rsidRPr="00377AB5">
              <w:rPr>
                <w:sz w:val="28"/>
                <w:szCs w:val="28"/>
              </w:rPr>
              <w:t>(</w:t>
            </w:r>
            <w:r w:rsidRPr="00377AB5">
              <w:rPr>
                <w:sz w:val="28"/>
                <w:szCs w:val="28"/>
              </w:rPr>
              <w:t>или эквивалент</w:t>
            </w:r>
            <w:r w:rsidR="00377AB5" w:rsidRPr="00377AB5">
              <w:rPr>
                <w:sz w:val="28"/>
                <w:szCs w:val="28"/>
              </w:rPr>
              <w:t>)</w:t>
            </w:r>
          </w:p>
        </w:tc>
        <w:tc>
          <w:tcPr>
            <w:tcW w:w="1134" w:type="dxa"/>
          </w:tcPr>
          <w:p w14:paraId="34EB031A" w14:textId="77777777" w:rsidR="00260FE0" w:rsidRPr="00377AB5" w:rsidRDefault="00260FE0" w:rsidP="00997A2D">
            <w:pPr>
              <w:jc w:val="center"/>
              <w:rPr>
                <w:sz w:val="28"/>
                <w:szCs w:val="28"/>
              </w:rPr>
            </w:pPr>
          </w:p>
          <w:p w14:paraId="3A767623" w14:textId="36E2DA7B" w:rsidR="006B23D8" w:rsidRPr="00377AB5" w:rsidRDefault="006B23D8" w:rsidP="00997A2D">
            <w:pPr>
              <w:jc w:val="center"/>
              <w:rPr>
                <w:sz w:val="28"/>
                <w:szCs w:val="28"/>
              </w:rPr>
            </w:pPr>
            <w:r w:rsidRPr="00377AB5">
              <w:rPr>
                <w:sz w:val="28"/>
                <w:szCs w:val="28"/>
              </w:rPr>
              <w:t xml:space="preserve"> </w:t>
            </w:r>
            <w:proofErr w:type="spellStart"/>
            <w:r w:rsidRPr="00377AB5">
              <w:rPr>
                <w:sz w:val="28"/>
                <w:szCs w:val="28"/>
              </w:rPr>
              <w:t>шт</w:t>
            </w:r>
            <w:proofErr w:type="spellEnd"/>
          </w:p>
        </w:tc>
        <w:tc>
          <w:tcPr>
            <w:tcW w:w="2835" w:type="dxa"/>
            <w:vAlign w:val="center"/>
          </w:tcPr>
          <w:p w14:paraId="6D9EFE32" w14:textId="6A8F092E" w:rsidR="006B23D8" w:rsidRPr="00377AB5" w:rsidRDefault="00260FE0" w:rsidP="00997A2D">
            <w:pPr>
              <w:jc w:val="center"/>
              <w:rPr>
                <w:sz w:val="28"/>
                <w:szCs w:val="28"/>
              </w:rPr>
            </w:pPr>
            <w:r w:rsidRPr="00377AB5">
              <w:rPr>
                <w:sz w:val="28"/>
                <w:szCs w:val="28"/>
              </w:rPr>
              <w:t>623</w:t>
            </w:r>
            <w:r w:rsidR="00B6428B" w:rsidRPr="00377AB5">
              <w:rPr>
                <w:sz w:val="28"/>
                <w:szCs w:val="28"/>
              </w:rPr>
              <w:t xml:space="preserve"> </w:t>
            </w:r>
            <w:r w:rsidRPr="00377AB5">
              <w:rPr>
                <w:sz w:val="28"/>
                <w:szCs w:val="28"/>
              </w:rPr>
              <w:t>908,00</w:t>
            </w:r>
          </w:p>
        </w:tc>
      </w:tr>
    </w:tbl>
    <w:p w14:paraId="25A695F3" w14:textId="77777777" w:rsidR="006B23D8" w:rsidRDefault="006B23D8" w:rsidP="006B23D8">
      <w:pPr>
        <w:rPr>
          <w:b/>
          <w:sz w:val="28"/>
          <w:szCs w:val="28"/>
        </w:rPr>
      </w:pPr>
    </w:p>
    <w:p w14:paraId="11747AD8" w14:textId="4F5739A5" w:rsidR="00B6428B" w:rsidRPr="00A1078C" w:rsidRDefault="00B6428B" w:rsidP="00B6428B">
      <w:pPr>
        <w:rPr>
          <w:sz w:val="20"/>
          <w:szCs w:val="20"/>
        </w:rPr>
      </w:pPr>
      <w:r w:rsidRPr="003C154C">
        <w:rPr>
          <w:b/>
          <w:sz w:val="28"/>
          <w:szCs w:val="28"/>
        </w:rPr>
        <w:t>*</w:t>
      </w:r>
      <w:r w:rsidRPr="003C154C">
        <w:rPr>
          <w:sz w:val="20"/>
          <w:szCs w:val="20"/>
        </w:rPr>
        <w:t xml:space="preserve">применяется для п. </w:t>
      </w:r>
      <w:r w:rsidR="003C154C" w:rsidRPr="003C154C">
        <w:rPr>
          <w:sz w:val="20"/>
          <w:szCs w:val="20"/>
        </w:rPr>
        <w:t>21</w:t>
      </w:r>
      <w:r w:rsidRPr="003C154C">
        <w:rPr>
          <w:sz w:val="20"/>
          <w:szCs w:val="20"/>
        </w:rPr>
        <w:t xml:space="preserve"> раздела </w:t>
      </w:r>
      <w:r w:rsidRPr="003C154C">
        <w:rPr>
          <w:sz w:val="20"/>
          <w:szCs w:val="20"/>
          <w:lang w:val="en-US"/>
        </w:rPr>
        <w:t>I</w:t>
      </w:r>
      <w:r w:rsidRPr="003C154C">
        <w:rPr>
          <w:sz w:val="20"/>
          <w:szCs w:val="20"/>
        </w:rPr>
        <w:t xml:space="preserve"> </w:t>
      </w:r>
      <w:r w:rsidR="003C154C" w:rsidRPr="003C154C">
        <w:rPr>
          <w:sz w:val="20"/>
          <w:szCs w:val="20"/>
        </w:rPr>
        <w:t>извещения</w:t>
      </w:r>
      <w:r w:rsidRPr="003C154C">
        <w:rPr>
          <w:sz w:val="20"/>
          <w:szCs w:val="20"/>
        </w:rPr>
        <w:t xml:space="preserve"> о проведении запроса котировок</w:t>
      </w:r>
      <w:r w:rsidRPr="00A1078C">
        <w:rPr>
          <w:sz w:val="20"/>
          <w:szCs w:val="20"/>
        </w:rPr>
        <w:t xml:space="preserve"> </w:t>
      </w:r>
    </w:p>
    <w:p w14:paraId="38AF5E05" w14:textId="77777777" w:rsidR="00B6428B" w:rsidRDefault="00B6428B" w:rsidP="00DA6E8A">
      <w:pPr>
        <w:rPr>
          <w:bCs/>
          <w:i/>
          <w:sz w:val="20"/>
          <w:szCs w:val="20"/>
        </w:rPr>
      </w:pPr>
    </w:p>
    <w:sectPr w:rsidR="00B6428B" w:rsidSect="00022C25">
      <w:footerReference w:type="even" r:id="rId19"/>
      <w:footerReference w:type="default" r:id="rId20"/>
      <w:pgSz w:w="11906" w:h="16838"/>
      <w:pgMar w:top="993" w:right="707" w:bottom="426" w:left="1134"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6CDA" w14:textId="77777777" w:rsidR="000E24B3" w:rsidRDefault="000E24B3" w:rsidP="000F58EE">
      <w:r>
        <w:separator/>
      </w:r>
    </w:p>
  </w:endnote>
  <w:endnote w:type="continuationSeparator" w:id="0">
    <w:p w14:paraId="699F45ED" w14:textId="77777777" w:rsidR="000E24B3" w:rsidRDefault="000E24B3"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DejaVu LGC Sans">
    <w:altName w:val="MS Mincho"/>
    <w:charset w:val="00"/>
    <w:family w:val="auto"/>
    <w:pitch w:val="variable"/>
  </w:font>
  <w:font w:name="DejaVu Sans">
    <w:altName w:val="Calibri"/>
    <w:charset w:val="CC"/>
    <w:family w:val="swiss"/>
    <w:pitch w:val="variable"/>
    <w:sig w:usb0="E7002EFF" w:usb1="D200FDFF" w:usb2="0A042029" w:usb3="00000000" w:csb0="8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8DF1" w14:textId="77777777" w:rsidR="000E24B3" w:rsidRDefault="000E24B3" w:rsidP="00C17308">
    <w:pPr>
      <w:pStyle w:val="ac"/>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end"/>
    </w:r>
  </w:p>
  <w:p w14:paraId="3AAF14BE" w14:textId="77777777" w:rsidR="000E24B3" w:rsidRDefault="000E24B3" w:rsidP="00C1730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BF5F6" w14:textId="68E42639" w:rsidR="00AF47A8" w:rsidRPr="00AF47A8" w:rsidRDefault="000E24B3" w:rsidP="00AF47A8">
    <w:pPr>
      <w:pStyle w:val="ac"/>
      <w:pBdr>
        <w:top w:val="thinThickSmallGap" w:sz="24" w:space="0" w:color="823B0B" w:themeColor="accent2" w:themeShade="7F"/>
      </w:pBdr>
      <w:rPr>
        <w:sz w:val="20"/>
      </w:rPr>
    </w:pPr>
    <w:r>
      <w:rPr>
        <w:sz w:val="20"/>
      </w:rPr>
      <w:t>Запрос котировок</w:t>
    </w:r>
    <w:r w:rsidRPr="003F2B8B">
      <w:rPr>
        <w:sz w:val="20"/>
      </w:rPr>
      <w:t xml:space="preserve"> в электронно</w:t>
    </w:r>
    <w:r w:rsidR="00AF47A8">
      <w:rPr>
        <w:sz w:val="20"/>
      </w:rPr>
      <w:t>й</w:t>
    </w:r>
    <w:r w:rsidRPr="003F2B8B">
      <w:rPr>
        <w:sz w:val="20"/>
      </w:rPr>
      <w:t xml:space="preserve"> </w:t>
    </w:r>
    <w:r w:rsidR="00AF47A8">
      <w:rPr>
        <w:sz w:val="20"/>
      </w:rPr>
      <w:t>форме</w:t>
    </w:r>
    <w:r w:rsidRPr="003F2B8B">
      <w:rPr>
        <w:sz w:val="20"/>
      </w:rPr>
      <w:t xml:space="preserve"> на право заключения договора на поставку </w:t>
    </w:r>
    <w:r w:rsidR="00AF47A8" w:rsidRPr="00AF47A8">
      <w:rPr>
        <w:sz w:val="20"/>
      </w:rPr>
      <w:t xml:space="preserve">высоковольтных шкафов коммерческого учета ВШКУ-10УХЛ1 (КРУН-10-КК-09) </w:t>
    </w:r>
  </w:p>
  <w:p w14:paraId="45A6C11B" w14:textId="73746E09" w:rsidR="000E24B3" w:rsidRPr="008963CC" w:rsidRDefault="000E24B3" w:rsidP="006E1BA5">
    <w:pPr>
      <w:pStyle w:val="ac"/>
      <w:pBdr>
        <w:top w:val="thinThickSmallGap" w:sz="24" w:space="0" w:color="823B0B" w:themeColor="accent2" w:themeShade="7F"/>
      </w:pBdr>
      <w:rPr>
        <w:sz w:val="16"/>
        <w:szCs w:val="16"/>
      </w:rPr>
    </w:pPr>
    <w:r>
      <w:rPr>
        <w:sz w:val="20"/>
      </w:rPr>
      <w:t xml:space="preserve"> </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3E2865" w:rsidRPr="003E2865">
      <w:rPr>
        <w:rFonts w:asciiTheme="majorHAnsi" w:hAnsiTheme="majorHAnsi"/>
      </w:rPr>
      <w:t>21</w:t>
    </w:r>
    <w:r>
      <w:rPr>
        <w:rFonts w:asciiTheme="majorHAnsi" w:hAnsiTheme="majorHAnsi"/>
      </w:rPr>
      <w:fldChar w:fldCharType="end"/>
    </w:r>
  </w:p>
  <w:p w14:paraId="294B0905" w14:textId="77777777" w:rsidR="000E24B3" w:rsidRPr="002C2AF5" w:rsidRDefault="000E24B3" w:rsidP="008575AF">
    <w:pPr>
      <w:pStyle w:val="ac"/>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10382" w14:textId="77777777" w:rsidR="000E24B3" w:rsidRDefault="000E24B3" w:rsidP="000F58EE">
      <w:r>
        <w:separator/>
      </w:r>
    </w:p>
  </w:footnote>
  <w:footnote w:type="continuationSeparator" w:id="0">
    <w:p w14:paraId="115D5039" w14:textId="77777777" w:rsidR="000E24B3" w:rsidRDefault="000E24B3"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2"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6"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7"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 w15:restartNumberingAfterBreak="0">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333D8C"/>
    <w:multiLevelType w:val="hybridMultilevel"/>
    <w:tmpl w:val="2AB61638"/>
    <w:lvl w:ilvl="0" w:tplc="7C9610DC">
      <w:start w:val="3"/>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0" w15:restartNumberingAfterBreak="0">
    <w:nsid w:val="14472177"/>
    <w:multiLevelType w:val="multilevel"/>
    <w:tmpl w:val="265C16D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12" w15:restartNumberingAfterBreak="0">
    <w:nsid w:val="211B4F3D"/>
    <w:multiLevelType w:val="multilevel"/>
    <w:tmpl w:val="782473EA"/>
    <w:lvl w:ilvl="0">
      <w:start w:val="1"/>
      <w:numFmt w:val="decimal"/>
      <w:lvlText w:val="%1."/>
      <w:lvlJc w:val="left"/>
      <w:pPr>
        <w:ind w:left="1776" w:hanging="360"/>
      </w:pPr>
      <w:rPr>
        <w:rFonts w:hint="default"/>
      </w:rPr>
    </w:lvl>
    <w:lvl w:ilvl="1">
      <w:start w:val="3"/>
      <w:numFmt w:val="decimal"/>
      <w:isLgl/>
      <w:lvlText w:val="%1.%2."/>
      <w:lvlJc w:val="left"/>
      <w:pPr>
        <w:ind w:left="1836" w:hanging="4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13"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5" w15:restartNumberingAfterBreak="0">
    <w:nsid w:val="2EF06AA2"/>
    <w:multiLevelType w:val="hybridMultilevel"/>
    <w:tmpl w:val="A5BEFC84"/>
    <w:lvl w:ilvl="0" w:tplc="FF446ED6">
      <w:start w:val="10"/>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6" w15:restartNumberingAfterBreak="0">
    <w:nsid w:val="34381356"/>
    <w:multiLevelType w:val="multilevel"/>
    <w:tmpl w:val="11ECC9DA"/>
    <w:lvl w:ilvl="0">
      <w:start w:val="3"/>
      <w:numFmt w:val="decimal"/>
      <w:lvlText w:val="%1."/>
      <w:lvlJc w:val="left"/>
      <w:pPr>
        <w:ind w:left="360" w:hanging="360"/>
      </w:pPr>
      <w:rPr>
        <w:rFonts w:hint="default"/>
      </w:rPr>
    </w:lvl>
    <w:lvl w:ilvl="1">
      <w:start w:val="2"/>
      <w:numFmt w:val="decimal"/>
      <w:lvlText w:val="%1.%2."/>
      <w:lvlJc w:val="left"/>
      <w:pPr>
        <w:ind w:left="3188" w:hanging="360"/>
      </w:pPr>
      <w:rPr>
        <w:rFonts w:hint="default"/>
      </w:rPr>
    </w:lvl>
    <w:lvl w:ilvl="2">
      <w:start w:val="1"/>
      <w:numFmt w:val="decimal"/>
      <w:lvlText w:val="%1.%2.%3."/>
      <w:lvlJc w:val="left"/>
      <w:pPr>
        <w:ind w:left="6376" w:hanging="720"/>
      </w:pPr>
      <w:rPr>
        <w:rFonts w:hint="default"/>
      </w:rPr>
    </w:lvl>
    <w:lvl w:ilvl="3">
      <w:start w:val="1"/>
      <w:numFmt w:val="decimal"/>
      <w:lvlText w:val="%1.%2.%3.%4."/>
      <w:lvlJc w:val="left"/>
      <w:pPr>
        <w:ind w:left="9204" w:hanging="720"/>
      </w:pPr>
      <w:rPr>
        <w:rFonts w:hint="default"/>
      </w:rPr>
    </w:lvl>
    <w:lvl w:ilvl="4">
      <w:start w:val="1"/>
      <w:numFmt w:val="decimal"/>
      <w:lvlText w:val="%1.%2.%3.%4.%5."/>
      <w:lvlJc w:val="left"/>
      <w:pPr>
        <w:ind w:left="12392" w:hanging="1080"/>
      </w:pPr>
      <w:rPr>
        <w:rFonts w:hint="default"/>
      </w:rPr>
    </w:lvl>
    <w:lvl w:ilvl="5">
      <w:start w:val="1"/>
      <w:numFmt w:val="decimal"/>
      <w:lvlText w:val="%1.%2.%3.%4.%5.%6."/>
      <w:lvlJc w:val="left"/>
      <w:pPr>
        <w:ind w:left="15220" w:hanging="1080"/>
      </w:pPr>
      <w:rPr>
        <w:rFonts w:hint="default"/>
      </w:rPr>
    </w:lvl>
    <w:lvl w:ilvl="6">
      <w:start w:val="1"/>
      <w:numFmt w:val="decimal"/>
      <w:lvlText w:val="%1.%2.%3.%4.%5.%6.%7."/>
      <w:lvlJc w:val="left"/>
      <w:pPr>
        <w:ind w:left="18408" w:hanging="1440"/>
      </w:pPr>
      <w:rPr>
        <w:rFonts w:hint="default"/>
      </w:rPr>
    </w:lvl>
    <w:lvl w:ilvl="7">
      <w:start w:val="1"/>
      <w:numFmt w:val="decimal"/>
      <w:lvlText w:val="%1.%2.%3.%4.%5.%6.%7.%8."/>
      <w:lvlJc w:val="left"/>
      <w:pPr>
        <w:ind w:left="21236" w:hanging="1440"/>
      </w:pPr>
      <w:rPr>
        <w:rFonts w:hint="default"/>
      </w:rPr>
    </w:lvl>
    <w:lvl w:ilvl="8">
      <w:start w:val="1"/>
      <w:numFmt w:val="decimal"/>
      <w:lvlText w:val="%1.%2.%3.%4.%5.%6.%7.%8.%9."/>
      <w:lvlJc w:val="left"/>
      <w:pPr>
        <w:ind w:left="24424" w:hanging="1800"/>
      </w:pPr>
      <w:rPr>
        <w:rFonts w:hint="default"/>
      </w:rPr>
    </w:lvl>
  </w:abstractNum>
  <w:abstractNum w:abstractNumId="17" w15:restartNumberingAfterBreak="0">
    <w:nsid w:val="372E11BD"/>
    <w:multiLevelType w:val="multilevel"/>
    <w:tmpl w:val="4BCA1506"/>
    <w:lvl w:ilvl="0">
      <w:start w:val="17"/>
      <w:numFmt w:val="decimal"/>
      <w:lvlText w:val="%1."/>
      <w:lvlJc w:val="left"/>
      <w:pPr>
        <w:ind w:left="480" w:hanging="48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8"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35005E0"/>
    <w:multiLevelType w:val="hybridMultilevel"/>
    <w:tmpl w:val="4C4A1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602606"/>
    <w:multiLevelType w:val="hybridMultilevel"/>
    <w:tmpl w:val="C03E7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B74313"/>
    <w:multiLevelType w:val="hybridMultilevel"/>
    <w:tmpl w:val="EF809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52435D"/>
    <w:multiLevelType w:val="multilevel"/>
    <w:tmpl w:val="150600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5E7160"/>
    <w:multiLevelType w:val="multilevel"/>
    <w:tmpl w:val="8FB2017C"/>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702"/>
        </w:tabs>
        <w:ind w:left="1702" w:hanging="567"/>
      </w:pPr>
      <w:rPr>
        <w:rFonts w:hint="default"/>
      </w:rPr>
    </w:lvl>
    <w:lvl w:ilvl="2">
      <w:start w:val="1"/>
      <w:numFmt w:val="decimal"/>
      <w:lvlText w:val="%1.%2.%3."/>
      <w:lvlJc w:val="left"/>
      <w:pPr>
        <w:tabs>
          <w:tab w:val="num" w:pos="851"/>
        </w:tabs>
        <w:ind w:left="851" w:hanging="851"/>
      </w:pPr>
      <w:rPr>
        <w:rFonts w:hint="default"/>
        <w:spacing w:val="0"/>
        <w:sz w:val="28"/>
        <w:szCs w:val="28"/>
      </w:rPr>
    </w:lvl>
    <w:lvl w:ilvl="3">
      <w:start w:val="1"/>
      <w:numFmt w:val="decimal"/>
      <w:lvlText w:val="%1.%2.%3.%4."/>
      <w:lvlJc w:val="left"/>
      <w:pPr>
        <w:tabs>
          <w:tab w:val="num" w:pos="2127"/>
        </w:tabs>
        <w:ind w:left="2127" w:hanging="567"/>
      </w:pPr>
      <w:rPr>
        <w:rFonts w:hint="default"/>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6"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29" w15:restartNumberingAfterBreak="0">
    <w:nsid w:val="63A575E2"/>
    <w:multiLevelType w:val="hybridMultilevel"/>
    <w:tmpl w:val="E730E1E8"/>
    <w:lvl w:ilvl="0" w:tplc="8870D3C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0" w15:restartNumberingAfterBreak="0">
    <w:nsid w:val="67795E60"/>
    <w:multiLevelType w:val="multilevel"/>
    <w:tmpl w:val="B59CD3B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7018285E"/>
    <w:multiLevelType w:val="hybridMultilevel"/>
    <w:tmpl w:val="BA84EDE8"/>
    <w:lvl w:ilvl="0" w:tplc="55F28902">
      <w:start w:val="1"/>
      <w:numFmt w:val="decimal"/>
      <w:lvlText w:val="%1."/>
      <w:lvlJc w:val="left"/>
      <w:pPr>
        <w:ind w:left="410" w:hanging="360"/>
      </w:pPr>
      <w:rPr>
        <w:rFonts w:hint="default"/>
        <w:color w:val="000000"/>
        <w:sz w:val="18"/>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33" w15:restartNumberingAfterBreak="0">
    <w:nsid w:val="725B5C66"/>
    <w:multiLevelType w:val="multilevel"/>
    <w:tmpl w:val="0C1A8BB4"/>
    <w:lvl w:ilvl="0">
      <w:start w:val="2"/>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4" w15:restartNumberingAfterBreak="0">
    <w:nsid w:val="785A5916"/>
    <w:multiLevelType w:val="hybridMultilevel"/>
    <w:tmpl w:val="C2A485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5"/>
  </w:num>
  <w:num w:numId="2">
    <w:abstractNumId w:val="13"/>
  </w:num>
  <w:num w:numId="3">
    <w:abstractNumId w:val="26"/>
  </w:num>
  <w:num w:numId="4">
    <w:abstractNumId w:val="11"/>
  </w:num>
  <w:num w:numId="5">
    <w:abstractNumId w:val="5"/>
  </w:num>
  <w:num w:numId="6">
    <w:abstractNumId w:val="6"/>
  </w:num>
  <w:num w:numId="7">
    <w:abstractNumId w:val="28"/>
  </w:num>
  <w:num w:numId="8">
    <w:abstractNumId w:val="1"/>
  </w:num>
  <w:num w:numId="9">
    <w:abstractNumId w:val="3"/>
  </w:num>
  <w:num w:numId="10">
    <w:abstractNumId w:val="18"/>
  </w:num>
  <w:num w:numId="11">
    <w:abstractNumId w:val="19"/>
  </w:num>
  <w:num w:numId="12">
    <w:abstractNumId w:val="20"/>
  </w:num>
  <w:num w:numId="13">
    <w:abstractNumId w:val="32"/>
  </w:num>
  <w:num w:numId="14">
    <w:abstractNumId w:val="23"/>
  </w:num>
  <w:num w:numId="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2"/>
  </w:num>
  <w:num w:numId="22">
    <w:abstractNumId w:val="12"/>
  </w:num>
  <w:num w:numId="23">
    <w:abstractNumId w:val="29"/>
  </w:num>
  <w:num w:numId="24">
    <w:abstractNumId w:val="15"/>
  </w:num>
  <w:num w:numId="25">
    <w:abstractNumId w:val="27"/>
  </w:num>
  <w:num w:numId="26">
    <w:abstractNumId w:val="30"/>
  </w:num>
  <w:num w:numId="27">
    <w:abstractNumId w:val="17"/>
  </w:num>
  <w:num w:numId="28">
    <w:abstractNumId w:val="7"/>
  </w:num>
  <w:num w:numId="29">
    <w:abstractNumId w:val="24"/>
  </w:num>
  <w:num w:numId="30">
    <w:abstractNumId w:val="21"/>
  </w:num>
  <w:num w:numId="31">
    <w:abstractNumId w:val="0"/>
  </w:num>
  <w:num w:numId="32">
    <w:abstractNumId w:val="10"/>
  </w:num>
  <w:num w:numId="33">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4D46"/>
    <w:rsid w:val="00007307"/>
    <w:rsid w:val="000109DD"/>
    <w:rsid w:val="00010AA6"/>
    <w:rsid w:val="00011234"/>
    <w:rsid w:val="0001183E"/>
    <w:rsid w:val="000123C8"/>
    <w:rsid w:val="00012413"/>
    <w:rsid w:val="00012640"/>
    <w:rsid w:val="00016131"/>
    <w:rsid w:val="00016680"/>
    <w:rsid w:val="000168BA"/>
    <w:rsid w:val="0001753A"/>
    <w:rsid w:val="000176EA"/>
    <w:rsid w:val="00020206"/>
    <w:rsid w:val="00020BAD"/>
    <w:rsid w:val="00020BF2"/>
    <w:rsid w:val="000214A5"/>
    <w:rsid w:val="00022C25"/>
    <w:rsid w:val="000230A8"/>
    <w:rsid w:val="00023B53"/>
    <w:rsid w:val="00023EE5"/>
    <w:rsid w:val="000248B0"/>
    <w:rsid w:val="00024A39"/>
    <w:rsid w:val="00025A7B"/>
    <w:rsid w:val="00025C30"/>
    <w:rsid w:val="00026F86"/>
    <w:rsid w:val="00027008"/>
    <w:rsid w:val="00031493"/>
    <w:rsid w:val="00031DA7"/>
    <w:rsid w:val="00032833"/>
    <w:rsid w:val="00032A24"/>
    <w:rsid w:val="00032A64"/>
    <w:rsid w:val="00032FD9"/>
    <w:rsid w:val="000334BA"/>
    <w:rsid w:val="00033BD2"/>
    <w:rsid w:val="00033F07"/>
    <w:rsid w:val="00034A8C"/>
    <w:rsid w:val="00035049"/>
    <w:rsid w:val="00036342"/>
    <w:rsid w:val="00036D5F"/>
    <w:rsid w:val="00040743"/>
    <w:rsid w:val="00041AE7"/>
    <w:rsid w:val="00041D1B"/>
    <w:rsid w:val="00043AD0"/>
    <w:rsid w:val="0004594F"/>
    <w:rsid w:val="00046B5B"/>
    <w:rsid w:val="0005147F"/>
    <w:rsid w:val="00051FCF"/>
    <w:rsid w:val="000526D2"/>
    <w:rsid w:val="00053D60"/>
    <w:rsid w:val="00054BB4"/>
    <w:rsid w:val="00054F95"/>
    <w:rsid w:val="000553B9"/>
    <w:rsid w:val="00055C5D"/>
    <w:rsid w:val="000561D5"/>
    <w:rsid w:val="00056F98"/>
    <w:rsid w:val="00057243"/>
    <w:rsid w:val="00062246"/>
    <w:rsid w:val="0006245C"/>
    <w:rsid w:val="00062A9F"/>
    <w:rsid w:val="00063488"/>
    <w:rsid w:val="00063D3A"/>
    <w:rsid w:val="000646B7"/>
    <w:rsid w:val="00065082"/>
    <w:rsid w:val="00065977"/>
    <w:rsid w:val="0006658C"/>
    <w:rsid w:val="0006681F"/>
    <w:rsid w:val="00066C99"/>
    <w:rsid w:val="000670EE"/>
    <w:rsid w:val="00070A07"/>
    <w:rsid w:val="000719F6"/>
    <w:rsid w:val="00071C70"/>
    <w:rsid w:val="000752AE"/>
    <w:rsid w:val="00075994"/>
    <w:rsid w:val="0007631D"/>
    <w:rsid w:val="00076D11"/>
    <w:rsid w:val="0007736A"/>
    <w:rsid w:val="000775DF"/>
    <w:rsid w:val="00080AEC"/>
    <w:rsid w:val="00080C4B"/>
    <w:rsid w:val="00080E6A"/>
    <w:rsid w:val="00080F0D"/>
    <w:rsid w:val="00081B04"/>
    <w:rsid w:val="00081E4A"/>
    <w:rsid w:val="00082B6E"/>
    <w:rsid w:val="000832EB"/>
    <w:rsid w:val="0008397A"/>
    <w:rsid w:val="00083E26"/>
    <w:rsid w:val="00084C53"/>
    <w:rsid w:val="00084C82"/>
    <w:rsid w:val="00084D5F"/>
    <w:rsid w:val="00087D92"/>
    <w:rsid w:val="00091512"/>
    <w:rsid w:val="00091623"/>
    <w:rsid w:val="000935B4"/>
    <w:rsid w:val="00094427"/>
    <w:rsid w:val="000944A8"/>
    <w:rsid w:val="00094AF7"/>
    <w:rsid w:val="00094BF7"/>
    <w:rsid w:val="00094D53"/>
    <w:rsid w:val="00094DAC"/>
    <w:rsid w:val="0009511B"/>
    <w:rsid w:val="00096ABE"/>
    <w:rsid w:val="00097D7D"/>
    <w:rsid w:val="000A09B9"/>
    <w:rsid w:val="000A165F"/>
    <w:rsid w:val="000A16E9"/>
    <w:rsid w:val="000A1AAC"/>
    <w:rsid w:val="000A2AFB"/>
    <w:rsid w:val="000A3552"/>
    <w:rsid w:val="000A4061"/>
    <w:rsid w:val="000A4614"/>
    <w:rsid w:val="000A49C9"/>
    <w:rsid w:val="000A5589"/>
    <w:rsid w:val="000A60AF"/>
    <w:rsid w:val="000A7CEA"/>
    <w:rsid w:val="000A7CF2"/>
    <w:rsid w:val="000B024C"/>
    <w:rsid w:val="000B079C"/>
    <w:rsid w:val="000B15D1"/>
    <w:rsid w:val="000B1F16"/>
    <w:rsid w:val="000B2394"/>
    <w:rsid w:val="000B29A5"/>
    <w:rsid w:val="000B3480"/>
    <w:rsid w:val="000B4CD6"/>
    <w:rsid w:val="000B615F"/>
    <w:rsid w:val="000B6450"/>
    <w:rsid w:val="000B7F65"/>
    <w:rsid w:val="000C1075"/>
    <w:rsid w:val="000C1155"/>
    <w:rsid w:val="000C146F"/>
    <w:rsid w:val="000C178D"/>
    <w:rsid w:val="000C1BCD"/>
    <w:rsid w:val="000C2566"/>
    <w:rsid w:val="000C2A12"/>
    <w:rsid w:val="000C3295"/>
    <w:rsid w:val="000C3704"/>
    <w:rsid w:val="000C39E8"/>
    <w:rsid w:val="000C421D"/>
    <w:rsid w:val="000C458C"/>
    <w:rsid w:val="000C4673"/>
    <w:rsid w:val="000C52C4"/>
    <w:rsid w:val="000C5330"/>
    <w:rsid w:val="000C562A"/>
    <w:rsid w:val="000C6C5E"/>
    <w:rsid w:val="000C713A"/>
    <w:rsid w:val="000D0148"/>
    <w:rsid w:val="000D0C47"/>
    <w:rsid w:val="000D1A52"/>
    <w:rsid w:val="000D2897"/>
    <w:rsid w:val="000D2E32"/>
    <w:rsid w:val="000D3292"/>
    <w:rsid w:val="000D415A"/>
    <w:rsid w:val="000D6725"/>
    <w:rsid w:val="000D70B4"/>
    <w:rsid w:val="000D729E"/>
    <w:rsid w:val="000D75B4"/>
    <w:rsid w:val="000D7C48"/>
    <w:rsid w:val="000E0A93"/>
    <w:rsid w:val="000E1B4B"/>
    <w:rsid w:val="000E1E88"/>
    <w:rsid w:val="000E24B3"/>
    <w:rsid w:val="000E2D68"/>
    <w:rsid w:val="000E3C0C"/>
    <w:rsid w:val="000E43B3"/>
    <w:rsid w:val="000E513F"/>
    <w:rsid w:val="000E7056"/>
    <w:rsid w:val="000F0752"/>
    <w:rsid w:val="000F1249"/>
    <w:rsid w:val="000F1A2C"/>
    <w:rsid w:val="000F29B1"/>
    <w:rsid w:val="000F3250"/>
    <w:rsid w:val="000F3878"/>
    <w:rsid w:val="000F4611"/>
    <w:rsid w:val="000F4D19"/>
    <w:rsid w:val="000F4D86"/>
    <w:rsid w:val="000F554C"/>
    <w:rsid w:val="000F58EE"/>
    <w:rsid w:val="000F5989"/>
    <w:rsid w:val="000F6BA2"/>
    <w:rsid w:val="000F742E"/>
    <w:rsid w:val="000F755F"/>
    <w:rsid w:val="000F7BBD"/>
    <w:rsid w:val="000F7CB6"/>
    <w:rsid w:val="00100025"/>
    <w:rsid w:val="00100ED7"/>
    <w:rsid w:val="00102665"/>
    <w:rsid w:val="00103253"/>
    <w:rsid w:val="001069DA"/>
    <w:rsid w:val="001076E3"/>
    <w:rsid w:val="00111922"/>
    <w:rsid w:val="00112662"/>
    <w:rsid w:val="0011278F"/>
    <w:rsid w:val="00112E2D"/>
    <w:rsid w:val="00113B87"/>
    <w:rsid w:val="00114AF8"/>
    <w:rsid w:val="001155AF"/>
    <w:rsid w:val="001158A0"/>
    <w:rsid w:val="00116C65"/>
    <w:rsid w:val="00116CE2"/>
    <w:rsid w:val="001211AA"/>
    <w:rsid w:val="00121E2C"/>
    <w:rsid w:val="00121EC1"/>
    <w:rsid w:val="0012248F"/>
    <w:rsid w:val="0012433F"/>
    <w:rsid w:val="001243DA"/>
    <w:rsid w:val="0012445F"/>
    <w:rsid w:val="0012549F"/>
    <w:rsid w:val="00125C57"/>
    <w:rsid w:val="00127119"/>
    <w:rsid w:val="00127A10"/>
    <w:rsid w:val="00131706"/>
    <w:rsid w:val="0013210F"/>
    <w:rsid w:val="00132E45"/>
    <w:rsid w:val="001333E9"/>
    <w:rsid w:val="00133E82"/>
    <w:rsid w:val="0013440C"/>
    <w:rsid w:val="00134813"/>
    <w:rsid w:val="0013490C"/>
    <w:rsid w:val="00134A95"/>
    <w:rsid w:val="00134F43"/>
    <w:rsid w:val="00135509"/>
    <w:rsid w:val="001401E5"/>
    <w:rsid w:val="0014141C"/>
    <w:rsid w:val="001419E5"/>
    <w:rsid w:val="00142647"/>
    <w:rsid w:val="001426C5"/>
    <w:rsid w:val="0014333C"/>
    <w:rsid w:val="0014383F"/>
    <w:rsid w:val="00143D2A"/>
    <w:rsid w:val="00144C3B"/>
    <w:rsid w:val="00145268"/>
    <w:rsid w:val="00146449"/>
    <w:rsid w:val="00146A9F"/>
    <w:rsid w:val="00147082"/>
    <w:rsid w:val="001473A4"/>
    <w:rsid w:val="00147763"/>
    <w:rsid w:val="00147C0F"/>
    <w:rsid w:val="001516B0"/>
    <w:rsid w:val="00151BC0"/>
    <w:rsid w:val="001541D2"/>
    <w:rsid w:val="001544C8"/>
    <w:rsid w:val="00154C4B"/>
    <w:rsid w:val="001552F9"/>
    <w:rsid w:val="00155908"/>
    <w:rsid w:val="00155BEA"/>
    <w:rsid w:val="00155CC3"/>
    <w:rsid w:val="00156180"/>
    <w:rsid w:val="001561E6"/>
    <w:rsid w:val="00160156"/>
    <w:rsid w:val="001619C0"/>
    <w:rsid w:val="001621E2"/>
    <w:rsid w:val="001621F6"/>
    <w:rsid w:val="0016249C"/>
    <w:rsid w:val="001627F3"/>
    <w:rsid w:val="00163D43"/>
    <w:rsid w:val="00163EF3"/>
    <w:rsid w:val="00165B41"/>
    <w:rsid w:val="00170151"/>
    <w:rsid w:val="00170AAA"/>
    <w:rsid w:val="00170BD9"/>
    <w:rsid w:val="00170E4E"/>
    <w:rsid w:val="00170E74"/>
    <w:rsid w:val="00170EC5"/>
    <w:rsid w:val="00171CAA"/>
    <w:rsid w:val="00172933"/>
    <w:rsid w:val="00173FAA"/>
    <w:rsid w:val="00173FC5"/>
    <w:rsid w:val="00176294"/>
    <w:rsid w:val="00176E39"/>
    <w:rsid w:val="00176FD5"/>
    <w:rsid w:val="00177264"/>
    <w:rsid w:val="00177D5D"/>
    <w:rsid w:val="00180B79"/>
    <w:rsid w:val="00180BE3"/>
    <w:rsid w:val="00180F1E"/>
    <w:rsid w:val="00181257"/>
    <w:rsid w:val="0018135B"/>
    <w:rsid w:val="001813D2"/>
    <w:rsid w:val="00183086"/>
    <w:rsid w:val="00183AF6"/>
    <w:rsid w:val="00183C99"/>
    <w:rsid w:val="00183FBB"/>
    <w:rsid w:val="00184AD9"/>
    <w:rsid w:val="00184C5E"/>
    <w:rsid w:val="00185802"/>
    <w:rsid w:val="00187A5E"/>
    <w:rsid w:val="00190DC7"/>
    <w:rsid w:val="00190F1C"/>
    <w:rsid w:val="00191C2F"/>
    <w:rsid w:val="0019247B"/>
    <w:rsid w:val="00192A3D"/>
    <w:rsid w:val="001931A6"/>
    <w:rsid w:val="00194B27"/>
    <w:rsid w:val="00194FF2"/>
    <w:rsid w:val="001951A7"/>
    <w:rsid w:val="00195A9C"/>
    <w:rsid w:val="001966AA"/>
    <w:rsid w:val="00196FB9"/>
    <w:rsid w:val="00197B20"/>
    <w:rsid w:val="001A00D2"/>
    <w:rsid w:val="001A07B2"/>
    <w:rsid w:val="001A2E08"/>
    <w:rsid w:val="001A4363"/>
    <w:rsid w:val="001A453A"/>
    <w:rsid w:val="001A4854"/>
    <w:rsid w:val="001A4F7D"/>
    <w:rsid w:val="001A5946"/>
    <w:rsid w:val="001A5DEB"/>
    <w:rsid w:val="001A6F6B"/>
    <w:rsid w:val="001A738B"/>
    <w:rsid w:val="001A7FE0"/>
    <w:rsid w:val="001B010E"/>
    <w:rsid w:val="001B04B0"/>
    <w:rsid w:val="001B08B0"/>
    <w:rsid w:val="001B093D"/>
    <w:rsid w:val="001B0CA3"/>
    <w:rsid w:val="001B0EE9"/>
    <w:rsid w:val="001B11FE"/>
    <w:rsid w:val="001B1BFA"/>
    <w:rsid w:val="001B1C3E"/>
    <w:rsid w:val="001B1D22"/>
    <w:rsid w:val="001B1D98"/>
    <w:rsid w:val="001B25F9"/>
    <w:rsid w:val="001B3DAD"/>
    <w:rsid w:val="001B4A59"/>
    <w:rsid w:val="001B5245"/>
    <w:rsid w:val="001B5FBC"/>
    <w:rsid w:val="001B77A7"/>
    <w:rsid w:val="001C0819"/>
    <w:rsid w:val="001C165C"/>
    <w:rsid w:val="001C1939"/>
    <w:rsid w:val="001C2AC3"/>
    <w:rsid w:val="001C2FC0"/>
    <w:rsid w:val="001C467B"/>
    <w:rsid w:val="001C50B0"/>
    <w:rsid w:val="001C5386"/>
    <w:rsid w:val="001C5FC4"/>
    <w:rsid w:val="001C6181"/>
    <w:rsid w:val="001C6775"/>
    <w:rsid w:val="001C6D75"/>
    <w:rsid w:val="001D02B6"/>
    <w:rsid w:val="001D0457"/>
    <w:rsid w:val="001D105A"/>
    <w:rsid w:val="001D11EC"/>
    <w:rsid w:val="001D1485"/>
    <w:rsid w:val="001D15DE"/>
    <w:rsid w:val="001D16BA"/>
    <w:rsid w:val="001D1B40"/>
    <w:rsid w:val="001D24A9"/>
    <w:rsid w:val="001D2816"/>
    <w:rsid w:val="001D38F4"/>
    <w:rsid w:val="001D45AA"/>
    <w:rsid w:val="001D562C"/>
    <w:rsid w:val="001D6966"/>
    <w:rsid w:val="001D77E9"/>
    <w:rsid w:val="001E040C"/>
    <w:rsid w:val="001E256E"/>
    <w:rsid w:val="001E3B9A"/>
    <w:rsid w:val="001E3C6C"/>
    <w:rsid w:val="001E4689"/>
    <w:rsid w:val="001E549D"/>
    <w:rsid w:val="001E5F2A"/>
    <w:rsid w:val="001E714E"/>
    <w:rsid w:val="001E7B41"/>
    <w:rsid w:val="001F0700"/>
    <w:rsid w:val="001F0EDE"/>
    <w:rsid w:val="001F1ED0"/>
    <w:rsid w:val="001F25B1"/>
    <w:rsid w:val="001F2741"/>
    <w:rsid w:val="001F33F9"/>
    <w:rsid w:val="001F3967"/>
    <w:rsid w:val="001F4B29"/>
    <w:rsid w:val="001F4ECF"/>
    <w:rsid w:val="001F5021"/>
    <w:rsid w:val="001F7787"/>
    <w:rsid w:val="001F79F4"/>
    <w:rsid w:val="0020027E"/>
    <w:rsid w:val="00201D15"/>
    <w:rsid w:val="00202429"/>
    <w:rsid w:val="002027AD"/>
    <w:rsid w:val="002035B7"/>
    <w:rsid w:val="002036F6"/>
    <w:rsid w:val="0020420D"/>
    <w:rsid w:val="00204A1F"/>
    <w:rsid w:val="002100A2"/>
    <w:rsid w:val="0021017E"/>
    <w:rsid w:val="00210514"/>
    <w:rsid w:val="00210690"/>
    <w:rsid w:val="002109F9"/>
    <w:rsid w:val="00210AFD"/>
    <w:rsid w:val="002125A8"/>
    <w:rsid w:val="00213223"/>
    <w:rsid w:val="002135DC"/>
    <w:rsid w:val="00213C18"/>
    <w:rsid w:val="00214250"/>
    <w:rsid w:val="00214253"/>
    <w:rsid w:val="00214842"/>
    <w:rsid w:val="00214DA5"/>
    <w:rsid w:val="002155EE"/>
    <w:rsid w:val="00216401"/>
    <w:rsid w:val="002171F7"/>
    <w:rsid w:val="00220233"/>
    <w:rsid w:val="00220684"/>
    <w:rsid w:val="002226C4"/>
    <w:rsid w:val="002247A4"/>
    <w:rsid w:val="00225D08"/>
    <w:rsid w:val="002263EB"/>
    <w:rsid w:val="00227352"/>
    <w:rsid w:val="0022774B"/>
    <w:rsid w:val="00230A62"/>
    <w:rsid w:val="00230D71"/>
    <w:rsid w:val="00230DA3"/>
    <w:rsid w:val="00230DFE"/>
    <w:rsid w:val="00230F8F"/>
    <w:rsid w:val="00231805"/>
    <w:rsid w:val="00233B56"/>
    <w:rsid w:val="0023420D"/>
    <w:rsid w:val="002344BB"/>
    <w:rsid w:val="00234A23"/>
    <w:rsid w:val="00234CBD"/>
    <w:rsid w:val="00234E43"/>
    <w:rsid w:val="00234FEE"/>
    <w:rsid w:val="0023506E"/>
    <w:rsid w:val="00237641"/>
    <w:rsid w:val="00240C3A"/>
    <w:rsid w:val="00241BD6"/>
    <w:rsid w:val="002424A6"/>
    <w:rsid w:val="002424E0"/>
    <w:rsid w:val="0024346A"/>
    <w:rsid w:val="002438FF"/>
    <w:rsid w:val="00244228"/>
    <w:rsid w:val="00244550"/>
    <w:rsid w:val="002456C4"/>
    <w:rsid w:val="002458F6"/>
    <w:rsid w:val="00245A3D"/>
    <w:rsid w:val="00246337"/>
    <w:rsid w:val="002469CE"/>
    <w:rsid w:val="00247E67"/>
    <w:rsid w:val="002504B4"/>
    <w:rsid w:val="002507FF"/>
    <w:rsid w:val="002513E3"/>
    <w:rsid w:val="0025144E"/>
    <w:rsid w:val="002516F0"/>
    <w:rsid w:val="00251C0B"/>
    <w:rsid w:val="00251DC3"/>
    <w:rsid w:val="00252CD4"/>
    <w:rsid w:val="002537DD"/>
    <w:rsid w:val="002547A1"/>
    <w:rsid w:val="00255321"/>
    <w:rsid w:val="00256467"/>
    <w:rsid w:val="00256EC0"/>
    <w:rsid w:val="00257905"/>
    <w:rsid w:val="002579F1"/>
    <w:rsid w:val="002603D6"/>
    <w:rsid w:val="00260FE0"/>
    <w:rsid w:val="00261068"/>
    <w:rsid w:val="00261E28"/>
    <w:rsid w:val="00261E3F"/>
    <w:rsid w:val="002633CE"/>
    <w:rsid w:val="00263FDA"/>
    <w:rsid w:val="00264186"/>
    <w:rsid w:val="00265117"/>
    <w:rsid w:val="00265A32"/>
    <w:rsid w:val="00265A5E"/>
    <w:rsid w:val="00267389"/>
    <w:rsid w:val="00270D85"/>
    <w:rsid w:val="00272352"/>
    <w:rsid w:val="0027270C"/>
    <w:rsid w:val="00272C2F"/>
    <w:rsid w:val="0027382A"/>
    <w:rsid w:val="00273BD1"/>
    <w:rsid w:val="00273CE7"/>
    <w:rsid w:val="002743E3"/>
    <w:rsid w:val="00275011"/>
    <w:rsid w:val="002757C0"/>
    <w:rsid w:val="00281888"/>
    <w:rsid w:val="00282612"/>
    <w:rsid w:val="00283BCF"/>
    <w:rsid w:val="002840F6"/>
    <w:rsid w:val="0028447C"/>
    <w:rsid w:val="002845A2"/>
    <w:rsid w:val="00285BF5"/>
    <w:rsid w:val="00287E03"/>
    <w:rsid w:val="00290E82"/>
    <w:rsid w:val="002911BF"/>
    <w:rsid w:val="002922BA"/>
    <w:rsid w:val="00293BD1"/>
    <w:rsid w:val="002944E3"/>
    <w:rsid w:val="00294BF5"/>
    <w:rsid w:val="00295815"/>
    <w:rsid w:val="00296096"/>
    <w:rsid w:val="002969AB"/>
    <w:rsid w:val="002A08C3"/>
    <w:rsid w:val="002A0A9F"/>
    <w:rsid w:val="002A47F5"/>
    <w:rsid w:val="002A4BCA"/>
    <w:rsid w:val="002A4C6F"/>
    <w:rsid w:val="002A525D"/>
    <w:rsid w:val="002A63AA"/>
    <w:rsid w:val="002A74FE"/>
    <w:rsid w:val="002A78AD"/>
    <w:rsid w:val="002A7D02"/>
    <w:rsid w:val="002B1014"/>
    <w:rsid w:val="002B199D"/>
    <w:rsid w:val="002B1C92"/>
    <w:rsid w:val="002B2F89"/>
    <w:rsid w:val="002B33DE"/>
    <w:rsid w:val="002B3731"/>
    <w:rsid w:val="002B3E89"/>
    <w:rsid w:val="002B5574"/>
    <w:rsid w:val="002B5AD1"/>
    <w:rsid w:val="002B6584"/>
    <w:rsid w:val="002B679C"/>
    <w:rsid w:val="002B7445"/>
    <w:rsid w:val="002B7603"/>
    <w:rsid w:val="002C006C"/>
    <w:rsid w:val="002C04F8"/>
    <w:rsid w:val="002C0FDD"/>
    <w:rsid w:val="002C1666"/>
    <w:rsid w:val="002C1881"/>
    <w:rsid w:val="002C20F5"/>
    <w:rsid w:val="002C2229"/>
    <w:rsid w:val="002C2AF5"/>
    <w:rsid w:val="002C3329"/>
    <w:rsid w:val="002C4975"/>
    <w:rsid w:val="002C5384"/>
    <w:rsid w:val="002C5632"/>
    <w:rsid w:val="002C6D65"/>
    <w:rsid w:val="002C7264"/>
    <w:rsid w:val="002D0F7A"/>
    <w:rsid w:val="002D109A"/>
    <w:rsid w:val="002D1469"/>
    <w:rsid w:val="002D194E"/>
    <w:rsid w:val="002D1AA2"/>
    <w:rsid w:val="002D1B07"/>
    <w:rsid w:val="002D1D9A"/>
    <w:rsid w:val="002D3A06"/>
    <w:rsid w:val="002D427D"/>
    <w:rsid w:val="002D46C1"/>
    <w:rsid w:val="002D5B72"/>
    <w:rsid w:val="002D5C23"/>
    <w:rsid w:val="002D667F"/>
    <w:rsid w:val="002D7BF6"/>
    <w:rsid w:val="002D7DC5"/>
    <w:rsid w:val="002E0635"/>
    <w:rsid w:val="002E076C"/>
    <w:rsid w:val="002E1255"/>
    <w:rsid w:val="002E17CC"/>
    <w:rsid w:val="002E1AC6"/>
    <w:rsid w:val="002E21B1"/>
    <w:rsid w:val="002E348D"/>
    <w:rsid w:val="002E3C91"/>
    <w:rsid w:val="002E48BD"/>
    <w:rsid w:val="002E4B77"/>
    <w:rsid w:val="002E51C2"/>
    <w:rsid w:val="002E538A"/>
    <w:rsid w:val="002E5B76"/>
    <w:rsid w:val="002E61BE"/>
    <w:rsid w:val="002E6FEA"/>
    <w:rsid w:val="002E7488"/>
    <w:rsid w:val="002E751E"/>
    <w:rsid w:val="002E7E10"/>
    <w:rsid w:val="002F0CC5"/>
    <w:rsid w:val="002F0CDA"/>
    <w:rsid w:val="002F1170"/>
    <w:rsid w:val="002F1F0D"/>
    <w:rsid w:val="002F2A9D"/>
    <w:rsid w:val="002F2E84"/>
    <w:rsid w:val="002F3F7E"/>
    <w:rsid w:val="002F57CB"/>
    <w:rsid w:val="002F5CD3"/>
    <w:rsid w:val="002F68A8"/>
    <w:rsid w:val="002F6EBE"/>
    <w:rsid w:val="002F721B"/>
    <w:rsid w:val="002F7B80"/>
    <w:rsid w:val="002F7D94"/>
    <w:rsid w:val="00300107"/>
    <w:rsid w:val="0030035C"/>
    <w:rsid w:val="00302BD5"/>
    <w:rsid w:val="00302EB3"/>
    <w:rsid w:val="00302F69"/>
    <w:rsid w:val="00303484"/>
    <w:rsid w:val="0030387B"/>
    <w:rsid w:val="00304984"/>
    <w:rsid w:val="0030566A"/>
    <w:rsid w:val="0030665A"/>
    <w:rsid w:val="003069DE"/>
    <w:rsid w:val="00306F25"/>
    <w:rsid w:val="00306F28"/>
    <w:rsid w:val="00307275"/>
    <w:rsid w:val="00310F7B"/>
    <w:rsid w:val="003128AD"/>
    <w:rsid w:val="00312A22"/>
    <w:rsid w:val="00313A7F"/>
    <w:rsid w:val="00313BBD"/>
    <w:rsid w:val="00313CD5"/>
    <w:rsid w:val="00313D75"/>
    <w:rsid w:val="00314226"/>
    <w:rsid w:val="003149D9"/>
    <w:rsid w:val="00314E69"/>
    <w:rsid w:val="00315355"/>
    <w:rsid w:val="00316F97"/>
    <w:rsid w:val="00320A48"/>
    <w:rsid w:val="00322CD9"/>
    <w:rsid w:val="003242EE"/>
    <w:rsid w:val="00326935"/>
    <w:rsid w:val="00326A3E"/>
    <w:rsid w:val="003300B8"/>
    <w:rsid w:val="00330963"/>
    <w:rsid w:val="00331042"/>
    <w:rsid w:val="003323C9"/>
    <w:rsid w:val="00333E80"/>
    <w:rsid w:val="00334998"/>
    <w:rsid w:val="00334A70"/>
    <w:rsid w:val="003354CC"/>
    <w:rsid w:val="00335B4E"/>
    <w:rsid w:val="003360DF"/>
    <w:rsid w:val="003363C6"/>
    <w:rsid w:val="00336FA9"/>
    <w:rsid w:val="003373E5"/>
    <w:rsid w:val="00340E0E"/>
    <w:rsid w:val="00341D0A"/>
    <w:rsid w:val="00342F8F"/>
    <w:rsid w:val="0034395A"/>
    <w:rsid w:val="00344DFE"/>
    <w:rsid w:val="00344E26"/>
    <w:rsid w:val="0034514F"/>
    <w:rsid w:val="003454A6"/>
    <w:rsid w:val="00346780"/>
    <w:rsid w:val="00346FB7"/>
    <w:rsid w:val="00347717"/>
    <w:rsid w:val="00350884"/>
    <w:rsid w:val="00350BE7"/>
    <w:rsid w:val="00350F89"/>
    <w:rsid w:val="003512EC"/>
    <w:rsid w:val="00351ADC"/>
    <w:rsid w:val="00351CEC"/>
    <w:rsid w:val="00353C71"/>
    <w:rsid w:val="00355CF0"/>
    <w:rsid w:val="00356941"/>
    <w:rsid w:val="0035756C"/>
    <w:rsid w:val="00357757"/>
    <w:rsid w:val="00360BDA"/>
    <w:rsid w:val="003614AD"/>
    <w:rsid w:val="00361CD4"/>
    <w:rsid w:val="00362199"/>
    <w:rsid w:val="00362ADC"/>
    <w:rsid w:val="00364851"/>
    <w:rsid w:val="0036533B"/>
    <w:rsid w:val="003653BA"/>
    <w:rsid w:val="003679DD"/>
    <w:rsid w:val="00370778"/>
    <w:rsid w:val="00370930"/>
    <w:rsid w:val="00372848"/>
    <w:rsid w:val="00372CD6"/>
    <w:rsid w:val="003732BD"/>
    <w:rsid w:val="00373C6B"/>
    <w:rsid w:val="00373DB3"/>
    <w:rsid w:val="00374D84"/>
    <w:rsid w:val="0037638A"/>
    <w:rsid w:val="00376AB8"/>
    <w:rsid w:val="0037751A"/>
    <w:rsid w:val="00377AB5"/>
    <w:rsid w:val="00377C3B"/>
    <w:rsid w:val="003802FE"/>
    <w:rsid w:val="00381F82"/>
    <w:rsid w:val="0038271C"/>
    <w:rsid w:val="0038290F"/>
    <w:rsid w:val="00384BB5"/>
    <w:rsid w:val="00384CB5"/>
    <w:rsid w:val="003851EB"/>
    <w:rsid w:val="00385E71"/>
    <w:rsid w:val="00386499"/>
    <w:rsid w:val="00387688"/>
    <w:rsid w:val="003876C1"/>
    <w:rsid w:val="00390190"/>
    <w:rsid w:val="00391CEB"/>
    <w:rsid w:val="003925A2"/>
    <w:rsid w:val="00395153"/>
    <w:rsid w:val="00395494"/>
    <w:rsid w:val="00395C99"/>
    <w:rsid w:val="00395D21"/>
    <w:rsid w:val="00395E65"/>
    <w:rsid w:val="00397478"/>
    <w:rsid w:val="00397E28"/>
    <w:rsid w:val="00397EED"/>
    <w:rsid w:val="00397F9B"/>
    <w:rsid w:val="003A4AAA"/>
    <w:rsid w:val="003A5D78"/>
    <w:rsid w:val="003A5E1B"/>
    <w:rsid w:val="003A736C"/>
    <w:rsid w:val="003B040D"/>
    <w:rsid w:val="003B1856"/>
    <w:rsid w:val="003B369E"/>
    <w:rsid w:val="003B46D7"/>
    <w:rsid w:val="003B4BC8"/>
    <w:rsid w:val="003B6CB8"/>
    <w:rsid w:val="003C154C"/>
    <w:rsid w:val="003C19BB"/>
    <w:rsid w:val="003C1AF9"/>
    <w:rsid w:val="003C266D"/>
    <w:rsid w:val="003C2944"/>
    <w:rsid w:val="003C3F70"/>
    <w:rsid w:val="003C5EAA"/>
    <w:rsid w:val="003C606E"/>
    <w:rsid w:val="003C71CF"/>
    <w:rsid w:val="003C75A5"/>
    <w:rsid w:val="003D1C1F"/>
    <w:rsid w:val="003D1D2E"/>
    <w:rsid w:val="003D21FD"/>
    <w:rsid w:val="003D2753"/>
    <w:rsid w:val="003D4A33"/>
    <w:rsid w:val="003D4FBA"/>
    <w:rsid w:val="003D5481"/>
    <w:rsid w:val="003D5D2C"/>
    <w:rsid w:val="003D69BC"/>
    <w:rsid w:val="003D74CC"/>
    <w:rsid w:val="003E0A8D"/>
    <w:rsid w:val="003E10B9"/>
    <w:rsid w:val="003E11A6"/>
    <w:rsid w:val="003E1428"/>
    <w:rsid w:val="003E1590"/>
    <w:rsid w:val="003E2865"/>
    <w:rsid w:val="003E315A"/>
    <w:rsid w:val="003E34B6"/>
    <w:rsid w:val="003E423E"/>
    <w:rsid w:val="003E7275"/>
    <w:rsid w:val="003E74CD"/>
    <w:rsid w:val="003E7A3E"/>
    <w:rsid w:val="003E7B0D"/>
    <w:rsid w:val="003E7D75"/>
    <w:rsid w:val="003F017E"/>
    <w:rsid w:val="003F0376"/>
    <w:rsid w:val="003F131A"/>
    <w:rsid w:val="003F1857"/>
    <w:rsid w:val="003F2B8B"/>
    <w:rsid w:val="003F2E03"/>
    <w:rsid w:val="003F39EC"/>
    <w:rsid w:val="003F433C"/>
    <w:rsid w:val="003F45E6"/>
    <w:rsid w:val="003F5BBE"/>
    <w:rsid w:val="003F6046"/>
    <w:rsid w:val="003F66BA"/>
    <w:rsid w:val="003F7464"/>
    <w:rsid w:val="003F7523"/>
    <w:rsid w:val="003F7524"/>
    <w:rsid w:val="004017F2"/>
    <w:rsid w:val="00402852"/>
    <w:rsid w:val="00402A82"/>
    <w:rsid w:val="004037A7"/>
    <w:rsid w:val="00404BF2"/>
    <w:rsid w:val="00404EE5"/>
    <w:rsid w:val="00405642"/>
    <w:rsid w:val="00406259"/>
    <w:rsid w:val="0040669B"/>
    <w:rsid w:val="004066B3"/>
    <w:rsid w:val="00406812"/>
    <w:rsid w:val="00406CAE"/>
    <w:rsid w:val="00406FB3"/>
    <w:rsid w:val="00407A4E"/>
    <w:rsid w:val="00407DE4"/>
    <w:rsid w:val="00407E4F"/>
    <w:rsid w:val="00410204"/>
    <w:rsid w:val="004109E1"/>
    <w:rsid w:val="004111DB"/>
    <w:rsid w:val="004112B4"/>
    <w:rsid w:val="004129DF"/>
    <w:rsid w:val="00413C6A"/>
    <w:rsid w:val="00415DB6"/>
    <w:rsid w:val="004166B3"/>
    <w:rsid w:val="00416F23"/>
    <w:rsid w:val="00421145"/>
    <w:rsid w:val="004211E3"/>
    <w:rsid w:val="00421213"/>
    <w:rsid w:val="004217A8"/>
    <w:rsid w:val="004218BE"/>
    <w:rsid w:val="00422D01"/>
    <w:rsid w:val="00422EE5"/>
    <w:rsid w:val="00422FBA"/>
    <w:rsid w:val="004263FB"/>
    <w:rsid w:val="00426F44"/>
    <w:rsid w:val="00430094"/>
    <w:rsid w:val="0043029C"/>
    <w:rsid w:val="00430382"/>
    <w:rsid w:val="004323B3"/>
    <w:rsid w:val="00432B22"/>
    <w:rsid w:val="00432B8A"/>
    <w:rsid w:val="00432D9E"/>
    <w:rsid w:val="0043395E"/>
    <w:rsid w:val="00436771"/>
    <w:rsid w:val="00437788"/>
    <w:rsid w:val="00440D73"/>
    <w:rsid w:val="00440E85"/>
    <w:rsid w:val="004410AE"/>
    <w:rsid w:val="0044142B"/>
    <w:rsid w:val="00441AE7"/>
    <w:rsid w:val="00441FA8"/>
    <w:rsid w:val="004423FE"/>
    <w:rsid w:val="004429AE"/>
    <w:rsid w:val="00442D66"/>
    <w:rsid w:val="00442D76"/>
    <w:rsid w:val="00444790"/>
    <w:rsid w:val="00444AB5"/>
    <w:rsid w:val="00445B0D"/>
    <w:rsid w:val="00446133"/>
    <w:rsid w:val="00446756"/>
    <w:rsid w:val="00446796"/>
    <w:rsid w:val="00446A5C"/>
    <w:rsid w:val="00447F18"/>
    <w:rsid w:val="004510F9"/>
    <w:rsid w:val="00451474"/>
    <w:rsid w:val="004517E8"/>
    <w:rsid w:val="00451834"/>
    <w:rsid w:val="00451EB8"/>
    <w:rsid w:val="00451EC1"/>
    <w:rsid w:val="00452449"/>
    <w:rsid w:val="00453BDE"/>
    <w:rsid w:val="00453FE9"/>
    <w:rsid w:val="00457872"/>
    <w:rsid w:val="004609FE"/>
    <w:rsid w:val="0046111C"/>
    <w:rsid w:val="00461919"/>
    <w:rsid w:val="0046219C"/>
    <w:rsid w:val="00462832"/>
    <w:rsid w:val="00463906"/>
    <w:rsid w:val="00465C68"/>
    <w:rsid w:val="00466369"/>
    <w:rsid w:val="00467504"/>
    <w:rsid w:val="004715E7"/>
    <w:rsid w:val="00471DA5"/>
    <w:rsid w:val="0047310A"/>
    <w:rsid w:val="00473163"/>
    <w:rsid w:val="00473C69"/>
    <w:rsid w:val="00474349"/>
    <w:rsid w:val="00474490"/>
    <w:rsid w:val="00474693"/>
    <w:rsid w:val="00474FD6"/>
    <w:rsid w:val="0047513B"/>
    <w:rsid w:val="00476128"/>
    <w:rsid w:val="00477982"/>
    <w:rsid w:val="00477E7B"/>
    <w:rsid w:val="00480045"/>
    <w:rsid w:val="004801EF"/>
    <w:rsid w:val="004803C3"/>
    <w:rsid w:val="00480484"/>
    <w:rsid w:val="00481CA8"/>
    <w:rsid w:val="004825BC"/>
    <w:rsid w:val="004825D8"/>
    <w:rsid w:val="004832BC"/>
    <w:rsid w:val="004834C1"/>
    <w:rsid w:val="00483514"/>
    <w:rsid w:val="00483653"/>
    <w:rsid w:val="00483798"/>
    <w:rsid w:val="00483953"/>
    <w:rsid w:val="00483BFB"/>
    <w:rsid w:val="004854C4"/>
    <w:rsid w:val="00485C40"/>
    <w:rsid w:val="00485D66"/>
    <w:rsid w:val="00486285"/>
    <w:rsid w:val="00486659"/>
    <w:rsid w:val="00486839"/>
    <w:rsid w:val="00487067"/>
    <w:rsid w:val="004870A9"/>
    <w:rsid w:val="00487874"/>
    <w:rsid w:val="00487D0D"/>
    <w:rsid w:val="00490672"/>
    <w:rsid w:val="00491A4C"/>
    <w:rsid w:val="00493DF2"/>
    <w:rsid w:val="00494BEE"/>
    <w:rsid w:val="00495051"/>
    <w:rsid w:val="004957F8"/>
    <w:rsid w:val="004A0B2C"/>
    <w:rsid w:val="004A1AE6"/>
    <w:rsid w:val="004A1FEC"/>
    <w:rsid w:val="004A2130"/>
    <w:rsid w:val="004A256D"/>
    <w:rsid w:val="004A276C"/>
    <w:rsid w:val="004A30C9"/>
    <w:rsid w:val="004A3A47"/>
    <w:rsid w:val="004A43E6"/>
    <w:rsid w:val="004A4D8D"/>
    <w:rsid w:val="004A58F5"/>
    <w:rsid w:val="004B0921"/>
    <w:rsid w:val="004B1500"/>
    <w:rsid w:val="004B182B"/>
    <w:rsid w:val="004B1C88"/>
    <w:rsid w:val="004B1F7A"/>
    <w:rsid w:val="004B23F6"/>
    <w:rsid w:val="004B2F5E"/>
    <w:rsid w:val="004B388B"/>
    <w:rsid w:val="004B3940"/>
    <w:rsid w:val="004B3A39"/>
    <w:rsid w:val="004B403E"/>
    <w:rsid w:val="004B4F43"/>
    <w:rsid w:val="004B5FC5"/>
    <w:rsid w:val="004B6A3C"/>
    <w:rsid w:val="004B73AB"/>
    <w:rsid w:val="004B7E5F"/>
    <w:rsid w:val="004C0AAD"/>
    <w:rsid w:val="004C1A1E"/>
    <w:rsid w:val="004C1A2C"/>
    <w:rsid w:val="004C1CE6"/>
    <w:rsid w:val="004C547C"/>
    <w:rsid w:val="004C5D15"/>
    <w:rsid w:val="004C6389"/>
    <w:rsid w:val="004D0ED5"/>
    <w:rsid w:val="004D3DD7"/>
    <w:rsid w:val="004D4558"/>
    <w:rsid w:val="004D479F"/>
    <w:rsid w:val="004D4C06"/>
    <w:rsid w:val="004D6195"/>
    <w:rsid w:val="004D632A"/>
    <w:rsid w:val="004D700D"/>
    <w:rsid w:val="004D7467"/>
    <w:rsid w:val="004D7F06"/>
    <w:rsid w:val="004E3BE5"/>
    <w:rsid w:val="004E576C"/>
    <w:rsid w:val="004E5958"/>
    <w:rsid w:val="004E5A6C"/>
    <w:rsid w:val="004E5C78"/>
    <w:rsid w:val="004E5E78"/>
    <w:rsid w:val="004E60FD"/>
    <w:rsid w:val="004E6192"/>
    <w:rsid w:val="004E6DCA"/>
    <w:rsid w:val="004F02B4"/>
    <w:rsid w:val="004F1075"/>
    <w:rsid w:val="004F29A3"/>
    <w:rsid w:val="004F43AF"/>
    <w:rsid w:val="004F49DF"/>
    <w:rsid w:val="004F52AB"/>
    <w:rsid w:val="004F6312"/>
    <w:rsid w:val="004F6F6B"/>
    <w:rsid w:val="00500919"/>
    <w:rsid w:val="005018E1"/>
    <w:rsid w:val="00501933"/>
    <w:rsid w:val="005020BD"/>
    <w:rsid w:val="005020E1"/>
    <w:rsid w:val="0050255B"/>
    <w:rsid w:val="00502671"/>
    <w:rsid w:val="00502CB3"/>
    <w:rsid w:val="00503739"/>
    <w:rsid w:val="00504589"/>
    <w:rsid w:val="00504E48"/>
    <w:rsid w:val="00507B07"/>
    <w:rsid w:val="00510E21"/>
    <w:rsid w:val="005114E5"/>
    <w:rsid w:val="0051176F"/>
    <w:rsid w:val="005125AF"/>
    <w:rsid w:val="00512799"/>
    <w:rsid w:val="005127DD"/>
    <w:rsid w:val="0051385B"/>
    <w:rsid w:val="005139AA"/>
    <w:rsid w:val="00513FDF"/>
    <w:rsid w:val="0051606C"/>
    <w:rsid w:val="005164D1"/>
    <w:rsid w:val="0051699C"/>
    <w:rsid w:val="005170D4"/>
    <w:rsid w:val="0051727C"/>
    <w:rsid w:val="005178F1"/>
    <w:rsid w:val="00520FBF"/>
    <w:rsid w:val="005221E5"/>
    <w:rsid w:val="00522FC5"/>
    <w:rsid w:val="0052315A"/>
    <w:rsid w:val="005239AC"/>
    <w:rsid w:val="005239B1"/>
    <w:rsid w:val="0052477D"/>
    <w:rsid w:val="00524EAE"/>
    <w:rsid w:val="00525660"/>
    <w:rsid w:val="0052578E"/>
    <w:rsid w:val="005259EC"/>
    <w:rsid w:val="005269A6"/>
    <w:rsid w:val="005275B1"/>
    <w:rsid w:val="005276D5"/>
    <w:rsid w:val="005303F0"/>
    <w:rsid w:val="005305E7"/>
    <w:rsid w:val="005307FC"/>
    <w:rsid w:val="00530A76"/>
    <w:rsid w:val="00533BB2"/>
    <w:rsid w:val="00534AC5"/>
    <w:rsid w:val="00535745"/>
    <w:rsid w:val="00535E87"/>
    <w:rsid w:val="0053600F"/>
    <w:rsid w:val="00540121"/>
    <w:rsid w:val="00540821"/>
    <w:rsid w:val="00540DD4"/>
    <w:rsid w:val="00540EB5"/>
    <w:rsid w:val="0054217E"/>
    <w:rsid w:val="00543EB9"/>
    <w:rsid w:val="0054406F"/>
    <w:rsid w:val="005445DA"/>
    <w:rsid w:val="00544626"/>
    <w:rsid w:val="00544E5B"/>
    <w:rsid w:val="005459ED"/>
    <w:rsid w:val="00545AC8"/>
    <w:rsid w:val="00545B58"/>
    <w:rsid w:val="00546094"/>
    <w:rsid w:val="0054667A"/>
    <w:rsid w:val="00547373"/>
    <w:rsid w:val="00547AC7"/>
    <w:rsid w:val="00551132"/>
    <w:rsid w:val="00551B12"/>
    <w:rsid w:val="00552672"/>
    <w:rsid w:val="00554396"/>
    <w:rsid w:val="00554A96"/>
    <w:rsid w:val="00555F11"/>
    <w:rsid w:val="00560873"/>
    <w:rsid w:val="0056111A"/>
    <w:rsid w:val="005619C1"/>
    <w:rsid w:val="00561CAA"/>
    <w:rsid w:val="0056406C"/>
    <w:rsid w:val="00565D81"/>
    <w:rsid w:val="0056616B"/>
    <w:rsid w:val="005677D1"/>
    <w:rsid w:val="00567F78"/>
    <w:rsid w:val="005706F3"/>
    <w:rsid w:val="005741C5"/>
    <w:rsid w:val="00575B5B"/>
    <w:rsid w:val="00575CED"/>
    <w:rsid w:val="00575D35"/>
    <w:rsid w:val="00575FBB"/>
    <w:rsid w:val="00576307"/>
    <w:rsid w:val="00577E47"/>
    <w:rsid w:val="005811A2"/>
    <w:rsid w:val="00581AC1"/>
    <w:rsid w:val="005836DC"/>
    <w:rsid w:val="0058695A"/>
    <w:rsid w:val="00586BC5"/>
    <w:rsid w:val="0058729B"/>
    <w:rsid w:val="00587504"/>
    <w:rsid w:val="005879E1"/>
    <w:rsid w:val="00587C8D"/>
    <w:rsid w:val="00590044"/>
    <w:rsid w:val="0059035B"/>
    <w:rsid w:val="00590CEF"/>
    <w:rsid w:val="00591044"/>
    <w:rsid w:val="00591498"/>
    <w:rsid w:val="005917DC"/>
    <w:rsid w:val="00591ED8"/>
    <w:rsid w:val="005923CA"/>
    <w:rsid w:val="005931C4"/>
    <w:rsid w:val="00593FBE"/>
    <w:rsid w:val="005941EA"/>
    <w:rsid w:val="00594545"/>
    <w:rsid w:val="005957A8"/>
    <w:rsid w:val="00595FD4"/>
    <w:rsid w:val="00596059"/>
    <w:rsid w:val="00596778"/>
    <w:rsid w:val="00596786"/>
    <w:rsid w:val="00597549"/>
    <w:rsid w:val="005976D6"/>
    <w:rsid w:val="0059772E"/>
    <w:rsid w:val="00597A7F"/>
    <w:rsid w:val="005A0B38"/>
    <w:rsid w:val="005A0E35"/>
    <w:rsid w:val="005A133D"/>
    <w:rsid w:val="005A1353"/>
    <w:rsid w:val="005A161E"/>
    <w:rsid w:val="005A1DE6"/>
    <w:rsid w:val="005A2B7A"/>
    <w:rsid w:val="005A3BF2"/>
    <w:rsid w:val="005A46F2"/>
    <w:rsid w:val="005A4749"/>
    <w:rsid w:val="005A5735"/>
    <w:rsid w:val="005A5FC6"/>
    <w:rsid w:val="005A65A7"/>
    <w:rsid w:val="005A6F55"/>
    <w:rsid w:val="005B08D6"/>
    <w:rsid w:val="005B0A46"/>
    <w:rsid w:val="005B1614"/>
    <w:rsid w:val="005B1B4F"/>
    <w:rsid w:val="005B3A0A"/>
    <w:rsid w:val="005B4782"/>
    <w:rsid w:val="005B4968"/>
    <w:rsid w:val="005B6038"/>
    <w:rsid w:val="005B7E29"/>
    <w:rsid w:val="005C1079"/>
    <w:rsid w:val="005C1F7C"/>
    <w:rsid w:val="005C4A2B"/>
    <w:rsid w:val="005C4E06"/>
    <w:rsid w:val="005C65DD"/>
    <w:rsid w:val="005C65F3"/>
    <w:rsid w:val="005D15EE"/>
    <w:rsid w:val="005D1B62"/>
    <w:rsid w:val="005D253A"/>
    <w:rsid w:val="005D2577"/>
    <w:rsid w:val="005D2833"/>
    <w:rsid w:val="005D3114"/>
    <w:rsid w:val="005D3A21"/>
    <w:rsid w:val="005D43BA"/>
    <w:rsid w:val="005D4AA8"/>
    <w:rsid w:val="005D4F5A"/>
    <w:rsid w:val="005D5928"/>
    <w:rsid w:val="005D60DB"/>
    <w:rsid w:val="005D625A"/>
    <w:rsid w:val="005D6540"/>
    <w:rsid w:val="005D6B3B"/>
    <w:rsid w:val="005D6D0C"/>
    <w:rsid w:val="005D7126"/>
    <w:rsid w:val="005D73BA"/>
    <w:rsid w:val="005E0972"/>
    <w:rsid w:val="005E1422"/>
    <w:rsid w:val="005E1AA7"/>
    <w:rsid w:val="005E2146"/>
    <w:rsid w:val="005E2808"/>
    <w:rsid w:val="005E2977"/>
    <w:rsid w:val="005E49F9"/>
    <w:rsid w:val="005E4CFA"/>
    <w:rsid w:val="005E58F9"/>
    <w:rsid w:val="005E62E3"/>
    <w:rsid w:val="005E6E8D"/>
    <w:rsid w:val="005E6F46"/>
    <w:rsid w:val="005F1674"/>
    <w:rsid w:val="005F1A7C"/>
    <w:rsid w:val="005F2469"/>
    <w:rsid w:val="005F3467"/>
    <w:rsid w:val="005F359E"/>
    <w:rsid w:val="005F3CDB"/>
    <w:rsid w:val="005F5720"/>
    <w:rsid w:val="005F61DF"/>
    <w:rsid w:val="005F6507"/>
    <w:rsid w:val="005F6FB1"/>
    <w:rsid w:val="005F744D"/>
    <w:rsid w:val="005F7B7B"/>
    <w:rsid w:val="006004F1"/>
    <w:rsid w:val="00601FFE"/>
    <w:rsid w:val="0060231E"/>
    <w:rsid w:val="0060250D"/>
    <w:rsid w:val="00602A1A"/>
    <w:rsid w:val="00603987"/>
    <w:rsid w:val="00603F38"/>
    <w:rsid w:val="00604916"/>
    <w:rsid w:val="00605716"/>
    <w:rsid w:val="006059B6"/>
    <w:rsid w:val="00605EFF"/>
    <w:rsid w:val="00607FEA"/>
    <w:rsid w:val="0061013F"/>
    <w:rsid w:val="006102B2"/>
    <w:rsid w:val="0061098D"/>
    <w:rsid w:val="00610CC5"/>
    <w:rsid w:val="00610F78"/>
    <w:rsid w:val="006119D1"/>
    <w:rsid w:val="006130B5"/>
    <w:rsid w:val="006134AD"/>
    <w:rsid w:val="00615244"/>
    <w:rsid w:val="00616386"/>
    <w:rsid w:val="00616AE0"/>
    <w:rsid w:val="00617670"/>
    <w:rsid w:val="00617E9D"/>
    <w:rsid w:val="00617F9D"/>
    <w:rsid w:val="00620F29"/>
    <w:rsid w:val="006211D4"/>
    <w:rsid w:val="00622554"/>
    <w:rsid w:val="006232C3"/>
    <w:rsid w:val="0062433F"/>
    <w:rsid w:val="006252B6"/>
    <w:rsid w:val="00626111"/>
    <w:rsid w:val="00627790"/>
    <w:rsid w:val="0063178B"/>
    <w:rsid w:val="0063381B"/>
    <w:rsid w:val="006338EA"/>
    <w:rsid w:val="006347C4"/>
    <w:rsid w:val="00636B40"/>
    <w:rsid w:val="00636C1A"/>
    <w:rsid w:val="00637064"/>
    <w:rsid w:val="00637582"/>
    <w:rsid w:val="00637D51"/>
    <w:rsid w:val="00640DB1"/>
    <w:rsid w:val="00640E91"/>
    <w:rsid w:val="0064116D"/>
    <w:rsid w:val="00642453"/>
    <w:rsid w:val="0064257D"/>
    <w:rsid w:val="00643751"/>
    <w:rsid w:val="006439E1"/>
    <w:rsid w:val="006477FA"/>
    <w:rsid w:val="0065093C"/>
    <w:rsid w:val="00651DD8"/>
    <w:rsid w:val="00651E92"/>
    <w:rsid w:val="00652196"/>
    <w:rsid w:val="0065224F"/>
    <w:rsid w:val="00653148"/>
    <w:rsid w:val="00653978"/>
    <w:rsid w:val="00654491"/>
    <w:rsid w:val="00654597"/>
    <w:rsid w:val="00655C4C"/>
    <w:rsid w:val="006564B5"/>
    <w:rsid w:val="00660DA6"/>
    <w:rsid w:val="0066227D"/>
    <w:rsid w:val="00662406"/>
    <w:rsid w:val="00662607"/>
    <w:rsid w:val="0066319E"/>
    <w:rsid w:val="00664D1D"/>
    <w:rsid w:val="00664E93"/>
    <w:rsid w:val="00665E93"/>
    <w:rsid w:val="006662ED"/>
    <w:rsid w:val="00667557"/>
    <w:rsid w:val="00667885"/>
    <w:rsid w:val="00667B96"/>
    <w:rsid w:val="00670417"/>
    <w:rsid w:val="0067097D"/>
    <w:rsid w:val="00670D21"/>
    <w:rsid w:val="00672970"/>
    <w:rsid w:val="00672FA7"/>
    <w:rsid w:val="00673809"/>
    <w:rsid w:val="006741A4"/>
    <w:rsid w:val="00674C69"/>
    <w:rsid w:val="00675F8B"/>
    <w:rsid w:val="00676374"/>
    <w:rsid w:val="00677EBE"/>
    <w:rsid w:val="00681D88"/>
    <w:rsid w:val="00681F13"/>
    <w:rsid w:val="00683C4D"/>
    <w:rsid w:val="0068441C"/>
    <w:rsid w:val="006869E2"/>
    <w:rsid w:val="00686F7A"/>
    <w:rsid w:val="00687407"/>
    <w:rsid w:val="00690CC1"/>
    <w:rsid w:val="00691423"/>
    <w:rsid w:val="006917A5"/>
    <w:rsid w:val="00692426"/>
    <w:rsid w:val="006933F0"/>
    <w:rsid w:val="0069374A"/>
    <w:rsid w:val="0069435E"/>
    <w:rsid w:val="006944EE"/>
    <w:rsid w:val="00696C7C"/>
    <w:rsid w:val="00697B26"/>
    <w:rsid w:val="00697BC8"/>
    <w:rsid w:val="006A08D7"/>
    <w:rsid w:val="006A167F"/>
    <w:rsid w:val="006A187F"/>
    <w:rsid w:val="006A20DB"/>
    <w:rsid w:val="006A2851"/>
    <w:rsid w:val="006A534B"/>
    <w:rsid w:val="006A5C1A"/>
    <w:rsid w:val="006A5C95"/>
    <w:rsid w:val="006A7714"/>
    <w:rsid w:val="006B0E5A"/>
    <w:rsid w:val="006B19C5"/>
    <w:rsid w:val="006B23D8"/>
    <w:rsid w:val="006B2D53"/>
    <w:rsid w:val="006B33D5"/>
    <w:rsid w:val="006B34CC"/>
    <w:rsid w:val="006B4D32"/>
    <w:rsid w:val="006B607B"/>
    <w:rsid w:val="006B647C"/>
    <w:rsid w:val="006B7304"/>
    <w:rsid w:val="006B733A"/>
    <w:rsid w:val="006B774F"/>
    <w:rsid w:val="006C02E4"/>
    <w:rsid w:val="006C0DE6"/>
    <w:rsid w:val="006C18C9"/>
    <w:rsid w:val="006C19B1"/>
    <w:rsid w:val="006C244A"/>
    <w:rsid w:val="006C2B76"/>
    <w:rsid w:val="006C2C50"/>
    <w:rsid w:val="006C30D5"/>
    <w:rsid w:val="006C60B5"/>
    <w:rsid w:val="006C748C"/>
    <w:rsid w:val="006D1165"/>
    <w:rsid w:val="006D26DE"/>
    <w:rsid w:val="006D2A96"/>
    <w:rsid w:val="006D2D9A"/>
    <w:rsid w:val="006D3C56"/>
    <w:rsid w:val="006D48CC"/>
    <w:rsid w:val="006D5527"/>
    <w:rsid w:val="006D595C"/>
    <w:rsid w:val="006D604F"/>
    <w:rsid w:val="006D641D"/>
    <w:rsid w:val="006E011A"/>
    <w:rsid w:val="006E0375"/>
    <w:rsid w:val="006E06E9"/>
    <w:rsid w:val="006E1A28"/>
    <w:rsid w:val="006E1BA5"/>
    <w:rsid w:val="006E2475"/>
    <w:rsid w:val="006E29AD"/>
    <w:rsid w:val="006E2CB1"/>
    <w:rsid w:val="006E352A"/>
    <w:rsid w:val="006E37D1"/>
    <w:rsid w:val="006E3CCA"/>
    <w:rsid w:val="006E4F5C"/>
    <w:rsid w:val="006E58D9"/>
    <w:rsid w:val="006E6085"/>
    <w:rsid w:val="006F043A"/>
    <w:rsid w:val="006F0E7A"/>
    <w:rsid w:val="006F1867"/>
    <w:rsid w:val="006F21EE"/>
    <w:rsid w:val="006F28C7"/>
    <w:rsid w:val="006F2B3D"/>
    <w:rsid w:val="006F4617"/>
    <w:rsid w:val="006F46F2"/>
    <w:rsid w:val="006F4FC7"/>
    <w:rsid w:val="006F535F"/>
    <w:rsid w:val="006F5E4D"/>
    <w:rsid w:val="006F6403"/>
    <w:rsid w:val="006F74A8"/>
    <w:rsid w:val="007005A1"/>
    <w:rsid w:val="007006A6"/>
    <w:rsid w:val="0070272D"/>
    <w:rsid w:val="00705802"/>
    <w:rsid w:val="007059CE"/>
    <w:rsid w:val="007062CA"/>
    <w:rsid w:val="00710267"/>
    <w:rsid w:val="00710297"/>
    <w:rsid w:val="007108D1"/>
    <w:rsid w:val="00710A35"/>
    <w:rsid w:val="00712DD3"/>
    <w:rsid w:val="0071368D"/>
    <w:rsid w:val="00713F1D"/>
    <w:rsid w:val="00714025"/>
    <w:rsid w:val="00714120"/>
    <w:rsid w:val="0071464E"/>
    <w:rsid w:val="00714E27"/>
    <w:rsid w:val="00715ACC"/>
    <w:rsid w:val="00716501"/>
    <w:rsid w:val="00716E25"/>
    <w:rsid w:val="007177CA"/>
    <w:rsid w:val="00721305"/>
    <w:rsid w:val="007219D1"/>
    <w:rsid w:val="00722C37"/>
    <w:rsid w:val="00722D50"/>
    <w:rsid w:val="00722F1D"/>
    <w:rsid w:val="0072358E"/>
    <w:rsid w:val="00723AA3"/>
    <w:rsid w:val="007245F6"/>
    <w:rsid w:val="00724FF6"/>
    <w:rsid w:val="00725A96"/>
    <w:rsid w:val="007261CA"/>
    <w:rsid w:val="00726C09"/>
    <w:rsid w:val="007272D1"/>
    <w:rsid w:val="0072742B"/>
    <w:rsid w:val="00730C45"/>
    <w:rsid w:val="007313CE"/>
    <w:rsid w:val="007322DF"/>
    <w:rsid w:val="0073267A"/>
    <w:rsid w:val="0073275F"/>
    <w:rsid w:val="00732798"/>
    <w:rsid w:val="00732B86"/>
    <w:rsid w:val="00733363"/>
    <w:rsid w:val="00733438"/>
    <w:rsid w:val="00734013"/>
    <w:rsid w:val="007347F5"/>
    <w:rsid w:val="00734A47"/>
    <w:rsid w:val="007357D8"/>
    <w:rsid w:val="00736E17"/>
    <w:rsid w:val="007379A2"/>
    <w:rsid w:val="00737C67"/>
    <w:rsid w:val="0074345F"/>
    <w:rsid w:val="00743529"/>
    <w:rsid w:val="00743595"/>
    <w:rsid w:val="007436D2"/>
    <w:rsid w:val="00743F25"/>
    <w:rsid w:val="00744121"/>
    <w:rsid w:val="007442B2"/>
    <w:rsid w:val="007447BC"/>
    <w:rsid w:val="00744B7D"/>
    <w:rsid w:val="00744E4F"/>
    <w:rsid w:val="0074533E"/>
    <w:rsid w:val="0074534E"/>
    <w:rsid w:val="0074560B"/>
    <w:rsid w:val="007469BB"/>
    <w:rsid w:val="00747AD5"/>
    <w:rsid w:val="007506C3"/>
    <w:rsid w:val="007506F6"/>
    <w:rsid w:val="0075072D"/>
    <w:rsid w:val="007507B5"/>
    <w:rsid w:val="00751291"/>
    <w:rsid w:val="007515CC"/>
    <w:rsid w:val="007516F9"/>
    <w:rsid w:val="00751846"/>
    <w:rsid w:val="00751D59"/>
    <w:rsid w:val="00753E90"/>
    <w:rsid w:val="00754419"/>
    <w:rsid w:val="00754591"/>
    <w:rsid w:val="007546EB"/>
    <w:rsid w:val="00756831"/>
    <w:rsid w:val="007571FA"/>
    <w:rsid w:val="00757850"/>
    <w:rsid w:val="00757A39"/>
    <w:rsid w:val="007606C8"/>
    <w:rsid w:val="00760FFE"/>
    <w:rsid w:val="00763202"/>
    <w:rsid w:val="00764233"/>
    <w:rsid w:val="00766F78"/>
    <w:rsid w:val="007675FE"/>
    <w:rsid w:val="007700C8"/>
    <w:rsid w:val="00770E49"/>
    <w:rsid w:val="007715E3"/>
    <w:rsid w:val="00772245"/>
    <w:rsid w:val="00772255"/>
    <w:rsid w:val="00773802"/>
    <w:rsid w:val="00773B7D"/>
    <w:rsid w:val="007742BE"/>
    <w:rsid w:val="007757C1"/>
    <w:rsid w:val="00776739"/>
    <w:rsid w:val="00776E57"/>
    <w:rsid w:val="00780087"/>
    <w:rsid w:val="00781172"/>
    <w:rsid w:val="007824C7"/>
    <w:rsid w:val="007826F8"/>
    <w:rsid w:val="0078298C"/>
    <w:rsid w:val="00782D64"/>
    <w:rsid w:val="00783D47"/>
    <w:rsid w:val="007844F1"/>
    <w:rsid w:val="00784BB0"/>
    <w:rsid w:val="00786EF7"/>
    <w:rsid w:val="0078722E"/>
    <w:rsid w:val="00787DCE"/>
    <w:rsid w:val="00793A6E"/>
    <w:rsid w:val="007952EF"/>
    <w:rsid w:val="00797E15"/>
    <w:rsid w:val="007A18D3"/>
    <w:rsid w:val="007A1BE5"/>
    <w:rsid w:val="007A2538"/>
    <w:rsid w:val="007A26D0"/>
    <w:rsid w:val="007A32AF"/>
    <w:rsid w:val="007A542E"/>
    <w:rsid w:val="007A5CF1"/>
    <w:rsid w:val="007A60BF"/>
    <w:rsid w:val="007A6296"/>
    <w:rsid w:val="007B1301"/>
    <w:rsid w:val="007B1BAA"/>
    <w:rsid w:val="007B2A6D"/>
    <w:rsid w:val="007B3F72"/>
    <w:rsid w:val="007B49F2"/>
    <w:rsid w:val="007B4A99"/>
    <w:rsid w:val="007B4AA4"/>
    <w:rsid w:val="007B5141"/>
    <w:rsid w:val="007B5996"/>
    <w:rsid w:val="007B5D9A"/>
    <w:rsid w:val="007B6BBA"/>
    <w:rsid w:val="007B6C0B"/>
    <w:rsid w:val="007B7779"/>
    <w:rsid w:val="007B7864"/>
    <w:rsid w:val="007C027F"/>
    <w:rsid w:val="007C0339"/>
    <w:rsid w:val="007C0685"/>
    <w:rsid w:val="007C0BC5"/>
    <w:rsid w:val="007C1276"/>
    <w:rsid w:val="007C27A9"/>
    <w:rsid w:val="007C2A49"/>
    <w:rsid w:val="007C3125"/>
    <w:rsid w:val="007C456F"/>
    <w:rsid w:val="007C4D58"/>
    <w:rsid w:val="007C5AD0"/>
    <w:rsid w:val="007C5D45"/>
    <w:rsid w:val="007C64DA"/>
    <w:rsid w:val="007C76A1"/>
    <w:rsid w:val="007C76BF"/>
    <w:rsid w:val="007C7F7F"/>
    <w:rsid w:val="007D062F"/>
    <w:rsid w:val="007D0D88"/>
    <w:rsid w:val="007D1BD8"/>
    <w:rsid w:val="007D2255"/>
    <w:rsid w:val="007D2B3A"/>
    <w:rsid w:val="007D30B1"/>
    <w:rsid w:val="007D4015"/>
    <w:rsid w:val="007D5FCD"/>
    <w:rsid w:val="007D60AE"/>
    <w:rsid w:val="007D7096"/>
    <w:rsid w:val="007D74C8"/>
    <w:rsid w:val="007E0A52"/>
    <w:rsid w:val="007E13AF"/>
    <w:rsid w:val="007E475B"/>
    <w:rsid w:val="007E5290"/>
    <w:rsid w:val="007E57B3"/>
    <w:rsid w:val="007E5D57"/>
    <w:rsid w:val="007E633E"/>
    <w:rsid w:val="007E68C9"/>
    <w:rsid w:val="007E70ED"/>
    <w:rsid w:val="007E7FD5"/>
    <w:rsid w:val="007F0AFA"/>
    <w:rsid w:val="007F0B0A"/>
    <w:rsid w:val="007F2CC3"/>
    <w:rsid w:val="007F2E70"/>
    <w:rsid w:val="007F2FA9"/>
    <w:rsid w:val="007F3107"/>
    <w:rsid w:val="007F555B"/>
    <w:rsid w:val="007F5656"/>
    <w:rsid w:val="007F6D40"/>
    <w:rsid w:val="007F6FDD"/>
    <w:rsid w:val="007F79A5"/>
    <w:rsid w:val="008000B7"/>
    <w:rsid w:val="008003A6"/>
    <w:rsid w:val="008005D8"/>
    <w:rsid w:val="008014CC"/>
    <w:rsid w:val="0080157E"/>
    <w:rsid w:val="00801F93"/>
    <w:rsid w:val="00802B04"/>
    <w:rsid w:val="008030D6"/>
    <w:rsid w:val="008035E7"/>
    <w:rsid w:val="00804DD1"/>
    <w:rsid w:val="00805557"/>
    <w:rsid w:val="00806037"/>
    <w:rsid w:val="008068FA"/>
    <w:rsid w:val="0081134B"/>
    <w:rsid w:val="0081178E"/>
    <w:rsid w:val="00812A5F"/>
    <w:rsid w:val="00814F00"/>
    <w:rsid w:val="008155F8"/>
    <w:rsid w:val="008164C5"/>
    <w:rsid w:val="00817D3A"/>
    <w:rsid w:val="00820200"/>
    <w:rsid w:val="008203CB"/>
    <w:rsid w:val="0082067D"/>
    <w:rsid w:val="00820FD1"/>
    <w:rsid w:val="0082123F"/>
    <w:rsid w:val="0082134D"/>
    <w:rsid w:val="00821EA8"/>
    <w:rsid w:val="008220FE"/>
    <w:rsid w:val="00822523"/>
    <w:rsid w:val="008238FB"/>
    <w:rsid w:val="00823F1C"/>
    <w:rsid w:val="008242C6"/>
    <w:rsid w:val="00825F26"/>
    <w:rsid w:val="00826E20"/>
    <w:rsid w:val="00827433"/>
    <w:rsid w:val="008276EF"/>
    <w:rsid w:val="00827DE8"/>
    <w:rsid w:val="008306BF"/>
    <w:rsid w:val="0083274D"/>
    <w:rsid w:val="008327CE"/>
    <w:rsid w:val="00834F87"/>
    <w:rsid w:val="00834FB4"/>
    <w:rsid w:val="00835D09"/>
    <w:rsid w:val="00835D87"/>
    <w:rsid w:val="008374FF"/>
    <w:rsid w:val="0083788F"/>
    <w:rsid w:val="00837D3E"/>
    <w:rsid w:val="00842840"/>
    <w:rsid w:val="00843B1D"/>
    <w:rsid w:val="0084421B"/>
    <w:rsid w:val="00847C8A"/>
    <w:rsid w:val="00850A2C"/>
    <w:rsid w:val="00851468"/>
    <w:rsid w:val="0085172D"/>
    <w:rsid w:val="00852C65"/>
    <w:rsid w:val="00852EA1"/>
    <w:rsid w:val="0085409A"/>
    <w:rsid w:val="00854DE6"/>
    <w:rsid w:val="00854EDC"/>
    <w:rsid w:val="008552B7"/>
    <w:rsid w:val="00855BF1"/>
    <w:rsid w:val="0085690B"/>
    <w:rsid w:val="008575AF"/>
    <w:rsid w:val="00857C20"/>
    <w:rsid w:val="00857C2F"/>
    <w:rsid w:val="008603D8"/>
    <w:rsid w:val="00861173"/>
    <w:rsid w:val="008618BF"/>
    <w:rsid w:val="0086218E"/>
    <w:rsid w:val="008640CB"/>
    <w:rsid w:val="00864B14"/>
    <w:rsid w:val="008661A6"/>
    <w:rsid w:val="0086648D"/>
    <w:rsid w:val="00866A5B"/>
    <w:rsid w:val="00866DEC"/>
    <w:rsid w:val="00867430"/>
    <w:rsid w:val="008678AE"/>
    <w:rsid w:val="008706E7"/>
    <w:rsid w:val="00870900"/>
    <w:rsid w:val="00870955"/>
    <w:rsid w:val="00871710"/>
    <w:rsid w:val="0087260C"/>
    <w:rsid w:val="008732C1"/>
    <w:rsid w:val="008747B5"/>
    <w:rsid w:val="00875353"/>
    <w:rsid w:val="0087597D"/>
    <w:rsid w:val="00875DF1"/>
    <w:rsid w:val="00877620"/>
    <w:rsid w:val="00877E0E"/>
    <w:rsid w:val="008806AD"/>
    <w:rsid w:val="008809E6"/>
    <w:rsid w:val="00880A68"/>
    <w:rsid w:val="00880C8A"/>
    <w:rsid w:val="00880DB6"/>
    <w:rsid w:val="00881479"/>
    <w:rsid w:val="0088191F"/>
    <w:rsid w:val="00882D3E"/>
    <w:rsid w:val="00882EDB"/>
    <w:rsid w:val="00883379"/>
    <w:rsid w:val="008835A1"/>
    <w:rsid w:val="00883B26"/>
    <w:rsid w:val="00883EE2"/>
    <w:rsid w:val="00885677"/>
    <w:rsid w:val="008858DB"/>
    <w:rsid w:val="00885943"/>
    <w:rsid w:val="008866AA"/>
    <w:rsid w:val="00886940"/>
    <w:rsid w:val="00890EC5"/>
    <w:rsid w:val="00891AB2"/>
    <w:rsid w:val="00891B05"/>
    <w:rsid w:val="00892523"/>
    <w:rsid w:val="00892728"/>
    <w:rsid w:val="00893186"/>
    <w:rsid w:val="0089355D"/>
    <w:rsid w:val="008939E0"/>
    <w:rsid w:val="00893D0A"/>
    <w:rsid w:val="00894151"/>
    <w:rsid w:val="008955C7"/>
    <w:rsid w:val="008963CC"/>
    <w:rsid w:val="00896FE8"/>
    <w:rsid w:val="0089703C"/>
    <w:rsid w:val="008A1544"/>
    <w:rsid w:val="008A17AB"/>
    <w:rsid w:val="008A24E7"/>
    <w:rsid w:val="008A2A05"/>
    <w:rsid w:val="008A4A08"/>
    <w:rsid w:val="008A55D2"/>
    <w:rsid w:val="008A625B"/>
    <w:rsid w:val="008A653E"/>
    <w:rsid w:val="008A6F0A"/>
    <w:rsid w:val="008A73B2"/>
    <w:rsid w:val="008B012E"/>
    <w:rsid w:val="008B01E2"/>
    <w:rsid w:val="008B2B5B"/>
    <w:rsid w:val="008B2CED"/>
    <w:rsid w:val="008B33A8"/>
    <w:rsid w:val="008B396C"/>
    <w:rsid w:val="008B54BB"/>
    <w:rsid w:val="008B5D1C"/>
    <w:rsid w:val="008B63EF"/>
    <w:rsid w:val="008B6A57"/>
    <w:rsid w:val="008B6F43"/>
    <w:rsid w:val="008B79BF"/>
    <w:rsid w:val="008B7C94"/>
    <w:rsid w:val="008C0888"/>
    <w:rsid w:val="008C0BEB"/>
    <w:rsid w:val="008C1FFC"/>
    <w:rsid w:val="008C28BB"/>
    <w:rsid w:val="008C3042"/>
    <w:rsid w:val="008C3527"/>
    <w:rsid w:val="008C3F01"/>
    <w:rsid w:val="008C449E"/>
    <w:rsid w:val="008C4594"/>
    <w:rsid w:val="008C6A4C"/>
    <w:rsid w:val="008C6DFC"/>
    <w:rsid w:val="008C7805"/>
    <w:rsid w:val="008C7EE7"/>
    <w:rsid w:val="008D13B5"/>
    <w:rsid w:val="008D37A1"/>
    <w:rsid w:val="008D3E1C"/>
    <w:rsid w:val="008D3F9B"/>
    <w:rsid w:val="008D4082"/>
    <w:rsid w:val="008D4E70"/>
    <w:rsid w:val="008D5C07"/>
    <w:rsid w:val="008D6DD5"/>
    <w:rsid w:val="008D78BF"/>
    <w:rsid w:val="008D792D"/>
    <w:rsid w:val="008D7962"/>
    <w:rsid w:val="008D7A08"/>
    <w:rsid w:val="008E0251"/>
    <w:rsid w:val="008E103B"/>
    <w:rsid w:val="008E14C7"/>
    <w:rsid w:val="008E1C29"/>
    <w:rsid w:val="008E22CF"/>
    <w:rsid w:val="008E2C07"/>
    <w:rsid w:val="008E4668"/>
    <w:rsid w:val="008E4FDC"/>
    <w:rsid w:val="008E6037"/>
    <w:rsid w:val="008E6931"/>
    <w:rsid w:val="008E79CE"/>
    <w:rsid w:val="008F09BD"/>
    <w:rsid w:val="008F0F05"/>
    <w:rsid w:val="008F1CA0"/>
    <w:rsid w:val="008F1E9F"/>
    <w:rsid w:val="008F3817"/>
    <w:rsid w:val="008F457F"/>
    <w:rsid w:val="008F49D5"/>
    <w:rsid w:val="008F4DE6"/>
    <w:rsid w:val="008F4DF0"/>
    <w:rsid w:val="008F66BC"/>
    <w:rsid w:val="008F6793"/>
    <w:rsid w:val="008F67CD"/>
    <w:rsid w:val="008F6898"/>
    <w:rsid w:val="008F6971"/>
    <w:rsid w:val="008F6FC6"/>
    <w:rsid w:val="008F7154"/>
    <w:rsid w:val="008F7B91"/>
    <w:rsid w:val="0090044D"/>
    <w:rsid w:val="00900A38"/>
    <w:rsid w:val="00900C43"/>
    <w:rsid w:val="00900EBB"/>
    <w:rsid w:val="009010A6"/>
    <w:rsid w:val="0090130B"/>
    <w:rsid w:val="0090231C"/>
    <w:rsid w:val="00904046"/>
    <w:rsid w:val="00904755"/>
    <w:rsid w:val="00904F8D"/>
    <w:rsid w:val="00905D49"/>
    <w:rsid w:val="00905FF2"/>
    <w:rsid w:val="00906904"/>
    <w:rsid w:val="00906B42"/>
    <w:rsid w:val="00910107"/>
    <w:rsid w:val="009107D0"/>
    <w:rsid w:val="00911122"/>
    <w:rsid w:val="00913139"/>
    <w:rsid w:val="009138F6"/>
    <w:rsid w:val="009149D9"/>
    <w:rsid w:val="009161DB"/>
    <w:rsid w:val="00916E8C"/>
    <w:rsid w:val="00917496"/>
    <w:rsid w:val="00917844"/>
    <w:rsid w:val="00920B8A"/>
    <w:rsid w:val="00921FFD"/>
    <w:rsid w:val="009233C4"/>
    <w:rsid w:val="00923500"/>
    <w:rsid w:val="00924DC2"/>
    <w:rsid w:val="009253BB"/>
    <w:rsid w:val="00925681"/>
    <w:rsid w:val="00925CC8"/>
    <w:rsid w:val="00927B4D"/>
    <w:rsid w:val="00930517"/>
    <w:rsid w:val="0093067F"/>
    <w:rsid w:val="0093110B"/>
    <w:rsid w:val="009315CB"/>
    <w:rsid w:val="00931B00"/>
    <w:rsid w:val="0093233C"/>
    <w:rsid w:val="009346D7"/>
    <w:rsid w:val="00934C8E"/>
    <w:rsid w:val="00934E07"/>
    <w:rsid w:val="009353B0"/>
    <w:rsid w:val="00935894"/>
    <w:rsid w:val="00937F36"/>
    <w:rsid w:val="00941375"/>
    <w:rsid w:val="00941429"/>
    <w:rsid w:val="00941911"/>
    <w:rsid w:val="00941BE6"/>
    <w:rsid w:val="00942D0F"/>
    <w:rsid w:val="00943A84"/>
    <w:rsid w:val="00943D5A"/>
    <w:rsid w:val="0094703A"/>
    <w:rsid w:val="00947866"/>
    <w:rsid w:val="009479FE"/>
    <w:rsid w:val="00950D07"/>
    <w:rsid w:val="00950D82"/>
    <w:rsid w:val="00951B80"/>
    <w:rsid w:val="00951FA8"/>
    <w:rsid w:val="00952546"/>
    <w:rsid w:val="0095264C"/>
    <w:rsid w:val="009534B6"/>
    <w:rsid w:val="00953AC0"/>
    <w:rsid w:val="00953B7A"/>
    <w:rsid w:val="0095456A"/>
    <w:rsid w:val="009552A4"/>
    <w:rsid w:val="009556E6"/>
    <w:rsid w:val="00956D10"/>
    <w:rsid w:val="0095784E"/>
    <w:rsid w:val="00957903"/>
    <w:rsid w:val="00961523"/>
    <w:rsid w:val="009632E2"/>
    <w:rsid w:val="009637F6"/>
    <w:rsid w:val="00963B71"/>
    <w:rsid w:val="0096418C"/>
    <w:rsid w:val="00964A8F"/>
    <w:rsid w:val="00964D19"/>
    <w:rsid w:val="00965C0D"/>
    <w:rsid w:val="00966029"/>
    <w:rsid w:val="00967192"/>
    <w:rsid w:val="00967598"/>
    <w:rsid w:val="00967ACF"/>
    <w:rsid w:val="00970528"/>
    <w:rsid w:val="00972D96"/>
    <w:rsid w:val="0097484B"/>
    <w:rsid w:val="00975641"/>
    <w:rsid w:val="00977D55"/>
    <w:rsid w:val="00977F09"/>
    <w:rsid w:val="00977F4D"/>
    <w:rsid w:val="00980234"/>
    <w:rsid w:val="00980D94"/>
    <w:rsid w:val="00981006"/>
    <w:rsid w:val="00981240"/>
    <w:rsid w:val="00982A9D"/>
    <w:rsid w:val="0098460A"/>
    <w:rsid w:val="00984E2D"/>
    <w:rsid w:val="00987245"/>
    <w:rsid w:val="00987476"/>
    <w:rsid w:val="00987FC4"/>
    <w:rsid w:val="00990097"/>
    <w:rsid w:val="009901BC"/>
    <w:rsid w:val="00990876"/>
    <w:rsid w:val="00992512"/>
    <w:rsid w:val="00992715"/>
    <w:rsid w:val="009931C1"/>
    <w:rsid w:val="009936AC"/>
    <w:rsid w:val="009939A7"/>
    <w:rsid w:val="00994FFD"/>
    <w:rsid w:val="0099605A"/>
    <w:rsid w:val="00996896"/>
    <w:rsid w:val="00997A2D"/>
    <w:rsid w:val="00997F73"/>
    <w:rsid w:val="009A0F9D"/>
    <w:rsid w:val="009A1902"/>
    <w:rsid w:val="009A2DE9"/>
    <w:rsid w:val="009A41BD"/>
    <w:rsid w:val="009A44B9"/>
    <w:rsid w:val="009A5D20"/>
    <w:rsid w:val="009A5EBF"/>
    <w:rsid w:val="009A79EE"/>
    <w:rsid w:val="009B0AEC"/>
    <w:rsid w:val="009B1C9B"/>
    <w:rsid w:val="009B262A"/>
    <w:rsid w:val="009B2739"/>
    <w:rsid w:val="009B2D4E"/>
    <w:rsid w:val="009B3484"/>
    <w:rsid w:val="009B40A1"/>
    <w:rsid w:val="009B5571"/>
    <w:rsid w:val="009B647C"/>
    <w:rsid w:val="009B709B"/>
    <w:rsid w:val="009C29AD"/>
    <w:rsid w:val="009C2ABC"/>
    <w:rsid w:val="009C3C19"/>
    <w:rsid w:val="009C5548"/>
    <w:rsid w:val="009C5F3E"/>
    <w:rsid w:val="009C682A"/>
    <w:rsid w:val="009C78BA"/>
    <w:rsid w:val="009C7A66"/>
    <w:rsid w:val="009D0056"/>
    <w:rsid w:val="009D12A7"/>
    <w:rsid w:val="009D1ED3"/>
    <w:rsid w:val="009D233B"/>
    <w:rsid w:val="009D37C3"/>
    <w:rsid w:val="009D44C2"/>
    <w:rsid w:val="009D4E88"/>
    <w:rsid w:val="009D5077"/>
    <w:rsid w:val="009D6232"/>
    <w:rsid w:val="009D6A19"/>
    <w:rsid w:val="009D7149"/>
    <w:rsid w:val="009D752B"/>
    <w:rsid w:val="009E04D6"/>
    <w:rsid w:val="009E08F0"/>
    <w:rsid w:val="009E0B9D"/>
    <w:rsid w:val="009E27CE"/>
    <w:rsid w:val="009E337F"/>
    <w:rsid w:val="009E37C1"/>
    <w:rsid w:val="009E4A51"/>
    <w:rsid w:val="009E4DD8"/>
    <w:rsid w:val="009E5E7A"/>
    <w:rsid w:val="009E6368"/>
    <w:rsid w:val="009E78F1"/>
    <w:rsid w:val="009E7C1C"/>
    <w:rsid w:val="009F0FC7"/>
    <w:rsid w:val="009F12BD"/>
    <w:rsid w:val="009F14EC"/>
    <w:rsid w:val="009F21D6"/>
    <w:rsid w:val="009F244E"/>
    <w:rsid w:val="009F3134"/>
    <w:rsid w:val="009F3629"/>
    <w:rsid w:val="009F3CB7"/>
    <w:rsid w:val="009F3D00"/>
    <w:rsid w:val="009F5748"/>
    <w:rsid w:val="009F5A92"/>
    <w:rsid w:val="009F5CC3"/>
    <w:rsid w:val="009F6101"/>
    <w:rsid w:val="009F6F10"/>
    <w:rsid w:val="009F75AD"/>
    <w:rsid w:val="009F7D67"/>
    <w:rsid w:val="009F7E6C"/>
    <w:rsid w:val="00A00DE7"/>
    <w:rsid w:val="00A01306"/>
    <w:rsid w:val="00A017B4"/>
    <w:rsid w:val="00A01CDB"/>
    <w:rsid w:val="00A02AC9"/>
    <w:rsid w:val="00A03910"/>
    <w:rsid w:val="00A03ACE"/>
    <w:rsid w:val="00A04086"/>
    <w:rsid w:val="00A04841"/>
    <w:rsid w:val="00A04B76"/>
    <w:rsid w:val="00A06732"/>
    <w:rsid w:val="00A06B80"/>
    <w:rsid w:val="00A06DBE"/>
    <w:rsid w:val="00A075E2"/>
    <w:rsid w:val="00A101E3"/>
    <w:rsid w:val="00A1044B"/>
    <w:rsid w:val="00A11606"/>
    <w:rsid w:val="00A117A8"/>
    <w:rsid w:val="00A118C3"/>
    <w:rsid w:val="00A11CE8"/>
    <w:rsid w:val="00A12A37"/>
    <w:rsid w:val="00A1343A"/>
    <w:rsid w:val="00A13DB1"/>
    <w:rsid w:val="00A1481A"/>
    <w:rsid w:val="00A163BC"/>
    <w:rsid w:val="00A16DD5"/>
    <w:rsid w:val="00A1733A"/>
    <w:rsid w:val="00A17C99"/>
    <w:rsid w:val="00A20963"/>
    <w:rsid w:val="00A2191C"/>
    <w:rsid w:val="00A22E79"/>
    <w:rsid w:val="00A238CD"/>
    <w:rsid w:val="00A248B0"/>
    <w:rsid w:val="00A250A2"/>
    <w:rsid w:val="00A2670B"/>
    <w:rsid w:val="00A2762F"/>
    <w:rsid w:val="00A279D7"/>
    <w:rsid w:val="00A310A7"/>
    <w:rsid w:val="00A31347"/>
    <w:rsid w:val="00A31592"/>
    <w:rsid w:val="00A31A71"/>
    <w:rsid w:val="00A322DC"/>
    <w:rsid w:val="00A32F73"/>
    <w:rsid w:val="00A33B58"/>
    <w:rsid w:val="00A33F89"/>
    <w:rsid w:val="00A34516"/>
    <w:rsid w:val="00A350F6"/>
    <w:rsid w:val="00A35FDC"/>
    <w:rsid w:val="00A36C0C"/>
    <w:rsid w:val="00A40B90"/>
    <w:rsid w:val="00A4174D"/>
    <w:rsid w:val="00A4194A"/>
    <w:rsid w:val="00A41B77"/>
    <w:rsid w:val="00A41B85"/>
    <w:rsid w:val="00A42C25"/>
    <w:rsid w:val="00A42CEB"/>
    <w:rsid w:val="00A45361"/>
    <w:rsid w:val="00A456DC"/>
    <w:rsid w:val="00A45BE4"/>
    <w:rsid w:val="00A45E3E"/>
    <w:rsid w:val="00A4664A"/>
    <w:rsid w:val="00A46A6F"/>
    <w:rsid w:val="00A472F1"/>
    <w:rsid w:val="00A4782E"/>
    <w:rsid w:val="00A47A04"/>
    <w:rsid w:val="00A47A21"/>
    <w:rsid w:val="00A502E9"/>
    <w:rsid w:val="00A50F6D"/>
    <w:rsid w:val="00A514DC"/>
    <w:rsid w:val="00A53B05"/>
    <w:rsid w:val="00A53F41"/>
    <w:rsid w:val="00A54675"/>
    <w:rsid w:val="00A55DD5"/>
    <w:rsid w:val="00A5616F"/>
    <w:rsid w:val="00A56DCE"/>
    <w:rsid w:val="00A57FAA"/>
    <w:rsid w:val="00A60048"/>
    <w:rsid w:val="00A60482"/>
    <w:rsid w:val="00A61162"/>
    <w:rsid w:val="00A612F3"/>
    <w:rsid w:val="00A6150A"/>
    <w:rsid w:val="00A623B9"/>
    <w:rsid w:val="00A63242"/>
    <w:rsid w:val="00A6324C"/>
    <w:rsid w:val="00A63926"/>
    <w:rsid w:val="00A63BA4"/>
    <w:rsid w:val="00A6427D"/>
    <w:rsid w:val="00A65C70"/>
    <w:rsid w:val="00A66772"/>
    <w:rsid w:val="00A669CC"/>
    <w:rsid w:val="00A7017E"/>
    <w:rsid w:val="00A70490"/>
    <w:rsid w:val="00A707D0"/>
    <w:rsid w:val="00A70820"/>
    <w:rsid w:val="00A715D3"/>
    <w:rsid w:val="00A736D6"/>
    <w:rsid w:val="00A7641A"/>
    <w:rsid w:val="00A76ADE"/>
    <w:rsid w:val="00A776F4"/>
    <w:rsid w:val="00A8013E"/>
    <w:rsid w:val="00A80CA8"/>
    <w:rsid w:val="00A82FFC"/>
    <w:rsid w:val="00A83316"/>
    <w:rsid w:val="00A848F4"/>
    <w:rsid w:val="00A8692E"/>
    <w:rsid w:val="00A86D71"/>
    <w:rsid w:val="00A872D1"/>
    <w:rsid w:val="00A921DF"/>
    <w:rsid w:val="00A939E4"/>
    <w:rsid w:val="00A93EDC"/>
    <w:rsid w:val="00A947B9"/>
    <w:rsid w:val="00A94A2C"/>
    <w:rsid w:val="00A94DDC"/>
    <w:rsid w:val="00A96DFF"/>
    <w:rsid w:val="00AA0145"/>
    <w:rsid w:val="00AA1048"/>
    <w:rsid w:val="00AA178E"/>
    <w:rsid w:val="00AA1B0B"/>
    <w:rsid w:val="00AA27D7"/>
    <w:rsid w:val="00AA2DA4"/>
    <w:rsid w:val="00AA330D"/>
    <w:rsid w:val="00AA3F97"/>
    <w:rsid w:val="00AA4669"/>
    <w:rsid w:val="00AA4D3E"/>
    <w:rsid w:val="00AA552B"/>
    <w:rsid w:val="00AA6048"/>
    <w:rsid w:val="00AA62FC"/>
    <w:rsid w:val="00AA6A89"/>
    <w:rsid w:val="00AA6D27"/>
    <w:rsid w:val="00AA7903"/>
    <w:rsid w:val="00AB1B15"/>
    <w:rsid w:val="00AB1DCE"/>
    <w:rsid w:val="00AB225C"/>
    <w:rsid w:val="00AB25AF"/>
    <w:rsid w:val="00AB28DB"/>
    <w:rsid w:val="00AB3873"/>
    <w:rsid w:val="00AB466E"/>
    <w:rsid w:val="00AB4750"/>
    <w:rsid w:val="00AB6563"/>
    <w:rsid w:val="00AB6B8E"/>
    <w:rsid w:val="00AB71EC"/>
    <w:rsid w:val="00AB762D"/>
    <w:rsid w:val="00AB79C0"/>
    <w:rsid w:val="00AC032D"/>
    <w:rsid w:val="00AC0832"/>
    <w:rsid w:val="00AC18AF"/>
    <w:rsid w:val="00AC18F6"/>
    <w:rsid w:val="00AC215A"/>
    <w:rsid w:val="00AC431F"/>
    <w:rsid w:val="00AC4876"/>
    <w:rsid w:val="00AC5169"/>
    <w:rsid w:val="00AC52B1"/>
    <w:rsid w:val="00AC604D"/>
    <w:rsid w:val="00AC61AB"/>
    <w:rsid w:val="00AC742C"/>
    <w:rsid w:val="00AC761B"/>
    <w:rsid w:val="00AC7A4A"/>
    <w:rsid w:val="00AD0ED3"/>
    <w:rsid w:val="00AD16C4"/>
    <w:rsid w:val="00AD2E1E"/>
    <w:rsid w:val="00AD41C8"/>
    <w:rsid w:val="00AD4BB6"/>
    <w:rsid w:val="00AD5003"/>
    <w:rsid w:val="00AD5DC0"/>
    <w:rsid w:val="00AD6EFC"/>
    <w:rsid w:val="00AD739C"/>
    <w:rsid w:val="00AD7E84"/>
    <w:rsid w:val="00AE0558"/>
    <w:rsid w:val="00AE18B1"/>
    <w:rsid w:val="00AE267B"/>
    <w:rsid w:val="00AE3839"/>
    <w:rsid w:val="00AE40D3"/>
    <w:rsid w:val="00AE5FBA"/>
    <w:rsid w:val="00AE605E"/>
    <w:rsid w:val="00AE6F50"/>
    <w:rsid w:val="00AF1DDB"/>
    <w:rsid w:val="00AF2DDF"/>
    <w:rsid w:val="00AF3551"/>
    <w:rsid w:val="00AF3F97"/>
    <w:rsid w:val="00AF428B"/>
    <w:rsid w:val="00AF4395"/>
    <w:rsid w:val="00AF47A8"/>
    <w:rsid w:val="00AF58E9"/>
    <w:rsid w:val="00AF5C59"/>
    <w:rsid w:val="00B0053C"/>
    <w:rsid w:val="00B006BF"/>
    <w:rsid w:val="00B009D6"/>
    <w:rsid w:val="00B00A1E"/>
    <w:rsid w:val="00B01275"/>
    <w:rsid w:val="00B016AD"/>
    <w:rsid w:val="00B01836"/>
    <w:rsid w:val="00B01D4D"/>
    <w:rsid w:val="00B03188"/>
    <w:rsid w:val="00B03B1F"/>
    <w:rsid w:val="00B046AA"/>
    <w:rsid w:val="00B04B38"/>
    <w:rsid w:val="00B05911"/>
    <w:rsid w:val="00B064D7"/>
    <w:rsid w:val="00B07C73"/>
    <w:rsid w:val="00B07CE4"/>
    <w:rsid w:val="00B111B5"/>
    <w:rsid w:val="00B11369"/>
    <w:rsid w:val="00B11C29"/>
    <w:rsid w:val="00B12264"/>
    <w:rsid w:val="00B129C1"/>
    <w:rsid w:val="00B138C7"/>
    <w:rsid w:val="00B15EF0"/>
    <w:rsid w:val="00B1627E"/>
    <w:rsid w:val="00B17C0D"/>
    <w:rsid w:val="00B21BF1"/>
    <w:rsid w:val="00B21FEC"/>
    <w:rsid w:val="00B222FB"/>
    <w:rsid w:val="00B223F7"/>
    <w:rsid w:val="00B236C9"/>
    <w:rsid w:val="00B23778"/>
    <w:rsid w:val="00B237D2"/>
    <w:rsid w:val="00B24814"/>
    <w:rsid w:val="00B248BA"/>
    <w:rsid w:val="00B264C6"/>
    <w:rsid w:val="00B3147D"/>
    <w:rsid w:val="00B318E9"/>
    <w:rsid w:val="00B31A4C"/>
    <w:rsid w:val="00B31D77"/>
    <w:rsid w:val="00B33A97"/>
    <w:rsid w:val="00B33D52"/>
    <w:rsid w:val="00B33DEA"/>
    <w:rsid w:val="00B33F30"/>
    <w:rsid w:val="00B345AC"/>
    <w:rsid w:val="00B35190"/>
    <w:rsid w:val="00B363F6"/>
    <w:rsid w:val="00B36BC6"/>
    <w:rsid w:val="00B37694"/>
    <w:rsid w:val="00B4013C"/>
    <w:rsid w:val="00B40379"/>
    <w:rsid w:val="00B421DA"/>
    <w:rsid w:val="00B43CA0"/>
    <w:rsid w:val="00B44449"/>
    <w:rsid w:val="00B444E2"/>
    <w:rsid w:val="00B44B70"/>
    <w:rsid w:val="00B45109"/>
    <w:rsid w:val="00B45234"/>
    <w:rsid w:val="00B458F8"/>
    <w:rsid w:val="00B462E0"/>
    <w:rsid w:val="00B47A70"/>
    <w:rsid w:val="00B47EEF"/>
    <w:rsid w:val="00B50576"/>
    <w:rsid w:val="00B50BC8"/>
    <w:rsid w:val="00B50C72"/>
    <w:rsid w:val="00B5183C"/>
    <w:rsid w:val="00B51B77"/>
    <w:rsid w:val="00B5253C"/>
    <w:rsid w:val="00B539BA"/>
    <w:rsid w:val="00B54B56"/>
    <w:rsid w:val="00B552E7"/>
    <w:rsid w:val="00B55508"/>
    <w:rsid w:val="00B55908"/>
    <w:rsid w:val="00B5617C"/>
    <w:rsid w:val="00B57440"/>
    <w:rsid w:val="00B6108F"/>
    <w:rsid w:val="00B62044"/>
    <w:rsid w:val="00B62775"/>
    <w:rsid w:val="00B6282B"/>
    <w:rsid w:val="00B62ADC"/>
    <w:rsid w:val="00B62DE5"/>
    <w:rsid w:val="00B6428B"/>
    <w:rsid w:val="00B6446E"/>
    <w:rsid w:val="00B64C4F"/>
    <w:rsid w:val="00B650E1"/>
    <w:rsid w:val="00B66523"/>
    <w:rsid w:val="00B7178C"/>
    <w:rsid w:val="00B720EA"/>
    <w:rsid w:val="00B72387"/>
    <w:rsid w:val="00B739A9"/>
    <w:rsid w:val="00B74CD4"/>
    <w:rsid w:val="00B75239"/>
    <w:rsid w:val="00B75337"/>
    <w:rsid w:val="00B75D45"/>
    <w:rsid w:val="00B7668D"/>
    <w:rsid w:val="00B8015B"/>
    <w:rsid w:val="00B81FBD"/>
    <w:rsid w:val="00B82011"/>
    <w:rsid w:val="00B8371D"/>
    <w:rsid w:val="00B858BF"/>
    <w:rsid w:val="00B85CB7"/>
    <w:rsid w:val="00B87DAD"/>
    <w:rsid w:val="00B91BCE"/>
    <w:rsid w:val="00B92084"/>
    <w:rsid w:val="00B923C7"/>
    <w:rsid w:val="00B92C40"/>
    <w:rsid w:val="00B92E81"/>
    <w:rsid w:val="00B935C4"/>
    <w:rsid w:val="00B9384B"/>
    <w:rsid w:val="00B956FF"/>
    <w:rsid w:val="00B966AE"/>
    <w:rsid w:val="00B971BF"/>
    <w:rsid w:val="00B976F0"/>
    <w:rsid w:val="00B97742"/>
    <w:rsid w:val="00BA0455"/>
    <w:rsid w:val="00BA060E"/>
    <w:rsid w:val="00BA09A4"/>
    <w:rsid w:val="00BA0CA8"/>
    <w:rsid w:val="00BA127C"/>
    <w:rsid w:val="00BA18A8"/>
    <w:rsid w:val="00BA19AE"/>
    <w:rsid w:val="00BA225B"/>
    <w:rsid w:val="00BA2719"/>
    <w:rsid w:val="00BA2844"/>
    <w:rsid w:val="00BA3CF6"/>
    <w:rsid w:val="00BA41F6"/>
    <w:rsid w:val="00BA47F9"/>
    <w:rsid w:val="00BA4A1C"/>
    <w:rsid w:val="00BA4EE2"/>
    <w:rsid w:val="00BA722C"/>
    <w:rsid w:val="00BA7468"/>
    <w:rsid w:val="00BA7BFA"/>
    <w:rsid w:val="00BA7CDE"/>
    <w:rsid w:val="00BB100B"/>
    <w:rsid w:val="00BB5172"/>
    <w:rsid w:val="00BB5F5C"/>
    <w:rsid w:val="00BB73A8"/>
    <w:rsid w:val="00BB77F2"/>
    <w:rsid w:val="00BB7C89"/>
    <w:rsid w:val="00BB7F83"/>
    <w:rsid w:val="00BC1032"/>
    <w:rsid w:val="00BC2046"/>
    <w:rsid w:val="00BC25A4"/>
    <w:rsid w:val="00BC397C"/>
    <w:rsid w:val="00BC49F2"/>
    <w:rsid w:val="00BC52C5"/>
    <w:rsid w:val="00BC59F0"/>
    <w:rsid w:val="00BC5BE9"/>
    <w:rsid w:val="00BC6039"/>
    <w:rsid w:val="00BC7D58"/>
    <w:rsid w:val="00BD1F5F"/>
    <w:rsid w:val="00BD2897"/>
    <w:rsid w:val="00BD4952"/>
    <w:rsid w:val="00BD6F7A"/>
    <w:rsid w:val="00BD714D"/>
    <w:rsid w:val="00BD71D5"/>
    <w:rsid w:val="00BD7280"/>
    <w:rsid w:val="00BD750D"/>
    <w:rsid w:val="00BD75E9"/>
    <w:rsid w:val="00BD7E34"/>
    <w:rsid w:val="00BE13E0"/>
    <w:rsid w:val="00BE13F8"/>
    <w:rsid w:val="00BE1794"/>
    <w:rsid w:val="00BE1AF1"/>
    <w:rsid w:val="00BE2204"/>
    <w:rsid w:val="00BE2869"/>
    <w:rsid w:val="00BE3282"/>
    <w:rsid w:val="00BE3450"/>
    <w:rsid w:val="00BE37EB"/>
    <w:rsid w:val="00BE44E4"/>
    <w:rsid w:val="00BE4AC4"/>
    <w:rsid w:val="00BE52A5"/>
    <w:rsid w:val="00BE56B3"/>
    <w:rsid w:val="00BE5D89"/>
    <w:rsid w:val="00BE5FBE"/>
    <w:rsid w:val="00BE6B8B"/>
    <w:rsid w:val="00BE7E6C"/>
    <w:rsid w:val="00BF048D"/>
    <w:rsid w:val="00BF0B47"/>
    <w:rsid w:val="00BF0E4B"/>
    <w:rsid w:val="00BF1E4E"/>
    <w:rsid w:val="00BF1F8D"/>
    <w:rsid w:val="00BF23A0"/>
    <w:rsid w:val="00BF44A6"/>
    <w:rsid w:val="00BF531E"/>
    <w:rsid w:val="00BF5364"/>
    <w:rsid w:val="00BF5998"/>
    <w:rsid w:val="00BF59C8"/>
    <w:rsid w:val="00BF5D82"/>
    <w:rsid w:val="00BF638D"/>
    <w:rsid w:val="00BF6EE3"/>
    <w:rsid w:val="00BF6F5B"/>
    <w:rsid w:val="00BF7514"/>
    <w:rsid w:val="00C01F1B"/>
    <w:rsid w:val="00C04E1A"/>
    <w:rsid w:val="00C0516C"/>
    <w:rsid w:val="00C05B1E"/>
    <w:rsid w:val="00C06073"/>
    <w:rsid w:val="00C06259"/>
    <w:rsid w:val="00C0694F"/>
    <w:rsid w:val="00C07ADD"/>
    <w:rsid w:val="00C107AA"/>
    <w:rsid w:val="00C10C56"/>
    <w:rsid w:val="00C10E0B"/>
    <w:rsid w:val="00C10E4C"/>
    <w:rsid w:val="00C11767"/>
    <w:rsid w:val="00C119B0"/>
    <w:rsid w:val="00C124B7"/>
    <w:rsid w:val="00C1255C"/>
    <w:rsid w:val="00C134C6"/>
    <w:rsid w:val="00C14BBD"/>
    <w:rsid w:val="00C14E8D"/>
    <w:rsid w:val="00C15AF3"/>
    <w:rsid w:val="00C16812"/>
    <w:rsid w:val="00C16885"/>
    <w:rsid w:val="00C17308"/>
    <w:rsid w:val="00C20862"/>
    <w:rsid w:val="00C20BA1"/>
    <w:rsid w:val="00C21D10"/>
    <w:rsid w:val="00C21FF6"/>
    <w:rsid w:val="00C235EB"/>
    <w:rsid w:val="00C23BD8"/>
    <w:rsid w:val="00C2409A"/>
    <w:rsid w:val="00C24C88"/>
    <w:rsid w:val="00C25019"/>
    <w:rsid w:val="00C26C6E"/>
    <w:rsid w:val="00C27815"/>
    <w:rsid w:val="00C27856"/>
    <w:rsid w:val="00C27EE7"/>
    <w:rsid w:val="00C300F4"/>
    <w:rsid w:val="00C30BDE"/>
    <w:rsid w:val="00C30D7F"/>
    <w:rsid w:val="00C31300"/>
    <w:rsid w:val="00C315E3"/>
    <w:rsid w:val="00C323E9"/>
    <w:rsid w:val="00C32DCC"/>
    <w:rsid w:val="00C330A9"/>
    <w:rsid w:val="00C33965"/>
    <w:rsid w:val="00C34D9F"/>
    <w:rsid w:val="00C34EF9"/>
    <w:rsid w:val="00C355F3"/>
    <w:rsid w:val="00C3583E"/>
    <w:rsid w:val="00C36002"/>
    <w:rsid w:val="00C360F1"/>
    <w:rsid w:val="00C36426"/>
    <w:rsid w:val="00C36511"/>
    <w:rsid w:val="00C367FD"/>
    <w:rsid w:val="00C373C5"/>
    <w:rsid w:val="00C3755B"/>
    <w:rsid w:val="00C3784C"/>
    <w:rsid w:val="00C40CEF"/>
    <w:rsid w:val="00C415CE"/>
    <w:rsid w:val="00C41804"/>
    <w:rsid w:val="00C4234E"/>
    <w:rsid w:val="00C43087"/>
    <w:rsid w:val="00C43128"/>
    <w:rsid w:val="00C431C8"/>
    <w:rsid w:val="00C45749"/>
    <w:rsid w:val="00C46991"/>
    <w:rsid w:val="00C46A4B"/>
    <w:rsid w:val="00C47851"/>
    <w:rsid w:val="00C47D2B"/>
    <w:rsid w:val="00C47D93"/>
    <w:rsid w:val="00C47EE9"/>
    <w:rsid w:val="00C50287"/>
    <w:rsid w:val="00C52368"/>
    <w:rsid w:val="00C530E3"/>
    <w:rsid w:val="00C531C4"/>
    <w:rsid w:val="00C53DEF"/>
    <w:rsid w:val="00C54B66"/>
    <w:rsid w:val="00C54EFA"/>
    <w:rsid w:val="00C5550F"/>
    <w:rsid w:val="00C5613F"/>
    <w:rsid w:val="00C56235"/>
    <w:rsid w:val="00C56338"/>
    <w:rsid w:val="00C56782"/>
    <w:rsid w:val="00C56C5D"/>
    <w:rsid w:val="00C5750D"/>
    <w:rsid w:val="00C5756C"/>
    <w:rsid w:val="00C57847"/>
    <w:rsid w:val="00C57857"/>
    <w:rsid w:val="00C60A32"/>
    <w:rsid w:val="00C63450"/>
    <w:rsid w:val="00C6358C"/>
    <w:rsid w:val="00C6450C"/>
    <w:rsid w:val="00C66354"/>
    <w:rsid w:val="00C665BA"/>
    <w:rsid w:val="00C67EFA"/>
    <w:rsid w:val="00C709ED"/>
    <w:rsid w:val="00C70C08"/>
    <w:rsid w:val="00C710B0"/>
    <w:rsid w:val="00C71551"/>
    <w:rsid w:val="00C71618"/>
    <w:rsid w:val="00C71AB2"/>
    <w:rsid w:val="00C71D7A"/>
    <w:rsid w:val="00C72900"/>
    <w:rsid w:val="00C749F5"/>
    <w:rsid w:val="00C80863"/>
    <w:rsid w:val="00C808E6"/>
    <w:rsid w:val="00C8114F"/>
    <w:rsid w:val="00C812FC"/>
    <w:rsid w:val="00C814DA"/>
    <w:rsid w:val="00C81769"/>
    <w:rsid w:val="00C8219D"/>
    <w:rsid w:val="00C827E4"/>
    <w:rsid w:val="00C82802"/>
    <w:rsid w:val="00C828D0"/>
    <w:rsid w:val="00C83682"/>
    <w:rsid w:val="00C84F5E"/>
    <w:rsid w:val="00C85BFD"/>
    <w:rsid w:val="00C86895"/>
    <w:rsid w:val="00C87385"/>
    <w:rsid w:val="00C905F0"/>
    <w:rsid w:val="00C907C3"/>
    <w:rsid w:val="00C9085E"/>
    <w:rsid w:val="00C90D37"/>
    <w:rsid w:val="00C913BA"/>
    <w:rsid w:val="00C9172E"/>
    <w:rsid w:val="00C9179F"/>
    <w:rsid w:val="00C91B77"/>
    <w:rsid w:val="00C91C35"/>
    <w:rsid w:val="00C9253A"/>
    <w:rsid w:val="00C92E03"/>
    <w:rsid w:val="00C93322"/>
    <w:rsid w:val="00C93C30"/>
    <w:rsid w:val="00C9598D"/>
    <w:rsid w:val="00C968DB"/>
    <w:rsid w:val="00C9787A"/>
    <w:rsid w:val="00C978D6"/>
    <w:rsid w:val="00C97B51"/>
    <w:rsid w:val="00CA0968"/>
    <w:rsid w:val="00CA0DD9"/>
    <w:rsid w:val="00CA0E8F"/>
    <w:rsid w:val="00CA133A"/>
    <w:rsid w:val="00CA1420"/>
    <w:rsid w:val="00CA1435"/>
    <w:rsid w:val="00CA1883"/>
    <w:rsid w:val="00CA18F2"/>
    <w:rsid w:val="00CA234E"/>
    <w:rsid w:val="00CA2D50"/>
    <w:rsid w:val="00CA38DE"/>
    <w:rsid w:val="00CA41C7"/>
    <w:rsid w:val="00CA4249"/>
    <w:rsid w:val="00CA451A"/>
    <w:rsid w:val="00CA5CA2"/>
    <w:rsid w:val="00CA65C8"/>
    <w:rsid w:val="00CA6690"/>
    <w:rsid w:val="00CA67C3"/>
    <w:rsid w:val="00CA7203"/>
    <w:rsid w:val="00CA7A7A"/>
    <w:rsid w:val="00CA7B8C"/>
    <w:rsid w:val="00CA7F9E"/>
    <w:rsid w:val="00CB0BDC"/>
    <w:rsid w:val="00CB10C4"/>
    <w:rsid w:val="00CB10CF"/>
    <w:rsid w:val="00CB1520"/>
    <w:rsid w:val="00CB1637"/>
    <w:rsid w:val="00CB20EE"/>
    <w:rsid w:val="00CB3CFF"/>
    <w:rsid w:val="00CB4A35"/>
    <w:rsid w:val="00CB4D24"/>
    <w:rsid w:val="00CB5BC3"/>
    <w:rsid w:val="00CB6227"/>
    <w:rsid w:val="00CB6819"/>
    <w:rsid w:val="00CB6DB1"/>
    <w:rsid w:val="00CB6DB2"/>
    <w:rsid w:val="00CB75D1"/>
    <w:rsid w:val="00CB7A56"/>
    <w:rsid w:val="00CB7F25"/>
    <w:rsid w:val="00CC0750"/>
    <w:rsid w:val="00CC0D7D"/>
    <w:rsid w:val="00CC111A"/>
    <w:rsid w:val="00CC1CD9"/>
    <w:rsid w:val="00CC3352"/>
    <w:rsid w:val="00CC36E2"/>
    <w:rsid w:val="00CC429C"/>
    <w:rsid w:val="00CC5290"/>
    <w:rsid w:val="00CC6AC2"/>
    <w:rsid w:val="00CD086A"/>
    <w:rsid w:val="00CD0C7B"/>
    <w:rsid w:val="00CD0FAD"/>
    <w:rsid w:val="00CD1967"/>
    <w:rsid w:val="00CD1C2E"/>
    <w:rsid w:val="00CD3391"/>
    <w:rsid w:val="00CD4068"/>
    <w:rsid w:val="00CD4187"/>
    <w:rsid w:val="00CD4AE7"/>
    <w:rsid w:val="00CD64F1"/>
    <w:rsid w:val="00CD670E"/>
    <w:rsid w:val="00CD70D4"/>
    <w:rsid w:val="00CD7CAF"/>
    <w:rsid w:val="00CE038B"/>
    <w:rsid w:val="00CE0F80"/>
    <w:rsid w:val="00CE2774"/>
    <w:rsid w:val="00CE2F2B"/>
    <w:rsid w:val="00CE3566"/>
    <w:rsid w:val="00CE3E13"/>
    <w:rsid w:val="00CE43B7"/>
    <w:rsid w:val="00CE4D06"/>
    <w:rsid w:val="00CE4ED8"/>
    <w:rsid w:val="00CE53B9"/>
    <w:rsid w:val="00CE6386"/>
    <w:rsid w:val="00CE7054"/>
    <w:rsid w:val="00CF059D"/>
    <w:rsid w:val="00CF0C2A"/>
    <w:rsid w:val="00CF0CDF"/>
    <w:rsid w:val="00CF1FEB"/>
    <w:rsid w:val="00CF2107"/>
    <w:rsid w:val="00CF2F1A"/>
    <w:rsid w:val="00CF309D"/>
    <w:rsid w:val="00CF3CB8"/>
    <w:rsid w:val="00CF406A"/>
    <w:rsid w:val="00CF414E"/>
    <w:rsid w:val="00CF6D67"/>
    <w:rsid w:val="00CF72AE"/>
    <w:rsid w:val="00D00864"/>
    <w:rsid w:val="00D02B1A"/>
    <w:rsid w:val="00D0316D"/>
    <w:rsid w:val="00D04413"/>
    <w:rsid w:val="00D049C4"/>
    <w:rsid w:val="00D0514E"/>
    <w:rsid w:val="00D0542F"/>
    <w:rsid w:val="00D05853"/>
    <w:rsid w:val="00D06572"/>
    <w:rsid w:val="00D067A5"/>
    <w:rsid w:val="00D06AAC"/>
    <w:rsid w:val="00D06F6B"/>
    <w:rsid w:val="00D071E2"/>
    <w:rsid w:val="00D073B2"/>
    <w:rsid w:val="00D10671"/>
    <w:rsid w:val="00D10BE2"/>
    <w:rsid w:val="00D11BC3"/>
    <w:rsid w:val="00D12A30"/>
    <w:rsid w:val="00D13CAE"/>
    <w:rsid w:val="00D1415E"/>
    <w:rsid w:val="00D15FEB"/>
    <w:rsid w:val="00D16510"/>
    <w:rsid w:val="00D16B2B"/>
    <w:rsid w:val="00D218B2"/>
    <w:rsid w:val="00D21CAB"/>
    <w:rsid w:val="00D21E6F"/>
    <w:rsid w:val="00D22A19"/>
    <w:rsid w:val="00D23ED7"/>
    <w:rsid w:val="00D24047"/>
    <w:rsid w:val="00D265B3"/>
    <w:rsid w:val="00D30DF8"/>
    <w:rsid w:val="00D31B5F"/>
    <w:rsid w:val="00D31DD2"/>
    <w:rsid w:val="00D32094"/>
    <w:rsid w:val="00D33152"/>
    <w:rsid w:val="00D33C34"/>
    <w:rsid w:val="00D344FF"/>
    <w:rsid w:val="00D3460B"/>
    <w:rsid w:val="00D3633B"/>
    <w:rsid w:val="00D36C81"/>
    <w:rsid w:val="00D3712D"/>
    <w:rsid w:val="00D40AB2"/>
    <w:rsid w:val="00D41AE0"/>
    <w:rsid w:val="00D430D9"/>
    <w:rsid w:val="00D44C79"/>
    <w:rsid w:val="00D462D8"/>
    <w:rsid w:val="00D507A4"/>
    <w:rsid w:val="00D50A0E"/>
    <w:rsid w:val="00D51452"/>
    <w:rsid w:val="00D528DC"/>
    <w:rsid w:val="00D52D72"/>
    <w:rsid w:val="00D53A2E"/>
    <w:rsid w:val="00D54320"/>
    <w:rsid w:val="00D55005"/>
    <w:rsid w:val="00D555D3"/>
    <w:rsid w:val="00D56104"/>
    <w:rsid w:val="00D56568"/>
    <w:rsid w:val="00D5656D"/>
    <w:rsid w:val="00D56BFD"/>
    <w:rsid w:val="00D574C9"/>
    <w:rsid w:val="00D57505"/>
    <w:rsid w:val="00D57596"/>
    <w:rsid w:val="00D61744"/>
    <w:rsid w:val="00D62EAC"/>
    <w:rsid w:val="00D63A33"/>
    <w:rsid w:val="00D63D36"/>
    <w:rsid w:val="00D6401D"/>
    <w:rsid w:val="00D64057"/>
    <w:rsid w:val="00D645FA"/>
    <w:rsid w:val="00D67003"/>
    <w:rsid w:val="00D67983"/>
    <w:rsid w:val="00D67C4B"/>
    <w:rsid w:val="00D7182B"/>
    <w:rsid w:val="00D71F40"/>
    <w:rsid w:val="00D7220C"/>
    <w:rsid w:val="00D7260B"/>
    <w:rsid w:val="00D726ED"/>
    <w:rsid w:val="00D73BB4"/>
    <w:rsid w:val="00D74027"/>
    <w:rsid w:val="00D757C1"/>
    <w:rsid w:val="00D75AAE"/>
    <w:rsid w:val="00D76243"/>
    <w:rsid w:val="00D77305"/>
    <w:rsid w:val="00D776AF"/>
    <w:rsid w:val="00D80998"/>
    <w:rsid w:val="00D8154F"/>
    <w:rsid w:val="00D82960"/>
    <w:rsid w:val="00D82FAF"/>
    <w:rsid w:val="00D830B2"/>
    <w:rsid w:val="00D83288"/>
    <w:rsid w:val="00D8517B"/>
    <w:rsid w:val="00D8606F"/>
    <w:rsid w:val="00D86242"/>
    <w:rsid w:val="00D87785"/>
    <w:rsid w:val="00D879D5"/>
    <w:rsid w:val="00D91063"/>
    <w:rsid w:val="00D92646"/>
    <w:rsid w:val="00D92D76"/>
    <w:rsid w:val="00D930F6"/>
    <w:rsid w:val="00D9317F"/>
    <w:rsid w:val="00D93302"/>
    <w:rsid w:val="00D93AA5"/>
    <w:rsid w:val="00D94105"/>
    <w:rsid w:val="00D9475C"/>
    <w:rsid w:val="00D94D55"/>
    <w:rsid w:val="00D94F09"/>
    <w:rsid w:val="00D94F8D"/>
    <w:rsid w:val="00D956B3"/>
    <w:rsid w:val="00D95953"/>
    <w:rsid w:val="00D95AC1"/>
    <w:rsid w:val="00D96082"/>
    <w:rsid w:val="00D96927"/>
    <w:rsid w:val="00D96B33"/>
    <w:rsid w:val="00D96CCD"/>
    <w:rsid w:val="00D975E7"/>
    <w:rsid w:val="00DA0112"/>
    <w:rsid w:val="00DA06D8"/>
    <w:rsid w:val="00DA0C93"/>
    <w:rsid w:val="00DA1E34"/>
    <w:rsid w:val="00DA2EB9"/>
    <w:rsid w:val="00DA31CC"/>
    <w:rsid w:val="00DA3503"/>
    <w:rsid w:val="00DA4905"/>
    <w:rsid w:val="00DA602E"/>
    <w:rsid w:val="00DA67DA"/>
    <w:rsid w:val="00DA6E8A"/>
    <w:rsid w:val="00DB0128"/>
    <w:rsid w:val="00DB04F0"/>
    <w:rsid w:val="00DB072B"/>
    <w:rsid w:val="00DB173B"/>
    <w:rsid w:val="00DB1832"/>
    <w:rsid w:val="00DB1B78"/>
    <w:rsid w:val="00DB1D08"/>
    <w:rsid w:val="00DB3175"/>
    <w:rsid w:val="00DB3701"/>
    <w:rsid w:val="00DB3C18"/>
    <w:rsid w:val="00DB3E11"/>
    <w:rsid w:val="00DB5267"/>
    <w:rsid w:val="00DB53FB"/>
    <w:rsid w:val="00DB5C6E"/>
    <w:rsid w:val="00DB5D69"/>
    <w:rsid w:val="00DB696C"/>
    <w:rsid w:val="00DC0564"/>
    <w:rsid w:val="00DC074C"/>
    <w:rsid w:val="00DC143C"/>
    <w:rsid w:val="00DC16BA"/>
    <w:rsid w:val="00DC21B8"/>
    <w:rsid w:val="00DC291A"/>
    <w:rsid w:val="00DC346A"/>
    <w:rsid w:val="00DC394C"/>
    <w:rsid w:val="00DC4004"/>
    <w:rsid w:val="00DC412D"/>
    <w:rsid w:val="00DC55A2"/>
    <w:rsid w:val="00DC5995"/>
    <w:rsid w:val="00DC5A54"/>
    <w:rsid w:val="00DD00D5"/>
    <w:rsid w:val="00DD07C3"/>
    <w:rsid w:val="00DD3838"/>
    <w:rsid w:val="00DD4113"/>
    <w:rsid w:val="00DD67AC"/>
    <w:rsid w:val="00DD77A5"/>
    <w:rsid w:val="00DE16DE"/>
    <w:rsid w:val="00DE191D"/>
    <w:rsid w:val="00DE2277"/>
    <w:rsid w:val="00DE25EA"/>
    <w:rsid w:val="00DE2728"/>
    <w:rsid w:val="00DE3035"/>
    <w:rsid w:val="00DE34F5"/>
    <w:rsid w:val="00DE4D20"/>
    <w:rsid w:val="00DE4D65"/>
    <w:rsid w:val="00DE551A"/>
    <w:rsid w:val="00DE6369"/>
    <w:rsid w:val="00DE651B"/>
    <w:rsid w:val="00DE67E4"/>
    <w:rsid w:val="00DE7338"/>
    <w:rsid w:val="00DE7B24"/>
    <w:rsid w:val="00DF1628"/>
    <w:rsid w:val="00DF25D3"/>
    <w:rsid w:val="00DF2758"/>
    <w:rsid w:val="00DF41BA"/>
    <w:rsid w:val="00DF464C"/>
    <w:rsid w:val="00DF5C5F"/>
    <w:rsid w:val="00DF7B8B"/>
    <w:rsid w:val="00DF7EFD"/>
    <w:rsid w:val="00E00380"/>
    <w:rsid w:val="00E00F19"/>
    <w:rsid w:val="00E0206B"/>
    <w:rsid w:val="00E02A28"/>
    <w:rsid w:val="00E0304E"/>
    <w:rsid w:val="00E03257"/>
    <w:rsid w:val="00E033AB"/>
    <w:rsid w:val="00E038F6"/>
    <w:rsid w:val="00E04108"/>
    <w:rsid w:val="00E05534"/>
    <w:rsid w:val="00E06001"/>
    <w:rsid w:val="00E06071"/>
    <w:rsid w:val="00E069BC"/>
    <w:rsid w:val="00E10895"/>
    <w:rsid w:val="00E118C4"/>
    <w:rsid w:val="00E119B8"/>
    <w:rsid w:val="00E1252D"/>
    <w:rsid w:val="00E13B77"/>
    <w:rsid w:val="00E13F07"/>
    <w:rsid w:val="00E14855"/>
    <w:rsid w:val="00E149C8"/>
    <w:rsid w:val="00E14A62"/>
    <w:rsid w:val="00E156B1"/>
    <w:rsid w:val="00E15ED2"/>
    <w:rsid w:val="00E17D67"/>
    <w:rsid w:val="00E205A6"/>
    <w:rsid w:val="00E22242"/>
    <w:rsid w:val="00E230FF"/>
    <w:rsid w:val="00E23ABD"/>
    <w:rsid w:val="00E24C7F"/>
    <w:rsid w:val="00E26109"/>
    <w:rsid w:val="00E2698E"/>
    <w:rsid w:val="00E26E70"/>
    <w:rsid w:val="00E278D0"/>
    <w:rsid w:val="00E27D03"/>
    <w:rsid w:val="00E27EDD"/>
    <w:rsid w:val="00E27FE5"/>
    <w:rsid w:val="00E30999"/>
    <w:rsid w:val="00E30C0B"/>
    <w:rsid w:val="00E32170"/>
    <w:rsid w:val="00E32378"/>
    <w:rsid w:val="00E326C9"/>
    <w:rsid w:val="00E32D30"/>
    <w:rsid w:val="00E3358F"/>
    <w:rsid w:val="00E3395D"/>
    <w:rsid w:val="00E33B38"/>
    <w:rsid w:val="00E33DD1"/>
    <w:rsid w:val="00E34740"/>
    <w:rsid w:val="00E34B8A"/>
    <w:rsid w:val="00E3590C"/>
    <w:rsid w:val="00E35AF2"/>
    <w:rsid w:val="00E35B52"/>
    <w:rsid w:val="00E35C40"/>
    <w:rsid w:val="00E36060"/>
    <w:rsid w:val="00E3608C"/>
    <w:rsid w:val="00E36951"/>
    <w:rsid w:val="00E36B03"/>
    <w:rsid w:val="00E36FCD"/>
    <w:rsid w:val="00E3736D"/>
    <w:rsid w:val="00E37418"/>
    <w:rsid w:val="00E375A9"/>
    <w:rsid w:val="00E375B5"/>
    <w:rsid w:val="00E4026D"/>
    <w:rsid w:val="00E40530"/>
    <w:rsid w:val="00E410E6"/>
    <w:rsid w:val="00E41117"/>
    <w:rsid w:val="00E41DBD"/>
    <w:rsid w:val="00E42861"/>
    <w:rsid w:val="00E429E6"/>
    <w:rsid w:val="00E43D25"/>
    <w:rsid w:val="00E43D3B"/>
    <w:rsid w:val="00E46B91"/>
    <w:rsid w:val="00E471FA"/>
    <w:rsid w:val="00E505A6"/>
    <w:rsid w:val="00E50659"/>
    <w:rsid w:val="00E510E1"/>
    <w:rsid w:val="00E528D3"/>
    <w:rsid w:val="00E52BF9"/>
    <w:rsid w:val="00E53202"/>
    <w:rsid w:val="00E54819"/>
    <w:rsid w:val="00E5617B"/>
    <w:rsid w:val="00E56D8A"/>
    <w:rsid w:val="00E5713B"/>
    <w:rsid w:val="00E60675"/>
    <w:rsid w:val="00E6073C"/>
    <w:rsid w:val="00E60960"/>
    <w:rsid w:val="00E60D11"/>
    <w:rsid w:val="00E60D73"/>
    <w:rsid w:val="00E61A7C"/>
    <w:rsid w:val="00E624FA"/>
    <w:rsid w:val="00E625A1"/>
    <w:rsid w:val="00E626B2"/>
    <w:rsid w:val="00E62794"/>
    <w:rsid w:val="00E62C7D"/>
    <w:rsid w:val="00E6375E"/>
    <w:rsid w:val="00E63D1A"/>
    <w:rsid w:val="00E63F46"/>
    <w:rsid w:val="00E64319"/>
    <w:rsid w:val="00E64391"/>
    <w:rsid w:val="00E64B70"/>
    <w:rsid w:val="00E650E7"/>
    <w:rsid w:val="00E662D4"/>
    <w:rsid w:val="00E66BCE"/>
    <w:rsid w:val="00E672C1"/>
    <w:rsid w:val="00E67371"/>
    <w:rsid w:val="00E67969"/>
    <w:rsid w:val="00E702D6"/>
    <w:rsid w:val="00E70B9F"/>
    <w:rsid w:val="00E71475"/>
    <w:rsid w:val="00E71ABC"/>
    <w:rsid w:val="00E72496"/>
    <w:rsid w:val="00E73987"/>
    <w:rsid w:val="00E73DC8"/>
    <w:rsid w:val="00E76409"/>
    <w:rsid w:val="00E769D1"/>
    <w:rsid w:val="00E76B48"/>
    <w:rsid w:val="00E771F2"/>
    <w:rsid w:val="00E77782"/>
    <w:rsid w:val="00E77AF5"/>
    <w:rsid w:val="00E801DF"/>
    <w:rsid w:val="00E80B41"/>
    <w:rsid w:val="00E8109B"/>
    <w:rsid w:val="00E8148B"/>
    <w:rsid w:val="00E817FE"/>
    <w:rsid w:val="00E83153"/>
    <w:rsid w:val="00E83795"/>
    <w:rsid w:val="00E8398E"/>
    <w:rsid w:val="00E84244"/>
    <w:rsid w:val="00E849C4"/>
    <w:rsid w:val="00E84C8B"/>
    <w:rsid w:val="00E84FF8"/>
    <w:rsid w:val="00E855D0"/>
    <w:rsid w:val="00E8628E"/>
    <w:rsid w:val="00E909FB"/>
    <w:rsid w:val="00E90F1A"/>
    <w:rsid w:val="00E91B70"/>
    <w:rsid w:val="00E91D97"/>
    <w:rsid w:val="00E9269C"/>
    <w:rsid w:val="00E92ECA"/>
    <w:rsid w:val="00E9336A"/>
    <w:rsid w:val="00E93895"/>
    <w:rsid w:val="00E94795"/>
    <w:rsid w:val="00E94CCD"/>
    <w:rsid w:val="00E9674C"/>
    <w:rsid w:val="00E968E8"/>
    <w:rsid w:val="00E970ED"/>
    <w:rsid w:val="00E9731A"/>
    <w:rsid w:val="00E97A46"/>
    <w:rsid w:val="00E97C9A"/>
    <w:rsid w:val="00EA0088"/>
    <w:rsid w:val="00EA42A8"/>
    <w:rsid w:val="00EA4B84"/>
    <w:rsid w:val="00EA545E"/>
    <w:rsid w:val="00EB04AC"/>
    <w:rsid w:val="00EB0CA2"/>
    <w:rsid w:val="00EB12DE"/>
    <w:rsid w:val="00EB1AEE"/>
    <w:rsid w:val="00EB2D22"/>
    <w:rsid w:val="00EB39D1"/>
    <w:rsid w:val="00EB53DA"/>
    <w:rsid w:val="00EB7624"/>
    <w:rsid w:val="00EB7D89"/>
    <w:rsid w:val="00EC08FA"/>
    <w:rsid w:val="00EC0E31"/>
    <w:rsid w:val="00EC119A"/>
    <w:rsid w:val="00EC21E7"/>
    <w:rsid w:val="00EC2295"/>
    <w:rsid w:val="00EC3F20"/>
    <w:rsid w:val="00EC41A4"/>
    <w:rsid w:val="00EC5FBA"/>
    <w:rsid w:val="00EC6826"/>
    <w:rsid w:val="00EC7E28"/>
    <w:rsid w:val="00EC7ED5"/>
    <w:rsid w:val="00ED1173"/>
    <w:rsid w:val="00ED24ED"/>
    <w:rsid w:val="00ED32FC"/>
    <w:rsid w:val="00ED397B"/>
    <w:rsid w:val="00ED4427"/>
    <w:rsid w:val="00ED4B35"/>
    <w:rsid w:val="00ED542F"/>
    <w:rsid w:val="00ED5EDA"/>
    <w:rsid w:val="00ED5EEC"/>
    <w:rsid w:val="00ED6469"/>
    <w:rsid w:val="00ED657D"/>
    <w:rsid w:val="00EE0D96"/>
    <w:rsid w:val="00EE1330"/>
    <w:rsid w:val="00EE175E"/>
    <w:rsid w:val="00EE181A"/>
    <w:rsid w:val="00EE1A90"/>
    <w:rsid w:val="00EE1D2E"/>
    <w:rsid w:val="00EE2571"/>
    <w:rsid w:val="00EE3640"/>
    <w:rsid w:val="00EE49C4"/>
    <w:rsid w:val="00EE5596"/>
    <w:rsid w:val="00EE6026"/>
    <w:rsid w:val="00EE6CE1"/>
    <w:rsid w:val="00EE7A5A"/>
    <w:rsid w:val="00EF077E"/>
    <w:rsid w:val="00EF0D24"/>
    <w:rsid w:val="00EF12F9"/>
    <w:rsid w:val="00EF1CC2"/>
    <w:rsid w:val="00EF2425"/>
    <w:rsid w:val="00EF2655"/>
    <w:rsid w:val="00EF31D8"/>
    <w:rsid w:val="00EF3221"/>
    <w:rsid w:val="00EF3B9C"/>
    <w:rsid w:val="00EF3C16"/>
    <w:rsid w:val="00EF4933"/>
    <w:rsid w:val="00EF57C9"/>
    <w:rsid w:val="00EF59A4"/>
    <w:rsid w:val="00EF5B7E"/>
    <w:rsid w:val="00EF63EA"/>
    <w:rsid w:val="00EF640E"/>
    <w:rsid w:val="00EF6517"/>
    <w:rsid w:val="00EF719E"/>
    <w:rsid w:val="00EF799C"/>
    <w:rsid w:val="00F00864"/>
    <w:rsid w:val="00F0139E"/>
    <w:rsid w:val="00F01A5B"/>
    <w:rsid w:val="00F01AEB"/>
    <w:rsid w:val="00F02E14"/>
    <w:rsid w:val="00F04000"/>
    <w:rsid w:val="00F05215"/>
    <w:rsid w:val="00F05233"/>
    <w:rsid w:val="00F07591"/>
    <w:rsid w:val="00F07C0E"/>
    <w:rsid w:val="00F07ECA"/>
    <w:rsid w:val="00F105BB"/>
    <w:rsid w:val="00F11E00"/>
    <w:rsid w:val="00F12425"/>
    <w:rsid w:val="00F1278C"/>
    <w:rsid w:val="00F15DAC"/>
    <w:rsid w:val="00F15F55"/>
    <w:rsid w:val="00F16A86"/>
    <w:rsid w:val="00F16EFD"/>
    <w:rsid w:val="00F172B1"/>
    <w:rsid w:val="00F176B2"/>
    <w:rsid w:val="00F20E89"/>
    <w:rsid w:val="00F21246"/>
    <w:rsid w:val="00F21497"/>
    <w:rsid w:val="00F22565"/>
    <w:rsid w:val="00F22631"/>
    <w:rsid w:val="00F22926"/>
    <w:rsid w:val="00F23481"/>
    <w:rsid w:val="00F24BE3"/>
    <w:rsid w:val="00F24D43"/>
    <w:rsid w:val="00F25848"/>
    <w:rsid w:val="00F26047"/>
    <w:rsid w:val="00F26BAD"/>
    <w:rsid w:val="00F26CED"/>
    <w:rsid w:val="00F275CD"/>
    <w:rsid w:val="00F278E8"/>
    <w:rsid w:val="00F27908"/>
    <w:rsid w:val="00F301DF"/>
    <w:rsid w:val="00F30DB8"/>
    <w:rsid w:val="00F31845"/>
    <w:rsid w:val="00F31899"/>
    <w:rsid w:val="00F32236"/>
    <w:rsid w:val="00F32ABE"/>
    <w:rsid w:val="00F32E72"/>
    <w:rsid w:val="00F331ED"/>
    <w:rsid w:val="00F33AA8"/>
    <w:rsid w:val="00F34EC2"/>
    <w:rsid w:val="00F36F1A"/>
    <w:rsid w:val="00F37BB2"/>
    <w:rsid w:val="00F415B4"/>
    <w:rsid w:val="00F415EC"/>
    <w:rsid w:val="00F429D4"/>
    <w:rsid w:val="00F43565"/>
    <w:rsid w:val="00F43E93"/>
    <w:rsid w:val="00F44AB0"/>
    <w:rsid w:val="00F44D59"/>
    <w:rsid w:val="00F45C9F"/>
    <w:rsid w:val="00F463BC"/>
    <w:rsid w:val="00F46863"/>
    <w:rsid w:val="00F46A42"/>
    <w:rsid w:val="00F46DCE"/>
    <w:rsid w:val="00F47D4C"/>
    <w:rsid w:val="00F5000B"/>
    <w:rsid w:val="00F50A92"/>
    <w:rsid w:val="00F51287"/>
    <w:rsid w:val="00F5432D"/>
    <w:rsid w:val="00F54390"/>
    <w:rsid w:val="00F54610"/>
    <w:rsid w:val="00F546E8"/>
    <w:rsid w:val="00F55630"/>
    <w:rsid w:val="00F55804"/>
    <w:rsid w:val="00F5619F"/>
    <w:rsid w:val="00F56C3E"/>
    <w:rsid w:val="00F56D5F"/>
    <w:rsid w:val="00F5725E"/>
    <w:rsid w:val="00F578FF"/>
    <w:rsid w:val="00F61874"/>
    <w:rsid w:val="00F62E54"/>
    <w:rsid w:val="00F62E8F"/>
    <w:rsid w:val="00F6307C"/>
    <w:rsid w:val="00F6348B"/>
    <w:rsid w:val="00F63C87"/>
    <w:rsid w:val="00F64A2F"/>
    <w:rsid w:val="00F657C2"/>
    <w:rsid w:val="00F6611C"/>
    <w:rsid w:val="00F66B59"/>
    <w:rsid w:val="00F67666"/>
    <w:rsid w:val="00F70FDA"/>
    <w:rsid w:val="00F714EC"/>
    <w:rsid w:val="00F7193C"/>
    <w:rsid w:val="00F71FA9"/>
    <w:rsid w:val="00F727BA"/>
    <w:rsid w:val="00F731C6"/>
    <w:rsid w:val="00F735CD"/>
    <w:rsid w:val="00F73856"/>
    <w:rsid w:val="00F73AD7"/>
    <w:rsid w:val="00F73FB3"/>
    <w:rsid w:val="00F745DD"/>
    <w:rsid w:val="00F74A93"/>
    <w:rsid w:val="00F74E49"/>
    <w:rsid w:val="00F7503D"/>
    <w:rsid w:val="00F7513E"/>
    <w:rsid w:val="00F753AA"/>
    <w:rsid w:val="00F761A7"/>
    <w:rsid w:val="00F77D7D"/>
    <w:rsid w:val="00F816F3"/>
    <w:rsid w:val="00F81D2B"/>
    <w:rsid w:val="00F81EB4"/>
    <w:rsid w:val="00F82134"/>
    <w:rsid w:val="00F8297F"/>
    <w:rsid w:val="00F8332F"/>
    <w:rsid w:val="00F84A18"/>
    <w:rsid w:val="00F84B69"/>
    <w:rsid w:val="00F84CDB"/>
    <w:rsid w:val="00F867BF"/>
    <w:rsid w:val="00F87301"/>
    <w:rsid w:val="00F8772D"/>
    <w:rsid w:val="00F9113A"/>
    <w:rsid w:val="00F92145"/>
    <w:rsid w:val="00F9265F"/>
    <w:rsid w:val="00F9287F"/>
    <w:rsid w:val="00F934E1"/>
    <w:rsid w:val="00F93530"/>
    <w:rsid w:val="00F93AE1"/>
    <w:rsid w:val="00F93D1E"/>
    <w:rsid w:val="00F94074"/>
    <w:rsid w:val="00F949BF"/>
    <w:rsid w:val="00F94C3D"/>
    <w:rsid w:val="00F9532E"/>
    <w:rsid w:val="00F9540F"/>
    <w:rsid w:val="00F95B10"/>
    <w:rsid w:val="00F96BC7"/>
    <w:rsid w:val="00F979E6"/>
    <w:rsid w:val="00FA19A4"/>
    <w:rsid w:val="00FA25F1"/>
    <w:rsid w:val="00FA3FC0"/>
    <w:rsid w:val="00FA5E4B"/>
    <w:rsid w:val="00FA628A"/>
    <w:rsid w:val="00FA7411"/>
    <w:rsid w:val="00FA7D68"/>
    <w:rsid w:val="00FB04CA"/>
    <w:rsid w:val="00FB05F2"/>
    <w:rsid w:val="00FB0E2A"/>
    <w:rsid w:val="00FB1146"/>
    <w:rsid w:val="00FB1E70"/>
    <w:rsid w:val="00FB1F84"/>
    <w:rsid w:val="00FB3C93"/>
    <w:rsid w:val="00FB4134"/>
    <w:rsid w:val="00FB42D5"/>
    <w:rsid w:val="00FB4DF6"/>
    <w:rsid w:val="00FB4F58"/>
    <w:rsid w:val="00FB51C8"/>
    <w:rsid w:val="00FB590F"/>
    <w:rsid w:val="00FB6F11"/>
    <w:rsid w:val="00FB71A9"/>
    <w:rsid w:val="00FC02B7"/>
    <w:rsid w:val="00FC1266"/>
    <w:rsid w:val="00FC12A4"/>
    <w:rsid w:val="00FC1999"/>
    <w:rsid w:val="00FC19A3"/>
    <w:rsid w:val="00FC19A5"/>
    <w:rsid w:val="00FC2A91"/>
    <w:rsid w:val="00FC32C5"/>
    <w:rsid w:val="00FC3696"/>
    <w:rsid w:val="00FC3C0E"/>
    <w:rsid w:val="00FC41D9"/>
    <w:rsid w:val="00FC4390"/>
    <w:rsid w:val="00FC485D"/>
    <w:rsid w:val="00FC5DAA"/>
    <w:rsid w:val="00FC667A"/>
    <w:rsid w:val="00FD058B"/>
    <w:rsid w:val="00FD44DE"/>
    <w:rsid w:val="00FD529F"/>
    <w:rsid w:val="00FD5B77"/>
    <w:rsid w:val="00FD5E14"/>
    <w:rsid w:val="00FD6DB9"/>
    <w:rsid w:val="00FD6DE1"/>
    <w:rsid w:val="00FD73CD"/>
    <w:rsid w:val="00FE0B42"/>
    <w:rsid w:val="00FE1319"/>
    <w:rsid w:val="00FE16BA"/>
    <w:rsid w:val="00FE1E77"/>
    <w:rsid w:val="00FE2CD8"/>
    <w:rsid w:val="00FE3E84"/>
    <w:rsid w:val="00FE5037"/>
    <w:rsid w:val="00FE5372"/>
    <w:rsid w:val="00FE5535"/>
    <w:rsid w:val="00FE61EC"/>
    <w:rsid w:val="00FE6718"/>
    <w:rsid w:val="00FE79D5"/>
    <w:rsid w:val="00FF096E"/>
    <w:rsid w:val="00FF12A7"/>
    <w:rsid w:val="00FF1D1B"/>
    <w:rsid w:val="00FF1FF5"/>
    <w:rsid w:val="00FF252B"/>
    <w:rsid w:val="00FF255B"/>
    <w:rsid w:val="00FF5256"/>
    <w:rsid w:val="00FF5C79"/>
    <w:rsid w:val="00FF65F7"/>
    <w:rsid w:val="00FF6F59"/>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FC9C4A9"/>
  <w15:docId w15:val="{6FF19658-D532-499C-84E9-4D3B578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C4673"/>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1"/>
    <w:next w:val="a1"/>
    <w:link w:val="11"/>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1"/>
    <w:next w:val="a1"/>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1"/>
    <w:next w:val="a1"/>
    <w:link w:val="31"/>
    <w:uiPriority w:val="99"/>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1"/>
    <w:next w:val="a1"/>
    <w:qFormat/>
    <w:rsid w:val="000C4673"/>
    <w:pPr>
      <w:keepNext/>
      <w:numPr>
        <w:ilvl w:val="3"/>
        <w:numId w:val="1"/>
      </w:numPr>
      <w:spacing w:before="240"/>
      <w:outlineLvl w:val="3"/>
    </w:pPr>
    <w:rPr>
      <w:rFonts w:ascii="Arial" w:hAnsi="Arial"/>
      <w:szCs w:val="20"/>
    </w:rPr>
  </w:style>
  <w:style w:type="paragraph" w:styleId="50">
    <w:name w:val="heading 5"/>
    <w:basedOn w:val="a1"/>
    <w:next w:val="a1"/>
    <w:qFormat/>
    <w:rsid w:val="000C4673"/>
    <w:pPr>
      <w:numPr>
        <w:ilvl w:val="4"/>
        <w:numId w:val="1"/>
      </w:numPr>
      <w:spacing w:before="240"/>
      <w:outlineLvl w:val="4"/>
    </w:pPr>
    <w:rPr>
      <w:sz w:val="22"/>
      <w:szCs w:val="20"/>
    </w:rPr>
  </w:style>
  <w:style w:type="paragraph" w:styleId="60">
    <w:name w:val="heading 6"/>
    <w:basedOn w:val="a1"/>
    <w:next w:val="a1"/>
    <w:qFormat/>
    <w:rsid w:val="000C4673"/>
    <w:pPr>
      <w:numPr>
        <w:ilvl w:val="5"/>
        <w:numId w:val="1"/>
      </w:numPr>
      <w:spacing w:before="240"/>
      <w:outlineLvl w:val="5"/>
    </w:pPr>
    <w:rPr>
      <w:i/>
      <w:sz w:val="22"/>
      <w:szCs w:val="20"/>
    </w:rPr>
  </w:style>
  <w:style w:type="paragraph" w:styleId="7">
    <w:name w:val="heading 7"/>
    <w:basedOn w:val="a1"/>
    <w:next w:val="a1"/>
    <w:qFormat/>
    <w:rsid w:val="000C4673"/>
    <w:pPr>
      <w:numPr>
        <w:ilvl w:val="6"/>
        <w:numId w:val="1"/>
      </w:numPr>
      <w:spacing w:before="240"/>
      <w:outlineLvl w:val="6"/>
    </w:pPr>
    <w:rPr>
      <w:rFonts w:ascii="Arial" w:hAnsi="Arial"/>
      <w:sz w:val="20"/>
      <w:szCs w:val="20"/>
    </w:rPr>
  </w:style>
  <w:style w:type="paragraph" w:styleId="8">
    <w:name w:val="heading 8"/>
    <w:basedOn w:val="a1"/>
    <w:next w:val="a1"/>
    <w:qFormat/>
    <w:rsid w:val="000C4673"/>
    <w:pPr>
      <w:numPr>
        <w:ilvl w:val="7"/>
        <w:numId w:val="1"/>
      </w:numPr>
      <w:spacing w:before="240"/>
      <w:outlineLvl w:val="7"/>
    </w:pPr>
    <w:rPr>
      <w:rFonts w:ascii="Arial" w:hAnsi="Arial"/>
      <w:i/>
      <w:sz w:val="20"/>
      <w:szCs w:val="20"/>
    </w:rPr>
  </w:style>
  <w:style w:type="paragraph" w:styleId="9">
    <w:name w:val="heading 9"/>
    <w:basedOn w:val="a1"/>
    <w:next w:val="a1"/>
    <w:qFormat/>
    <w:rsid w:val="000C4673"/>
    <w:pPr>
      <w:numPr>
        <w:ilvl w:val="8"/>
        <w:numId w:val="1"/>
      </w:numPr>
      <w:spacing w:before="24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2"/>
    <w:link w:val="20"/>
    <w:rsid w:val="00FF6F59"/>
    <w:rPr>
      <w:b/>
      <w:sz w:val="30"/>
      <w:lang w:val="ru-RU" w:eastAsia="ru-RU" w:bidi="ar-SA"/>
    </w:rPr>
  </w:style>
  <w:style w:type="paragraph" w:customStyle="1" w:styleId="a5">
    <w:name w:val="Знак Знак Знак Знак"/>
    <w:basedOn w:val="a1"/>
    <w:rsid w:val="00B66523"/>
    <w:pPr>
      <w:spacing w:before="100" w:beforeAutospacing="1" w:after="100" w:afterAutospacing="1"/>
      <w:jc w:val="left"/>
    </w:pPr>
    <w:rPr>
      <w:rFonts w:ascii="Tahoma" w:hAnsi="Tahoma"/>
      <w:sz w:val="20"/>
      <w:szCs w:val="20"/>
      <w:lang w:val="en-US" w:eastAsia="en-US"/>
    </w:rPr>
  </w:style>
  <w:style w:type="character" w:styleId="a6">
    <w:name w:val="Hyperlink"/>
    <w:basedOn w:val="a2"/>
    <w:rsid w:val="000C4673"/>
    <w:rPr>
      <w:color w:val="0000FF"/>
      <w:u w:val="single"/>
    </w:rPr>
  </w:style>
  <w:style w:type="character" w:styleId="a7">
    <w:name w:val="FollowedHyperlink"/>
    <w:basedOn w:val="a2"/>
    <w:rsid w:val="000C4673"/>
    <w:rPr>
      <w:color w:val="800080"/>
      <w:u w:val="single"/>
    </w:rPr>
  </w:style>
  <w:style w:type="paragraph" w:styleId="HTML">
    <w:name w:val="HTML Address"/>
    <w:basedOn w:val="a1"/>
    <w:rsid w:val="000C4673"/>
    <w:rPr>
      <w:i/>
      <w:iCs/>
    </w:rPr>
  </w:style>
  <w:style w:type="character" w:styleId="HTML0">
    <w:name w:val="HTML Code"/>
    <w:basedOn w:val="a2"/>
    <w:rsid w:val="000C4673"/>
    <w:rPr>
      <w:rFonts w:ascii="Courier New" w:eastAsia="Times New Roman" w:hAnsi="Courier New" w:cs="Courier New" w:hint="default"/>
      <w:sz w:val="20"/>
      <w:szCs w:val="20"/>
    </w:rPr>
  </w:style>
  <w:style w:type="character" w:styleId="HTML1">
    <w:name w:val="HTML Keyboard"/>
    <w:basedOn w:val="a2"/>
    <w:rsid w:val="000C4673"/>
    <w:rPr>
      <w:rFonts w:ascii="Courier New" w:eastAsia="Times New Roman" w:hAnsi="Courier New" w:cs="Courier New" w:hint="default"/>
      <w:sz w:val="20"/>
      <w:szCs w:val="20"/>
    </w:rPr>
  </w:style>
  <w:style w:type="paragraph" w:styleId="HTML2">
    <w:name w:val="HTML Preformatted"/>
    <w:basedOn w:val="a1"/>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2"/>
    <w:rsid w:val="000C4673"/>
    <w:rPr>
      <w:rFonts w:ascii="Courier New" w:eastAsia="Times New Roman" w:hAnsi="Courier New" w:cs="Courier New" w:hint="default"/>
    </w:rPr>
  </w:style>
  <w:style w:type="character" w:styleId="HTML4">
    <w:name w:val="HTML Typewriter"/>
    <w:basedOn w:val="a2"/>
    <w:rsid w:val="000C4673"/>
    <w:rPr>
      <w:rFonts w:ascii="Courier New" w:eastAsia="Times New Roman" w:hAnsi="Courier New" w:cs="Courier New" w:hint="default"/>
      <w:sz w:val="20"/>
      <w:szCs w:val="20"/>
    </w:rPr>
  </w:style>
  <w:style w:type="paragraph" w:styleId="a8">
    <w:name w:val="Normal (Web)"/>
    <w:basedOn w:val="a1"/>
    <w:rsid w:val="000C4673"/>
  </w:style>
  <w:style w:type="paragraph" w:styleId="a9">
    <w:name w:val="Normal Indent"/>
    <w:basedOn w:val="a1"/>
    <w:rsid w:val="000C4673"/>
    <w:pPr>
      <w:ind w:left="708"/>
    </w:pPr>
  </w:style>
  <w:style w:type="paragraph" w:styleId="aa">
    <w:name w:val="header"/>
    <w:basedOn w:val="a1"/>
    <w:link w:val="ab"/>
    <w:uiPriority w:val="99"/>
    <w:rsid w:val="000C4673"/>
    <w:pPr>
      <w:tabs>
        <w:tab w:val="center" w:pos="4153"/>
        <w:tab w:val="right" w:pos="8306"/>
      </w:tabs>
      <w:spacing w:before="120" w:after="120"/>
    </w:pPr>
    <w:rPr>
      <w:rFonts w:ascii="Arial" w:hAnsi="Arial"/>
      <w:noProof/>
      <w:szCs w:val="20"/>
    </w:rPr>
  </w:style>
  <w:style w:type="character" w:customStyle="1" w:styleId="ab">
    <w:name w:val="Верхний колонтитул Знак"/>
    <w:basedOn w:val="a2"/>
    <w:link w:val="aa"/>
    <w:uiPriority w:val="99"/>
    <w:rsid w:val="00132E45"/>
    <w:rPr>
      <w:rFonts w:ascii="Arial" w:hAnsi="Arial"/>
      <w:noProof/>
      <w:sz w:val="24"/>
      <w:lang w:val="ru-RU" w:eastAsia="ru-RU" w:bidi="ar-SA"/>
    </w:rPr>
  </w:style>
  <w:style w:type="paragraph" w:styleId="ac">
    <w:name w:val="footer"/>
    <w:basedOn w:val="a1"/>
    <w:link w:val="ad"/>
    <w:uiPriority w:val="99"/>
    <w:rsid w:val="000C4673"/>
    <w:pPr>
      <w:tabs>
        <w:tab w:val="center" w:pos="4153"/>
        <w:tab w:val="right" w:pos="8306"/>
      </w:tabs>
    </w:pPr>
    <w:rPr>
      <w:noProof/>
      <w:szCs w:val="20"/>
    </w:rPr>
  </w:style>
  <w:style w:type="character" w:customStyle="1" w:styleId="ad">
    <w:name w:val="Нижний колонтитул Знак"/>
    <w:basedOn w:val="a2"/>
    <w:link w:val="ac"/>
    <w:uiPriority w:val="99"/>
    <w:rsid w:val="00012413"/>
    <w:rPr>
      <w:noProof/>
      <w:sz w:val="24"/>
      <w:lang w:val="ru-RU" w:eastAsia="ru-RU" w:bidi="ar-SA"/>
    </w:rPr>
  </w:style>
  <w:style w:type="paragraph" w:styleId="ae">
    <w:name w:val="envelope address"/>
    <w:basedOn w:val="a1"/>
    <w:rsid w:val="000C4673"/>
    <w:pPr>
      <w:framePr w:w="7920" w:h="1980" w:hSpace="180" w:wrap="auto" w:hAnchor="page" w:xAlign="center" w:yAlign="bottom"/>
      <w:ind w:left="2880"/>
    </w:pPr>
    <w:rPr>
      <w:rFonts w:ascii="Arial" w:hAnsi="Arial" w:cs="Arial"/>
    </w:rPr>
  </w:style>
  <w:style w:type="paragraph" w:styleId="22">
    <w:name w:val="envelope return"/>
    <w:basedOn w:val="a1"/>
    <w:rsid w:val="000C4673"/>
    <w:rPr>
      <w:rFonts w:ascii="Arial" w:hAnsi="Arial" w:cs="Arial"/>
      <w:sz w:val="20"/>
      <w:szCs w:val="20"/>
    </w:rPr>
  </w:style>
  <w:style w:type="paragraph" w:styleId="af">
    <w:name w:val="List"/>
    <w:basedOn w:val="a1"/>
    <w:rsid w:val="000C4673"/>
    <w:pPr>
      <w:ind w:left="283" w:hanging="283"/>
    </w:pPr>
  </w:style>
  <w:style w:type="paragraph" w:styleId="af0">
    <w:name w:val="List Bullet"/>
    <w:basedOn w:val="a1"/>
    <w:autoRedefine/>
    <w:rsid w:val="000C4673"/>
    <w:pPr>
      <w:widowControl w:val="0"/>
    </w:pPr>
  </w:style>
  <w:style w:type="paragraph" w:styleId="af1">
    <w:name w:val="List Number"/>
    <w:basedOn w:val="a1"/>
    <w:rsid w:val="000C4673"/>
    <w:pPr>
      <w:tabs>
        <w:tab w:val="num" w:pos="360"/>
      </w:tabs>
      <w:ind w:left="360" w:hanging="360"/>
    </w:pPr>
    <w:rPr>
      <w:szCs w:val="20"/>
    </w:rPr>
  </w:style>
  <w:style w:type="paragraph" w:styleId="23">
    <w:name w:val="List 2"/>
    <w:basedOn w:val="a1"/>
    <w:rsid w:val="000C4673"/>
    <w:pPr>
      <w:ind w:left="566" w:hanging="283"/>
    </w:pPr>
  </w:style>
  <w:style w:type="paragraph" w:styleId="32">
    <w:name w:val="List 3"/>
    <w:basedOn w:val="a1"/>
    <w:rsid w:val="000C4673"/>
    <w:pPr>
      <w:ind w:left="849" w:hanging="283"/>
    </w:pPr>
  </w:style>
  <w:style w:type="paragraph" w:styleId="41">
    <w:name w:val="List 4"/>
    <w:basedOn w:val="a1"/>
    <w:rsid w:val="000C4673"/>
    <w:pPr>
      <w:ind w:left="1132" w:hanging="283"/>
    </w:pPr>
  </w:style>
  <w:style w:type="paragraph" w:styleId="51">
    <w:name w:val="List 5"/>
    <w:basedOn w:val="a1"/>
    <w:rsid w:val="000C4673"/>
    <w:pPr>
      <w:ind w:left="1415" w:hanging="283"/>
    </w:pPr>
  </w:style>
  <w:style w:type="paragraph" w:styleId="24">
    <w:name w:val="List Bullet 2"/>
    <w:basedOn w:val="a1"/>
    <w:autoRedefine/>
    <w:rsid w:val="000C4673"/>
    <w:pPr>
      <w:tabs>
        <w:tab w:val="num" w:pos="643"/>
      </w:tabs>
      <w:ind w:left="643" w:hanging="360"/>
    </w:pPr>
    <w:rPr>
      <w:szCs w:val="20"/>
    </w:rPr>
  </w:style>
  <w:style w:type="paragraph" w:styleId="33">
    <w:name w:val="List Bullet 3"/>
    <w:basedOn w:val="a1"/>
    <w:autoRedefine/>
    <w:uiPriority w:val="99"/>
    <w:rsid w:val="000C4673"/>
    <w:pPr>
      <w:tabs>
        <w:tab w:val="num" w:pos="926"/>
      </w:tabs>
      <w:ind w:left="926" w:hanging="360"/>
    </w:pPr>
    <w:rPr>
      <w:szCs w:val="20"/>
    </w:rPr>
  </w:style>
  <w:style w:type="paragraph" w:styleId="42">
    <w:name w:val="List Bullet 4"/>
    <w:basedOn w:val="a1"/>
    <w:autoRedefine/>
    <w:rsid w:val="000C4673"/>
    <w:pPr>
      <w:tabs>
        <w:tab w:val="num" w:pos="1209"/>
      </w:tabs>
      <w:ind w:left="1209" w:hanging="360"/>
    </w:pPr>
    <w:rPr>
      <w:szCs w:val="20"/>
    </w:rPr>
  </w:style>
  <w:style w:type="paragraph" w:styleId="52">
    <w:name w:val="List Bullet 5"/>
    <w:basedOn w:val="a1"/>
    <w:autoRedefine/>
    <w:rsid w:val="000C4673"/>
    <w:pPr>
      <w:tabs>
        <w:tab w:val="num" w:pos="1492"/>
      </w:tabs>
      <w:ind w:left="1492" w:hanging="360"/>
    </w:pPr>
    <w:rPr>
      <w:szCs w:val="20"/>
    </w:rPr>
  </w:style>
  <w:style w:type="paragraph" w:styleId="25">
    <w:name w:val="List Number 2"/>
    <w:basedOn w:val="a1"/>
    <w:rsid w:val="000C4673"/>
    <w:pPr>
      <w:tabs>
        <w:tab w:val="num" w:pos="643"/>
      </w:tabs>
      <w:ind w:left="643" w:hanging="360"/>
    </w:pPr>
    <w:rPr>
      <w:szCs w:val="20"/>
    </w:rPr>
  </w:style>
  <w:style w:type="paragraph" w:styleId="34">
    <w:name w:val="List Number 3"/>
    <w:basedOn w:val="a1"/>
    <w:rsid w:val="000C4673"/>
    <w:pPr>
      <w:tabs>
        <w:tab w:val="num" w:pos="926"/>
      </w:tabs>
      <w:ind w:left="926" w:hanging="360"/>
    </w:pPr>
    <w:rPr>
      <w:szCs w:val="20"/>
    </w:rPr>
  </w:style>
  <w:style w:type="paragraph" w:styleId="43">
    <w:name w:val="List Number 4"/>
    <w:basedOn w:val="a1"/>
    <w:rsid w:val="000C4673"/>
    <w:pPr>
      <w:tabs>
        <w:tab w:val="num" w:pos="1209"/>
      </w:tabs>
      <w:ind w:left="1209" w:hanging="360"/>
    </w:pPr>
    <w:rPr>
      <w:szCs w:val="20"/>
    </w:rPr>
  </w:style>
  <w:style w:type="paragraph" w:styleId="53">
    <w:name w:val="List Number 5"/>
    <w:basedOn w:val="a1"/>
    <w:rsid w:val="000C4673"/>
    <w:pPr>
      <w:tabs>
        <w:tab w:val="num" w:pos="1492"/>
      </w:tabs>
      <w:ind w:left="1492" w:hanging="360"/>
    </w:pPr>
    <w:rPr>
      <w:szCs w:val="20"/>
    </w:rPr>
  </w:style>
  <w:style w:type="paragraph" w:styleId="af2">
    <w:name w:val="Title"/>
    <w:basedOn w:val="a1"/>
    <w:qFormat/>
    <w:rsid w:val="000C4673"/>
    <w:pPr>
      <w:spacing w:before="240"/>
      <w:jc w:val="center"/>
      <w:outlineLvl w:val="0"/>
    </w:pPr>
    <w:rPr>
      <w:rFonts w:ascii="Arial" w:hAnsi="Arial"/>
      <w:b/>
      <w:kern w:val="28"/>
      <w:sz w:val="32"/>
      <w:szCs w:val="20"/>
    </w:rPr>
  </w:style>
  <w:style w:type="paragraph" w:styleId="af3">
    <w:name w:val="Closing"/>
    <w:basedOn w:val="a1"/>
    <w:rsid w:val="000C4673"/>
    <w:pPr>
      <w:ind w:left="4252"/>
    </w:pPr>
  </w:style>
  <w:style w:type="paragraph" w:styleId="af4">
    <w:name w:val="Signature"/>
    <w:basedOn w:val="a1"/>
    <w:rsid w:val="000C4673"/>
    <w:pPr>
      <w:ind w:left="4252"/>
    </w:pPr>
  </w:style>
  <w:style w:type="paragraph" w:styleId="af5">
    <w:name w:val="Body Text"/>
    <w:aliases w:val="Заг1,BO,ID,body indent,ändrad, ändrad,EHPT,Body Text2"/>
    <w:basedOn w:val="a1"/>
    <w:link w:val="af6"/>
    <w:rsid w:val="000C4673"/>
    <w:pPr>
      <w:spacing w:after="120"/>
    </w:pPr>
    <w:rPr>
      <w:szCs w:val="20"/>
    </w:rPr>
  </w:style>
  <w:style w:type="paragraph" w:styleId="af7">
    <w:name w:val="Body Text Indent"/>
    <w:basedOn w:val="a1"/>
    <w:link w:val="af8"/>
    <w:rsid w:val="000C4673"/>
    <w:pPr>
      <w:spacing w:before="60" w:after="0"/>
      <w:ind w:firstLine="851"/>
    </w:pPr>
    <w:rPr>
      <w:szCs w:val="20"/>
    </w:rPr>
  </w:style>
  <w:style w:type="character" w:customStyle="1" w:styleId="af8">
    <w:name w:val="Основной текст с отступом Знак"/>
    <w:basedOn w:val="a2"/>
    <w:link w:val="af7"/>
    <w:rsid w:val="00FF6F59"/>
    <w:rPr>
      <w:sz w:val="24"/>
      <w:lang w:val="ru-RU" w:eastAsia="ru-RU" w:bidi="ar-SA"/>
    </w:rPr>
  </w:style>
  <w:style w:type="paragraph" w:styleId="af9">
    <w:name w:val="List Continue"/>
    <w:basedOn w:val="a1"/>
    <w:rsid w:val="000C4673"/>
    <w:pPr>
      <w:spacing w:after="120"/>
      <w:ind w:left="283"/>
    </w:pPr>
  </w:style>
  <w:style w:type="paragraph" w:styleId="26">
    <w:name w:val="List Continue 2"/>
    <w:basedOn w:val="a1"/>
    <w:rsid w:val="000C4673"/>
    <w:pPr>
      <w:spacing w:after="120"/>
      <w:ind w:left="566"/>
    </w:pPr>
  </w:style>
  <w:style w:type="paragraph" w:styleId="35">
    <w:name w:val="List Continue 3"/>
    <w:basedOn w:val="a1"/>
    <w:rsid w:val="000C4673"/>
    <w:pPr>
      <w:spacing w:after="120"/>
      <w:ind w:left="849"/>
    </w:pPr>
  </w:style>
  <w:style w:type="paragraph" w:styleId="44">
    <w:name w:val="List Continue 4"/>
    <w:basedOn w:val="a1"/>
    <w:rsid w:val="000C4673"/>
    <w:pPr>
      <w:spacing w:after="120"/>
      <w:ind w:left="1132"/>
    </w:pPr>
  </w:style>
  <w:style w:type="paragraph" w:styleId="54">
    <w:name w:val="List Continue 5"/>
    <w:basedOn w:val="a1"/>
    <w:rsid w:val="000C4673"/>
    <w:pPr>
      <w:spacing w:after="120"/>
      <w:ind w:left="1415"/>
    </w:pPr>
  </w:style>
  <w:style w:type="paragraph" w:styleId="afa">
    <w:name w:val="Message Header"/>
    <w:basedOn w:val="a1"/>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b">
    <w:name w:val="Subtitle"/>
    <w:basedOn w:val="a1"/>
    <w:qFormat/>
    <w:rsid w:val="000C4673"/>
    <w:pPr>
      <w:jc w:val="center"/>
      <w:outlineLvl w:val="1"/>
    </w:pPr>
    <w:rPr>
      <w:rFonts w:ascii="Arial" w:hAnsi="Arial"/>
      <w:szCs w:val="20"/>
    </w:rPr>
  </w:style>
  <w:style w:type="paragraph" w:styleId="afc">
    <w:name w:val="Salutation"/>
    <w:basedOn w:val="a1"/>
    <w:next w:val="a1"/>
    <w:rsid w:val="000C4673"/>
  </w:style>
  <w:style w:type="paragraph" w:styleId="afd">
    <w:name w:val="Date"/>
    <w:basedOn w:val="a1"/>
    <w:next w:val="a1"/>
    <w:rsid w:val="000C4673"/>
    <w:rPr>
      <w:szCs w:val="20"/>
    </w:rPr>
  </w:style>
  <w:style w:type="paragraph" w:styleId="afe">
    <w:name w:val="Body Text First Indent"/>
    <w:basedOn w:val="af5"/>
    <w:rsid w:val="000C4673"/>
    <w:pPr>
      <w:ind w:firstLine="210"/>
    </w:pPr>
    <w:rPr>
      <w:szCs w:val="24"/>
    </w:rPr>
  </w:style>
  <w:style w:type="paragraph" w:styleId="27">
    <w:name w:val="Body Text First Indent 2"/>
    <w:basedOn w:val="af7"/>
    <w:rsid w:val="000C4673"/>
    <w:pPr>
      <w:spacing w:before="0" w:after="120"/>
      <w:ind w:left="283" w:firstLine="210"/>
    </w:pPr>
    <w:rPr>
      <w:szCs w:val="24"/>
    </w:rPr>
  </w:style>
  <w:style w:type="paragraph" w:styleId="aff">
    <w:name w:val="Note Heading"/>
    <w:basedOn w:val="a1"/>
    <w:next w:val="a1"/>
    <w:rsid w:val="000C4673"/>
  </w:style>
  <w:style w:type="paragraph" w:styleId="28">
    <w:name w:val="Body Text 2"/>
    <w:basedOn w:val="a1"/>
    <w:rsid w:val="000C4673"/>
    <w:pPr>
      <w:tabs>
        <w:tab w:val="num" w:pos="567"/>
      </w:tabs>
      <w:ind w:left="567" w:hanging="567"/>
    </w:pPr>
    <w:rPr>
      <w:szCs w:val="20"/>
    </w:rPr>
  </w:style>
  <w:style w:type="paragraph" w:styleId="36">
    <w:name w:val="Body Text 3"/>
    <w:basedOn w:val="a1"/>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1"/>
    <w:link w:val="210"/>
    <w:rsid w:val="000C4673"/>
    <w:pPr>
      <w:spacing w:after="120" w:line="480" w:lineRule="auto"/>
      <w:ind w:left="283"/>
    </w:pPr>
    <w:rPr>
      <w:szCs w:val="20"/>
    </w:rPr>
  </w:style>
  <w:style w:type="paragraph" w:styleId="37">
    <w:name w:val="Body Text Indent 3"/>
    <w:basedOn w:val="a1"/>
    <w:rsid w:val="000C4673"/>
    <w:pPr>
      <w:spacing w:after="120"/>
      <w:ind w:left="283"/>
    </w:pPr>
    <w:rPr>
      <w:sz w:val="16"/>
      <w:szCs w:val="20"/>
    </w:rPr>
  </w:style>
  <w:style w:type="paragraph" w:styleId="aff0">
    <w:name w:val="Block Text"/>
    <w:basedOn w:val="a1"/>
    <w:rsid w:val="000C4673"/>
    <w:pPr>
      <w:spacing w:after="120"/>
      <w:ind w:left="1440" w:right="1440"/>
    </w:pPr>
    <w:rPr>
      <w:szCs w:val="20"/>
    </w:rPr>
  </w:style>
  <w:style w:type="paragraph" w:styleId="aff1">
    <w:name w:val="Plain Text"/>
    <w:basedOn w:val="a1"/>
    <w:link w:val="aff2"/>
    <w:rsid w:val="000C4673"/>
    <w:pPr>
      <w:spacing w:after="0"/>
      <w:jc w:val="left"/>
    </w:pPr>
    <w:rPr>
      <w:rFonts w:ascii="Courier New" w:hAnsi="Courier New" w:cs="Courier New"/>
      <w:sz w:val="20"/>
      <w:szCs w:val="20"/>
    </w:rPr>
  </w:style>
  <w:style w:type="character" w:customStyle="1" w:styleId="aff2">
    <w:name w:val="Текст Знак"/>
    <w:basedOn w:val="a2"/>
    <w:link w:val="aff1"/>
    <w:rsid w:val="00132E45"/>
    <w:rPr>
      <w:rFonts w:ascii="Courier New" w:hAnsi="Courier New" w:cs="Courier New"/>
      <w:lang w:val="ru-RU" w:eastAsia="ru-RU" w:bidi="ar-SA"/>
    </w:rPr>
  </w:style>
  <w:style w:type="paragraph" w:styleId="aff3">
    <w:name w:val="E-mail Signature"/>
    <w:basedOn w:val="a1"/>
    <w:rsid w:val="000C4673"/>
  </w:style>
  <w:style w:type="paragraph" w:customStyle="1" w:styleId="aff4">
    <w:name w:val="Раздел"/>
    <w:basedOn w:val="a1"/>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0C4673"/>
    <w:pPr>
      <w:tabs>
        <w:tab w:val="num" w:pos="360"/>
      </w:tabs>
      <w:spacing w:before="120" w:after="120"/>
      <w:ind w:left="360" w:hanging="360"/>
      <w:jc w:val="center"/>
    </w:pPr>
    <w:rPr>
      <w:b/>
      <w:szCs w:val="20"/>
    </w:rPr>
  </w:style>
  <w:style w:type="paragraph" w:customStyle="1" w:styleId="aff5">
    <w:name w:val="Условия контракта"/>
    <w:basedOn w:val="a1"/>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1"/>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1"/>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9">
    <w:name w:val="Стиль3"/>
    <w:basedOn w:val="29"/>
    <w:rsid w:val="000C4673"/>
    <w:pPr>
      <w:widowControl w:val="0"/>
      <w:tabs>
        <w:tab w:val="num" w:pos="788"/>
      </w:tabs>
      <w:adjustRightInd w:val="0"/>
      <w:spacing w:after="0" w:line="240" w:lineRule="auto"/>
      <w:ind w:left="561"/>
    </w:pPr>
  </w:style>
  <w:style w:type="paragraph" w:customStyle="1" w:styleId="2-11">
    <w:name w:val="содержание2-11"/>
    <w:basedOn w:val="a1"/>
    <w:rsid w:val="000C4673"/>
  </w:style>
  <w:style w:type="paragraph" w:customStyle="1" w:styleId="45">
    <w:name w:val="Стиль4"/>
    <w:basedOn w:val="20"/>
    <w:next w:val="a1"/>
    <w:rsid w:val="000C4673"/>
    <w:pPr>
      <w:keepLines/>
      <w:widowControl w:val="0"/>
      <w:suppressLineNumbers/>
      <w:suppressAutoHyphens/>
      <w:ind w:firstLine="567"/>
    </w:pPr>
  </w:style>
  <w:style w:type="paragraph" w:customStyle="1" w:styleId="aff6">
    <w:name w:val="Таблица заголовок"/>
    <w:basedOn w:val="a1"/>
    <w:rsid w:val="000C4673"/>
    <w:pPr>
      <w:spacing w:before="120" w:after="120" w:line="360" w:lineRule="auto"/>
      <w:jc w:val="right"/>
    </w:pPr>
    <w:rPr>
      <w:b/>
      <w:sz w:val="28"/>
      <w:szCs w:val="28"/>
    </w:rPr>
  </w:style>
  <w:style w:type="paragraph" w:customStyle="1" w:styleId="aff7">
    <w:name w:val="текст таблицы"/>
    <w:basedOn w:val="a1"/>
    <w:rsid w:val="000C4673"/>
    <w:pPr>
      <w:spacing w:before="120" w:after="0"/>
      <w:ind w:right="-102"/>
      <w:jc w:val="left"/>
    </w:pPr>
  </w:style>
  <w:style w:type="paragraph" w:customStyle="1" w:styleId="aff8">
    <w:name w:val="Пункт Знак"/>
    <w:basedOn w:val="a1"/>
    <w:rsid w:val="000C4673"/>
    <w:pPr>
      <w:tabs>
        <w:tab w:val="num" w:pos="1134"/>
        <w:tab w:val="left" w:pos="1701"/>
      </w:tabs>
      <w:snapToGrid w:val="0"/>
      <w:spacing w:after="0" w:line="360" w:lineRule="auto"/>
      <w:ind w:left="1134" w:hanging="567"/>
    </w:pPr>
    <w:rPr>
      <w:sz w:val="28"/>
      <w:szCs w:val="20"/>
    </w:rPr>
  </w:style>
  <w:style w:type="paragraph" w:customStyle="1" w:styleId="aff9">
    <w:name w:val="a"/>
    <w:basedOn w:val="a1"/>
    <w:rsid w:val="000C4673"/>
    <w:pPr>
      <w:snapToGrid w:val="0"/>
      <w:spacing w:after="0" w:line="360" w:lineRule="auto"/>
      <w:ind w:left="1134" w:hanging="567"/>
    </w:pPr>
    <w:rPr>
      <w:sz w:val="28"/>
      <w:szCs w:val="28"/>
    </w:rPr>
  </w:style>
  <w:style w:type="paragraph" w:customStyle="1" w:styleId="affa">
    <w:name w:val="Словарная статья"/>
    <w:basedOn w:val="a1"/>
    <w:next w:val="a1"/>
    <w:rsid w:val="000C4673"/>
    <w:pPr>
      <w:autoSpaceDE w:val="0"/>
      <w:autoSpaceDN w:val="0"/>
      <w:adjustRightInd w:val="0"/>
      <w:spacing w:after="0"/>
      <w:ind w:right="118"/>
    </w:pPr>
    <w:rPr>
      <w:rFonts w:ascii="Arial" w:hAnsi="Arial"/>
      <w:sz w:val="20"/>
      <w:szCs w:val="20"/>
    </w:rPr>
  </w:style>
  <w:style w:type="paragraph" w:customStyle="1" w:styleId="affb">
    <w:name w:val="Комментарий пользователя"/>
    <w:basedOn w:val="a1"/>
    <w:next w:val="a1"/>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1"/>
    <w:rsid w:val="000C4673"/>
    <w:pPr>
      <w:spacing w:before="100" w:beforeAutospacing="1" w:after="100" w:afterAutospacing="1"/>
      <w:jc w:val="left"/>
    </w:pPr>
    <w:rPr>
      <w:b/>
      <w:bCs/>
      <w:color w:val="000066"/>
    </w:rPr>
  </w:style>
  <w:style w:type="character" w:styleId="affc">
    <w:name w:val="page number"/>
    <w:basedOn w:val="a2"/>
    <w:rsid w:val="000C4673"/>
    <w:rPr>
      <w:rFonts w:ascii="Times New Roman" w:hAnsi="Times New Roman" w:cs="Times New Roman" w:hint="default"/>
    </w:rPr>
  </w:style>
  <w:style w:type="character" w:customStyle="1" w:styleId="affd">
    <w:name w:val="Основной шрифт"/>
    <w:semiHidden/>
    <w:rsid w:val="000C4673"/>
  </w:style>
  <w:style w:type="character" w:customStyle="1" w:styleId="13">
    <w:name w:val="Знак Знак1"/>
    <w:basedOn w:val="a2"/>
    <w:rsid w:val="000C4673"/>
    <w:rPr>
      <w:sz w:val="24"/>
      <w:lang w:val="ru-RU" w:eastAsia="ru-RU" w:bidi="ar-SA"/>
    </w:rPr>
  </w:style>
  <w:style w:type="character" w:customStyle="1" w:styleId="3a">
    <w:name w:val="Стиль3 Знак"/>
    <w:basedOn w:val="13"/>
    <w:rsid w:val="000C4673"/>
    <w:rPr>
      <w:sz w:val="24"/>
      <w:lang w:val="ru-RU" w:eastAsia="ru-RU" w:bidi="ar-SA"/>
    </w:rPr>
  </w:style>
  <w:style w:type="character" w:customStyle="1" w:styleId="3b">
    <w:name w:val="Стиль3 Знак Знак"/>
    <w:basedOn w:val="a2"/>
    <w:rsid w:val="000C4673"/>
    <w:rPr>
      <w:sz w:val="24"/>
      <w:lang w:val="ru-RU" w:eastAsia="ru-RU" w:bidi="ar-SA"/>
    </w:rPr>
  </w:style>
  <w:style w:type="table" w:styleId="affe">
    <w:name w:val="Table Grid"/>
    <w:basedOn w:val="a3"/>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2"/>
    <w:rsid w:val="002F7B80"/>
    <w:rPr>
      <w:b/>
      <w:bCs/>
      <w:sz w:val="20"/>
      <w:szCs w:val="20"/>
    </w:rPr>
  </w:style>
  <w:style w:type="paragraph" w:styleId="afff">
    <w:name w:val="Balloon Text"/>
    <w:basedOn w:val="a1"/>
    <w:link w:val="afff0"/>
    <w:uiPriority w:val="99"/>
    <w:semiHidden/>
    <w:rsid w:val="00B363F6"/>
    <w:rPr>
      <w:rFonts w:ascii="Tahoma" w:hAnsi="Tahoma" w:cs="Tahoma"/>
      <w:sz w:val="16"/>
      <w:szCs w:val="16"/>
    </w:rPr>
  </w:style>
  <w:style w:type="paragraph" w:customStyle="1" w:styleId="ConsPlusNormal">
    <w:name w:val="ConsPlusNormal"/>
    <w:link w:val="ConsPlusNormal0"/>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1">
    <w:name w:val="footnote text"/>
    <w:aliases w:val=" Знак"/>
    <w:basedOn w:val="a1"/>
    <w:link w:val="afff2"/>
    <w:semiHidden/>
    <w:rsid w:val="00CD3391"/>
    <w:pPr>
      <w:spacing w:after="0"/>
      <w:jc w:val="left"/>
    </w:pPr>
    <w:rPr>
      <w:sz w:val="20"/>
      <w:szCs w:val="20"/>
    </w:rPr>
  </w:style>
  <w:style w:type="character" w:customStyle="1" w:styleId="afff2">
    <w:name w:val="Текст сноски Знак"/>
    <w:aliases w:val=" Знак Знак"/>
    <w:basedOn w:val="a2"/>
    <w:link w:val="afff1"/>
    <w:semiHidden/>
    <w:rsid w:val="00132E45"/>
    <w:rPr>
      <w:lang w:val="ru-RU" w:eastAsia="ru-RU" w:bidi="ar-SA"/>
    </w:rPr>
  </w:style>
  <w:style w:type="character" w:styleId="afff3">
    <w:name w:val="footnote reference"/>
    <w:basedOn w:val="a2"/>
    <w:rsid w:val="00CD3391"/>
    <w:rPr>
      <w:vertAlign w:val="superscript"/>
    </w:rPr>
  </w:style>
  <w:style w:type="paragraph" w:customStyle="1" w:styleId="indent1">
    <w:name w:val="indent_1"/>
    <w:basedOn w:val="a1"/>
    <w:rsid w:val="00CD3391"/>
    <w:pPr>
      <w:spacing w:after="0"/>
      <w:ind w:left="709"/>
    </w:pPr>
    <w:rPr>
      <w:rFonts w:ascii="CG Times" w:hAnsi="CG Times"/>
      <w:szCs w:val="20"/>
      <w:lang w:val="en-US" w:eastAsia="en-US"/>
    </w:rPr>
  </w:style>
  <w:style w:type="paragraph" w:customStyle="1" w:styleId="indent1a">
    <w:name w:val="indent_1_a"/>
    <w:basedOn w:val="a1"/>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1"/>
    <w:rsid w:val="00CD3391"/>
    <w:pPr>
      <w:spacing w:after="0"/>
      <w:ind w:left="1701"/>
    </w:pPr>
    <w:rPr>
      <w:rFonts w:ascii="CG Times" w:hAnsi="CG Times"/>
      <w:szCs w:val="20"/>
      <w:lang w:val="en-US" w:eastAsia="en-US"/>
    </w:rPr>
  </w:style>
  <w:style w:type="paragraph" w:customStyle="1" w:styleId="afff4">
    <w:name w:val="Таблицы (моноширинный)"/>
    <w:basedOn w:val="a1"/>
    <w:next w:val="a1"/>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1"/>
    <w:rsid w:val="00D63D36"/>
    <w:pPr>
      <w:widowControl w:val="0"/>
      <w:spacing w:after="0" w:line="300" w:lineRule="auto"/>
      <w:ind w:right="-1" w:firstLine="567"/>
      <w:jc w:val="left"/>
    </w:pPr>
    <w:rPr>
      <w:sz w:val="28"/>
      <w:szCs w:val="20"/>
    </w:rPr>
  </w:style>
  <w:style w:type="paragraph" w:customStyle="1" w:styleId="afff5">
    <w:name w:val="Утв.Загол"/>
    <w:basedOn w:val="a1"/>
    <w:next w:val="a1"/>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1"/>
    <w:link w:val="List10"/>
    <w:rsid w:val="009479FE"/>
    <w:pPr>
      <w:numPr>
        <w:numId w:val="3"/>
      </w:numPr>
      <w:spacing w:after="0"/>
    </w:pPr>
  </w:style>
  <w:style w:type="character" w:customStyle="1" w:styleId="List10">
    <w:name w:val="List1 Знак"/>
    <w:basedOn w:val="a2"/>
    <w:link w:val="List1"/>
    <w:rsid w:val="009479FE"/>
    <w:rPr>
      <w:sz w:val="24"/>
      <w:szCs w:val="24"/>
    </w:rPr>
  </w:style>
  <w:style w:type="paragraph" w:customStyle="1" w:styleId="afff6">
    <w:name w:val="Часть"/>
    <w:basedOn w:val="a1"/>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1"/>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1"/>
    <w:link w:val="MainTXT0"/>
    <w:rsid w:val="009479FE"/>
    <w:pPr>
      <w:spacing w:after="0" w:line="360" w:lineRule="auto"/>
      <w:ind w:left="142" w:firstLine="709"/>
    </w:pPr>
    <w:rPr>
      <w:sz w:val="28"/>
      <w:szCs w:val="28"/>
      <w:lang w:eastAsia="en-US"/>
    </w:rPr>
  </w:style>
  <w:style w:type="character" w:customStyle="1" w:styleId="MainTXT0">
    <w:name w:val="MainTXT Знак"/>
    <w:basedOn w:val="a2"/>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1"/>
    <w:rsid w:val="009479FE"/>
    <w:pPr>
      <w:spacing w:before="100" w:beforeAutospacing="1" w:after="100" w:afterAutospacing="1"/>
      <w:jc w:val="left"/>
    </w:pPr>
  </w:style>
  <w:style w:type="character" w:customStyle="1" w:styleId="content">
    <w:name w:val="content"/>
    <w:basedOn w:val="a2"/>
    <w:rsid w:val="009479FE"/>
  </w:style>
  <w:style w:type="character" w:styleId="afff7">
    <w:name w:val="Emphasis"/>
    <w:basedOn w:val="a2"/>
    <w:qFormat/>
    <w:rsid w:val="009479FE"/>
    <w:rPr>
      <w:i/>
      <w:iCs/>
    </w:rPr>
  </w:style>
  <w:style w:type="paragraph" w:customStyle="1" w:styleId="afff8">
    <w:name w:val="Абзац"/>
    <w:basedOn w:val="a1"/>
    <w:rsid w:val="009479FE"/>
    <w:pPr>
      <w:spacing w:before="60"/>
      <w:ind w:firstLine="709"/>
    </w:pPr>
    <w:rPr>
      <w:sz w:val="28"/>
    </w:rPr>
  </w:style>
  <w:style w:type="paragraph" w:customStyle="1" w:styleId="16">
    <w:name w:val="1.Маркер &quot;ромб&quot;"/>
    <w:basedOn w:val="a1"/>
    <w:rsid w:val="009479FE"/>
    <w:pPr>
      <w:tabs>
        <w:tab w:val="num" w:pos="643"/>
      </w:tabs>
      <w:spacing w:after="0" w:line="288" w:lineRule="auto"/>
      <w:ind w:left="643" w:hanging="360"/>
    </w:pPr>
    <w:rPr>
      <w:sz w:val="28"/>
    </w:rPr>
  </w:style>
  <w:style w:type="paragraph" w:customStyle="1" w:styleId="Listbullets1">
    <w:name w:val="List_bullets_1"/>
    <w:basedOn w:val="a1"/>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2"/>
    <w:rsid w:val="009479FE"/>
    <w:rPr>
      <w:rFonts w:ascii="Arial" w:hAnsi="Arial" w:cs="Arial" w:hint="default"/>
      <w:b/>
      <w:bCs/>
      <w:spacing w:val="0"/>
    </w:rPr>
  </w:style>
  <w:style w:type="paragraph" w:customStyle="1" w:styleId="afff9">
    <w:name w:val="Маркированный список со сдвигом"/>
    <w:basedOn w:val="af0"/>
    <w:rsid w:val="009479FE"/>
    <w:pPr>
      <w:tabs>
        <w:tab w:val="num" w:pos="1494"/>
      </w:tabs>
      <w:spacing w:after="0"/>
      <w:ind w:left="1474" w:hanging="340"/>
    </w:pPr>
    <w:rPr>
      <w:szCs w:val="20"/>
    </w:rPr>
  </w:style>
  <w:style w:type="character" w:styleId="afffa">
    <w:name w:val="Strong"/>
    <w:basedOn w:val="a2"/>
    <w:qFormat/>
    <w:rsid w:val="009479FE"/>
    <w:rPr>
      <w:b/>
      <w:bCs/>
    </w:rPr>
  </w:style>
  <w:style w:type="paragraph" w:customStyle="1" w:styleId="Head92">
    <w:name w:val="Head 9.2"/>
    <w:basedOn w:val="a1"/>
    <w:next w:val="a1"/>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5"/>
    <w:rsid w:val="009479FE"/>
    <w:pPr>
      <w:tabs>
        <w:tab w:val="num" w:pos="720"/>
      </w:tabs>
      <w:spacing w:before="100" w:after="100"/>
      <w:ind w:left="720" w:hanging="360"/>
    </w:pPr>
  </w:style>
  <w:style w:type="paragraph" w:customStyle="1" w:styleId="afffb">
    <w:name w:val="Код документа"/>
    <w:rsid w:val="009479FE"/>
    <w:pPr>
      <w:spacing w:before="120"/>
      <w:jc w:val="center"/>
    </w:pPr>
    <w:rPr>
      <w:rFonts w:ascii="Arial" w:hAnsi="Arial" w:cs="Arial"/>
      <w:caps/>
      <w:noProof/>
      <w:sz w:val="24"/>
      <w:szCs w:val="24"/>
    </w:rPr>
  </w:style>
  <w:style w:type="paragraph" w:customStyle="1" w:styleId="afffc">
    <w:name w:val="_ФКЦ осн текст"/>
    <w:basedOn w:val="a1"/>
    <w:link w:val="afffd"/>
    <w:autoRedefine/>
    <w:rsid w:val="009479FE"/>
    <w:pPr>
      <w:spacing w:after="0"/>
      <w:ind w:left="540"/>
      <w:jc w:val="left"/>
    </w:pPr>
  </w:style>
  <w:style w:type="character" w:customStyle="1" w:styleId="afffd">
    <w:name w:val="_ФКЦ осн текст Знак"/>
    <w:basedOn w:val="a2"/>
    <w:link w:val="afffc"/>
    <w:rsid w:val="009479FE"/>
    <w:rPr>
      <w:sz w:val="24"/>
      <w:szCs w:val="24"/>
      <w:lang w:val="ru-RU" w:eastAsia="ru-RU" w:bidi="ar-SA"/>
    </w:rPr>
  </w:style>
  <w:style w:type="paragraph" w:customStyle="1" w:styleId="17">
    <w:name w:val="_ФКЦ маркированный 1"/>
    <w:basedOn w:val="af7"/>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7"/>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2"/>
    <w:link w:val="2b"/>
    <w:locked/>
    <w:rsid w:val="009479FE"/>
    <w:rPr>
      <w:sz w:val="28"/>
      <w:szCs w:val="28"/>
      <w:lang w:val="ru-RU" w:eastAsia="ru-RU" w:bidi="ar-SA"/>
    </w:rPr>
  </w:style>
  <w:style w:type="paragraph" w:customStyle="1" w:styleId="2d">
    <w:name w:val="_ФКЦ Заголовок 2"/>
    <w:basedOn w:val="20"/>
    <w:next w:val="afffc"/>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1"/>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3"/>
    <w:next w:val="affe"/>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Простой"/>
    <w:basedOn w:val="a1"/>
    <w:rsid w:val="0051699C"/>
    <w:pPr>
      <w:spacing w:after="240"/>
      <w:jc w:val="left"/>
    </w:pPr>
    <w:rPr>
      <w:rFonts w:ascii="Arial" w:hAnsi="Arial"/>
      <w:spacing w:val="-5"/>
      <w:sz w:val="20"/>
      <w:szCs w:val="20"/>
    </w:rPr>
  </w:style>
  <w:style w:type="character" w:customStyle="1" w:styleId="affff">
    <w:name w:val="Текст примечания Знак"/>
    <w:aliases w:val=" Знак1 Знак"/>
    <w:basedOn w:val="a2"/>
    <w:link w:val="affff0"/>
    <w:rsid w:val="000670EE"/>
    <w:rPr>
      <w:lang w:val="ru-RU" w:eastAsia="ru-RU" w:bidi="ar-SA"/>
    </w:rPr>
  </w:style>
  <w:style w:type="paragraph" w:styleId="affff0">
    <w:name w:val="annotation text"/>
    <w:aliases w:val=" Знак1"/>
    <w:basedOn w:val="a1"/>
    <w:link w:val="affff"/>
    <w:rsid w:val="000670EE"/>
    <w:pPr>
      <w:spacing w:after="0"/>
      <w:jc w:val="left"/>
    </w:pPr>
    <w:rPr>
      <w:sz w:val="20"/>
      <w:szCs w:val="20"/>
    </w:rPr>
  </w:style>
  <w:style w:type="paragraph" w:styleId="affff1">
    <w:name w:val="annotation subject"/>
    <w:basedOn w:val="affff0"/>
    <w:next w:val="affff0"/>
    <w:semiHidden/>
    <w:rsid w:val="00A1733A"/>
    <w:rPr>
      <w:rFonts w:ascii="Tahoma" w:hAnsi="Tahoma"/>
      <w:b/>
      <w:bCs/>
    </w:rPr>
  </w:style>
  <w:style w:type="paragraph" w:customStyle="1" w:styleId="a0">
    <w:name w:val="договор маркированный список"/>
    <w:basedOn w:val="a1"/>
    <w:rsid w:val="00A1733A"/>
    <w:pPr>
      <w:numPr>
        <w:numId w:val="4"/>
      </w:numPr>
      <w:spacing w:after="0"/>
    </w:pPr>
    <w:rPr>
      <w:rFonts w:ascii="Tahoma" w:hAnsi="Tahoma"/>
      <w:sz w:val="20"/>
      <w:szCs w:val="20"/>
    </w:rPr>
  </w:style>
  <w:style w:type="paragraph" w:styleId="19">
    <w:name w:val="toc 1"/>
    <w:basedOn w:val="a1"/>
    <w:next w:val="a1"/>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1"/>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1"/>
    <w:next w:val="af5"/>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1"/>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1"/>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2">
    <w:name w:val="Объект"/>
    <w:basedOn w:val="a1"/>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3">
    <w:name w:val="List Paragraph"/>
    <w:aliases w:val="Алроса_маркер (Уровень 4),Маркер,ПАРАГРАФ,Абзац списка2"/>
    <w:basedOn w:val="a1"/>
    <w:link w:val="affff4"/>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5">
    <w:name w:val="Знак Знак"/>
    <w:aliases w:val="Основной текст с отступом 2 Знак"/>
    <w:basedOn w:val="a2"/>
    <w:locked/>
    <w:rsid w:val="00C27815"/>
    <w:rPr>
      <w:rFonts w:ascii="Tahoma" w:hAnsi="Tahoma" w:cs="Tahoma"/>
      <w:lang w:val="ru-RU" w:eastAsia="ru-RU" w:bidi="ar-SA"/>
    </w:rPr>
  </w:style>
  <w:style w:type="paragraph" w:customStyle="1" w:styleId="1a">
    <w:name w:val="Знак Знак Знак Знак1"/>
    <w:basedOn w:val="a1"/>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1"/>
    <w:rsid w:val="009C5F3E"/>
    <w:pPr>
      <w:spacing w:before="100" w:beforeAutospacing="1" w:after="100" w:afterAutospacing="1"/>
      <w:jc w:val="left"/>
    </w:pPr>
  </w:style>
  <w:style w:type="paragraph" w:customStyle="1" w:styleId="msonormalcxspmiddle">
    <w:name w:val="msonormalcxspmiddle"/>
    <w:basedOn w:val="a1"/>
    <w:rsid w:val="009C5F3E"/>
    <w:pPr>
      <w:spacing w:before="100" w:beforeAutospacing="1" w:after="100" w:afterAutospacing="1"/>
      <w:jc w:val="left"/>
    </w:pPr>
  </w:style>
  <w:style w:type="paragraph" w:customStyle="1" w:styleId="msonormalcxsplast">
    <w:name w:val="msonormalcxsplast"/>
    <w:basedOn w:val="a1"/>
    <w:rsid w:val="009C5F3E"/>
    <w:pPr>
      <w:spacing w:before="100" w:beforeAutospacing="1" w:after="100" w:afterAutospacing="1"/>
      <w:jc w:val="left"/>
    </w:pPr>
  </w:style>
  <w:style w:type="paragraph" w:customStyle="1" w:styleId="consplusnormalcxsplast">
    <w:name w:val="consplusnormalcxsplast"/>
    <w:basedOn w:val="a1"/>
    <w:rsid w:val="009C5F3E"/>
    <w:pPr>
      <w:spacing w:before="100" w:beforeAutospacing="1" w:after="100" w:afterAutospacing="1"/>
      <w:jc w:val="left"/>
    </w:pPr>
  </w:style>
  <w:style w:type="paragraph" w:customStyle="1" w:styleId="consplusnonformatcxspmiddle">
    <w:name w:val="consplusnonformatcxspmiddle"/>
    <w:basedOn w:val="a1"/>
    <w:rsid w:val="009C5F3E"/>
    <w:pPr>
      <w:spacing w:before="100" w:beforeAutospacing="1" w:after="100" w:afterAutospacing="1"/>
      <w:jc w:val="left"/>
    </w:pPr>
  </w:style>
  <w:style w:type="paragraph" w:customStyle="1" w:styleId="consplusnonformatcxsplast">
    <w:name w:val="consplusnonformatcxsplast"/>
    <w:basedOn w:val="a1"/>
    <w:rsid w:val="009C5F3E"/>
    <w:pPr>
      <w:spacing w:before="100" w:beforeAutospacing="1" w:after="100" w:afterAutospacing="1"/>
      <w:jc w:val="left"/>
    </w:pPr>
  </w:style>
  <w:style w:type="paragraph" w:customStyle="1" w:styleId="1b">
    <w:name w:val="Знак1"/>
    <w:basedOn w:val="a1"/>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1"/>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2"/>
    <w:rsid w:val="00E03257"/>
    <w:rPr>
      <w:rFonts w:ascii="Courier New" w:eastAsia="Times New Roman" w:hAnsi="Courier New" w:cs="Courier New"/>
      <w:sz w:val="20"/>
      <w:szCs w:val="20"/>
      <w:lang w:eastAsia="ru-RU"/>
    </w:rPr>
  </w:style>
  <w:style w:type="character" w:customStyle="1" w:styleId="280">
    <w:name w:val="Знак Знак28"/>
    <w:basedOn w:val="a2"/>
    <w:locked/>
    <w:rsid w:val="009A5EBF"/>
    <w:rPr>
      <w:b/>
      <w:sz w:val="30"/>
      <w:lang w:val="ru-RU" w:eastAsia="ru-RU" w:bidi="ar-SA"/>
    </w:rPr>
  </w:style>
  <w:style w:type="character" w:customStyle="1" w:styleId="af6">
    <w:name w:val="Основной текст Знак"/>
    <w:aliases w:val="Заг1 Знак,BO Знак,ID Знак,body indent Знак,ändrad Знак, ändrad Знак,EHPT Знак,Body Text2 Знак"/>
    <w:basedOn w:val="a2"/>
    <w:link w:val="af5"/>
    <w:locked/>
    <w:rsid w:val="009A5EBF"/>
    <w:rPr>
      <w:sz w:val="24"/>
      <w:lang w:val="ru-RU" w:eastAsia="ru-RU" w:bidi="ar-SA"/>
    </w:rPr>
  </w:style>
  <w:style w:type="character" w:customStyle="1" w:styleId="130">
    <w:name w:val="Знак Знак13"/>
    <w:basedOn w:val="a2"/>
    <w:locked/>
    <w:rsid w:val="009A5EBF"/>
    <w:rPr>
      <w:sz w:val="24"/>
      <w:lang w:val="ru-RU" w:eastAsia="ru-RU" w:bidi="ar-SA"/>
    </w:rPr>
  </w:style>
  <w:style w:type="character" w:customStyle="1" w:styleId="FontStyle26">
    <w:name w:val="Font Style26"/>
    <w:basedOn w:val="a2"/>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2"/>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2"/>
    <w:rsid w:val="001B5FBC"/>
    <w:rPr>
      <w:b/>
      <w:sz w:val="30"/>
      <w:lang w:val="ru-RU" w:eastAsia="ru-RU" w:bidi="ar-SA"/>
    </w:rPr>
  </w:style>
  <w:style w:type="character" w:customStyle="1" w:styleId="46">
    <w:name w:val="Знак Знак4"/>
    <w:basedOn w:val="a2"/>
    <w:semiHidden/>
    <w:rsid w:val="00023EE5"/>
    <w:rPr>
      <w:sz w:val="24"/>
      <w:lang w:val="ru-RU" w:eastAsia="ru-RU" w:bidi="ar-SA"/>
    </w:rPr>
  </w:style>
  <w:style w:type="paragraph" w:customStyle="1" w:styleId="111">
    <w:name w:val="Текст11"/>
    <w:basedOn w:val="a1"/>
    <w:rsid w:val="0058729B"/>
    <w:pPr>
      <w:suppressAutoHyphens/>
      <w:spacing w:after="0"/>
      <w:jc w:val="left"/>
    </w:pPr>
    <w:rPr>
      <w:rFonts w:ascii="Courier New" w:hAnsi="Courier New" w:cs="Courier New"/>
      <w:sz w:val="20"/>
      <w:szCs w:val="20"/>
      <w:lang w:eastAsia="ar-SA"/>
    </w:rPr>
  </w:style>
  <w:style w:type="paragraph" w:styleId="affff6">
    <w:name w:val="No Spacing"/>
    <w:qFormat/>
    <w:rsid w:val="00FF252B"/>
    <w:pPr>
      <w:suppressAutoHyphens/>
    </w:pPr>
    <w:rPr>
      <w:rFonts w:ascii="Calibri" w:hAnsi="Calibri" w:cs="Calibri"/>
      <w:sz w:val="22"/>
      <w:szCs w:val="22"/>
      <w:lang w:eastAsia="ar-SA"/>
    </w:rPr>
  </w:style>
  <w:style w:type="paragraph" w:customStyle="1" w:styleId="affff7">
    <w:name w:val="Содержимое таблицы"/>
    <w:basedOn w:val="a1"/>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2"/>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1"/>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1"/>
    <w:rsid w:val="007F2E70"/>
    <w:pPr>
      <w:spacing w:before="60" w:line="312" w:lineRule="auto"/>
      <w:ind w:firstLine="709"/>
    </w:pPr>
  </w:style>
  <w:style w:type="character" w:customStyle="1" w:styleId="afff0">
    <w:name w:val="Текст выноски Знак"/>
    <w:basedOn w:val="a2"/>
    <w:link w:val="afff"/>
    <w:uiPriority w:val="99"/>
    <w:semiHidden/>
    <w:rsid w:val="00FC19A3"/>
    <w:rPr>
      <w:rFonts w:ascii="Tahoma" w:hAnsi="Tahoma" w:cs="Tahoma"/>
      <w:sz w:val="16"/>
      <w:szCs w:val="16"/>
    </w:rPr>
  </w:style>
  <w:style w:type="character" w:styleId="affff8">
    <w:name w:val="annotation reference"/>
    <w:basedOn w:val="a2"/>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1"/>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1"/>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uiPriority w:val="99"/>
    <w:locked/>
    <w:rsid w:val="00D32094"/>
    <w:rPr>
      <w:rFonts w:ascii="Arial" w:hAnsi="Arial"/>
      <w:b/>
      <w:sz w:val="24"/>
    </w:rPr>
  </w:style>
  <w:style w:type="paragraph" w:customStyle="1" w:styleId="1e">
    <w:name w:val="Абзац списка1"/>
    <w:basedOn w:val="a1"/>
    <w:uiPriority w:val="99"/>
    <w:qFormat/>
    <w:rsid w:val="00581AC1"/>
    <w:pPr>
      <w:spacing w:after="200" w:line="276" w:lineRule="auto"/>
      <w:ind w:left="720"/>
      <w:jc w:val="left"/>
    </w:pPr>
    <w:rPr>
      <w:rFonts w:ascii="Calibri" w:hAnsi="Calibri"/>
      <w:sz w:val="22"/>
      <w:szCs w:val="22"/>
      <w:lang w:eastAsia="en-US"/>
    </w:rPr>
  </w:style>
  <w:style w:type="paragraph" w:customStyle="1" w:styleId="affffa">
    <w:name w:val="Таблица текст"/>
    <w:basedOn w:val="a1"/>
    <w:rsid w:val="00F77D7D"/>
    <w:pPr>
      <w:spacing w:before="40" w:after="40"/>
      <w:ind w:left="57" w:right="57"/>
      <w:jc w:val="left"/>
    </w:pPr>
    <w:rPr>
      <w:sz w:val="22"/>
      <w:szCs w:val="22"/>
      <w:lang w:eastAsia="ar-SA"/>
    </w:rPr>
  </w:style>
  <w:style w:type="paragraph" w:customStyle="1" w:styleId="affffb">
    <w:name w:val="Таблица шапка"/>
    <w:basedOn w:val="a1"/>
    <w:rsid w:val="00F77D7D"/>
    <w:pPr>
      <w:keepNext/>
      <w:suppressAutoHyphens/>
      <w:spacing w:before="40" w:after="40"/>
      <w:ind w:left="57" w:right="57"/>
      <w:jc w:val="left"/>
    </w:pPr>
    <w:rPr>
      <w:sz w:val="22"/>
      <w:lang w:eastAsia="ar-SA"/>
    </w:rPr>
  </w:style>
  <w:style w:type="character" w:customStyle="1" w:styleId="s101">
    <w:name w:val="s_101"/>
    <w:basedOn w:val="a2"/>
    <w:rsid w:val="00A47A04"/>
    <w:rPr>
      <w:b/>
      <w:bCs/>
      <w:strike w:val="0"/>
      <w:dstrike w:val="0"/>
      <w:color w:val="000080"/>
      <w:u w:val="none"/>
      <w:effect w:val="none"/>
    </w:rPr>
  </w:style>
  <w:style w:type="paragraph" w:customStyle="1" w:styleId="text-1">
    <w:name w:val="text-1"/>
    <w:basedOn w:val="a1"/>
    <w:rsid w:val="00A47A04"/>
    <w:pPr>
      <w:spacing w:before="100" w:beforeAutospacing="1" w:after="100" w:afterAutospacing="1"/>
      <w:jc w:val="left"/>
    </w:pPr>
  </w:style>
  <w:style w:type="paragraph" w:customStyle="1" w:styleId="affffc">
    <w:name w:val="Подпункт"/>
    <w:basedOn w:val="aff8"/>
    <w:uiPriority w:val="99"/>
    <w:rsid w:val="00A47A04"/>
    <w:pPr>
      <w:tabs>
        <w:tab w:val="clear" w:pos="1134"/>
        <w:tab w:val="clear" w:pos="1701"/>
        <w:tab w:val="num" w:pos="851"/>
      </w:tabs>
      <w:snapToGrid/>
      <w:ind w:left="851" w:hanging="851"/>
    </w:pPr>
    <w:rPr>
      <w:snapToGrid w:val="0"/>
    </w:rPr>
  </w:style>
  <w:style w:type="paragraph" w:customStyle="1" w:styleId="affffd">
    <w:name w:val="Подподпункт"/>
    <w:basedOn w:val="affffc"/>
    <w:uiPriority w:val="99"/>
    <w:rsid w:val="00A47A04"/>
    <w:pPr>
      <w:tabs>
        <w:tab w:val="clear" w:pos="851"/>
        <w:tab w:val="left" w:pos="1134"/>
        <w:tab w:val="left" w:pos="1418"/>
        <w:tab w:val="num" w:pos="2127"/>
      </w:tabs>
      <w:ind w:left="2127" w:hanging="567"/>
    </w:pPr>
    <w:rPr>
      <w:snapToGrid/>
    </w:rPr>
  </w:style>
  <w:style w:type="paragraph" w:customStyle="1" w:styleId="affffe">
    <w:name w:val="Подподподпункт"/>
    <w:basedOn w:val="a1"/>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1"/>
    <w:rsid w:val="00A47A04"/>
    <w:pPr>
      <w:numPr>
        <w:numId w:val="10"/>
      </w:numPr>
      <w:spacing w:before="240" w:after="0" w:line="360" w:lineRule="auto"/>
      <w:jc w:val="center"/>
    </w:pPr>
    <w:rPr>
      <w:rFonts w:ascii="Arial" w:hAnsi="Arial"/>
      <w:b/>
      <w:snapToGrid w:val="0"/>
      <w:sz w:val="28"/>
      <w:szCs w:val="28"/>
    </w:rPr>
  </w:style>
  <w:style w:type="character" w:customStyle="1" w:styleId="FontStyle13">
    <w:name w:val="Font Style13"/>
    <w:basedOn w:val="a2"/>
    <w:uiPriority w:val="99"/>
    <w:rsid w:val="00A47A04"/>
    <w:rPr>
      <w:rFonts w:ascii="Times New Roman" w:hAnsi="Times New Roman" w:cs="Times New Roman"/>
      <w:sz w:val="24"/>
      <w:szCs w:val="24"/>
    </w:rPr>
  </w:style>
  <w:style w:type="paragraph" w:customStyle="1" w:styleId="Style7">
    <w:name w:val="Style7"/>
    <w:basedOn w:val="a1"/>
    <w:uiPriority w:val="99"/>
    <w:rsid w:val="00CB1637"/>
    <w:pPr>
      <w:widowControl w:val="0"/>
      <w:autoSpaceDE w:val="0"/>
      <w:autoSpaceDN w:val="0"/>
      <w:adjustRightInd w:val="0"/>
      <w:spacing w:after="0" w:line="277" w:lineRule="exact"/>
    </w:pPr>
  </w:style>
  <w:style w:type="character" w:customStyle="1" w:styleId="FontStyle69">
    <w:name w:val="Font Style69"/>
    <w:basedOn w:val="a2"/>
    <w:uiPriority w:val="99"/>
    <w:rsid w:val="00CB1637"/>
    <w:rPr>
      <w:rFonts w:ascii="Times New Roman" w:hAnsi="Times New Roman" w:cs="Times New Roman"/>
      <w:sz w:val="22"/>
      <w:szCs w:val="22"/>
    </w:rPr>
  </w:style>
  <w:style w:type="character" w:customStyle="1" w:styleId="FontStyle16">
    <w:name w:val="Font Style16"/>
    <w:basedOn w:val="a2"/>
    <w:uiPriority w:val="99"/>
    <w:rsid w:val="00351CEC"/>
    <w:rPr>
      <w:rFonts w:ascii="Times New Roman" w:hAnsi="Times New Roman" w:cs="Times New Roman"/>
      <w:sz w:val="24"/>
      <w:szCs w:val="24"/>
    </w:rPr>
  </w:style>
  <w:style w:type="paragraph" w:customStyle="1" w:styleId="Style10">
    <w:name w:val="Style10"/>
    <w:basedOn w:val="a1"/>
    <w:uiPriority w:val="99"/>
    <w:rsid w:val="000D3292"/>
    <w:pPr>
      <w:widowControl w:val="0"/>
      <w:autoSpaceDE w:val="0"/>
      <w:autoSpaceDN w:val="0"/>
      <w:adjustRightInd w:val="0"/>
      <w:spacing w:after="0" w:line="274" w:lineRule="exact"/>
      <w:jc w:val="left"/>
    </w:pPr>
  </w:style>
  <w:style w:type="character" w:customStyle="1" w:styleId="affff4">
    <w:name w:val="Абзац списка Знак"/>
    <w:aliases w:val="Алроса_маркер (Уровень 4) Знак,Маркер Знак,ПАРАГРАФ Знак,Абзац списка2 Знак"/>
    <w:link w:val="affff3"/>
    <w:uiPriority w:val="99"/>
    <w:rsid w:val="00CE7054"/>
    <w:rPr>
      <w:rFonts w:ascii="Calibri" w:eastAsia="Calibri" w:hAnsi="Calibri"/>
      <w:sz w:val="22"/>
      <w:szCs w:val="22"/>
      <w:lang w:eastAsia="en-US"/>
    </w:rPr>
  </w:style>
  <w:style w:type="character" w:customStyle="1" w:styleId="1f">
    <w:name w:val="Неразрешенное упоминание1"/>
    <w:basedOn w:val="a2"/>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28"/>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28"/>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
    <w:uiPriority w:val="99"/>
    <w:qFormat/>
    <w:rsid w:val="00981240"/>
    <w:pPr>
      <w:numPr>
        <w:ilvl w:val="5"/>
        <w:numId w:val="28"/>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28"/>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28"/>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28"/>
      </w:numPr>
      <w:suppressAutoHyphens/>
      <w:spacing w:before="120"/>
      <w:jc w:val="both"/>
      <w:outlineLvl w:val="3"/>
    </w:pPr>
    <w:rPr>
      <w:rFonts w:ascii="Proxima Nova ExCn Rg" w:hAnsi="Proxima Nova ExCn Rg"/>
      <w:sz w:val="28"/>
      <w:szCs w:val="28"/>
    </w:rPr>
  </w:style>
  <w:style w:type="character" w:customStyle="1" w:styleId="afffff">
    <w:name w:val="[Ростех] Простой текст (Без уровня) Знак"/>
    <w:basedOn w:val="a2"/>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1"/>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2"/>
    <w:link w:val="47"/>
    <w:rsid w:val="00267389"/>
    <w:rPr>
      <w:sz w:val="26"/>
      <w:szCs w:val="26"/>
      <w:shd w:val="clear" w:color="auto" w:fill="FFFFFF"/>
    </w:rPr>
  </w:style>
  <w:style w:type="paragraph" w:customStyle="1" w:styleId="47">
    <w:name w:val="Основной текст4"/>
    <w:basedOn w:val="a1"/>
    <w:link w:val="Bodytext"/>
    <w:rsid w:val="00267389"/>
    <w:pPr>
      <w:shd w:val="clear" w:color="auto" w:fill="FFFFFF"/>
      <w:spacing w:after="4500" w:line="324" w:lineRule="exact"/>
      <w:jc w:val="left"/>
    </w:pPr>
    <w:rPr>
      <w:sz w:val="26"/>
      <w:szCs w:val="26"/>
    </w:rPr>
  </w:style>
  <w:style w:type="character" w:customStyle="1" w:styleId="ConsPlusNormal0">
    <w:name w:val="ConsPlusNormal Знак"/>
    <w:basedOn w:val="a2"/>
    <w:link w:val="ConsPlusNormal"/>
    <w:locked/>
    <w:rsid w:val="00DE551A"/>
    <w:rPr>
      <w:rFonts w:ascii="Arial" w:hAnsi="Arial" w:cs="Arial"/>
    </w:rPr>
  </w:style>
  <w:style w:type="paragraph" w:customStyle="1" w:styleId="TableContents">
    <w:name w:val="Table Contents"/>
    <w:basedOn w:val="a1"/>
    <w:rsid w:val="0011278F"/>
    <w:pPr>
      <w:widowControl w:val="0"/>
      <w:suppressLineNumbers/>
      <w:suppressAutoHyphens/>
      <w:spacing w:after="0"/>
      <w:jc w:val="left"/>
    </w:pPr>
    <w:rPr>
      <w:rFonts w:eastAsia="DejaVu LGC San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4284">
      <w:bodyDiv w:val="1"/>
      <w:marLeft w:val="0"/>
      <w:marRight w:val="0"/>
      <w:marTop w:val="0"/>
      <w:marBottom w:val="0"/>
      <w:divBdr>
        <w:top w:val="none" w:sz="0" w:space="0" w:color="auto"/>
        <w:left w:val="none" w:sz="0" w:space="0" w:color="auto"/>
        <w:bottom w:val="none" w:sz="0" w:space="0" w:color="auto"/>
        <w:right w:val="none" w:sz="0" w:space="0" w:color="auto"/>
      </w:divBdr>
    </w:div>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478620347">
      <w:bodyDiv w:val="1"/>
      <w:marLeft w:val="0"/>
      <w:marRight w:val="0"/>
      <w:marTop w:val="0"/>
      <w:marBottom w:val="0"/>
      <w:divBdr>
        <w:top w:val="none" w:sz="0" w:space="0" w:color="auto"/>
        <w:left w:val="none" w:sz="0" w:space="0" w:color="auto"/>
        <w:bottom w:val="none" w:sz="0" w:space="0" w:color="auto"/>
        <w:right w:val="none" w:sz="0" w:space="0" w:color="auto"/>
      </w:divBdr>
    </w:div>
    <w:div w:id="587277313">
      <w:bodyDiv w:val="1"/>
      <w:marLeft w:val="0"/>
      <w:marRight w:val="0"/>
      <w:marTop w:val="0"/>
      <w:marBottom w:val="0"/>
      <w:divBdr>
        <w:top w:val="none" w:sz="0" w:space="0" w:color="auto"/>
        <w:left w:val="none" w:sz="0" w:space="0" w:color="auto"/>
        <w:bottom w:val="none" w:sz="0" w:space="0" w:color="auto"/>
        <w:right w:val="none" w:sz="0" w:space="0" w:color="auto"/>
      </w:divBdr>
    </w:div>
    <w:div w:id="810052270">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566066453">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73882667">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2b-russez.ru/"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2b-center.ru/"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b2b-russez.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2b-center.ru/" TargetMode="External"/><Relationship Id="rId5" Type="http://schemas.openxmlformats.org/officeDocument/2006/relationships/webSettings" Target="webSettings.xml"/><Relationship Id="rId15" Type="http://schemas.openxmlformats.org/officeDocument/2006/relationships/hyperlink" Target="http://www.b2b-russez.ru/" TargetMode="External"/><Relationship Id="rId10" Type="http://schemas.openxmlformats.org/officeDocument/2006/relationships/hyperlink" Target="mailto:info@b2b-center.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kupki@sezlipetsk.ru" TargetMode="External"/><Relationship Id="rId14" Type="http://schemas.openxmlformats.org/officeDocument/2006/relationships/hyperlink" Target="http://www.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B1E2B-AE71-45B0-AF71-E5375FAC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24</Pages>
  <Words>5194</Words>
  <Characters>39101</Characters>
  <Application>Microsoft Office Word</Application>
  <DocSecurity>0</DocSecurity>
  <Lines>325</Lines>
  <Paragraphs>88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44207</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46</cp:revision>
  <cp:lastPrinted>2021-06-29T10:48:00Z</cp:lastPrinted>
  <dcterms:created xsi:type="dcterms:W3CDTF">2020-11-16T14:21:00Z</dcterms:created>
  <dcterms:modified xsi:type="dcterms:W3CDTF">2021-06-30T07:46:00Z</dcterms:modified>
</cp:coreProperties>
</file>