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</w:t>
      </w:r>
      <w:proofErr w:type="gramStart"/>
      <w:r w:rsidR="009F3C34" w:rsidRPr="00BC03F6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B62156">
        <w:t>45 (сорока пяти</w:t>
      </w:r>
      <w:r w:rsidR="00F913FA">
        <w:t>)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0" w:name="_Hlk528049919"/>
      <w:r w:rsidR="004F33A3">
        <w:rPr>
          <w:bCs/>
        </w:rPr>
        <w:t>транспортного средства</w:t>
      </w:r>
      <w:bookmarkEnd w:id="0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Pr="00BC03F6">
        <w:rPr>
          <w:i/>
        </w:rPr>
        <w:t>счет-фактуру, оформленную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bookmarkStart w:id="1" w:name="_Hlk527973742"/>
      <w:r w:rsidR="00CD7DD4" w:rsidRPr="00CD7DD4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="009F2BEE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Поставщиком </w:t>
      </w:r>
      <w:r w:rsidR="00CD7DD4">
        <w:rPr>
          <w:rFonts w:ascii="Times New Roman" w:hAnsi="Times New Roman" w:cs="Times New Roman"/>
          <w:color w:val="000000"/>
          <w:sz w:val="24"/>
          <w:szCs w:val="24"/>
        </w:rPr>
        <w:t xml:space="preserve">в месте нахождения Покупателя его </w:t>
      </w:r>
      <w:r w:rsidR="00CD7DD4" w:rsidRPr="00CD7DD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работе на </w:t>
      </w:r>
      <w:bookmarkEnd w:id="1"/>
      <w:r w:rsidR="00B05DB1" w:rsidRPr="00B05DB1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B05DB1">
        <w:rPr>
          <w:rFonts w:ascii="Times New Roman" w:hAnsi="Times New Roman" w:cs="Times New Roman"/>
          <w:bCs/>
          <w:color w:val="000000"/>
          <w:sz w:val="24"/>
          <w:szCs w:val="24"/>
        </w:rPr>
        <w:t>ранспортном средстве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2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2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9F3C34" w:rsidRDefault="00335FF8" w:rsidP="00335FF8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16152A" w:rsidRPr="00BC03F6">
        <w:t>п</w:t>
      </w:r>
      <w:r w:rsidR="00B05DB1">
        <w:t>ереданном</w:t>
      </w:r>
      <w:r w:rsidR="009F3C34" w:rsidRPr="00BC03F6">
        <w:t xml:space="preserve"> </w:t>
      </w:r>
      <w:r w:rsidR="00B05DB1">
        <w:rPr>
          <w:bCs/>
        </w:rPr>
        <w:t>транспортном средстве</w:t>
      </w:r>
      <w:r w:rsidR="003F61DD" w:rsidRPr="00BC03F6">
        <w:t xml:space="preserve"> </w:t>
      </w:r>
      <w:r w:rsidR="009F3C34" w:rsidRPr="00BC03F6">
        <w:t xml:space="preserve">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:rsidR="0057356E" w:rsidRPr="00BC03F6" w:rsidRDefault="0057356E" w:rsidP="00335FF8">
      <w:pPr>
        <w:widowControl w:val="0"/>
        <w:autoSpaceDE w:val="0"/>
        <w:spacing w:after="0" w:line="249" w:lineRule="exact"/>
      </w:pPr>
      <w:r>
        <w:tab/>
        <w:t>5.1.6. О</w:t>
      </w:r>
      <w:r>
        <w:rPr>
          <w:color w:val="000000"/>
        </w:rPr>
        <w:t>бучить</w:t>
      </w:r>
      <w:r w:rsidRPr="00CD7DD4">
        <w:rPr>
          <w:color w:val="000000"/>
        </w:rPr>
        <w:t xml:space="preserve"> </w:t>
      </w:r>
      <w:r>
        <w:rPr>
          <w:color w:val="000000"/>
        </w:rPr>
        <w:t xml:space="preserve">в месте нахождения Покупателя его </w:t>
      </w:r>
      <w:r w:rsidRPr="00CD7DD4">
        <w:rPr>
          <w:color w:val="000000"/>
        </w:rPr>
        <w:t xml:space="preserve">представителя работе на </w:t>
      </w:r>
      <w:r w:rsidR="00B05DB1">
        <w:rPr>
          <w:bCs/>
        </w:rPr>
        <w:t>транспортном средстве</w:t>
      </w:r>
      <w:r>
        <w:rPr>
          <w:color w:val="000000"/>
        </w:rPr>
        <w:t xml:space="preserve">. </w:t>
      </w:r>
      <w:r w:rsidRPr="0057356E">
        <w:rPr>
          <w:color w:val="000000"/>
        </w:rPr>
        <w:t xml:space="preserve">Теоретическая часть </w:t>
      </w:r>
      <w:r>
        <w:rPr>
          <w:color w:val="000000"/>
        </w:rPr>
        <w:t xml:space="preserve">обучения должна составлять </w:t>
      </w:r>
      <w:r w:rsidRPr="0057356E">
        <w:rPr>
          <w:color w:val="000000"/>
        </w:rPr>
        <w:t xml:space="preserve">не менее 2 </w:t>
      </w:r>
      <w:r>
        <w:rPr>
          <w:color w:val="000000"/>
        </w:rPr>
        <w:t xml:space="preserve">(двух) </w:t>
      </w:r>
      <w:r w:rsidRPr="0057356E">
        <w:rPr>
          <w:color w:val="000000"/>
        </w:rPr>
        <w:t xml:space="preserve">часов, практическая часть не менее 4 </w:t>
      </w:r>
      <w:r>
        <w:rPr>
          <w:color w:val="000000"/>
        </w:rPr>
        <w:t xml:space="preserve">(четырех) </w:t>
      </w:r>
      <w:r w:rsidRPr="0057356E">
        <w:rPr>
          <w:color w:val="000000"/>
        </w:rPr>
        <w:t>часов.</w:t>
      </w:r>
      <w:r>
        <w:rPr>
          <w:color w:val="000000"/>
        </w:rPr>
        <w:t xml:space="preserve"> Начало обучения – </w:t>
      </w:r>
      <w:r w:rsidRPr="0057356E">
        <w:rPr>
          <w:color w:val="000000"/>
        </w:rPr>
        <w:t xml:space="preserve">не позднее 5 </w:t>
      </w:r>
      <w:r>
        <w:rPr>
          <w:color w:val="000000"/>
        </w:rPr>
        <w:t xml:space="preserve">(пяти) </w:t>
      </w:r>
      <w:r w:rsidRPr="0057356E">
        <w:rPr>
          <w:color w:val="000000"/>
        </w:rPr>
        <w:t>рабочи</w:t>
      </w:r>
      <w:r>
        <w:rPr>
          <w:color w:val="000000"/>
        </w:rPr>
        <w:t xml:space="preserve">х дней с момента поставки </w:t>
      </w:r>
      <w:r w:rsidR="00B05DB1">
        <w:rPr>
          <w:bCs/>
        </w:rPr>
        <w:t>транспортного средства</w:t>
      </w:r>
      <w:r w:rsidRPr="0057356E">
        <w:rPr>
          <w:color w:val="000000"/>
        </w:rPr>
        <w:t>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5854EE" w:rsidRPr="00BC03F6" w:rsidRDefault="005854EE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A65D7C" w:rsidRPr="00BC03F6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</w:t>
      </w:r>
      <w:r w:rsidR="00D43E78" w:rsidRPr="00BC03F6">
        <w:rPr>
          <w:bCs/>
        </w:rPr>
        <w:lastRenderedPageBreak/>
        <w:t>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813751">
        <w:rPr>
          <w:bCs/>
        </w:rPr>
        <w:t xml:space="preserve"> на шасси</w:t>
      </w:r>
      <w:r w:rsidR="00A65D7C" w:rsidRPr="00BC03F6">
        <w:rPr>
          <w:bCs/>
        </w:rPr>
        <w:t>.</w:t>
      </w:r>
      <w:r w:rsidR="0090407A">
        <w:rPr>
          <w:bCs/>
        </w:rPr>
        <w:t xml:space="preserve"> </w:t>
      </w:r>
      <w:r w:rsidR="0090407A" w:rsidRPr="00257FAC">
        <w:rPr>
          <w:bCs/>
        </w:rPr>
        <w:t xml:space="preserve">Гарантия </w:t>
      </w:r>
      <w:r w:rsidR="0090407A">
        <w:rPr>
          <w:color w:val="000000"/>
        </w:rPr>
        <w:t xml:space="preserve">на </w:t>
      </w:r>
      <w:r w:rsidR="0090407A" w:rsidRPr="00257FAC">
        <w:rPr>
          <w:color w:val="000000"/>
        </w:rPr>
        <w:t xml:space="preserve">оборудование </w:t>
      </w:r>
      <w:r w:rsidR="0090407A" w:rsidRPr="00257FAC">
        <w:rPr>
          <w:bCs/>
        </w:rPr>
        <w:t>действует в пределах</w:t>
      </w:r>
      <w:r w:rsidR="0090407A">
        <w:rPr>
          <w:color w:val="000000"/>
        </w:rPr>
        <w:t xml:space="preserve"> _______ (___________)</w:t>
      </w:r>
      <w:r w:rsidR="0090407A">
        <w:rPr>
          <w:rStyle w:val="af6"/>
          <w:color w:val="000000"/>
        </w:rPr>
        <w:footnoteReference w:id="7"/>
      </w:r>
      <w:r w:rsidR="0090407A">
        <w:rPr>
          <w:color w:val="000000"/>
        </w:rPr>
        <w:t xml:space="preserve"> </w:t>
      </w:r>
      <w:r w:rsidR="0090407A" w:rsidRPr="00257FAC">
        <w:rPr>
          <w:color w:val="000000"/>
        </w:rPr>
        <w:t>месяцев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5837B7">
        <w:rPr>
          <w:bCs/>
        </w:rPr>
        <w:t>е приобретенного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 xml:space="preserve"> в полном объеме только в авторизованных технических центрах, в соответствии с графиком планового технического обслуживания, приведенным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5837B7">
        <w:rPr>
          <w:bCs/>
        </w:rPr>
        <w:t>транспортное средство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bookmarkStart w:id="3" w:name="_GoBack"/>
      <w:bookmarkEnd w:id="3"/>
      <w:r w:rsidR="00C32A49" w:rsidRPr="00BC03F6">
        <w:rPr>
          <w:b/>
        </w:rPr>
        <w:t>ПОРЯДОК РАССМОТРЕНИЯ</w:t>
      </w:r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 xml:space="preserve">. Во всем, что не предусмотрено настоящим Договором, Стороны </w:t>
      </w:r>
      <w:r w:rsidR="00C32A49" w:rsidRPr="00BC03F6">
        <w:t>руководствуются законодательством</w:t>
      </w:r>
      <w:r w:rsidR="009F3C34" w:rsidRPr="00BC03F6">
        <w:t xml:space="preserve">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013673" w:rsidRPr="00AA5E6F" w:rsidRDefault="00AA5E6F" w:rsidP="00AA5E6F">
      <w:pPr>
        <w:spacing w:after="0" w:line="0" w:lineRule="atLeast"/>
        <w:jc w:val="center"/>
        <w:rPr>
          <w:b/>
          <w:sz w:val="28"/>
          <w:szCs w:val="28"/>
        </w:rPr>
      </w:pPr>
      <w:r w:rsidRPr="00AA5E6F">
        <w:rPr>
          <w:b/>
          <w:sz w:val="28"/>
          <w:szCs w:val="28"/>
        </w:rPr>
        <w:t>Спецификация</w:t>
      </w:r>
    </w:p>
    <w:p w:rsidR="00AA5E6F" w:rsidRDefault="00AA5E6F" w:rsidP="00AA5E6F">
      <w:pPr>
        <w:spacing w:after="0" w:line="0" w:lineRule="atLeast"/>
        <w:jc w:val="center"/>
        <w:rPr>
          <w:b/>
        </w:rPr>
      </w:pP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</w:t>
      </w:r>
      <w:r w:rsidRPr="00735C02">
        <w:rPr>
          <w:b/>
          <w:bCs/>
          <w:color w:val="000000"/>
          <w:sz w:val="28"/>
          <w:szCs w:val="28"/>
        </w:rPr>
        <w:t>Наименование, характеристика и</w:t>
      </w:r>
      <w:r w:rsidR="00AE42A7">
        <w:rPr>
          <w:b/>
          <w:bCs/>
          <w:color w:val="000000"/>
          <w:sz w:val="28"/>
          <w:szCs w:val="28"/>
        </w:rPr>
        <w:t xml:space="preserve"> количество поставляемого</w:t>
      </w:r>
      <w:r w:rsidR="003E0F94">
        <w:rPr>
          <w:b/>
          <w:bCs/>
          <w:color w:val="000000"/>
          <w:sz w:val="28"/>
          <w:szCs w:val="28"/>
        </w:rPr>
        <w:t xml:space="preserve"> </w:t>
      </w:r>
      <w:r w:rsidR="00AE42A7" w:rsidRPr="00AE42A7">
        <w:rPr>
          <w:b/>
          <w:bCs/>
          <w:color w:val="000000"/>
          <w:sz w:val="28"/>
          <w:szCs w:val="28"/>
        </w:rPr>
        <w:t>транспортного средства</w:t>
      </w:r>
      <w:r w:rsidRPr="00735C02">
        <w:rPr>
          <w:b/>
          <w:bCs/>
          <w:color w:val="000000"/>
          <w:sz w:val="28"/>
          <w:szCs w:val="28"/>
        </w:rPr>
        <w:t>:</w:t>
      </w:r>
      <w:r w:rsidRPr="00735C02">
        <w:rPr>
          <w:color w:val="000000"/>
          <w:sz w:val="28"/>
          <w:szCs w:val="28"/>
        </w:rPr>
        <w:t xml:space="preserve"> </w:t>
      </w:r>
    </w:p>
    <w:p w:rsidR="00AA5E6F" w:rsidRPr="00735C02" w:rsidRDefault="00AA5E6F" w:rsidP="00AA5E6F">
      <w:pPr>
        <w:spacing w:after="0" w:line="200" w:lineRule="atLeast"/>
        <w:rPr>
          <w:b/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1.1. Наименование.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97FF9">
        <w:rPr>
          <w:color w:val="000000"/>
          <w:sz w:val="28"/>
          <w:szCs w:val="28"/>
        </w:rPr>
        <w:t>оммунальн</w:t>
      </w:r>
      <w:r>
        <w:rPr>
          <w:color w:val="000000"/>
          <w:sz w:val="28"/>
          <w:szCs w:val="28"/>
        </w:rPr>
        <w:t>ая</w:t>
      </w:r>
      <w:r w:rsidRPr="00C97FF9">
        <w:rPr>
          <w:color w:val="000000"/>
          <w:sz w:val="28"/>
          <w:szCs w:val="28"/>
        </w:rPr>
        <w:t xml:space="preserve"> дорожн</w:t>
      </w:r>
      <w:r>
        <w:rPr>
          <w:color w:val="000000"/>
          <w:sz w:val="28"/>
          <w:szCs w:val="28"/>
        </w:rPr>
        <w:t>ая</w:t>
      </w:r>
      <w:r w:rsidRPr="00C97FF9">
        <w:rPr>
          <w:color w:val="000000"/>
          <w:sz w:val="28"/>
          <w:szCs w:val="28"/>
        </w:rPr>
        <w:t xml:space="preserve"> машин</w:t>
      </w:r>
      <w:r>
        <w:rPr>
          <w:color w:val="000000"/>
          <w:sz w:val="28"/>
          <w:szCs w:val="28"/>
        </w:rPr>
        <w:t>а</w:t>
      </w:r>
      <w:r w:rsidRPr="00C97FF9">
        <w:rPr>
          <w:color w:val="000000"/>
          <w:sz w:val="28"/>
          <w:szCs w:val="28"/>
        </w:rPr>
        <w:t xml:space="preserve"> для зимнего и летнего содержания дорог на базе КамАЗ (или эквивалент)</w:t>
      </w:r>
      <w:r w:rsidRPr="00735C02">
        <w:rPr>
          <w:color w:val="000000"/>
          <w:sz w:val="28"/>
          <w:szCs w:val="28"/>
        </w:rPr>
        <w:t>.</w:t>
      </w:r>
    </w:p>
    <w:p w:rsidR="003E0F94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1.2. Технические характеристики и количество.</w:t>
      </w:r>
      <w:r w:rsidRPr="00735C02">
        <w:rPr>
          <w:color w:val="000000"/>
          <w:sz w:val="28"/>
          <w:szCs w:val="28"/>
        </w:rPr>
        <w:t xml:space="preserve"> </w:t>
      </w:r>
    </w:p>
    <w:p w:rsidR="00AA5E6F" w:rsidRPr="00735C02" w:rsidRDefault="00AA5E6F" w:rsidP="00AA5E6F">
      <w:pPr>
        <w:spacing w:after="0" w:line="200" w:lineRule="atLeast"/>
        <w:rPr>
          <w:b/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1.2.1. Комплектация: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шасси КамАЗ-53605 </w:t>
      </w:r>
      <w:r w:rsidRPr="00735C02">
        <w:rPr>
          <w:color w:val="000000"/>
          <w:sz w:val="28"/>
          <w:szCs w:val="28"/>
        </w:rPr>
        <w:t>– 1 шт. (или эквивалент);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пескоразбрасывающее</w:t>
      </w:r>
      <w:proofErr w:type="spellEnd"/>
      <w:r>
        <w:rPr>
          <w:color w:val="000000"/>
          <w:sz w:val="28"/>
          <w:szCs w:val="28"/>
        </w:rPr>
        <w:t xml:space="preserve"> оборудование</w:t>
      </w:r>
      <w:r w:rsidRPr="00735C02">
        <w:rPr>
          <w:color w:val="000000"/>
          <w:sz w:val="28"/>
          <w:szCs w:val="28"/>
        </w:rPr>
        <w:t xml:space="preserve"> – 1 комплект</w:t>
      </w:r>
      <w:r>
        <w:rPr>
          <w:color w:val="000000"/>
          <w:sz w:val="28"/>
          <w:szCs w:val="28"/>
        </w:rPr>
        <w:t>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плужное оборудование с поворотным отвалом</w:t>
      </w:r>
      <w:r w:rsidRPr="00735C02">
        <w:rPr>
          <w:color w:val="000000"/>
          <w:sz w:val="28"/>
          <w:szCs w:val="28"/>
        </w:rPr>
        <w:t xml:space="preserve"> – 1 комплект;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735C02">
        <w:rPr>
          <w:color w:val="000000"/>
          <w:sz w:val="28"/>
          <w:szCs w:val="28"/>
        </w:rPr>
        <w:t>г) щеточное оборудование</w:t>
      </w:r>
      <w:r>
        <w:rPr>
          <w:color w:val="000000"/>
          <w:sz w:val="28"/>
          <w:szCs w:val="28"/>
        </w:rPr>
        <w:t xml:space="preserve"> </w:t>
      </w:r>
      <w:r w:rsidRPr="00735C02">
        <w:rPr>
          <w:color w:val="000000"/>
          <w:sz w:val="28"/>
          <w:szCs w:val="28"/>
        </w:rPr>
        <w:t>– 1 комплект;</w:t>
      </w:r>
    </w:p>
    <w:p w:rsidR="00AA5E6F" w:rsidRPr="00735C02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35C0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поливомоечное оборудование</w:t>
      </w:r>
      <w:r w:rsidR="003E0F94">
        <w:rPr>
          <w:color w:val="000000"/>
          <w:sz w:val="28"/>
          <w:szCs w:val="28"/>
        </w:rPr>
        <w:t xml:space="preserve"> – 1 комплект.</w:t>
      </w:r>
    </w:p>
    <w:p w:rsidR="00AA5E6F" w:rsidRPr="00735C02" w:rsidRDefault="00AA5E6F" w:rsidP="00AA5E6F">
      <w:pPr>
        <w:spacing w:after="0" w:line="200" w:lineRule="atLeast"/>
        <w:rPr>
          <w:b/>
          <w:color w:val="000000"/>
          <w:sz w:val="28"/>
          <w:szCs w:val="28"/>
        </w:rPr>
      </w:pPr>
      <w:r w:rsidRPr="00735C02">
        <w:rPr>
          <w:b/>
          <w:color w:val="000000"/>
          <w:sz w:val="28"/>
          <w:szCs w:val="28"/>
        </w:rPr>
        <w:t>1.2.2. Технические характеристики: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AA5E6F" w:rsidRPr="00D32024" w:rsidTr="004F33A3">
        <w:trPr>
          <w:trHeight w:val="9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Наименование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E42A7" w:rsidP="004F33A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Характеристика поставляемого</w:t>
            </w:r>
            <w:r w:rsidR="00A968EF">
              <w:rPr>
                <w:b/>
                <w:lang w:eastAsia="ru-RU"/>
              </w:rPr>
              <w:t xml:space="preserve"> </w:t>
            </w:r>
            <w:r w:rsidRPr="00AE42A7">
              <w:rPr>
                <w:b/>
                <w:bCs/>
                <w:lang w:eastAsia="ru-RU"/>
              </w:rPr>
              <w:t>транспортного средства</w:t>
            </w:r>
            <w:r w:rsidR="00AA5E6F" w:rsidRPr="00D32024">
              <w:rPr>
                <w:b/>
                <w:lang w:eastAsia="ru-RU"/>
              </w:rPr>
              <w:t>, значение показателей, наличие функций</w:t>
            </w:r>
          </w:p>
        </w:tc>
      </w:tr>
      <w:tr w:rsidR="00AA5E6F" w:rsidRPr="00D32024" w:rsidTr="004F33A3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Шасси </w:t>
            </w:r>
            <w:r w:rsidRPr="00D32024">
              <w:rPr>
                <w:b/>
                <w:lang w:eastAsia="ru-RU"/>
              </w:rPr>
              <w:t>КамАЗ-53605</w:t>
            </w:r>
            <w:r>
              <w:rPr>
                <w:b/>
                <w:lang w:eastAsia="ru-RU"/>
              </w:rPr>
              <w:t xml:space="preserve"> (или эквивалент)</w:t>
            </w:r>
          </w:p>
        </w:tc>
      </w:tr>
      <w:tr w:rsidR="00AA5E6F" w:rsidRPr="00D32024" w:rsidTr="004F33A3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Колесная формула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12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4х2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Экологический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ниже ЕВРО 5</w:t>
            </w:r>
          </w:p>
        </w:tc>
      </w:tr>
      <w:tr w:rsidR="00AA5E6F" w:rsidRPr="00D32024" w:rsidTr="004F33A3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Двигатель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Модель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proofErr w:type="spellStart"/>
            <w:r w:rsidRPr="00D32024">
              <w:rPr>
                <w:i/>
                <w:color w:val="000000"/>
                <w:lang w:eastAsia="ru-RU"/>
              </w:rPr>
              <w:t>Cummins</w:t>
            </w:r>
            <w:proofErr w:type="spellEnd"/>
            <w:r w:rsidRPr="00D32024">
              <w:rPr>
                <w:i/>
                <w:color w:val="000000"/>
                <w:lang w:eastAsia="ru-RU"/>
              </w:rPr>
              <w:t xml:space="preserve"> ISB6.7E5 300 (или эквивалент)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дизельный с турбонаддувом, с промежуточным охлаждением </w:t>
            </w:r>
            <w:proofErr w:type="spellStart"/>
            <w:r w:rsidRPr="00D32024">
              <w:rPr>
                <w:i/>
                <w:color w:val="000000"/>
                <w:lang w:eastAsia="ru-RU"/>
              </w:rPr>
              <w:t>наддувочного</w:t>
            </w:r>
            <w:proofErr w:type="spellEnd"/>
            <w:r w:rsidRPr="00D32024">
              <w:rPr>
                <w:i/>
                <w:color w:val="000000"/>
                <w:lang w:eastAsia="ru-RU"/>
              </w:rPr>
              <w:t xml:space="preserve"> воздуха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Максимальная мощность, л. 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Не менее</w:t>
            </w:r>
            <w:r w:rsidRPr="00D32024">
              <w:rPr>
                <w:color w:val="000000"/>
                <w:lang w:eastAsia="ru-RU"/>
              </w:rPr>
              <w:t xml:space="preserve"> </w:t>
            </w:r>
            <w:r w:rsidRPr="00D32024">
              <w:rPr>
                <w:i/>
                <w:color w:val="000000"/>
                <w:lang w:eastAsia="ru-RU"/>
              </w:rPr>
              <w:t>300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Расположение и число цилиндров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Р</w:t>
            </w:r>
            <w:r w:rsidRPr="00D32024">
              <w:rPr>
                <w:i/>
                <w:color w:val="000000"/>
                <w:lang w:eastAsia="ru-RU"/>
              </w:rPr>
              <w:t>ядное, не менее 6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Рабочий объем, 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</w:t>
            </w:r>
            <w:r w:rsidR="00C32A49" w:rsidRPr="00D32024">
              <w:rPr>
                <w:color w:val="000000"/>
                <w:lang w:eastAsia="ru-RU"/>
              </w:rPr>
              <w:t xml:space="preserve"> 6</w:t>
            </w:r>
            <w:r w:rsidRPr="00D32024">
              <w:rPr>
                <w:i/>
                <w:color w:val="000000"/>
                <w:lang w:eastAsia="ru-RU"/>
              </w:rPr>
              <w:t>,7</w:t>
            </w:r>
          </w:p>
        </w:tc>
      </w:tr>
      <w:tr w:rsidR="00AA5E6F" w:rsidRPr="00D32024" w:rsidTr="004F33A3">
        <w:trPr>
          <w:trHeight w:val="2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Система питания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Вместимость топливного бака, 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</w:t>
            </w:r>
            <w:r w:rsidR="00C32A49" w:rsidRPr="00D32024">
              <w:rPr>
                <w:color w:val="000000"/>
                <w:lang w:eastAsia="ru-RU"/>
              </w:rPr>
              <w:t xml:space="preserve"> 350</w:t>
            </w:r>
            <w:r w:rsidRPr="00D32024">
              <w:rPr>
                <w:i/>
                <w:color w:val="000000"/>
                <w:lang w:eastAsia="ru-RU"/>
              </w:rPr>
              <w:t xml:space="preserve"> 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Электрооборудование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Напряжение, 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24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Аккумуляторы, В/</w:t>
            </w:r>
            <w:proofErr w:type="spellStart"/>
            <w:r w:rsidRPr="00D32024">
              <w:rPr>
                <w:color w:val="000000"/>
                <w:lang w:eastAsia="ru-RU"/>
              </w:rPr>
              <w:t>А·ч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2x12/190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Генератор, В/Вт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28/2000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lastRenderedPageBreak/>
              <w:t>Сцепление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диафрагменное, однодисковое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Привод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гидравлический с </w:t>
            </w:r>
            <w:proofErr w:type="spellStart"/>
            <w:r w:rsidRPr="00D32024">
              <w:rPr>
                <w:i/>
                <w:color w:val="000000"/>
                <w:lang w:eastAsia="ru-RU"/>
              </w:rPr>
              <w:t>пневмоусилителем</w:t>
            </w:r>
            <w:proofErr w:type="spellEnd"/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Главная передача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Передаточное отношение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6</w:t>
            </w:r>
            <w:r w:rsidRPr="00D32024">
              <w:rPr>
                <w:rFonts w:ascii="Arial" w:hAnsi="Arial" w:cs="Arial"/>
                <w:color w:val="4A525C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D32024">
              <w:rPr>
                <w:i/>
                <w:color w:val="000000"/>
                <w:lang w:eastAsia="ru-RU"/>
              </w:rPr>
              <w:t>33 или 6,27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Тормоза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Привод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пневматический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Размеры: диаметр барабана,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 400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Ширина тормозных накладок,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Не </w:t>
            </w:r>
            <w:r w:rsidR="00C32A49" w:rsidRPr="00D32024">
              <w:rPr>
                <w:i/>
                <w:color w:val="000000"/>
                <w:lang w:eastAsia="ru-RU"/>
              </w:rPr>
              <w:t>менее 140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Коробка передач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механическая, 9-ступенчатая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Управление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механическое, дистанционное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Колеса и шины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 колес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дисковые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 шин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пневматические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 xml:space="preserve">Размер обода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>7,5-20 (190-508)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 xml:space="preserve">Размер шин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  10,00 R20 (280 R508)</w:t>
            </w:r>
          </w:p>
        </w:tc>
      </w:tr>
      <w:tr w:rsidR="00AA5E6F" w:rsidRPr="00D32024" w:rsidTr="004F33A3">
        <w:trPr>
          <w:trHeight w:val="56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32024">
              <w:rPr>
                <w:b/>
                <w:bCs/>
                <w:color w:val="000000"/>
                <w:lang w:eastAsia="ru-RU"/>
              </w:rPr>
              <w:t>Кабина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расположенная над двигателем, с </w:t>
            </w:r>
            <w:r w:rsidR="00C32A49" w:rsidRPr="00D32024">
              <w:rPr>
                <w:i/>
                <w:color w:val="000000"/>
                <w:lang w:eastAsia="ru-RU"/>
              </w:rPr>
              <w:t>высокой крышей</w:t>
            </w:r>
          </w:p>
        </w:tc>
      </w:tr>
      <w:tr w:rsidR="00AA5E6F" w:rsidRPr="00D32024" w:rsidTr="004F33A3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D32024">
              <w:rPr>
                <w:color w:val="000000"/>
                <w:lang w:eastAsia="ru-RU"/>
              </w:rPr>
              <w:t>Исполнение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D32024">
              <w:rPr>
                <w:i/>
                <w:color w:val="000000"/>
                <w:lang w:eastAsia="ru-RU"/>
              </w:rPr>
              <w:t xml:space="preserve"> без спального места</w:t>
            </w:r>
          </w:p>
        </w:tc>
      </w:tr>
      <w:tr w:rsidR="00AA5E6F" w:rsidRPr="00D32024" w:rsidTr="004F33A3">
        <w:trPr>
          <w:trHeight w:val="4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b/>
                <w:lang w:eastAsia="ru-RU"/>
              </w:rPr>
            </w:pPr>
            <w:proofErr w:type="spellStart"/>
            <w:r w:rsidRPr="00D32024">
              <w:rPr>
                <w:b/>
                <w:bCs/>
                <w:szCs w:val="20"/>
                <w:lang w:eastAsia="ru-RU"/>
              </w:rPr>
              <w:t>Пескоразбрасывающее</w:t>
            </w:r>
            <w:proofErr w:type="spellEnd"/>
            <w:r w:rsidRPr="00D32024">
              <w:rPr>
                <w:b/>
                <w:bCs/>
                <w:szCs w:val="20"/>
                <w:lang w:eastAsia="ru-RU"/>
              </w:rPr>
              <w:t xml:space="preserve"> оборудование</w:t>
            </w:r>
          </w:p>
        </w:tc>
      </w:tr>
      <w:tr w:rsidR="00AA5E6F" w:rsidRPr="00D32024" w:rsidTr="004F33A3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Конструкция кузова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Кузов должен быть цельнометаллической конструкции, трапецеидальный, жесткость обеспечивается посредством распорных балок (стяжек), передняя стенка смонтирована под углом 130 °, боковые – 135 ° Наличие продольных перегибов боковых стенок бункера. Данная конструкция позволяет исключить зависание ПГМ на боковых стенках.  </w:t>
            </w:r>
          </w:p>
        </w:tc>
      </w:tr>
      <w:tr w:rsidR="00AA5E6F" w:rsidRPr="00D32024" w:rsidTr="004F33A3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 Антикоррозийная обработка бункера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Внутренние стенки бункера должны быть обработаны антикоррозийным материалом </w:t>
            </w:r>
            <w:proofErr w:type="spellStart"/>
            <w:r w:rsidRPr="00D32024">
              <w:rPr>
                <w:i/>
                <w:lang w:eastAsia="ru-RU"/>
              </w:rPr>
              <w:lastRenderedPageBreak/>
              <w:t>гермопласт</w:t>
            </w:r>
            <w:proofErr w:type="spellEnd"/>
            <w:r w:rsidRPr="00D32024">
              <w:rPr>
                <w:i/>
                <w:lang w:eastAsia="ru-RU"/>
              </w:rPr>
              <w:t xml:space="preserve"> (или </w:t>
            </w:r>
            <w:proofErr w:type="spellStart"/>
            <w:r>
              <w:rPr>
                <w:i/>
                <w:lang w:eastAsia="ru-RU"/>
              </w:rPr>
              <w:t>эквивалет</w:t>
            </w:r>
            <w:proofErr w:type="spellEnd"/>
            <w:r w:rsidRPr="00D32024">
              <w:rPr>
                <w:i/>
                <w:lang w:eastAsia="ru-RU"/>
              </w:rPr>
              <w:t>) устойчивым к воздействию химических веществ и обладающий повышенной стойкостью к появлению коррозии.</w:t>
            </w:r>
          </w:p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Внешние стенки бункера должны быть окрашены двухкомпонентной полиуретановой эмалью обладающей высокой стойкостью к внешним ударным и механическим нагрузкам, атмосферным негативным воздействиям, защищать от коррозии.</w:t>
            </w:r>
          </w:p>
        </w:tc>
      </w:tr>
      <w:tr w:rsidR="00AA5E6F" w:rsidRPr="00D32024" w:rsidTr="004F33A3">
        <w:trPr>
          <w:trHeight w:val="5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444"/>
                <w:tab w:val="left" w:pos="588"/>
              </w:tabs>
              <w:suppressAutoHyphens w:val="0"/>
              <w:spacing w:after="0"/>
              <w:ind w:left="0" w:firstLine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lastRenderedPageBreak/>
              <w:t xml:space="preserve">Объем установки бункера </w:t>
            </w:r>
            <w:proofErr w:type="spellStart"/>
            <w:r w:rsidR="00C32A49" w:rsidRPr="00D32024">
              <w:rPr>
                <w:bCs/>
                <w:lang w:eastAsia="ru-RU"/>
              </w:rPr>
              <w:t>пескоразбрасывателя</w:t>
            </w:r>
            <w:proofErr w:type="spellEnd"/>
            <w:r w:rsidR="00C32A49" w:rsidRPr="00D32024">
              <w:rPr>
                <w:bCs/>
                <w:lang w:eastAsia="ru-RU"/>
              </w:rPr>
              <w:t>, куб.</w:t>
            </w:r>
            <w:r w:rsidRPr="00D32024">
              <w:rPr>
                <w:bCs/>
                <w:lang w:eastAsia="ru-RU"/>
              </w:rPr>
              <w:t xml:space="preserve"> 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6,5</w:t>
            </w:r>
          </w:p>
        </w:tc>
      </w:tr>
      <w:tr w:rsidR="00AA5E6F" w:rsidRPr="00D32024" w:rsidTr="004F33A3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456"/>
              </w:tabs>
              <w:suppressAutoHyphens w:val="0"/>
              <w:spacing w:after="0"/>
              <w:ind w:left="0" w:firstLine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Рассекатель бункера для предотвращения уплотнения ПСС и уменьшения нагрузки и износа компонентов транспортера и его привода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Наличие, должен быть съемным, устанавливаться на кронштейнах кузова при помощи болтовых соединений.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Тип транспортера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Скребковый, скребки съемные, двух типов:</w:t>
            </w:r>
          </w:p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пластинчатые и уголковые</w:t>
            </w:r>
          </w:p>
        </w:tc>
      </w:tr>
      <w:tr w:rsidR="00AA5E6F" w:rsidRPr="00D32024" w:rsidTr="004F33A3">
        <w:trPr>
          <w:trHeight w:val="7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Количество скребков,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23 – пластинчатого типа,</w:t>
            </w:r>
          </w:p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 – уголкового типа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Шаг скребков, мм.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440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Межосевое расстояние установки звездочек,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330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Тип цепей транспортера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 (двух) втулочно-роликовых цепей с повышенным разрывным усилием не менее 20,5 т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Ширина транспортера,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480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Привод транспортера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Должен осуществляться реверсивной </w:t>
            </w:r>
            <w:proofErr w:type="spellStart"/>
            <w:r w:rsidRPr="00D32024">
              <w:rPr>
                <w:i/>
                <w:lang w:eastAsia="ru-RU"/>
              </w:rPr>
              <w:t>гидромашиной</w:t>
            </w:r>
            <w:proofErr w:type="spellEnd"/>
            <w:r w:rsidRPr="00D32024">
              <w:rPr>
                <w:i/>
                <w:lang w:eastAsia="ru-RU"/>
              </w:rPr>
              <w:t xml:space="preserve"> планетарного типа с торцевым распределением жидкости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04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Ширина обрабатываемой полосы, в </w:t>
            </w:r>
            <w:proofErr w:type="spellStart"/>
            <w:r w:rsidRPr="00D32024">
              <w:rPr>
                <w:bCs/>
                <w:lang w:eastAsia="ru-RU"/>
              </w:rPr>
              <w:t>диапозоне</w:t>
            </w:r>
            <w:proofErr w:type="spellEnd"/>
            <w:r w:rsidRPr="00D32024">
              <w:rPr>
                <w:bCs/>
                <w:lang w:eastAsia="ru-RU"/>
              </w:rPr>
              <w:t xml:space="preserve">, 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 и не более 10 м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28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Плотность распределения </w:t>
            </w:r>
            <w:proofErr w:type="spellStart"/>
            <w:r w:rsidRPr="00D32024">
              <w:rPr>
                <w:bCs/>
                <w:lang w:eastAsia="ru-RU"/>
              </w:rPr>
              <w:t>пескосоли</w:t>
            </w:r>
            <w:proofErr w:type="spellEnd"/>
            <w:r w:rsidRPr="00D32024">
              <w:rPr>
                <w:bCs/>
                <w:lang w:eastAsia="ru-RU"/>
              </w:rPr>
              <w:t>, г/м²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от 5 до 500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76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Разбрасывающее устройство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Должно быть снабжено отражателем, иметь регулировку по высоте и ограничитель по ширине, с возможностью гидравлического подъема во время транспортировки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Распределяющий диск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Должен быть снабжен шестью лопастями уголкового типа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600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Материал диска и лотков установки </w:t>
            </w:r>
            <w:r w:rsidR="00C32A49" w:rsidRPr="00D32024">
              <w:rPr>
                <w:bCs/>
                <w:lang w:eastAsia="ru-RU"/>
              </w:rPr>
              <w:t>механизма,</w:t>
            </w:r>
            <w:r w:rsidRPr="00D32024">
              <w:rPr>
                <w:bCs/>
                <w:lang w:eastAsia="ru-RU"/>
              </w:rPr>
              <w:t xml:space="preserve"> разбрасывающего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Нержавеющая сталь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28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Диаметр диска,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520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28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Электрический привод из кабины 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Должен позволять управлять системой асимметрии посыпки </w:t>
            </w:r>
            <w:proofErr w:type="spellStart"/>
            <w:r w:rsidRPr="00D32024">
              <w:rPr>
                <w:i/>
                <w:lang w:eastAsia="ru-RU"/>
              </w:rPr>
              <w:t>пескосоляной</w:t>
            </w:r>
            <w:proofErr w:type="spellEnd"/>
            <w:r w:rsidRPr="00D32024">
              <w:rPr>
                <w:i/>
                <w:lang w:eastAsia="ru-RU"/>
              </w:rPr>
              <w:t xml:space="preserve"> смеси путем поворота защитного кожуха разбрасывающего диска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04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lastRenderedPageBreak/>
              <w:t xml:space="preserve"> Привод разбрасывающего диска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Гидравлический от гидромотора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Настройка плотности подачи и ширины посыпки </w:t>
            </w:r>
            <w:proofErr w:type="spellStart"/>
            <w:r w:rsidRPr="00D32024">
              <w:rPr>
                <w:bCs/>
                <w:lang w:eastAsia="ru-RU"/>
              </w:rPr>
              <w:t>пескосоляной</w:t>
            </w:r>
            <w:proofErr w:type="spellEnd"/>
            <w:r w:rsidRPr="00D32024">
              <w:rPr>
                <w:bCs/>
                <w:lang w:eastAsia="ru-RU"/>
              </w:rPr>
              <w:t xml:space="preserve"> смеси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Должна осуществляться при помощи делителя регулятора расхода дистанционно из кабины водителя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>Шиберное устройство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Наличие, предназначено для регулировки подачи технологического материала на разбрасывающее устройство путем изменения проходного сечения разгрузочного окна. Заслонка поворачивается при помощи привода под необходимым углом. Привод представляет собой подпружиненную тягу, соединенную с винтовым механизмом. Для установки шибера в необходимое положение привод снабжен шкалой. Шиберная заслонка подпружинена для исключения выхода ее из строя при прохождении крупных фракций материалов.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600"/>
              </w:tabs>
              <w:suppressAutoHyphens w:val="0"/>
              <w:spacing w:after="0"/>
              <w:rPr>
                <w:bCs/>
                <w:lang w:eastAsia="ru-RU"/>
              </w:rPr>
            </w:pPr>
            <w:r w:rsidRPr="00D32024">
              <w:rPr>
                <w:bCs/>
                <w:lang w:eastAsia="ru-RU"/>
              </w:rPr>
              <w:t xml:space="preserve">Привод </w:t>
            </w:r>
            <w:proofErr w:type="spellStart"/>
            <w:r w:rsidRPr="00D32024">
              <w:rPr>
                <w:bCs/>
                <w:lang w:eastAsia="ru-RU"/>
              </w:rPr>
              <w:t>пескоразбрасывающего</w:t>
            </w:r>
            <w:proofErr w:type="spellEnd"/>
            <w:r w:rsidRPr="00D32024">
              <w:rPr>
                <w:bCs/>
                <w:lang w:eastAsia="ru-RU"/>
              </w:rPr>
              <w:t xml:space="preserve"> 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Гидравлический, от </w:t>
            </w:r>
            <w:r>
              <w:rPr>
                <w:i/>
                <w:lang w:eastAsia="ru-RU"/>
              </w:rPr>
              <w:t>коробки отбора мощности (</w:t>
            </w:r>
            <w:r w:rsidRPr="00D32024">
              <w:rPr>
                <w:i/>
                <w:lang w:eastAsia="ru-RU"/>
              </w:rPr>
              <w:t>КОМ</w:t>
            </w:r>
            <w:r>
              <w:rPr>
                <w:i/>
                <w:lang w:eastAsia="ru-RU"/>
              </w:rPr>
              <w:t>)</w:t>
            </w:r>
            <w:r w:rsidRPr="00D32024">
              <w:rPr>
                <w:i/>
                <w:lang w:eastAsia="ru-RU"/>
              </w:rPr>
              <w:t xml:space="preserve"> базового автомобиля, посредством гидравлического насоса и секционного </w:t>
            </w:r>
            <w:proofErr w:type="spellStart"/>
            <w:r w:rsidRPr="00D32024">
              <w:rPr>
                <w:i/>
                <w:lang w:eastAsia="ru-RU"/>
              </w:rPr>
              <w:t>гидрораспределителя</w:t>
            </w:r>
            <w:proofErr w:type="spellEnd"/>
            <w:r w:rsidRPr="00D32024">
              <w:rPr>
                <w:i/>
                <w:lang w:eastAsia="ru-RU"/>
              </w:rPr>
              <w:t>, который изготавливается с клапанной и электромагнитной секциями.</w:t>
            </w:r>
          </w:p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Электромагнитная секция управляет работой клапанной секции. В состав </w:t>
            </w:r>
            <w:proofErr w:type="spellStart"/>
            <w:r w:rsidRPr="00D32024">
              <w:rPr>
                <w:i/>
                <w:lang w:eastAsia="ru-RU"/>
              </w:rPr>
              <w:t>гидрораспределителя</w:t>
            </w:r>
            <w:proofErr w:type="spellEnd"/>
            <w:r w:rsidRPr="00D32024">
              <w:rPr>
                <w:i/>
                <w:lang w:eastAsia="ru-RU"/>
              </w:rPr>
              <w:t xml:space="preserve"> входит 5 секций с расходом не менее 25 л/мин. И одна секция с расходом не менее 100 л/мин.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AA5E6F">
            <w:pPr>
              <w:numPr>
                <w:ilvl w:val="1"/>
                <w:numId w:val="3"/>
              </w:numPr>
              <w:tabs>
                <w:tab w:val="left" w:pos="540"/>
              </w:tabs>
              <w:suppressAutoHyphens w:val="0"/>
              <w:spacing w:after="0"/>
              <w:rPr>
                <w:bCs/>
                <w:lang w:eastAsia="ru-RU"/>
              </w:rPr>
            </w:pPr>
            <w:proofErr w:type="spellStart"/>
            <w:r w:rsidRPr="00D32024">
              <w:rPr>
                <w:bCs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LineNumbers/>
              <w:suppressAutoHyphens w:val="0"/>
              <w:snapToGrid w:val="0"/>
              <w:ind w:right="87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 дистанционным управлением и ручным дублированием включений секций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3E0F94">
            <w:pPr>
              <w:suppressAutoHyphens w:val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1.24</w:t>
            </w:r>
            <w:r w:rsidRPr="00C75553">
              <w:rPr>
                <w:color w:val="000000"/>
                <w:lang w:eastAsia="ru-RU"/>
              </w:rPr>
              <w:t xml:space="preserve"> Расширители </w:t>
            </w:r>
            <w:proofErr w:type="spellStart"/>
            <w:r w:rsidRPr="00C75553">
              <w:rPr>
                <w:color w:val="000000"/>
                <w:lang w:eastAsia="ru-RU"/>
              </w:rPr>
              <w:t>пескоразбрасывающего</w:t>
            </w:r>
            <w:proofErr w:type="spellEnd"/>
            <w:r w:rsidRPr="00C75553">
              <w:rPr>
                <w:color w:val="000000"/>
                <w:lang w:eastAsia="ru-RU"/>
              </w:rPr>
              <w:t xml:space="preserve"> кузова металлические над задними колёсами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C75553">
              <w:rPr>
                <w:i/>
                <w:color w:val="000000"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360"/>
              <w:jc w:val="center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2.Плужное оборудование с поворотным отвалом</w:t>
            </w:r>
            <w:r>
              <w:rPr>
                <w:b/>
                <w:lang w:eastAsia="ru-RU"/>
              </w:rPr>
              <w:t xml:space="preserve"> </w:t>
            </w:r>
          </w:p>
        </w:tc>
      </w:tr>
      <w:tr w:rsidR="00AA5E6F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</w:pPr>
            <w:r w:rsidRPr="005D5698">
              <w:t xml:space="preserve">2.1 Масса, кг                                                                                                                     </w:t>
            </w:r>
          </w:p>
          <w:p w:rsidR="00AA5E6F" w:rsidRPr="005D5698" w:rsidRDefault="00AA5E6F" w:rsidP="004F33A3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  <w:rPr>
                <w:i/>
              </w:rPr>
            </w:pPr>
            <w:r w:rsidRPr="005D5698">
              <w:rPr>
                <w:i/>
              </w:rPr>
              <w:t xml:space="preserve">-Не менее 520 кг.                                                                                                                    </w:t>
            </w:r>
          </w:p>
          <w:p w:rsidR="00AA5E6F" w:rsidRPr="005D5698" w:rsidRDefault="00AA5E6F" w:rsidP="004F33A3"/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2.2 Минимальная ширина </w:t>
            </w:r>
            <w:r w:rsidR="00C32A49" w:rsidRPr="005D5698">
              <w:t>очистки,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Не менее 2,6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2.3 Максимальная ширина </w:t>
            </w:r>
            <w:r w:rsidR="00C32A49" w:rsidRPr="005D5698">
              <w:t>очистки,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Не менее 3,0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2.4 Высота отвала, мм,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1300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2.5 Рабочий угол (угол </w:t>
            </w:r>
            <w:r w:rsidR="00C32A49" w:rsidRPr="005D5698">
              <w:t>расположения отвала</w:t>
            </w:r>
            <w:r w:rsidRPr="005D5698">
              <w:t xml:space="preserve"> к продольной оси автомобиля) град,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60</w:t>
            </w:r>
          </w:p>
        </w:tc>
      </w:tr>
      <w:tr w:rsidR="00AA5E6F" w:rsidRPr="0050594B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2.6 Толщина материала крыла отвала, мм,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3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2.7 Толщина материала резинового ножа крыла, мм,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Не менее 40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t xml:space="preserve">2.8 Защитный </w:t>
            </w:r>
            <w:r w:rsidR="00C32A49" w:rsidRPr="005D5698">
              <w:t>дефлектор в</w:t>
            </w:r>
            <w:r w:rsidRPr="005D5698">
              <w:t xml:space="preserve"> верхней части отвала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pStyle w:val="afb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</w:pPr>
            <w:r w:rsidRPr="005D5698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2.9 Угол поворота отвала в плане от поперечного положения влево </w:t>
            </w:r>
            <w:r w:rsidRPr="005D5698">
              <w:lastRenderedPageBreak/>
              <w:t>(вправо), град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lastRenderedPageBreak/>
              <w:t>- Не менее 40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2.10 Способ поворота отвала: гидравлический в обе стороны, при помощи гидроцилиндров с управлением из кабины 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2.11 Рабочая скорость при снегоочистке, км/ч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Не более 30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2.12 Копирование профиля автодороги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2.13 Система предотвращения падения отвала при нарушении герметичности гидросистемы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2.14 Способ крепления отвала: </w:t>
            </w:r>
            <w:proofErr w:type="spellStart"/>
            <w:r w:rsidRPr="005D5698">
              <w:t>параллелограмная</w:t>
            </w:r>
            <w:proofErr w:type="spellEnd"/>
            <w:r w:rsidRPr="005D5698">
              <w:t xml:space="preserve"> навеска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2.15 Ребра, усиливающие жесткость отвала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 xml:space="preserve">2.16 Материал резинового ножа: </w:t>
            </w:r>
            <w:proofErr w:type="spellStart"/>
            <w:r w:rsidRPr="005D5698">
              <w:t>металлокордная</w:t>
            </w:r>
            <w:proofErr w:type="spellEnd"/>
            <w:r w:rsidRPr="005D5698">
              <w:t xml:space="preserve"> резина с толщиной армирующего троса 8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RPr="001A4A26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2.17 Фиксация отвала в транспортном положении: гидравлическая и механическая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>- Наличие</w:t>
            </w:r>
          </w:p>
        </w:tc>
      </w:tr>
      <w:tr w:rsidR="00AA5E6F" w:rsidTr="004F33A3">
        <w:trPr>
          <w:trHeight w:val="2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r w:rsidRPr="005D5698">
              <w:t>2.18 Подъем-опускание отвала</w:t>
            </w:r>
          </w:p>
          <w:p w:rsidR="00AA5E6F" w:rsidRPr="005D5698" w:rsidRDefault="00AA5E6F" w:rsidP="004F33A3">
            <w:pPr>
              <w:tabs>
                <w:tab w:val="num" w:pos="1080"/>
              </w:tabs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r w:rsidRPr="005D5698">
              <w:rPr>
                <w:i/>
              </w:rPr>
              <w:t>- гидравлический</w:t>
            </w:r>
          </w:p>
        </w:tc>
      </w:tr>
      <w:tr w:rsidR="00AA5E6F" w:rsidRPr="003E3933" w:rsidTr="004F33A3">
        <w:trPr>
          <w:trHeight w:val="3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r w:rsidRPr="005D5698">
              <w:t>2.19 Гидроцилиндр подъема-опускания, поворота отвала,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rPr>
                <w:i/>
              </w:rPr>
            </w:pPr>
            <w:r w:rsidRPr="005D5698">
              <w:rPr>
                <w:i/>
              </w:rPr>
              <w:t xml:space="preserve">- не менее 1 </w:t>
            </w:r>
          </w:p>
        </w:tc>
      </w:tr>
      <w:tr w:rsidR="00AA5E6F" w:rsidRPr="00646568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C32A49" w:rsidP="004F33A3">
            <w:pPr>
              <w:pStyle w:val="afa"/>
              <w:snapToGrid w:val="0"/>
              <w:spacing w:before="0" w:after="0"/>
              <w:ind w:left="0" w:right="0"/>
              <w:rPr>
                <w:lang w:eastAsia="ru-RU"/>
              </w:rPr>
            </w:pPr>
            <w:r w:rsidRPr="005D5698">
              <w:rPr>
                <w:lang w:eastAsia="ru-RU"/>
              </w:rPr>
              <w:t>2.20 Профиль</w:t>
            </w:r>
            <w:r w:rsidR="00AA5E6F" w:rsidRPr="005D5698">
              <w:rPr>
                <w:lang w:eastAsia="ru-RU"/>
              </w:rPr>
              <w:t xml:space="preserve"> и материал рамы крепления отвала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  <w:rPr>
                <w:i/>
                <w:lang w:eastAsia="ru-RU"/>
              </w:rPr>
            </w:pPr>
            <w:r w:rsidRPr="005D5698">
              <w:rPr>
                <w:i/>
                <w:lang w:eastAsia="ru-RU"/>
              </w:rPr>
              <w:t xml:space="preserve">- стальные трубы квадратного сечения, </w:t>
            </w:r>
          </w:p>
        </w:tc>
      </w:tr>
      <w:tr w:rsidR="00AA5E6F" w:rsidTr="004F33A3">
        <w:trPr>
          <w:trHeight w:val="1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</w:pPr>
            <w:r w:rsidRPr="005D5698">
              <w:t xml:space="preserve">2.21 Быстросъемный поворотный отвал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tabs>
                <w:tab w:val="num" w:pos="1080"/>
              </w:tabs>
            </w:pPr>
            <w:r w:rsidRPr="005D5698">
              <w:rPr>
                <w:i/>
              </w:rPr>
              <w:t>- быстросъемный поворотный отвал должен навешиваться на переднюю монтажную плиту. Операция по монтажу и демонтажу отвала должна занимать не более 5 минут и проводиться без применения дополнительных</w:t>
            </w:r>
            <w:r w:rsidRPr="005D5698">
              <w:t xml:space="preserve"> </w:t>
            </w:r>
            <w:r w:rsidRPr="005D5698">
              <w:rPr>
                <w:i/>
              </w:rPr>
              <w:t>грузоподъемных приспособлений</w:t>
            </w:r>
          </w:p>
        </w:tc>
      </w:tr>
      <w:tr w:rsidR="00AA5E6F" w:rsidRPr="00BA4FD5" w:rsidTr="004F33A3">
        <w:trPr>
          <w:trHeight w:val="7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</w:pPr>
            <w:r w:rsidRPr="005D5698">
              <w:rPr>
                <w:lang w:eastAsia="ru-RU"/>
              </w:rPr>
              <w:t xml:space="preserve">2.22 Расстояние выноса вперёд плиты от бампера,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  <w:rPr>
                <w:i/>
                <w:lang w:eastAsia="ru-RU"/>
              </w:rPr>
            </w:pPr>
            <w:r w:rsidRPr="005D5698">
              <w:rPr>
                <w:i/>
                <w:lang w:eastAsia="ru-RU"/>
              </w:rPr>
              <w:t>- не менее, 100 мм</w:t>
            </w:r>
          </w:p>
        </w:tc>
      </w:tr>
      <w:tr w:rsidR="00AA5E6F" w:rsidRPr="00BA4FD5" w:rsidTr="004F33A3">
        <w:trPr>
          <w:trHeight w:val="7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5D5698" w:rsidRDefault="00AA5E6F" w:rsidP="004F33A3">
            <w:r w:rsidRPr="005D5698">
              <w:t>2.23 Предохранение при наезде на препятствие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5D5698" w:rsidRDefault="00AA5E6F" w:rsidP="004F33A3">
            <w:pPr>
              <w:pStyle w:val="afa"/>
              <w:snapToGrid w:val="0"/>
              <w:spacing w:before="0" w:after="0"/>
              <w:ind w:left="0" w:right="0"/>
              <w:rPr>
                <w:i/>
                <w:lang w:eastAsia="ru-RU"/>
              </w:rPr>
            </w:pPr>
            <w:r w:rsidRPr="005D5698">
              <w:rPr>
                <w:i/>
                <w:lang w:eastAsia="ru-RU"/>
              </w:rPr>
              <w:t>- плавающая подвеска;</w:t>
            </w:r>
          </w:p>
        </w:tc>
      </w:tr>
      <w:tr w:rsidR="00AA5E6F" w:rsidRPr="00D32024" w:rsidTr="004F33A3">
        <w:trPr>
          <w:trHeight w:val="5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6F" w:rsidRPr="00D32024" w:rsidRDefault="00AA5E6F" w:rsidP="004F33A3">
            <w:pPr>
              <w:snapToGrid w:val="0"/>
              <w:spacing w:after="0"/>
              <w:jc w:val="center"/>
              <w:rPr>
                <w:b/>
              </w:rPr>
            </w:pPr>
            <w:r w:rsidRPr="00D32024">
              <w:rPr>
                <w:b/>
              </w:rPr>
              <w:t>3. Щеточное оборудование</w:t>
            </w:r>
          </w:p>
          <w:p w:rsidR="00AA5E6F" w:rsidRPr="00D32024" w:rsidRDefault="00AA5E6F" w:rsidP="004F33A3">
            <w:pPr>
              <w:tabs>
                <w:tab w:val="left" w:pos="3255"/>
              </w:tabs>
              <w:snapToGrid w:val="0"/>
              <w:spacing w:before="40" w:after="40"/>
            </w:pPr>
            <w:r w:rsidRPr="00D32024">
              <w:t>Устанавливается в межбазовом пространстве. Летом подметальная щетка используется для сметания мусора с проезжей части дорог, в зимний период – для патрульной снегоочистки.</w:t>
            </w:r>
            <w:r w:rsidRPr="00D32024">
              <w:rPr>
                <w:b/>
              </w:rPr>
              <w:t xml:space="preserve"> </w:t>
            </w:r>
          </w:p>
        </w:tc>
      </w:tr>
      <w:tr w:rsidR="00AA5E6F" w:rsidRPr="00D32024" w:rsidTr="004F33A3">
        <w:trPr>
          <w:trHeight w:val="7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3.1 Ширина обрабатываемой полосы максимальная,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Не менее 2,3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3.2 Диаметр ворса,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 xml:space="preserve"> Не менее 550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3.3 Материал ворса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 xml:space="preserve"> полипропилен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lastRenderedPageBreak/>
              <w:t>3.4 Масса, кг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Не менее 250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3.5 Расстояние от поверхности автодороги до щетки в транспортном положении,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245"/>
              </w:tabs>
              <w:suppressAutoHyphens w:val="0"/>
              <w:rPr>
                <w:i/>
              </w:rPr>
            </w:pPr>
            <w:r w:rsidRPr="00D32024">
              <w:rPr>
                <w:i/>
                <w:lang w:eastAsia="ru-RU"/>
              </w:rPr>
              <w:t>Не менее 150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3.6 Исключение попадания мусора и агрессивных материалов на силовые агрегаты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обеспечивается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3.7 Защита механизма привода щетки от перегрузок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</w:rPr>
            </w:pPr>
            <w:r w:rsidRPr="00D32024">
              <w:rPr>
                <w:i/>
              </w:rPr>
              <w:t>обеспечивается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3.8 Подъем – опускания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 помощью гидроцилиндра двухстороннего действия.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3.9 Регулировка контакта щетки с землей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тяга с отверстием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3.10 Механизм регулировки высоты расположения щетки относительно дорожного полотна, исключающий неравномерный износ ворса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3.11. Возможность регулирования усилия прижима щетки из кабины 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3.12. Гидромеханизм, исключающий вибрацию щетки во время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3.13. Прямоугольное сечение рамы щетки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наличие</w:t>
            </w:r>
          </w:p>
        </w:tc>
      </w:tr>
      <w:tr w:rsidR="00AA5E6F" w:rsidRPr="00D32024" w:rsidTr="004F33A3">
        <w:trPr>
          <w:trHeight w:val="41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-709"/>
              <w:jc w:val="center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4. Поливомоечное оборудование:</w:t>
            </w:r>
          </w:p>
          <w:p w:rsidR="00AA5E6F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Цистерна поливомоечного оборудования – сварной конструкции изготовлена из листовой стали. Внутри расположены каркасы, препятствующие деформации обечайки и предназначенные для крепления волнорезов, смягчающих гидроудары на дно при неравномерном движении. Подача воды в цистерну осуществляется</w:t>
            </w:r>
            <w:r>
              <w:rPr>
                <w:lang w:eastAsia="ru-RU"/>
              </w:rPr>
              <w:t>:</w:t>
            </w:r>
          </w:p>
          <w:p w:rsidR="00AA5E6F" w:rsidRPr="00595BA0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595BA0">
              <w:rPr>
                <w:color w:val="000000"/>
                <w:lang w:eastAsia="ru-RU"/>
              </w:rPr>
              <w:t>- через заливную горловину с крышкой;</w:t>
            </w:r>
          </w:p>
          <w:p w:rsidR="00AA5E6F" w:rsidRPr="00595BA0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595BA0">
              <w:rPr>
                <w:color w:val="000000"/>
                <w:lang w:eastAsia="ru-RU"/>
              </w:rPr>
              <w:t>- с помощью оборудования для забора воды из водоёма;</w:t>
            </w:r>
          </w:p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595BA0">
              <w:rPr>
                <w:color w:val="000000"/>
                <w:lang w:eastAsia="ru-RU"/>
              </w:rPr>
              <w:t>- с помощью подключения цистерны к системе, осуществляющей подачу воды под давлением (пожарный гидрант, насос).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vertAlign w:val="superscript"/>
                <w:lang w:eastAsia="ru-RU"/>
              </w:rPr>
            </w:pPr>
            <w:r w:rsidRPr="00D32024">
              <w:rPr>
                <w:lang w:eastAsia="ru-RU"/>
              </w:rPr>
              <w:t>4.1 Объем цистерны, м</w:t>
            </w:r>
            <w:r w:rsidRPr="00D32024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не менее 9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4.2 Предохранения водяного насоса от попадания механических примесей </w:t>
            </w:r>
          </w:p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Горловина цистерны, должна быть </w:t>
            </w:r>
            <w:proofErr w:type="spellStart"/>
            <w:r w:rsidRPr="00D32024">
              <w:rPr>
                <w:i/>
                <w:lang w:eastAsia="ru-RU"/>
              </w:rPr>
              <w:t>выполненна</w:t>
            </w:r>
            <w:proofErr w:type="spellEnd"/>
            <w:r w:rsidRPr="00D32024">
              <w:rPr>
                <w:i/>
                <w:lang w:eastAsia="ru-RU"/>
              </w:rPr>
              <w:t xml:space="preserve"> в виде фильтра.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4.3 Ширина обрабатываемой полосы,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-132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- при поливке не менее 20,</w:t>
            </w:r>
          </w:p>
          <w:p w:rsidR="00AA5E6F" w:rsidRPr="00D32024" w:rsidRDefault="00AA5E6F" w:rsidP="004F33A3">
            <w:pPr>
              <w:suppressAutoHyphens w:val="0"/>
              <w:spacing w:after="0"/>
              <w:ind w:left="-132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- </w:t>
            </w:r>
            <w:r w:rsidR="00C32A49" w:rsidRPr="00D32024">
              <w:rPr>
                <w:i/>
                <w:lang w:eastAsia="ru-RU"/>
              </w:rPr>
              <w:t>при мойке</w:t>
            </w:r>
            <w:r w:rsidRPr="00D32024">
              <w:rPr>
                <w:i/>
                <w:lang w:eastAsia="ru-RU"/>
              </w:rPr>
              <w:t xml:space="preserve"> не менее 10.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4.4 Привод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- центробежный водяной насос с аксиально-поршневым гидромотором </w:t>
            </w:r>
            <w:proofErr w:type="spellStart"/>
            <w:r w:rsidRPr="00D32024">
              <w:rPr>
                <w:i/>
                <w:lang w:val="en-US" w:eastAsia="ru-RU"/>
              </w:rPr>
              <w:t>SunFab</w:t>
            </w:r>
            <w:proofErr w:type="spellEnd"/>
            <w:r w:rsidRPr="00D32024">
              <w:rPr>
                <w:i/>
                <w:lang w:eastAsia="ru-RU"/>
              </w:rPr>
              <w:t xml:space="preserve"> </w:t>
            </w:r>
            <w:r w:rsidRPr="00D32024">
              <w:rPr>
                <w:i/>
                <w:color w:val="000000"/>
                <w:lang w:eastAsia="ru-RU"/>
              </w:rPr>
              <w:t>(или эквивалент)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4.5 Транспортная скорость с </w:t>
            </w:r>
            <w:r w:rsidR="00C32A49" w:rsidRPr="00D32024">
              <w:rPr>
                <w:lang w:eastAsia="ru-RU"/>
              </w:rPr>
              <w:t>водой в</w:t>
            </w:r>
            <w:r w:rsidRPr="00D32024">
              <w:rPr>
                <w:lang w:eastAsia="ru-RU"/>
              </w:rPr>
              <w:t xml:space="preserve"> цистерне, км/ч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-132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 - не менее 30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4.6 Рабочая скорость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lang w:eastAsia="ru-RU"/>
              </w:rPr>
              <w:t xml:space="preserve"> </w:t>
            </w:r>
            <w:r w:rsidRPr="00D32024">
              <w:rPr>
                <w:i/>
                <w:lang w:eastAsia="ru-RU"/>
              </w:rPr>
              <w:t xml:space="preserve">до 15 км/ч 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4.7 Оборудование для полива </w:t>
            </w:r>
            <w:r>
              <w:rPr>
                <w:lang w:eastAsia="ru-RU"/>
              </w:rPr>
              <w:t>–</w:t>
            </w:r>
            <w:r w:rsidRPr="00D32024">
              <w:rPr>
                <w:lang w:eastAsia="ru-RU"/>
              </w:rPr>
              <w:t xml:space="preserve"> Быстросъёмные соединения стандарта </w:t>
            </w:r>
            <w:proofErr w:type="spellStart"/>
            <w:r w:rsidRPr="00D32024">
              <w:rPr>
                <w:lang w:eastAsia="ru-RU"/>
              </w:rPr>
              <w:lastRenderedPageBreak/>
              <w:t>cam-lock</w:t>
            </w:r>
            <w:proofErr w:type="spellEnd"/>
            <w:r w:rsidRPr="00D32024">
              <w:rPr>
                <w:lang w:eastAsia="ru-RU"/>
              </w:rPr>
              <w:t xml:space="preserve"> </w:t>
            </w:r>
            <w:r w:rsidRPr="00D32024">
              <w:rPr>
                <w:i/>
                <w:color w:val="000000"/>
                <w:lang w:eastAsia="ru-RU"/>
              </w:rPr>
              <w:t>(или эквивалент)</w:t>
            </w:r>
            <w:r w:rsidRPr="00D32024">
              <w:rPr>
                <w:lang w:eastAsia="ru-RU"/>
              </w:rPr>
              <w:t xml:space="preserve"> с трех сторон по ходу движения автомобиля: справа, слева, спереди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lastRenderedPageBreak/>
              <w:t>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4.8 </w:t>
            </w:r>
            <w:r w:rsidRPr="00D32024">
              <w:rPr>
                <w:lang w:eastAsia="ru-RU"/>
              </w:rPr>
              <w:t>Длина рукава для полива,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4F33A3">
            <w:pPr>
              <w:suppressAutoHyphens w:val="0"/>
              <w:rPr>
                <w:color w:val="000000"/>
                <w:lang w:eastAsia="ru-RU"/>
              </w:rPr>
            </w:pPr>
            <w:r w:rsidRPr="00C75553">
              <w:rPr>
                <w:color w:val="000000"/>
                <w:lang w:eastAsia="ru-RU"/>
              </w:rPr>
              <w:t>4.9 Оборудование для забора воды из водоема (рукав 100х4000 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C75553" w:rsidRDefault="00AA5E6F" w:rsidP="004F33A3">
            <w:pPr>
              <w:suppressAutoHyphens w:val="0"/>
              <w:rPr>
                <w:i/>
                <w:color w:val="000000"/>
                <w:lang w:eastAsia="ru-RU"/>
              </w:rPr>
            </w:pPr>
            <w:r w:rsidRPr="00C75553">
              <w:rPr>
                <w:i/>
                <w:color w:val="000000"/>
                <w:lang w:eastAsia="ru-RU"/>
              </w:rPr>
              <w:t>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jc w:val="center"/>
              <w:rPr>
                <w:lang w:eastAsia="ru-RU"/>
              </w:rPr>
            </w:pPr>
            <w:r w:rsidRPr="00D32024">
              <w:rPr>
                <w:b/>
                <w:lang w:eastAsia="ru-RU"/>
              </w:rPr>
              <w:t>5. Универсальная монтажная плита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5.1 Установка верхней части плиты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устанавливается на</w:t>
            </w:r>
            <w:r w:rsidRPr="00D32024">
              <w:rPr>
                <w:i/>
                <w:lang w:eastAsia="ru-RU"/>
              </w:rPr>
              <w:t xml:space="preserve"> переднею поперечину шасси через 2 существующих отверстия, диаметром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D32024">
                <w:rPr>
                  <w:i/>
                  <w:lang w:eastAsia="ru-RU"/>
                </w:rPr>
                <w:t>45 мм</w:t>
              </w:r>
            </w:smartTag>
            <w:r w:rsidRPr="00D32024">
              <w:rPr>
                <w:i/>
                <w:lang w:eastAsia="ru-RU"/>
              </w:rPr>
              <w:t xml:space="preserve"> и межосевым расстоянием </w:t>
            </w:r>
            <w:smartTag w:uri="urn:schemas-microsoft-com:office:smarttags" w:element="metricconverter">
              <w:smartTagPr>
                <w:attr w:name="ProductID" w:val="580 мм"/>
              </w:smartTagPr>
              <w:r w:rsidRPr="00D32024">
                <w:rPr>
                  <w:i/>
                  <w:lang w:eastAsia="ru-RU"/>
                </w:rPr>
                <w:t>580 мм</w:t>
              </w:r>
            </w:smartTag>
            <w:r w:rsidRPr="00D32024">
              <w:rPr>
                <w:i/>
                <w:lang w:eastAsia="ru-RU"/>
              </w:rPr>
              <w:t>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5.2 Установка нижней части плиты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napToGrid w:val="0"/>
              <w:spacing w:after="0"/>
              <w:rPr>
                <w:i/>
                <w:lang w:eastAsia="en-US"/>
              </w:rPr>
            </w:pPr>
            <w:r w:rsidRPr="00D32024">
              <w:rPr>
                <w:i/>
                <w:lang w:eastAsia="en-US"/>
              </w:rPr>
              <w:t>устанавливается на нижней части существующей передней балки шасси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5.3 Установка подвески на монтажную плиту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при помощи 2 зацепов в верхней части и замком в нижней центральной части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5.4. Межосевое расстояние между пазами, мм.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800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C32A49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5.5 Высота</w:t>
            </w:r>
            <w:r w:rsidR="00AA5E6F" w:rsidRPr="00D32024">
              <w:t xml:space="preserve"> между верхним и нижним креплением под подвеску, мм.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400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C32A49" w:rsidP="004F33A3">
            <w:pPr>
              <w:tabs>
                <w:tab w:val="left" w:pos="1425"/>
              </w:tabs>
              <w:snapToGrid w:val="0"/>
              <w:spacing w:after="0"/>
            </w:pPr>
            <w:r w:rsidRPr="00D32024">
              <w:t>5.6 Доступ</w:t>
            </w:r>
            <w:r w:rsidR="00AA5E6F" w:rsidRPr="00D32024">
              <w:t xml:space="preserve"> к буксирующему устройству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сохраняется</w:t>
            </w:r>
          </w:p>
        </w:tc>
      </w:tr>
      <w:tr w:rsidR="00AA5E6F" w:rsidRPr="00D32024" w:rsidTr="004F33A3">
        <w:trPr>
          <w:trHeight w:val="224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ind w:left="360"/>
              <w:jc w:val="center"/>
              <w:rPr>
                <w:b/>
                <w:lang w:eastAsia="ru-RU"/>
              </w:rPr>
            </w:pPr>
            <w:r w:rsidRPr="00D32024">
              <w:rPr>
                <w:b/>
                <w:lang w:eastAsia="ru-RU"/>
              </w:rPr>
              <w:t>6. Гидравлическая система навесного оборудования:</w:t>
            </w:r>
          </w:p>
          <w:p w:rsidR="00AA5E6F" w:rsidRPr="00D32024" w:rsidRDefault="00AA5E6F" w:rsidP="004F33A3">
            <w:pPr>
              <w:tabs>
                <w:tab w:val="left" w:pos="720"/>
              </w:tabs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- управление работой навесного оборудования из кабины водителя;</w:t>
            </w:r>
          </w:p>
          <w:p w:rsidR="00AA5E6F" w:rsidRPr="00D32024" w:rsidRDefault="00AA5E6F" w:rsidP="004F33A3">
            <w:pPr>
              <w:tabs>
                <w:tab w:val="left" w:pos="720"/>
              </w:tabs>
              <w:suppressAutoHyphens w:val="0"/>
              <w:rPr>
                <w:lang w:eastAsia="ru-RU"/>
              </w:rPr>
            </w:pPr>
            <w:r w:rsidRPr="00D32024">
              <w:rPr>
                <w:lang w:eastAsia="ru-RU"/>
              </w:rPr>
              <w:t>-оповещение водителя об аварийной утечке гидрожидкости из системы, посредством звуковой сигнализации в кабине водителя;</w:t>
            </w:r>
          </w:p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- в случае заклинивания гидромотора вращения разбрасывающего диска происходит автоматическое включение резервной магистрали перелива гидрожидкости, обеспечивающей сохранность элементов гидросистемы</w:t>
            </w:r>
            <w:r w:rsidRPr="00D32024">
              <w:rPr>
                <w:b/>
                <w:lang w:eastAsia="ru-RU"/>
              </w:rPr>
              <w:t>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6.1 Маслобак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rPr>
                <w:b/>
                <w:lang w:eastAsia="ru-RU"/>
              </w:rPr>
            </w:pPr>
            <w:r w:rsidRPr="00D32024">
              <w:rPr>
                <w:i/>
                <w:lang w:eastAsia="ru-RU"/>
              </w:rPr>
              <w:t>с указателем уровня с термометром, со встроенным сливным фильтром с указателем уровня загрязненности. Горловина маслобака с воздушным фильтром.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>6.2 Объём маслобака, 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более 100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6.3 Маслоохладитель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i/>
                <w:lang w:eastAsia="ru-RU"/>
              </w:rPr>
              <w:t>- наличие, устанавливается для снижени</w:t>
            </w:r>
            <w:r>
              <w:rPr>
                <w:i/>
                <w:lang w:eastAsia="ru-RU"/>
              </w:rPr>
              <w:t>я</w:t>
            </w:r>
            <w:r w:rsidRPr="00D32024">
              <w:rPr>
                <w:i/>
                <w:lang w:eastAsia="ru-RU"/>
              </w:rPr>
              <w:t xml:space="preserve"> температуры гидравлического масла во время работы.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lang w:eastAsia="ru-RU"/>
              </w:rPr>
              <w:t>6.4 Трубопроводы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F" w:rsidRPr="00D32024" w:rsidRDefault="00AA5E6F" w:rsidP="004F33A3">
            <w:pPr>
              <w:suppressAutoHyphens w:val="0"/>
              <w:spacing w:after="0"/>
              <w:rPr>
                <w:b/>
                <w:lang w:eastAsia="ru-RU"/>
              </w:rPr>
            </w:pPr>
            <w:r w:rsidRPr="00D32024">
              <w:rPr>
                <w:i/>
                <w:lang w:eastAsia="ru-RU"/>
              </w:rPr>
              <w:t>- на врезных кольцах, материал – прецизионные трубы, оцинкованные снаружи и изнутри</w:t>
            </w:r>
          </w:p>
        </w:tc>
      </w:tr>
      <w:tr w:rsidR="00AA5E6F" w:rsidRPr="00D32024" w:rsidTr="004F33A3">
        <w:trPr>
          <w:trHeight w:val="5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F" w:rsidRPr="00D32024" w:rsidRDefault="00AA5E6F" w:rsidP="004F33A3">
            <w:pPr>
              <w:suppressAutoHyphens w:val="0"/>
              <w:spacing w:after="0"/>
              <w:ind w:left="360"/>
              <w:jc w:val="center"/>
              <w:rPr>
                <w:b/>
                <w:bCs/>
                <w:lang w:eastAsia="ru-RU"/>
              </w:rPr>
            </w:pPr>
            <w:r w:rsidRPr="00D32024">
              <w:rPr>
                <w:b/>
                <w:bCs/>
                <w:lang w:eastAsia="ru-RU"/>
              </w:rPr>
              <w:t>7.Электрическая система.</w:t>
            </w:r>
          </w:p>
          <w:p w:rsidR="00AA5E6F" w:rsidRPr="00D32024" w:rsidRDefault="00AA5E6F" w:rsidP="004F33A3">
            <w:pPr>
              <w:tabs>
                <w:tab w:val="center" w:pos="4153"/>
                <w:tab w:val="right" w:pos="8306"/>
              </w:tabs>
              <w:suppressAutoHyphens w:val="0"/>
              <w:spacing w:before="120" w:after="120"/>
              <w:rPr>
                <w:rFonts w:ascii="Arial" w:hAnsi="Arial"/>
                <w:b/>
                <w:noProof/>
                <w:szCs w:val="20"/>
                <w:lang w:eastAsia="ru-RU"/>
              </w:rPr>
            </w:pPr>
            <w:r w:rsidRPr="00D32024">
              <w:rPr>
                <w:rFonts w:eastAsia="SimSun" w:cs="Mangal"/>
                <w:kern w:val="1"/>
                <w:lang w:eastAsia="hi-IN" w:bidi="hi-IN"/>
              </w:rPr>
              <w:t xml:space="preserve">Управление навесным оборудованием должно осуществляться с пульта управления, расположенного в кабине и имеющего подсветку. Пульт с пленочной клавиатурой, изготовленной из </w:t>
            </w:r>
            <w:proofErr w:type="spellStart"/>
            <w:r w:rsidRPr="00D32024">
              <w:rPr>
                <w:rFonts w:eastAsia="SimSun" w:cs="Mangal"/>
                <w:kern w:val="1"/>
                <w:lang w:eastAsia="hi-IN" w:bidi="hi-IN"/>
              </w:rPr>
              <w:t>бензомаслостойкого</w:t>
            </w:r>
            <w:proofErr w:type="spellEnd"/>
            <w:r w:rsidRPr="00D32024">
              <w:rPr>
                <w:rFonts w:eastAsia="SimSun" w:cs="Mangal"/>
                <w:kern w:val="1"/>
                <w:lang w:eastAsia="hi-IN" w:bidi="hi-IN"/>
              </w:rPr>
              <w:t xml:space="preserve"> материала.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lang w:eastAsia="ru-RU"/>
              </w:rPr>
            </w:pPr>
            <w:r w:rsidRPr="00D32024">
              <w:rPr>
                <w:lang w:eastAsia="ru-RU"/>
              </w:rPr>
              <w:t xml:space="preserve">7.1 Дополнительная светотехника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Дополнительные передние фары расположены в верхней части капо</w:t>
            </w:r>
            <w:r>
              <w:rPr>
                <w:i/>
                <w:lang w:eastAsia="ru-RU"/>
              </w:rPr>
              <w:t xml:space="preserve">та кабины под ветровым стеклом </w:t>
            </w:r>
            <w:r w:rsidRPr="00D32024">
              <w:rPr>
                <w:i/>
                <w:lang w:eastAsia="ru-RU"/>
              </w:rPr>
              <w:t xml:space="preserve">для обеспечения функционирования при работе передним отвалом.  Дополнительное освещение бункера и разбрасывающего устройства. 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426"/>
              </w:tabs>
              <w:autoSpaceDE w:val="0"/>
              <w:spacing w:after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7.2 </w:t>
            </w:r>
            <w:r w:rsidRPr="00D32024">
              <w:rPr>
                <w:lang w:eastAsia="ru-RU"/>
              </w:rPr>
              <w:t>Дополнительные передние фары прямоугольной формы,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spacing w:after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Не менее 2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426"/>
              </w:tabs>
              <w:autoSpaceDE w:val="0"/>
              <w:spacing w:after="0" w:line="10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7.3 </w:t>
            </w:r>
            <w:r w:rsidRPr="00D32024">
              <w:rPr>
                <w:lang w:eastAsia="ru-RU"/>
              </w:rPr>
              <w:t xml:space="preserve">Дублирующие </w:t>
            </w:r>
            <w:r w:rsidR="00C32A49" w:rsidRPr="00D32024">
              <w:rPr>
                <w:lang w:eastAsia="ru-RU"/>
              </w:rPr>
              <w:t>знаки сигнала</w:t>
            </w:r>
            <w:r w:rsidRPr="00D32024">
              <w:rPr>
                <w:lang w:eastAsia="ru-RU"/>
              </w:rPr>
              <w:t xml:space="preserve"> поворота на дополнительных передних фарах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>Наличие</w:t>
            </w:r>
          </w:p>
        </w:tc>
      </w:tr>
      <w:tr w:rsidR="00AA5E6F" w:rsidRPr="00D32024" w:rsidTr="004F33A3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tabs>
                <w:tab w:val="left" w:pos="426"/>
              </w:tabs>
              <w:autoSpaceDE w:val="0"/>
              <w:spacing w:after="0" w:line="100" w:lineRule="atLeast"/>
              <w:rPr>
                <w:lang w:eastAsia="ru-RU"/>
              </w:rPr>
            </w:pPr>
            <w:r w:rsidRPr="00D32024">
              <w:rPr>
                <w:lang w:eastAsia="ru-RU"/>
              </w:rPr>
              <w:t>7.4 Проблесковый маячок оранжевого цвета,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6F" w:rsidRPr="00D32024" w:rsidRDefault="00AA5E6F" w:rsidP="004F33A3">
            <w:pPr>
              <w:suppressAutoHyphens w:val="0"/>
              <w:rPr>
                <w:i/>
                <w:lang w:eastAsia="ru-RU"/>
              </w:rPr>
            </w:pPr>
            <w:r w:rsidRPr="00D32024">
              <w:rPr>
                <w:i/>
                <w:lang w:eastAsia="ru-RU"/>
              </w:rPr>
              <w:t xml:space="preserve"> Не менее 2 </w:t>
            </w:r>
          </w:p>
        </w:tc>
      </w:tr>
    </w:tbl>
    <w:p w:rsidR="00AA5E6F" w:rsidRPr="00D32024" w:rsidRDefault="00AA5E6F" w:rsidP="00AA5E6F">
      <w:pPr>
        <w:suppressAutoHyphens w:val="0"/>
        <w:spacing w:after="0"/>
        <w:rPr>
          <w:vanish/>
          <w:lang w:eastAsia="ru-RU"/>
        </w:rPr>
      </w:pPr>
    </w:p>
    <w:p w:rsidR="00AA5E6F" w:rsidRPr="00735C02" w:rsidRDefault="00AA5E6F" w:rsidP="00AA5E6F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  <w:r w:rsidRPr="00735C02">
        <w:rPr>
          <w:b/>
          <w:bCs/>
          <w:iCs/>
          <w:color w:val="000000"/>
          <w:sz w:val="28"/>
          <w:szCs w:val="28"/>
        </w:rPr>
        <w:t xml:space="preserve">2. Качество </w:t>
      </w:r>
      <w:r w:rsidR="00AE42A7" w:rsidRPr="00AE42A7">
        <w:rPr>
          <w:b/>
          <w:bCs/>
          <w:iCs/>
          <w:color w:val="000000"/>
          <w:sz w:val="28"/>
          <w:szCs w:val="28"/>
        </w:rPr>
        <w:t>транспортного средства</w:t>
      </w:r>
      <w:r w:rsidRPr="00735C02">
        <w:rPr>
          <w:b/>
          <w:bCs/>
          <w:iCs/>
          <w:color w:val="000000"/>
          <w:sz w:val="28"/>
          <w:szCs w:val="28"/>
        </w:rPr>
        <w:t>.</w:t>
      </w:r>
    </w:p>
    <w:p w:rsidR="00AA5E6F" w:rsidRPr="00C75553" w:rsidRDefault="00AE42A7" w:rsidP="00AA5E6F">
      <w:pPr>
        <w:autoSpaceDE w:val="0"/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поставляемого</w:t>
      </w:r>
      <w:r w:rsidR="003E0F94">
        <w:rPr>
          <w:color w:val="000000"/>
          <w:sz w:val="28"/>
          <w:szCs w:val="28"/>
        </w:rPr>
        <w:t xml:space="preserve"> </w:t>
      </w:r>
      <w:r w:rsidRPr="00AE42A7">
        <w:rPr>
          <w:bCs/>
          <w:color w:val="000000"/>
          <w:sz w:val="28"/>
          <w:szCs w:val="28"/>
        </w:rPr>
        <w:t>транспортного средства</w:t>
      </w:r>
      <w:r>
        <w:rPr>
          <w:color w:val="000000"/>
          <w:sz w:val="28"/>
          <w:szCs w:val="28"/>
        </w:rPr>
        <w:t xml:space="preserve"> и его</w:t>
      </w:r>
      <w:r w:rsidR="00AA5E6F" w:rsidRPr="004E1119">
        <w:rPr>
          <w:color w:val="000000"/>
          <w:sz w:val="28"/>
          <w:szCs w:val="28"/>
        </w:rPr>
        <w:t xml:space="preserve"> маркировка д</w:t>
      </w:r>
      <w:r w:rsidR="003E0F94">
        <w:rPr>
          <w:color w:val="000000"/>
          <w:sz w:val="28"/>
          <w:szCs w:val="28"/>
        </w:rPr>
        <w:t>олжны соответствовать Решению</w:t>
      </w:r>
      <w:r w:rsidR="00AA5E6F" w:rsidRPr="004E1119">
        <w:rPr>
          <w:color w:val="000000"/>
          <w:sz w:val="28"/>
          <w:szCs w:val="28"/>
        </w:rPr>
        <w:t xml:space="preserve"> Комиссии Т</w:t>
      </w:r>
      <w:r w:rsidR="003E0F94">
        <w:rPr>
          <w:color w:val="000000"/>
          <w:sz w:val="28"/>
          <w:szCs w:val="28"/>
        </w:rPr>
        <w:t>аможенного союза от 09.12.2011 №877 «</w:t>
      </w:r>
      <w:r w:rsidR="00AA5E6F" w:rsidRPr="004E1119">
        <w:rPr>
          <w:color w:val="000000"/>
          <w:sz w:val="28"/>
          <w:szCs w:val="28"/>
        </w:rPr>
        <w:t>О принятии техническог</w:t>
      </w:r>
      <w:r w:rsidR="003E0F94">
        <w:rPr>
          <w:color w:val="000000"/>
          <w:sz w:val="28"/>
          <w:szCs w:val="28"/>
        </w:rPr>
        <w:t>о регламента Таможенного союза «</w:t>
      </w:r>
      <w:r w:rsidR="00AA5E6F" w:rsidRPr="004E1119">
        <w:rPr>
          <w:color w:val="000000"/>
          <w:sz w:val="28"/>
          <w:szCs w:val="28"/>
        </w:rPr>
        <w:t>О безопасност</w:t>
      </w:r>
      <w:r w:rsidR="003E0F94">
        <w:rPr>
          <w:color w:val="000000"/>
          <w:sz w:val="28"/>
          <w:szCs w:val="28"/>
        </w:rPr>
        <w:t>и колесных транспортных средств» (вместе с «</w:t>
      </w:r>
      <w:r w:rsidR="00AA5E6F" w:rsidRPr="004E1119">
        <w:rPr>
          <w:color w:val="000000"/>
          <w:sz w:val="28"/>
          <w:szCs w:val="28"/>
        </w:rPr>
        <w:t>ТР ТС 018/2011. Технический регламент Таможенного союза. О безопасност</w:t>
      </w:r>
      <w:r w:rsidR="003E0F94">
        <w:rPr>
          <w:color w:val="000000"/>
          <w:sz w:val="28"/>
          <w:szCs w:val="28"/>
        </w:rPr>
        <w:t>и колесных транспортных средств»</w:t>
      </w:r>
      <w:r w:rsidR="00AA5E6F" w:rsidRPr="004E1119">
        <w:rPr>
          <w:color w:val="000000"/>
          <w:sz w:val="28"/>
          <w:szCs w:val="28"/>
        </w:rPr>
        <w:t>).</w:t>
      </w:r>
    </w:p>
    <w:p w:rsidR="00AA5E6F" w:rsidRPr="00C97FF9" w:rsidRDefault="00AA5E6F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C97FF9">
        <w:rPr>
          <w:bCs/>
          <w:color w:val="000000"/>
          <w:sz w:val="28"/>
          <w:szCs w:val="28"/>
        </w:rPr>
        <w:t>Наличие у Поставщика сертификата со</w:t>
      </w:r>
      <w:r w:rsidR="00AE42A7">
        <w:rPr>
          <w:bCs/>
          <w:color w:val="000000"/>
          <w:sz w:val="28"/>
          <w:szCs w:val="28"/>
        </w:rPr>
        <w:t>ответствия на поставляемое</w:t>
      </w:r>
      <w:r w:rsidR="003E0F94">
        <w:rPr>
          <w:bCs/>
          <w:color w:val="000000"/>
          <w:sz w:val="28"/>
          <w:szCs w:val="28"/>
        </w:rPr>
        <w:t xml:space="preserve"> </w:t>
      </w:r>
      <w:r w:rsidR="00AE42A7" w:rsidRPr="00AE42A7">
        <w:rPr>
          <w:bCs/>
          <w:color w:val="000000"/>
          <w:sz w:val="28"/>
          <w:szCs w:val="28"/>
        </w:rPr>
        <w:t>т</w:t>
      </w:r>
      <w:r w:rsidR="00AE42A7">
        <w:rPr>
          <w:bCs/>
          <w:color w:val="000000"/>
          <w:sz w:val="28"/>
          <w:szCs w:val="28"/>
        </w:rPr>
        <w:t>ранспортное средство</w:t>
      </w:r>
      <w:r w:rsidRPr="00C97FF9">
        <w:rPr>
          <w:bCs/>
          <w:color w:val="000000"/>
          <w:sz w:val="28"/>
          <w:szCs w:val="28"/>
        </w:rPr>
        <w:t>.</w:t>
      </w:r>
    </w:p>
    <w:p w:rsidR="00AA5E6F" w:rsidRPr="00C97FF9" w:rsidRDefault="00AE42A7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Транспортное средство должно</w:t>
      </w:r>
      <w:r w:rsidR="00AA5E6F" w:rsidRPr="00C97FF9">
        <w:rPr>
          <w:bCs/>
          <w:color w:val="000000"/>
          <w:sz w:val="28"/>
          <w:szCs w:val="28"/>
        </w:rPr>
        <w:t xml:space="preserve"> содержать полный комплект документов, как на </w:t>
      </w:r>
      <w:r w:rsidR="00C32A49">
        <w:rPr>
          <w:bCs/>
          <w:color w:val="000000"/>
          <w:sz w:val="28"/>
          <w:szCs w:val="28"/>
        </w:rPr>
        <w:t>шасси,</w:t>
      </w:r>
      <w:r w:rsidR="00FE148E">
        <w:rPr>
          <w:bCs/>
          <w:color w:val="000000"/>
          <w:sz w:val="28"/>
          <w:szCs w:val="28"/>
        </w:rPr>
        <w:t xml:space="preserve"> </w:t>
      </w:r>
      <w:r w:rsidR="00AA5E6F" w:rsidRPr="00C97FF9">
        <w:rPr>
          <w:bCs/>
          <w:color w:val="000000"/>
          <w:sz w:val="28"/>
          <w:szCs w:val="28"/>
        </w:rPr>
        <w:t xml:space="preserve">так и </w:t>
      </w:r>
      <w:r w:rsidR="00AA5E6F">
        <w:rPr>
          <w:bCs/>
          <w:color w:val="000000"/>
          <w:sz w:val="28"/>
          <w:szCs w:val="28"/>
        </w:rPr>
        <w:t xml:space="preserve">на </w:t>
      </w:r>
      <w:r w:rsidR="00AA5E6F" w:rsidRPr="00C97FF9">
        <w:rPr>
          <w:bCs/>
          <w:color w:val="000000"/>
          <w:sz w:val="28"/>
          <w:szCs w:val="28"/>
        </w:rPr>
        <w:t xml:space="preserve">оборудование, требуемый для эксплуатации (руководство по эксплуатации, монтажу и пр.) и регистрации в </w:t>
      </w:r>
      <w:r w:rsidR="00AA5E6F">
        <w:rPr>
          <w:bCs/>
          <w:color w:val="000000"/>
          <w:sz w:val="28"/>
          <w:szCs w:val="28"/>
        </w:rPr>
        <w:t>ГИБДД</w:t>
      </w:r>
      <w:r w:rsidR="00AA5E6F" w:rsidRPr="00C97FF9">
        <w:rPr>
          <w:bCs/>
          <w:color w:val="000000"/>
          <w:sz w:val="28"/>
          <w:szCs w:val="28"/>
        </w:rPr>
        <w:t>.</w:t>
      </w:r>
    </w:p>
    <w:p w:rsidR="00AA5E6F" w:rsidRPr="00C97FF9" w:rsidRDefault="00AA5E6F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C97FF9">
        <w:rPr>
          <w:bCs/>
          <w:color w:val="000000"/>
          <w:sz w:val="28"/>
          <w:szCs w:val="28"/>
        </w:rPr>
        <w:t>Нормативно-техническая документация должна быть на русском языке.</w:t>
      </w:r>
    </w:p>
    <w:p w:rsidR="00AA5E6F" w:rsidRPr="00C97FF9" w:rsidRDefault="00976C77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Транспортное средство</w:t>
      </w:r>
      <w:r w:rsidR="00E414F5">
        <w:rPr>
          <w:bCs/>
          <w:color w:val="000000"/>
          <w:sz w:val="28"/>
          <w:szCs w:val="28"/>
        </w:rPr>
        <w:t xml:space="preserve"> долж</w:t>
      </w:r>
      <w:r w:rsidR="00AA5E6F" w:rsidRPr="00C97FF9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о быть новым, не бывшим</w:t>
      </w:r>
      <w:r w:rsidR="00AA5E6F" w:rsidRPr="00C97FF9">
        <w:rPr>
          <w:bCs/>
          <w:color w:val="000000"/>
          <w:sz w:val="28"/>
          <w:szCs w:val="28"/>
        </w:rPr>
        <w:t xml:space="preserve"> в употреблении.</w:t>
      </w:r>
    </w:p>
    <w:p w:rsidR="00AA5E6F" w:rsidRPr="00C97FF9" w:rsidRDefault="00AA5E6F" w:rsidP="00AA5E6F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C97FF9">
        <w:rPr>
          <w:bCs/>
          <w:color w:val="000000"/>
          <w:sz w:val="28"/>
          <w:szCs w:val="28"/>
        </w:rPr>
        <w:t xml:space="preserve">Год изготовления </w:t>
      </w:r>
      <w:r>
        <w:rPr>
          <w:bCs/>
          <w:color w:val="000000"/>
          <w:sz w:val="28"/>
          <w:szCs w:val="28"/>
        </w:rPr>
        <w:t>шасси</w:t>
      </w:r>
      <w:r w:rsidRPr="00C97FF9">
        <w:rPr>
          <w:bCs/>
          <w:color w:val="000000"/>
          <w:sz w:val="28"/>
          <w:szCs w:val="28"/>
        </w:rPr>
        <w:t xml:space="preserve"> и оборудования, указанного в п.1.2.1.</w:t>
      </w:r>
      <w:r w:rsidR="00E414F5">
        <w:rPr>
          <w:bCs/>
          <w:color w:val="000000"/>
          <w:sz w:val="28"/>
          <w:szCs w:val="28"/>
        </w:rPr>
        <w:t xml:space="preserve"> настоящей Спецификации</w:t>
      </w:r>
      <w:r w:rsidRPr="00C97FF9">
        <w:rPr>
          <w:bCs/>
          <w:color w:val="000000"/>
          <w:sz w:val="28"/>
          <w:szCs w:val="28"/>
        </w:rPr>
        <w:t>, должен быть не ранее 2018</w:t>
      </w:r>
      <w:r w:rsidR="00E414F5">
        <w:rPr>
          <w:bCs/>
          <w:color w:val="000000"/>
          <w:sz w:val="28"/>
          <w:szCs w:val="28"/>
        </w:rPr>
        <w:t xml:space="preserve"> </w:t>
      </w:r>
      <w:r w:rsidRPr="00C97FF9">
        <w:rPr>
          <w:bCs/>
          <w:color w:val="000000"/>
          <w:sz w:val="28"/>
          <w:szCs w:val="28"/>
        </w:rPr>
        <w:t>г.</w:t>
      </w:r>
    </w:p>
    <w:p w:rsidR="00AA5E6F" w:rsidRPr="00C97FF9" w:rsidRDefault="00E414F5" w:rsidP="00AA5E6F">
      <w:pPr>
        <w:spacing w:after="0"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A5E6F" w:rsidRPr="00C97FF9">
        <w:rPr>
          <w:b/>
          <w:color w:val="000000"/>
          <w:sz w:val="28"/>
          <w:szCs w:val="28"/>
        </w:rPr>
        <w:t>. Дополнительные требования.</w:t>
      </w:r>
    </w:p>
    <w:p w:rsidR="00AA5E6F" w:rsidRPr="00C97FF9" w:rsidRDefault="00AA5E6F" w:rsidP="00AA5E6F">
      <w:pPr>
        <w:spacing w:after="0" w:line="200" w:lineRule="atLeast"/>
        <w:rPr>
          <w:color w:val="000000"/>
          <w:sz w:val="28"/>
          <w:szCs w:val="28"/>
        </w:rPr>
      </w:pPr>
      <w:r w:rsidRPr="00C97FF9">
        <w:rPr>
          <w:color w:val="000000"/>
          <w:sz w:val="28"/>
          <w:szCs w:val="28"/>
        </w:rPr>
        <w:t xml:space="preserve">Проведение предпродажной подготовки </w:t>
      </w:r>
      <w:r w:rsidR="009F445E" w:rsidRPr="009F445E">
        <w:rPr>
          <w:bCs/>
          <w:color w:val="000000"/>
          <w:sz w:val="28"/>
          <w:szCs w:val="28"/>
        </w:rPr>
        <w:t>транспортного средства</w:t>
      </w:r>
      <w:r>
        <w:rPr>
          <w:color w:val="000000"/>
          <w:sz w:val="28"/>
          <w:szCs w:val="28"/>
        </w:rPr>
        <w:t xml:space="preserve"> </w:t>
      </w:r>
      <w:r w:rsidRPr="00C97FF9">
        <w:rPr>
          <w:color w:val="000000"/>
          <w:sz w:val="28"/>
          <w:szCs w:val="28"/>
        </w:rPr>
        <w:t>с отметкой в сервисной книжке.</w:t>
      </w:r>
    </w:p>
    <w:p w:rsidR="00AA5E6F" w:rsidRPr="00C97FF9" w:rsidRDefault="00AA5E6F" w:rsidP="00AA5E6F">
      <w:pPr>
        <w:pStyle w:val="Style10"/>
        <w:widowControl/>
        <w:tabs>
          <w:tab w:val="left" w:pos="245"/>
        </w:tabs>
        <w:spacing w:line="240" w:lineRule="auto"/>
        <w:rPr>
          <w:rStyle w:val="FontStyle16"/>
          <w:color w:val="000000"/>
        </w:rPr>
      </w:pPr>
    </w:p>
    <w:p w:rsidR="00AA5E6F" w:rsidRPr="00C97FF9" w:rsidRDefault="00AA5E6F" w:rsidP="00AA5E6F">
      <w:pPr>
        <w:spacing w:after="0" w:line="200" w:lineRule="atLeast"/>
        <w:rPr>
          <w:color w:val="000000"/>
          <w:sz w:val="28"/>
          <w:szCs w:val="28"/>
        </w:rPr>
      </w:pPr>
    </w:p>
    <w:p w:rsidR="00AA5E6F" w:rsidRPr="00AA5E6F" w:rsidRDefault="00AA5E6F" w:rsidP="00AA5E6F">
      <w:pPr>
        <w:spacing w:after="0" w:line="0" w:lineRule="atLeast"/>
        <w:jc w:val="center"/>
        <w:rPr>
          <w:b/>
        </w:rPr>
      </w:pPr>
    </w:p>
    <w:p w:rsidR="00013673" w:rsidRPr="00013673" w:rsidRDefault="00013673" w:rsidP="00013673">
      <w:pPr>
        <w:spacing w:after="0" w:line="200" w:lineRule="atLeast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52" w:rsidRDefault="00F61252">
      <w:r>
        <w:separator/>
      </w:r>
    </w:p>
  </w:endnote>
  <w:endnote w:type="continuationSeparator" w:id="0">
    <w:p w:rsidR="00F61252" w:rsidRDefault="00F6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252" w:rsidRDefault="00F61252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A4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52" w:rsidRDefault="00F61252">
      <w:r>
        <w:separator/>
      </w:r>
    </w:p>
  </w:footnote>
  <w:footnote w:type="continuationSeparator" w:id="0">
    <w:p w:rsidR="00F61252" w:rsidRDefault="00F61252">
      <w:r>
        <w:continuationSeparator/>
      </w:r>
    </w:p>
  </w:footnote>
  <w:footnote w:id="1">
    <w:p w:rsidR="00F61252" w:rsidRPr="00CB5022" w:rsidRDefault="00F61252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>
        <w:t>коммунальная дорожная машина</w:t>
      </w:r>
      <w:r w:rsidRPr="00CB5022">
        <w:t xml:space="preserve"> для зимнего и летнего содержания дорог на базе КамАЗ </w:t>
      </w:r>
      <w:r>
        <w:t>или эквивалент.</w:t>
      </w:r>
    </w:p>
  </w:footnote>
  <w:footnote w:id="2">
    <w:p w:rsidR="00F61252" w:rsidRDefault="00F61252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F61252" w:rsidRDefault="00F61252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>
        <w:t>Поставщика (на расстоянии не более 750 (семисот пятидесяти) километров от места нахождения Покупателя).</w:t>
      </w:r>
    </w:p>
  </w:footnote>
  <w:footnote w:id="4">
    <w:p w:rsidR="00F61252" w:rsidRPr="00E7063E" w:rsidRDefault="00F61252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  <w:r>
        <w:rPr>
          <w:i/>
        </w:rPr>
        <w:t xml:space="preserve"> </w:t>
      </w:r>
      <w:r w:rsidRPr="00315306">
        <w:rPr>
          <w:i/>
        </w:rPr>
        <w:t xml:space="preserve">Размер ставки НДС определяется на момент </w:t>
      </w:r>
      <w:r w:rsidRPr="00AB2FAC">
        <w:rPr>
          <w:i/>
        </w:rPr>
        <w:t xml:space="preserve">подписания Сторонами акта приема-передачи </w:t>
      </w:r>
      <w:r w:rsidRPr="00AB2FAC">
        <w:rPr>
          <w:bCs/>
          <w:i/>
        </w:rPr>
        <w:t>транспортного средства</w:t>
      </w:r>
      <w:r w:rsidRPr="00315306">
        <w:rPr>
          <w:i/>
        </w:rPr>
        <w:t xml:space="preserve"> в соответст</w:t>
      </w:r>
      <w:r>
        <w:rPr>
          <w:i/>
        </w:rPr>
        <w:t>вии со ст.164 НК</w:t>
      </w:r>
      <w:r w:rsidRPr="00315306">
        <w:rPr>
          <w:i/>
        </w:rPr>
        <w:t xml:space="preserve"> РФ.</w:t>
      </w:r>
    </w:p>
  </w:footnote>
  <w:footnote w:id="5">
    <w:p w:rsidR="00F61252" w:rsidRDefault="00F61252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24 (двадцати четырех) месяцев.</w:t>
      </w:r>
    </w:p>
  </w:footnote>
  <w:footnote w:id="6">
    <w:p w:rsidR="00F61252" w:rsidRDefault="00F61252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 транспортного средства на шасси, составляющий не менее 100 000 (ста тысяч) километров.</w:t>
      </w:r>
    </w:p>
  </w:footnote>
  <w:footnote w:id="7">
    <w:p w:rsidR="00F61252" w:rsidRDefault="00F61252" w:rsidP="0090407A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18 (восемнадцати)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5FC4"/>
    <w:rsid w:val="000C7A16"/>
    <w:rsid w:val="000E5535"/>
    <w:rsid w:val="000F7F47"/>
    <w:rsid w:val="00101C15"/>
    <w:rsid w:val="001076BA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3A6F"/>
    <w:rsid w:val="002C5BD1"/>
    <w:rsid w:val="002D1AA3"/>
    <w:rsid w:val="002D3090"/>
    <w:rsid w:val="002D3358"/>
    <w:rsid w:val="002D577D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4230"/>
    <w:rsid w:val="00310928"/>
    <w:rsid w:val="0031126F"/>
    <w:rsid w:val="00316BFC"/>
    <w:rsid w:val="003220C0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0F94"/>
    <w:rsid w:val="003E7626"/>
    <w:rsid w:val="003F0743"/>
    <w:rsid w:val="003F61DD"/>
    <w:rsid w:val="00413A47"/>
    <w:rsid w:val="00414385"/>
    <w:rsid w:val="0041720E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6BD"/>
    <w:rsid w:val="00476E31"/>
    <w:rsid w:val="004828B0"/>
    <w:rsid w:val="00495758"/>
    <w:rsid w:val="00497239"/>
    <w:rsid w:val="004C6C06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3FDB"/>
    <w:rsid w:val="00535AF0"/>
    <w:rsid w:val="005369C7"/>
    <w:rsid w:val="0054036B"/>
    <w:rsid w:val="00540DF7"/>
    <w:rsid w:val="005431B0"/>
    <w:rsid w:val="005522DB"/>
    <w:rsid w:val="00572423"/>
    <w:rsid w:val="0057356E"/>
    <w:rsid w:val="00576F6E"/>
    <w:rsid w:val="00581EB4"/>
    <w:rsid w:val="005837B7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45218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2060"/>
    <w:rsid w:val="007D697A"/>
    <w:rsid w:val="007D6994"/>
    <w:rsid w:val="007E0B2E"/>
    <w:rsid w:val="007E5F68"/>
    <w:rsid w:val="007F1A39"/>
    <w:rsid w:val="007F212B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2603"/>
    <w:rsid w:val="00856907"/>
    <w:rsid w:val="00862EB3"/>
    <w:rsid w:val="008640ED"/>
    <w:rsid w:val="008651D0"/>
    <w:rsid w:val="00881EB1"/>
    <w:rsid w:val="00881FA9"/>
    <w:rsid w:val="00893C29"/>
    <w:rsid w:val="0089485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42DD"/>
    <w:rsid w:val="00A215AF"/>
    <w:rsid w:val="00A34FF7"/>
    <w:rsid w:val="00A354F3"/>
    <w:rsid w:val="00A43A2B"/>
    <w:rsid w:val="00A45387"/>
    <w:rsid w:val="00A52AE6"/>
    <w:rsid w:val="00A56D8C"/>
    <w:rsid w:val="00A6490E"/>
    <w:rsid w:val="00A65D7C"/>
    <w:rsid w:val="00A66BF4"/>
    <w:rsid w:val="00A70E8C"/>
    <w:rsid w:val="00A730C4"/>
    <w:rsid w:val="00A73F65"/>
    <w:rsid w:val="00A74547"/>
    <w:rsid w:val="00A83EAA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70B44"/>
    <w:rsid w:val="00B728BA"/>
    <w:rsid w:val="00B956FC"/>
    <w:rsid w:val="00BA2FF3"/>
    <w:rsid w:val="00BB0368"/>
    <w:rsid w:val="00BB10C3"/>
    <w:rsid w:val="00BC03F6"/>
    <w:rsid w:val="00BC1A38"/>
    <w:rsid w:val="00BD7D69"/>
    <w:rsid w:val="00BE1A9D"/>
    <w:rsid w:val="00BE5890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2A49"/>
    <w:rsid w:val="00C34E1E"/>
    <w:rsid w:val="00C40D80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51F8"/>
    <w:rsid w:val="00DD35BF"/>
    <w:rsid w:val="00DE0FEC"/>
    <w:rsid w:val="00DF1811"/>
    <w:rsid w:val="00DF518E"/>
    <w:rsid w:val="00E04A65"/>
    <w:rsid w:val="00E07677"/>
    <w:rsid w:val="00E17D73"/>
    <w:rsid w:val="00E27B52"/>
    <w:rsid w:val="00E33EC3"/>
    <w:rsid w:val="00E414F5"/>
    <w:rsid w:val="00E46DAC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417D1"/>
    <w:rsid w:val="00F46AC6"/>
    <w:rsid w:val="00F47964"/>
    <w:rsid w:val="00F56EE6"/>
    <w:rsid w:val="00F57D0C"/>
    <w:rsid w:val="00F61252"/>
    <w:rsid w:val="00F62BB1"/>
    <w:rsid w:val="00F658EB"/>
    <w:rsid w:val="00F737B1"/>
    <w:rsid w:val="00F770A6"/>
    <w:rsid w:val="00F8374D"/>
    <w:rsid w:val="00F913FA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3DFC8-A464-4DEA-9665-4B175069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14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176</cp:revision>
  <cp:lastPrinted>2010-09-17T07:35:00Z</cp:lastPrinted>
  <dcterms:created xsi:type="dcterms:W3CDTF">2015-10-27T07:43:00Z</dcterms:created>
  <dcterms:modified xsi:type="dcterms:W3CDTF">2018-11-08T11:46:00Z</dcterms:modified>
</cp:coreProperties>
</file>