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41" w:rsidRDefault="00631F41" w:rsidP="005962EB">
      <w:pPr>
        <w:pStyle w:val="a7"/>
        <w:spacing w:line="276" w:lineRule="auto"/>
        <w:rPr>
          <w:caps/>
          <w:sz w:val="26"/>
          <w:szCs w:val="26"/>
        </w:rPr>
      </w:pPr>
    </w:p>
    <w:p w:rsidR="001123BC" w:rsidRDefault="00A56B0E" w:rsidP="00E74AD3">
      <w:pPr>
        <w:pStyle w:val="a7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351199">
        <w:rPr>
          <w:caps/>
          <w:sz w:val="26"/>
          <w:szCs w:val="26"/>
        </w:rPr>
        <w:t>11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1B16D3" w:rsidRDefault="001F2E1D" w:rsidP="00E74AD3">
      <w:pPr>
        <w:pStyle w:val="a7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1B16D3">
        <w:rPr>
          <w:smallCaps w:val="0"/>
          <w:sz w:val="26"/>
          <w:szCs w:val="26"/>
        </w:rPr>
        <w:t xml:space="preserve"> </w:t>
      </w:r>
      <w:r w:rsidR="003A291D" w:rsidRPr="001B16D3">
        <w:rPr>
          <w:smallCaps w:val="0"/>
          <w:sz w:val="26"/>
          <w:szCs w:val="26"/>
        </w:rPr>
        <w:t xml:space="preserve">рассмотрения заявок </w:t>
      </w:r>
      <w:r w:rsidRPr="001B16D3">
        <w:rPr>
          <w:smallCaps w:val="0"/>
          <w:sz w:val="26"/>
          <w:szCs w:val="26"/>
        </w:rPr>
        <w:t>на участие в открытом конкурсе</w:t>
      </w:r>
    </w:p>
    <w:p w:rsidR="003C39D3" w:rsidRPr="001B16D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1B16D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1B16D3">
        <w:rPr>
          <w:sz w:val="26"/>
          <w:szCs w:val="26"/>
        </w:rPr>
        <w:t>Липецк</w:t>
      </w:r>
      <w:r w:rsidR="0093580B" w:rsidRPr="001B16D3">
        <w:rPr>
          <w:sz w:val="26"/>
          <w:szCs w:val="26"/>
        </w:rPr>
        <w:t xml:space="preserve">ая область, </w:t>
      </w:r>
      <w:proofErr w:type="spellStart"/>
      <w:r w:rsidR="0093580B" w:rsidRPr="001B16D3">
        <w:rPr>
          <w:sz w:val="26"/>
          <w:szCs w:val="26"/>
        </w:rPr>
        <w:t>Грязинский</w:t>
      </w:r>
      <w:proofErr w:type="spellEnd"/>
      <w:r w:rsidR="0093580B" w:rsidRPr="001B16D3">
        <w:rPr>
          <w:sz w:val="26"/>
          <w:szCs w:val="26"/>
        </w:rPr>
        <w:t xml:space="preserve"> рай</w:t>
      </w:r>
      <w:r w:rsidR="006871FF" w:rsidRPr="001B16D3">
        <w:rPr>
          <w:sz w:val="26"/>
          <w:szCs w:val="26"/>
        </w:rPr>
        <w:t>он</w:t>
      </w:r>
      <w:r w:rsidR="00EB14A2" w:rsidRPr="001B16D3">
        <w:rPr>
          <w:sz w:val="26"/>
          <w:szCs w:val="26"/>
        </w:rPr>
        <w:t xml:space="preserve">                                  </w:t>
      </w:r>
      <w:r w:rsidR="004D059C" w:rsidRPr="001B16D3">
        <w:rPr>
          <w:sz w:val="26"/>
          <w:szCs w:val="26"/>
        </w:rPr>
        <w:t xml:space="preserve">     </w:t>
      </w:r>
      <w:r w:rsidR="00EB14A2" w:rsidRPr="001B16D3">
        <w:rPr>
          <w:sz w:val="26"/>
          <w:szCs w:val="26"/>
        </w:rPr>
        <w:t xml:space="preserve">      </w:t>
      </w:r>
      <w:r w:rsidR="006D0768" w:rsidRPr="001B16D3">
        <w:rPr>
          <w:sz w:val="26"/>
          <w:szCs w:val="26"/>
        </w:rPr>
        <w:t xml:space="preserve">             </w:t>
      </w:r>
      <w:r w:rsidR="00620C4E" w:rsidRPr="001B16D3">
        <w:rPr>
          <w:sz w:val="26"/>
          <w:szCs w:val="26"/>
        </w:rPr>
        <w:t>20</w:t>
      </w:r>
      <w:r w:rsidR="0054095B" w:rsidRPr="001B16D3">
        <w:rPr>
          <w:sz w:val="26"/>
          <w:szCs w:val="26"/>
        </w:rPr>
        <w:t>.</w:t>
      </w:r>
      <w:r w:rsidR="00620C4E" w:rsidRPr="001B16D3">
        <w:rPr>
          <w:sz w:val="26"/>
          <w:szCs w:val="26"/>
        </w:rPr>
        <w:t>11</w:t>
      </w:r>
      <w:r w:rsidR="00C5020C" w:rsidRPr="001B16D3">
        <w:rPr>
          <w:sz w:val="26"/>
          <w:szCs w:val="26"/>
        </w:rPr>
        <w:t>.201</w:t>
      </w:r>
      <w:r w:rsidR="002558E5" w:rsidRPr="001B16D3">
        <w:rPr>
          <w:sz w:val="26"/>
          <w:szCs w:val="26"/>
        </w:rPr>
        <w:t>8</w:t>
      </w:r>
    </w:p>
    <w:p w:rsidR="00BE1D02" w:rsidRPr="001B16D3" w:rsidRDefault="00BE1D02" w:rsidP="00FD33F3">
      <w:pPr>
        <w:spacing w:line="276" w:lineRule="auto"/>
        <w:jc w:val="both"/>
        <w:rPr>
          <w:b/>
          <w:sz w:val="26"/>
          <w:szCs w:val="26"/>
        </w:rPr>
      </w:pPr>
    </w:p>
    <w:p w:rsidR="00AF4976" w:rsidRPr="001B16D3" w:rsidRDefault="00C57504" w:rsidP="00E74AD3">
      <w:pPr>
        <w:jc w:val="both"/>
        <w:rPr>
          <w:sz w:val="26"/>
          <w:szCs w:val="26"/>
        </w:rPr>
      </w:pPr>
      <w:r w:rsidRPr="001B16D3">
        <w:rPr>
          <w:b/>
          <w:sz w:val="26"/>
          <w:szCs w:val="26"/>
        </w:rPr>
        <w:t xml:space="preserve">1. </w:t>
      </w:r>
      <w:r w:rsidR="00A47C2F" w:rsidRPr="001B16D3">
        <w:rPr>
          <w:b/>
          <w:sz w:val="26"/>
          <w:szCs w:val="26"/>
        </w:rPr>
        <w:t xml:space="preserve">Наименование </w:t>
      </w:r>
      <w:r w:rsidR="00D67567" w:rsidRPr="001B16D3">
        <w:rPr>
          <w:b/>
          <w:sz w:val="26"/>
          <w:szCs w:val="26"/>
        </w:rPr>
        <w:t xml:space="preserve">открытого </w:t>
      </w:r>
      <w:r w:rsidR="00C5020C" w:rsidRPr="001B16D3">
        <w:rPr>
          <w:b/>
          <w:sz w:val="26"/>
          <w:szCs w:val="26"/>
        </w:rPr>
        <w:t>конкурса</w:t>
      </w:r>
      <w:r w:rsidR="00EA1E21" w:rsidRPr="001B16D3">
        <w:rPr>
          <w:b/>
          <w:sz w:val="26"/>
          <w:szCs w:val="26"/>
        </w:rPr>
        <w:t xml:space="preserve"> (далее -</w:t>
      </w:r>
      <w:r w:rsidR="00261B37" w:rsidRPr="001B16D3">
        <w:rPr>
          <w:b/>
          <w:sz w:val="26"/>
          <w:szCs w:val="26"/>
        </w:rPr>
        <w:t>открытый</w:t>
      </w:r>
      <w:r w:rsidR="00EA1E21" w:rsidRPr="001B16D3">
        <w:rPr>
          <w:b/>
          <w:sz w:val="26"/>
          <w:szCs w:val="26"/>
        </w:rPr>
        <w:t xml:space="preserve"> конкурс)</w:t>
      </w:r>
      <w:r w:rsidR="00C5020C" w:rsidRPr="001B16D3">
        <w:rPr>
          <w:b/>
          <w:sz w:val="26"/>
          <w:szCs w:val="26"/>
        </w:rPr>
        <w:t>:</w:t>
      </w:r>
      <w:r w:rsidR="00A47C2F" w:rsidRPr="001B16D3">
        <w:rPr>
          <w:sz w:val="26"/>
          <w:szCs w:val="26"/>
        </w:rPr>
        <w:t xml:space="preserve"> </w:t>
      </w:r>
      <w:r w:rsidR="00053C48" w:rsidRPr="001B16D3">
        <w:rPr>
          <w:sz w:val="26"/>
          <w:szCs w:val="26"/>
        </w:rPr>
        <w:t xml:space="preserve">открытый </w:t>
      </w:r>
      <w:r w:rsidR="00BE1D02" w:rsidRPr="001B16D3">
        <w:rPr>
          <w:sz w:val="26"/>
          <w:szCs w:val="26"/>
        </w:rPr>
        <w:t>конкурс на</w:t>
      </w:r>
      <w:r w:rsidR="00620C4E" w:rsidRPr="001B16D3">
        <w:rPr>
          <w:sz w:val="26"/>
          <w:szCs w:val="26"/>
        </w:rPr>
        <w:t xml:space="preserve"> право заключения договора на «Выполнение кадастровых работ с изготовлением технических планов по </w:t>
      </w:r>
      <w:r w:rsidR="00620C4E" w:rsidRPr="001B16D3">
        <w:rPr>
          <w:rFonts w:eastAsia="Calibri"/>
          <w:sz w:val="26"/>
          <w:szCs w:val="26"/>
        </w:rPr>
        <w:t>объекту: «Вынос газопровода высокого давления (газопровода-отвода к ГРС «Грязи») с территории ОЭЗ ППТ «Липецк»</w:t>
      </w:r>
    </w:p>
    <w:p w:rsidR="00620C4E" w:rsidRPr="001B16D3" w:rsidRDefault="00620C4E" w:rsidP="00FD33F3">
      <w:pPr>
        <w:spacing w:line="276" w:lineRule="auto"/>
        <w:jc w:val="both"/>
        <w:rPr>
          <w:sz w:val="26"/>
          <w:szCs w:val="26"/>
        </w:rPr>
      </w:pPr>
    </w:p>
    <w:p w:rsidR="00CF3CF4" w:rsidRPr="001B16D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1B16D3">
        <w:rPr>
          <w:b/>
          <w:spacing w:val="-6"/>
          <w:sz w:val="26"/>
          <w:szCs w:val="26"/>
        </w:rPr>
        <w:t xml:space="preserve">2. </w:t>
      </w:r>
      <w:r w:rsidR="00CF3CF4" w:rsidRPr="001B16D3">
        <w:rPr>
          <w:b/>
          <w:spacing w:val="-6"/>
          <w:sz w:val="26"/>
          <w:szCs w:val="26"/>
        </w:rPr>
        <w:t>Заказчик</w:t>
      </w:r>
      <w:r w:rsidR="00CF3CF4" w:rsidRPr="001B16D3">
        <w:rPr>
          <w:spacing w:val="-6"/>
          <w:sz w:val="26"/>
          <w:szCs w:val="26"/>
        </w:rPr>
        <w:t xml:space="preserve">: </w:t>
      </w:r>
      <w:r w:rsidR="002558E5" w:rsidRPr="001B16D3">
        <w:rPr>
          <w:spacing w:val="-6"/>
          <w:sz w:val="26"/>
          <w:szCs w:val="26"/>
        </w:rPr>
        <w:t>А</w:t>
      </w:r>
      <w:r w:rsidR="00CF3CF4" w:rsidRPr="001B16D3">
        <w:rPr>
          <w:spacing w:val="-6"/>
          <w:sz w:val="26"/>
          <w:szCs w:val="26"/>
        </w:rPr>
        <w:t xml:space="preserve">кционерное общество </w:t>
      </w:r>
      <w:r w:rsidR="00CF3CF4" w:rsidRPr="001B16D3">
        <w:rPr>
          <w:bCs/>
          <w:spacing w:val="-6"/>
          <w:sz w:val="26"/>
          <w:szCs w:val="26"/>
          <w:lang w:eastAsia="ru-RU"/>
        </w:rPr>
        <w:t>«</w:t>
      </w:r>
      <w:r w:rsidR="00CF3CF4" w:rsidRPr="001B16D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1B16D3">
        <w:rPr>
          <w:bCs/>
          <w:sz w:val="26"/>
          <w:szCs w:val="26"/>
          <w:lang w:eastAsia="ru-RU"/>
        </w:rPr>
        <w:t>о</w:t>
      </w:r>
      <w:r w:rsidR="00CF3CF4" w:rsidRPr="001B16D3">
        <w:rPr>
          <w:bCs/>
          <w:sz w:val="26"/>
          <w:szCs w:val="26"/>
          <w:lang w:eastAsia="ru-RU"/>
        </w:rPr>
        <w:t>изво</w:t>
      </w:r>
      <w:r w:rsidR="009A0438" w:rsidRPr="001B16D3">
        <w:rPr>
          <w:bCs/>
          <w:sz w:val="26"/>
          <w:szCs w:val="26"/>
          <w:lang w:eastAsia="ru-RU"/>
        </w:rPr>
        <w:t>дственного типа</w:t>
      </w:r>
      <w:r w:rsidR="00B90AF2" w:rsidRPr="001B16D3">
        <w:rPr>
          <w:bCs/>
          <w:sz w:val="26"/>
          <w:szCs w:val="26"/>
          <w:lang w:eastAsia="ru-RU"/>
        </w:rPr>
        <w:t xml:space="preserve"> «Липецк</w:t>
      </w:r>
      <w:r w:rsidR="00CF3CF4" w:rsidRPr="001B16D3">
        <w:rPr>
          <w:bCs/>
          <w:sz w:val="26"/>
          <w:szCs w:val="26"/>
          <w:lang w:eastAsia="ru-RU"/>
        </w:rPr>
        <w:t>».</w:t>
      </w:r>
    </w:p>
    <w:p w:rsidR="00DC798C" w:rsidRPr="001B16D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1B16D3" w:rsidRDefault="00C57504" w:rsidP="00E74AD3">
      <w:pPr>
        <w:jc w:val="both"/>
        <w:rPr>
          <w:b/>
          <w:sz w:val="26"/>
          <w:szCs w:val="26"/>
        </w:rPr>
      </w:pPr>
      <w:r w:rsidRPr="001B16D3">
        <w:rPr>
          <w:b/>
          <w:sz w:val="26"/>
          <w:szCs w:val="26"/>
        </w:rPr>
        <w:t xml:space="preserve">3. </w:t>
      </w:r>
      <w:r w:rsidR="00B90AF2" w:rsidRPr="001B16D3">
        <w:rPr>
          <w:b/>
          <w:sz w:val="26"/>
          <w:szCs w:val="26"/>
        </w:rPr>
        <w:t>Состав К</w:t>
      </w:r>
      <w:r w:rsidR="00DC24A7" w:rsidRPr="001B16D3">
        <w:rPr>
          <w:b/>
          <w:sz w:val="26"/>
          <w:szCs w:val="26"/>
        </w:rPr>
        <w:t>омиссии по закупкам</w:t>
      </w:r>
      <w:r w:rsidR="002558E5" w:rsidRPr="001B16D3">
        <w:rPr>
          <w:b/>
          <w:sz w:val="26"/>
          <w:szCs w:val="26"/>
        </w:rPr>
        <w:t xml:space="preserve"> </w:t>
      </w:r>
      <w:r w:rsidR="0093580B" w:rsidRPr="001B16D3">
        <w:rPr>
          <w:b/>
          <w:sz w:val="26"/>
          <w:szCs w:val="26"/>
        </w:rPr>
        <w:t>АО «ОЭЗ ППТ «Липецк» (далее – комиссия).</w:t>
      </w:r>
    </w:p>
    <w:p w:rsidR="00B90AF2" w:rsidRPr="001B16D3" w:rsidRDefault="00B90AF2" w:rsidP="00E74AD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  <w:lang w:eastAsia="ru-RU"/>
        </w:rPr>
        <w:t xml:space="preserve">На процедуре </w:t>
      </w:r>
      <w:r w:rsidR="003A291D" w:rsidRPr="001B16D3">
        <w:rPr>
          <w:sz w:val="26"/>
          <w:szCs w:val="26"/>
          <w:lang w:eastAsia="ru-RU"/>
        </w:rPr>
        <w:t>рассмотрения заявок</w:t>
      </w:r>
      <w:r w:rsidRPr="001B16D3">
        <w:rPr>
          <w:sz w:val="26"/>
          <w:szCs w:val="26"/>
          <w:lang w:eastAsia="ru-RU"/>
        </w:rPr>
        <w:t xml:space="preserve"> на участие в конкурсе присутствовали</w:t>
      </w:r>
    </w:p>
    <w:p w:rsidR="00B85196" w:rsidRPr="001B16D3" w:rsidRDefault="00B85196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620C4E" w:rsidRPr="001B16D3" w:rsidRDefault="00620C4E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1B16D3">
        <w:rPr>
          <w:b/>
          <w:sz w:val="26"/>
          <w:szCs w:val="26"/>
          <w:lang w:eastAsia="ru-RU"/>
        </w:rPr>
        <w:t>Председатель комиссии</w:t>
      </w:r>
      <w:r w:rsidRPr="001B16D3">
        <w:rPr>
          <w:sz w:val="26"/>
          <w:szCs w:val="26"/>
          <w:lang w:eastAsia="ru-RU"/>
        </w:rPr>
        <w:t>:</w:t>
      </w:r>
    </w:p>
    <w:p w:rsidR="00620C4E" w:rsidRPr="001B16D3" w:rsidRDefault="00620C4E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  <w:lang w:eastAsia="ru-RU"/>
        </w:rPr>
        <w:t>Хаустов Максим Анатольевич</w:t>
      </w:r>
    </w:p>
    <w:p w:rsidR="00053C48" w:rsidRPr="001B16D3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B16D3">
        <w:rPr>
          <w:b/>
          <w:sz w:val="26"/>
          <w:szCs w:val="26"/>
          <w:lang w:eastAsia="ru-RU"/>
        </w:rPr>
        <w:t>Заместитель председателя комиссии:</w:t>
      </w:r>
    </w:p>
    <w:p w:rsidR="00053C48" w:rsidRPr="001B16D3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  <w:lang w:eastAsia="ru-RU"/>
        </w:rPr>
        <w:t>Иноземцев Николай Михайлович</w:t>
      </w:r>
    </w:p>
    <w:p w:rsidR="00053C48" w:rsidRPr="001B16D3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B16D3">
        <w:rPr>
          <w:b/>
          <w:sz w:val="26"/>
          <w:szCs w:val="26"/>
          <w:lang w:eastAsia="ru-RU"/>
        </w:rPr>
        <w:t xml:space="preserve">Члены комиссии: </w:t>
      </w:r>
    </w:p>
    <w:p w:rsidR="00060084" w:rsidRPr="001B16D3" w:rsidRDefault="00060084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  <w:lang w:eastAsia="ru-RU"/>
        </w:rPr>
        <w:t>Великов Игорь Валентинович</w:t>
      </w:r>
    </w:p>
    <w:p w:rsidR="00060084" w:rsidRPr="001B16D3" w:rsidRDefault="00060084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  <w:lang w:eastAsia="ru-RU"/>
        </w:rPr>
        <w:t>Гончаров Геннадий Анатольевич</w:t>
      </w:r>
    </w:p>
    <w:p w:rsidR="00053C48" w:rsidRPr="001B16D3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  <w:lang w:eastAsia="ru-RU"/>
        </w:rPr>
        <w:t>Долгов Олег Валерьевич</w:t>
      </w:r>
    </w:p>
    <w:p w:rsidR="00053C48" w:rsidRPr="001B16D3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B16D3">
        <w:rPr>
          <w:b/>
          <w:sz w:val="26"/>
          <w:szCs w:val="26"/>
          <w:lang w:eastAsia="ru-RU"/>
        </w:rPr>
        <w:t>Секретарь комиссии</w:t>
      </w:r>
      <w:r w:rsidRPr="001B16D3">
        <w:rPr>
          <w:sz w:val="26"/>
          <w:szCs w:val="26"/>
          <w:lang w:eastAsia="ru-RU"/>
        </w:rPr>
        <w:t xml:space="preserve">: </w:t>
      </w:r>
    </w:p>
    <w:p w:rsidR="00053C48" w:rsidRPr="001B16D3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  <w:lang w:eastAsia="ru-RU"/>
        </w:rPr>
        <w:t>Дорохова Оксана Леонидовна</w:t>
      </w:r>
    </w:p>
    <w:p w:rsidR="00053C48" w:rsidRPr="001B16D3" w:rsidRDefault="00053C48" w:rsidP="00A0343C">
      <w:pPr>
        <w:jc w:val="both"/>
        <w:rPr>
          <w:bCs/>
          <w:sz w:val="26"/>
          <w:szCs w:val="26"/>
        </w:rPr>
      </w:pPr>
    </w:p>
    <w:p w:rsidR="00A0343C" w:rsidRPr="001B16D3" w:rsidRDefault="00A0343C" w:rsidP="00A0343C">
      <w:pPr>
        <w:jc w:val="both"/>
        <w:rPr>
          <w:bCs/>
          <w:sz w:val="26"/>
          <w:szCs w:val="26"/>
        </w:rPr>
      </w:pPr>
      <w:r w:rsidRPr="001B16D3">
        <w:rPr>
          <w:bCs/>
          <w:sz w:val="26"/>
          <w:szCs w:val="26"/>
        </w:rPr>
        <w:t>Кворум есть. Комиссия правомочна.</w:t>
      </w:r>
    </w:p>
    <w:p w:rsidR="00A0343C" w:rsidRPr="001B16D3" w:rsidRDefault="00A0343C" w:rsidP="00A0343C">
      <w:pPr>
        <w:jc w:val="both"/>
        <w:rPr>
          <w:bCs/>
          <w:sz w:val="26"/>
          <w:szCs w:val="26"/>
        </w:rPr>
      </w:pPr>
    </w:p>
    <w:p w:rsidR="008C652E" w:rsidRPr="001B16D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1B16D3">
        <w:rPr>
          <w:b/>
          <w:sz w:val="26"/>
          <w:szCs w:val="26"/>
          <w:lang w:eastAsia="ru-RU"/>
        </w:rPr>
        <w:t>4.</w:t>
      </w:r>
      <w:r w:rsidRPr="001B16D3">
        <w:rPr>
          <w:sz w:val="26"/>
          <w:szCs w:val="26"/>
          <w:lang w:eastAsia="ru-RU"/>
        </w:rPr>
        <w:t xml:space="preserve"> </w:t>
      </w:r>
      <w:r w:rsidR="00B90AF2" w:rsidRPr="001B16D3">
        <w:rPr>
          <w:sz w:val="26"/>
          <w:szCs w:val="26"/>
          <w:lang w:eastAsia="ru-RU"/>
        </w:rPr>
        <w:t xml:space="preserve">Процедура </w:t>
      </w:r>
      <w:r w:rsidR="003A291D" w:rsidRPr="001B16D3">
        <w:rPr>
          <w:sz w:val="26"/>
          <w:szCs w:val="26"/>
          <w:lang w:eastAsia="ru-RU"/>
        </w:rPr>
        <w:t>рассмотрения заявок</w:t>
      </w:r>
      <w:r w:rsidR="00B90AF2" w:rsidRPr="001B16D3">
        <w:rPr>
          <w:sz w:val="26"/>
          <w:szCs w:val="26"/>
          <w:lang w:eastAsia="ru-RU"/>
        </w:rPr>
        <w:t xml:space="preserve"> на участие в конкурсе </w:t>
      </w:r>
      <w:r w:rsidR="003A291D" w:rsidRPr="001B16D3">
        <w:rPr>
          <w:sz w:val="26"/>
          <w:szCs w:val="26"/>
          <w:lang w:eastAsia="ru-RU"/>
        </w:rPr>
        <w:t xml:space="preserve">проводилась </w:t>
      </w:r>
      <w:r w:rsidR="00172DBA" w:rsidRPr="001B16D3">
        <w:rPr>
          <w:sz w:val="26"/>
          <w:szCs w:val="26"/>
          <w:lang w:eastAsia="ru-RU"/>
        </w:rPr>
        <w:t>ком</w:t>
      </w:r>
      <w:r w:rsidR="003A291D" w:rsidRPr="001B16D3">
        <w:rPr>
          <w:sz w:val="26"/>
          <w:szCs w:val="26"/>
          <w:lang w:eastAsia="ru-RU"/>
        </w:rPr>
        <w:t xml:space="preserve">иссией </w:t>
      </w:r>
      <w:r w:rsidR="00060084" w:rsidRPr="001B16D3">
        <w:rPr>
          <w:sz w:val="26"/>
          <w:szCs w:val="26"/>
          <w:lang w:eastAsia="ru-RU"/>
        </w:rPr>
        <w:t>2</w:t>
      </w:r>
      <w:r w:rsidR="00620C4E" w:rsidRPr="001B16D3">
        <w:rPr>
          <w:sz w:val="26"/>
          <w:szCs w:val="26"/>
          <w:lang w:eastAsia="ru-RU"/>
        </w:rPr>
        <w:t>0</w:t>
      </w:r>
      <w:r w:rsidR="00AF4976" w:rsidRPr="001B16D3">
        <w:rPr>
          <w:sz w:val="26"/>
          <w:szCs w:val="26"/>
          <w:lang w:eastAsia="ru-RU"/>
        </w:rPr>
        <w:t>.</w:t>
      </w:r>
      <w:r w:rsidR="00620C4E" w:rsidRPr="001B16D3">
        <w:rPr>
          <w:sz w:val="26"/>
          <w:szCs w:val="26"/>
          <w:lang w:eastAsia="ru-RU"/>
        </w:rPr>
        <w:t>11</w:t>
      </w:r>
      <w:r w:rsidR="004B0E3C" w:rsidRPr="001B16D3">
        <w:rPr>
          <w:sz w:val="26"/>
          <w:szCs w:val="26"/>
          <w:lang w:eastAsia="ru-RU"/>
        </w:rPr>
        <w:t>.201</w:t>
      </w:r>
      <w:r w:rsidR="00060084" w:rsidRPr="001B16D3">
        <w:rPr>
          <w:sz w:val="26"/>
          <w:szCs w:val="26"/>
          <w:lang w:eastAsia="ru-RU"/>
        </w:rPr>
        <w:t>8</w:t>
      </w:r>
      <w:r w:rsidR="007046C0" w:rsidRPr="001B16D3">
        <w:rPr>
          <w:sz w:val="26"/>
          <w:szCs w:val="26"/>
          <w:lang w:eastAsia="ru-RU"/>
        </w:rPr>
        <w:t xml:space="preserve"> в 10:00</w:t>
      </w:r>
      <w:r w:rsidR="004B0E3C" w:rsidRPr="001B16D3">
        <w:rPr>
          <w:sz w:val="26"/>
          <w:szCs w:val="26"/>
          <w:lang w:eastAsia="ru-RU"/>
        </w:rPr>
        <w:t xml:space="preserve"> </w:t>
      </w:r>
      <w:r w:rsidR="00B90AF2" w:rsidRPr="001B16D3">
        <w:rPr>
          <w:sz w:val="26"/>
          <w:szCs w:val="26"/>
          <w:lang w:eastAsia="ru-RU"/>
        </w:rPr>
        <w:t>по адресу:</w:t>
      </w:r>
      <w:r w:rsidR="007046C0" w:rsidRPr="001B16D3">
        <w:rPr>
          <w:sz w:val="26"/>
          <w:szCs w:val="26"/>
        </w:rPr>
        <w:t xml:space="preserve"> </w:t>
      </w:r>
      <w:r w:rsidR="007046C0" w:rsidRPr="001B16D3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1B16D3">
        <w:rPr>
          <w:sz w:val="26"/>
          <w:szCs w:val="26"/>
          <w:lang w:eastAsia="ru-RU"/>
        </w:rPr>
        <w:t>Грязинский</w:t>
      </w:r>
      <w:proofErr w:type="spellEnd"/>
      <w:r w:rsidR="007046C0" w:rsidRPr="001B16D3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1B16D3">
        <w:rPr>
          <w:sz w:val="26"/>
          <w:szCs w:val="26"/>
          <w:lang w:eastAsia="ru-RU"/>
        </w:rPr>
        <w:t xml:space="preserve"> </w:t>
      </w:r>
    </w:p>
    <w:p w:rsidR="006048CB" w:rsidRPr="001B16D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7046C0" w:rsidRPr="001B16D3" w:rsidRDefault="00A0343C" w:rsidP="00A0343C">
      <w:pPr>
        <w:jc w:val="both"/>
        <w:rPr>
          <w:sz w:val="26"/>
          <w:szCs w:val="26"/>
        </w:rPr>
      </w:pPr>
      <w:r w:rsidRPr="001B16D3">
        <w:rPr>
          <w:b/>
          <w:bCs/>
          <w:sz w:val="26"/>
          <w:szCs w:val="26"/>
        </w:rPr>
        <w:t>5.</w:t>
      </w:r>
      <w:r w:rsidRPr="001B16D3">
        <w:rPr>
          <w:bCs/>
          <w:sz w:val="26"/>
          <w:szCs w:val="26"/>
        </w:rPr>
        <w:t xml:space="preserve"> На процедуру рассмотрения</w:t>
      </w:r>
      <w:r w:rsidR="00E5657C" w:rsidRPr="001B16D3">
        <w:rPr>
          <w:bCs/>
          <w:sz w:val="26"/>
          <w:szCs w:val="26"/>
        </w:rPr>
        <w:t xml:space="preserve"> заявок на участия в открытом </w:t>
      </w:r>
      <w:r w:rsidR="00D33DBB" w:rsidRPr="001B16D3">
        <w:rPr>
          <w:bCs/>
          <w:sz w:val="26"/>
          <w:szCs w:val="26"/>
        </w:rPr>
        <w:t>конкурсе была</w:t>
      </w:r>
      <w:r w:rsidRPr="001B16D3">
        <w:rPr>
          <w:bCs/>
          <w:sz w:val="26"/>
          <w:szCs w:val="26"/>
        </w:rPr>
        <w:t xml:space="preserve"> представлен</w:t>
      </w:r>
      <w:r w:rsidR="00620C4E" w:rsidRPr="001B16D3">
        <w:rPr>
          <w:bCs/>
          <w:sz w:val="26"/>
          <w:szCs w:val="26"/>
        </w:rPr>
        <w:t>а</w:t>
      </w:r>
      <w:r w:rsidRPr="001B16D3">
        <w:rPr>
          <w:bCs/>
          <w:sz w:val="26"/>
          <w:szCs w:val="26"/>
        </w:rPr>
        <w:t xml:space="preserve"> заявк</w:t>
      </w:r>
      <w:r w:rsidR="00620C4E" w:rsidRPr="001B16D3">
        <w:rPr>
          <w:bCs/>
          <w:sz w:val="26"/>
          <w:szCs w:val="26"/>
        </w:rPr>
        <w:t>а</w:t>
      </w:r>
      <w:r w:rsidRPr="001B16D3">
        <w:rPr>
          <w:bCs/>
          <w:sz w:val="26"/>
          <w:szCs w:val="26"/>
        </w:rPr>
        <w:t xml:space="preserve"> </w:t>
      </w:r>
      <w:r w:rsidRPr="001B16D3">
        <w:rPr>
          <w:sz w:val="26"/>
          <w:szCs w:val="26"/>
        </w:rPr>
        <w:t>следующ</w:t>
      </w:r>
      <w:r w:rsidR="00620C4E" w:rsidRPr="001B16D3">
        <w:rPr>
          <w:sz w:val="26"/>
          <w:szCs w:val="26"/>
        </w:rPr>
        <w:t>его</w:t>
      </w:r>
      <w:r w:rsidRPr="001B16D3">
        <w:rPr>
          <w:sz w:val="26"/>
          <w:szCs w:val="26"/>
        </w:rPr>
        <w:t xml:space="preserve"> участник</w:t>
      </w:r>
      <w:r w:rsidR="00620C4E" w:rsidRPr="001B16D3">
        <w:rPr>
          <w:sz w:val="26"/>
          <w:szCs w:val="26"/>
        </w:rPr>
        <w:t>а</w:t>
      </w:r>
      <w:r w:rsidRPr="001B16D3">
        <w:rPr>
          <w:sz w:val="26"/>
          <w:szCs w:val="26"/>
        </w:rPr>
        <w:t xml:space="preserve"> закупки: </w:t>
      </w:r>
    </w:p>
    <w:p w:rsidR="00B85196" w:rsidRPr="001B16D3" w:rsidRDefault="00B85196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 xml:space="preserve">Наименование, </w:t>
            </w:r>
          </w:p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 xml:space="preserve"> ИНН, КПП, ОГРН</w:t>
            </w:r>
          </w:p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>Почтовый адрес</w:t>
            </w:r>
          </w:p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>участника закупки /</w:t>
            </w:r>
          </w:p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>адрес места нахождения</w:t>
            </w:r>
          </w:p>
          <w:p w:rsidR="007046C0" w:rsidRPr="001B16D3" w:rsidRDefault="007046C0" w:rsidP="007046C0">
            <w:pPr>
              <w:jc w:val="center"/>
              <w:rPr>
                <w:sz w:val="18"/>
                <w:szCs w:val="18"/>
                <w:lang w:eastAsia="ru-RU"/>
              </w:rPr>
            </w:pPr>
            <w:r w:rsidRPr="001B16D3">
              <w:rPr>
                <w:sz w:val="18"/>
                <w:szCs w:val="18"/>
                <w:lang w:eastAsia="ru-RU"/>
              </w:rPr>
              <w:t>участника закупки</w:t>
            </w:r>
          </w:p>
        </w:tc>
      </w:tr>
      <w:tr w:rsidR="007046C0" w:rsidRPr="00FD33F3" w:rsidTr="00C83D22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7046C0" w:rsidRPr="001B16D3" w:rsidRDefault="007046C0" w:rsidP="007046C0">
            <w:pPr>
              <w:jc w:val="center"/>
              <w:rPr>
                <w:b/>
                <w:lang w:eastAsia="ru-RU"/>
              </w:rPr>
            </w:pPr>
            <w:r w:rsidRPr="001B16D3">
              <w:rPr>
                <w:b/>
                <w:lang w:eastAsia="ru-RU"/>
              </w:rPr>
              <w:t>1</w:t>
            </w:r>
          </w:p>
        </w:tc>
        <w:tc>
          <w:tcPr>
            <w:tcW w:w="2291" w:type="pct"/>
          </w:tcPr>
          <w:p w:rsidR="00620C4E" w:rsidRPr="001B16D3" w:rsidRDefault="00620C4E" w:rsidP="00D33DBB">
            <w:pPr>
              <w:suppressAutoHyphens w:val="0"/>
              <w:spacing w:after="160"/>
              <w:jc w:val="both"/>
              <w:rPr>
                <w:lang w:eastAsia="ru-RU"/>
              </w:rPr>
            </w:pPr>
            <w:bookmarkStart w:id="0" w:name="_Hlk518574273"/>
            <w:bookmarkStart w:id="1" w:name="_Hlk518640900"/>
            <w:r w:rsidRPr="001B16D3">
              <w:rPr>
                <w:lang w:eastAsia="ru-RU"/>
              </w:rPr>
              <w:t>Акционерное общество «Российский государственный центр инвентаризации и учета объектов недвижимости – Федеральное бюро технической инвентаризации» (АО «</w:t>
            </w:r>
            <w:proofErr w:type="spellStart"/>
            <w:r w:rsidRPr="001B16D3">
              <w:rPr>
                <w:lang w:eastAsia="ru-RU"/>
              </w:rPr>
              <w:t>Ростехинвентаризация</w:t>
            </w:r>
            <w:proofErr w:type="spellEnd"/>
            <w:r w:rsidRPr="001B16D3">
              <w:rPr>
                <w:lang w:eastAsia="ru-RU"/>
              </w:rPr>
              <w:t xml:space="preserve"> – Федеральное БТИ»)</w:t>
            </w:r>
            <w:r w:rsidR="00D33DBB" w:rsidRPr="001B16D3">
              <w:rPr>
                <w:lang w:eastAsia="ru-RU"/>
              </w:rPr>
              <w:t xml:space="preserve"> </w:t>
            </w:r>
            <w:r w:rsidRPr="001B16D3">
              <w:rPr>
                <w:lang w:eastAsia="ru-RU"/>
              </w:rPr>
              <w:t>в лице Липецкого отделения филиала АО «</w:t>
            </w:r>
            <w:proofErr w:type="spellStart"/>
            <w:r w:rsidRPr="001B16D3">
              <w:rPr>
                <w:lang w:eastAsia="ru-RU"/>
              </w:rPr>
              <w:t>Ростехинвентаризация</w:t>
            </w:r>
            <w:proofErr w:type="spellEnd"/>
            <w:r w:rsidRPr="001B16D3">
              <w:rPr>
                <w:lang w:eastAsia="ru-RU"/>
              </w:rPr>
              <w:t>-Федеральное БТИ» по Центральному федеральному округу</w:t>
            </w:r>
          </w:p>
          <w:bookmarkEnd w:id="0"/>
          <w:bookmarkEnd w:id="1"/>
          <w:p w:rsidR="00620C4E" w:rsidRPr="001B16D3" w:rsidRDefault="00620C4E" w:rsidP="00D33DBB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B16D3">
              <w:rPr>
                <w:lang w:eastAsia="ru-RU"/>
              </w:rPr>
              <w:t>ИНН</w:t>
            </w:r>
            <w:r w:rsidRPr="001B16D3">
              <w:rPr>
                <w:rFonts w:eastAsiaTheme="minorHAnsi"/>
                <w:lang w:eastAsia="en-US"/>
              </w:rPr>
              <w:t xml:space="preserve"> 9729030514</w:t>
            </w:r>
          </w:p>
          <w:p w:rsidR="00620C4E" w:rsidRPr="001B16D3" w:rsidRDefault="00620C4E" w:rsidP="00D33DBB">
            <w:pPr>
              <w:suppressAutoHyphens w:val="0"/>
              <w:jc w:val="both"/>
              <w:rPr>
                <w:lang w:eastAsia="ru-RU"/>
              </w:rPr>
            </w:pPr>
            <w:r w:rsidRPr="001B16D3">
              <w:rPr>
                <w:lang w:eastAsia="ru-RU"/>
              </w:rPr>
              <w:t xml:space="preserve">КПП 772901001 </w:t>
            </w:r>
          </w:p>
          <w:p w:rsidR="007046C0" w:rsidRPr="001B16D3" w:rsidRDefault="00620C4E" w:rsidP="00D33DBB">
            <w:pPr>
              <w:suppressAutoHyphens w:val="0"/>
              <w:jc w:val="both"/>
            </w:pPr>
            <w:r w:rsidRPr="001B16D3">
              <w:rPr>
                <w:lang w:eastAsia="ru-RU"/>
              </w:rPr>
              <w:t>ОГРН 5167746159785</w:t>
            </w:r>
          </w:p>
        </w:tc>
        <w:tc>
          <w:tcPr>
            <w:tcW w:w="1666" w:type="pct"/>
          </w:tcPr>
          <w:p w:rsidR="00620C4E" w:rsidRPr="001B16D3" w:rsidRDefault="00620C4E" w:rsidP="00620C4E">
            <w:pPr>
              <w:jc w:val="center"/>
              <w:rPr>
                <w:lang w:eastAsia="ru-RU"/>
              </w:rPr>
            </w:pPr>
            <w:r w:rsidRPr="001B16D3">
              <w:rPr>
                <w:lang w:eastAsia="ru-RU"/>
              </w:rPr>
              <w:t>АО «</w:t>
            </w:r>
            <w:proofErr w:type="spellStart"/>
            <w:r w:rsidRPr="001B16D3">
              <w:rPr>
                <w:lang w:eastAsia="ru-RU"/>
              </w:rPr>
              <w:t>Ростехинвентаризация</w:t>
            </w:r>
            <w:proofErr w:type="spellEnd"/>
            <w:r w:rsidRPr="001B16D3">
              <w:rPr>
                <w:lang w:eastAsia="ru-RU"/>
              </w:rPr>
              <w:t xml:space="preserve"> – Федеральное БТИ»</w:t>
            </w:r>
          </w:p>
          <w:p w:rsidR="00620C4E" w:rsidRPr="001B16D3" w:rsidRDefault="00620C4E" w:rsidP="00620C4E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bookmarkStart w:id="2" w:name="_Hlk518640953"/>
            <w:r w:rsidRPr="001B16D3">
              <w:rPr>
                <w:lang w:eastAsia="ru-RU"/>
              </w:rPr>
              <w:t>119415, г. Москва, пр. Вернадского, д.37, корпус 2</w:t>
            </w:r>
          </w:p>
          <w:bookmarkEnd w:id="2"/>
          <w:p w:rsidR="007046C0" w:rsidRPr="001B16D3" w:rsidRDefault="00620C4E" w:rsidP="001B16D3">
            <w:pPr>
              <w:suppressAutoHyphens w:val="0"/>
              <w:spacing w:after="160" w:line="259" w:lineRule="auto"/>
              <w:jc w:val="both"/>
            </w:pPr>
            <w:r w:rsidRPr="001B16D3">
              <w:rPr>
                <w:lang w:eastAsia="ru-RU"/>
              </w:rPr>
              <w:t>Липецкое отделение филиала АО «</w:t>
            </w:r>
            <w:proofErr w:type="spellStart"/>
            <w:r w:rsidRPr="001B16D3">
              <w:rPr>
                <w:lang w:eastAsia="ru-RU"/>
              </w:rPr>
              <w:t>Ростехинвентаризация</w:t>
            </w:r>
            <w:proofErr w:type="spellEnd"/>
            <w:r w:rsidRPr="001B16D3">
              <w:rPr>
                <w:lang w:eastAsia="ru-RU"/>
              </w:rPr>
              <w:t>-Федеральное БТИ» по Центральному федеральному округу398002, г. Липецк, ул. Гагарина, дом 68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A0343C" w:rsidRPr="001B16D3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</w:t>
      </w:r>
      <w:r w:rsidRPr="001B16D3">
        <w:rPr>
          <w:sz w:val="26"/>
          <w:szCs w:val="26"/>
          <w:lang w:eastAsia="ru-RU"/>
        </w:rPr>
        <w:t>Комиссия рассмотрела заявк</w:t>
      </w:r>
      <w:r w:rsidR="00E5657C" w:rsidRPr="001B16D3">
        <w:rPr>
          <w:sz w:val="26"/>
          <w:szCs w:val="26"/>
          <w:lang w:eastAsia="ru-RU"/>
        </w:rPr>
        <w:t>у</w:t>
      </w:r>
      <w:r w:rsidRPr="001B16D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5657C" w:rsidRPr="001B16D3">
        <w:rPr>
          <w:sz w:val="26"/>
          <w:szCs w:val="26"/>
          <w:lang w:eastAsia="ru-RU"/>
        </w:rPr>
        <w:t>а</w:t>
      </w:r>
      <w:r w:rsidRPr="001B16D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1B16D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Pr="001B16D3" w:rsidRDefault="00AF4976" w:rsidP="00AF4976">
      <w:pPr>
        <w:jc w:val="both"/>
        <w:rPr>
          <w:sz w:val="26"/>
          <w:szCs w:val="26"/>
          <w:lang w:eastAsia="ru-RU"/>
        </w:rPr>
      </w:pPr>
      <w:r w:rsidRPr="001B16D3">
        <w:rPr>
          <w:b/>
          <w:sz w:val="26"/>
          <w:szCs w:val="26"/>
          <w:lang w:eastAsia="ru-RU"/>
        </w:rPr>
        <w:t>7.</w:t>
      </w:r>
      <w:r w:rsidRPr="001B16D3"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 w:rsidRPr="001B16D3">
        <w:rPr>
          <w:sz w:val="26"/>
          <w:szCs w:val="26"/>
          <w:lang w:eastAsia="ru-RU"/>
        </w:rPr>
        <w:t>ок</w:t>
      </w:r>
      <w:r w:rsidRPr="001B16D3"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 w:rsidRPr="001B16D3">
        <w:rPr>
          <w:sz w:val="26"/>
          <w:szCs w:val="26"/>
          <w:lang w:eastAsia="ru-RU"/>
        </w:rPr>
        <w:t xml:space="preserve">: </w:t>
      </w:r>
      <w:r w:rsidRPr="001B16D3">
        <w:rPr>
          <w:sz w:val="26"/>
          <w:szCs w:val="26"/>
          <w:lang w:eastAsia="ru-RU"/>
        </w:rPr>
        <w:t xml:space="preserve"> </w:t>
      </w:r>
    </w:p>
    <w:p w:rsidR="001123BC" w:rsidRPr="001B16D3" w:rsidRDefault="001123BC" w:rsidP="00AF4976">
      <w:pPr>
        <w:jc w:val="both"/>
        <w:rPr>
          <w:sz w:val="26"/>
          <w:szCs w:val="26"/>
          <w:lang w:eastAsia="ru-RU"/>
        </w:rPr>
      </w:pPr>
    </w:p>
    <w:p w:rsidR="00F14F0A" w:rsidRPr="001B16D3" w:rsidRDefault="00AF4976" w:rsidP="00351199">
      <w:pPr>
        <w:suppressAutoHyphens w:val="0"/>
        <w:spacing w:after="160"/>
        <w:jc w:val="both"/>
        <w:rPr>
          <w:sz w:val="26"/>
          <w:szCs w:val="26"/>
        </w:rPr>
      </w:pPr>
      <w:r w:rsidRPr="001B16D3">
        <w:rPr>
          <w:b/>
          <w:color w:val="000000"/>
          <w:sz w:val="26"/>
          <w:szCs w:val="26"/>
        </w:rPr>
        <w:t>7.1.</w:t>
      </w:r>
      <w:r w:rsidRPr="001B16D3">
        <w:rPr>
          <w:color w:val="000000"/>
          <w:sz w:val="26"/>
          <w:szCs w:val="26"/>
        </w:rPr>
        <w:t> </w:t>
      </w:r>
      <w:r w:rsidR="00CE7B7A" w:rsidRPr="001B16D3">
        <w:rPr>
          <w:color w:val="000000"/>
          <w:sz w:val="26"/>
          <w:szCs w:val="26"/>
        </w:rPr>
        <w:t xml:space="preserve"> </w:t>
      </w:r>
      <w:r w:rsidR="00F14F0A" w:rsidRPr="001B16D3">
        <w:rPr>
          <w:sz w:val="26"/>
          <w:szCs w:val="26"/>
        </w:rPr>
        <w:t>В соответствии с ч.</w:t>
      </w:r>
      <w:r w:rsidR="00CE7B7A" w:rsidRPr="001B16D3">
        <w:rPr>
          <w:sz w:val="26"/>
          <w:szCs w:val="26"/>
        </w:rPr>
        <w:t xml:space="preserve"> </w:t>
      </w:r>
      <w:r w:rsidR="00F14F0A" w:rsidRPr="001B16D3">
        <w:rPr>
          <w:sz w:val="26"/>
          <w:szCs w:val="26"/>
        </w:rPr>
        <w:t>3 ст.</w:t>
      </w:r>
      <w:r w:rsidR="00CE7B7A" w:rsidRPr="001B16D3">
        <w:rPr>
          <w:sz w:val="26"/>
          <w:szCs w:val="26"/>
        </w:rPr>
        <w:t xml:space="preserve"> </w:t>
      </w:r>
      <w:r w:rsidR="00F14F0A" w:rsidRPr="001B16D3">
        <w:rPr>
          <w:sz w:val="26"/>
          <w:szCs w:val="26"/>
        </w:rPr>
        <w:t>23 Положения о закупках товаров, работ, услуг ОАО «ОЭЗ ППТ «Липецк» (далее – Положение) отказать в</w:t>
      </w:r>
      <w:r w:rsidR="00F055C8" w:rsidRPr="001B16D3">
        <w:rPr>
          <w:sz w:val="26"/>
          <w:szCs w:val="26"/>
        </w:rPr>
        <w:t xml:space="preserve"> допуске к участию в конкурсе </w:t>
      </w:r>
      <w:r w:rsidR="00351199" w:rsidRPr="001B16D3">
        <w:rPr>
          <w:sz w:val="26"/>
          <w:szCs w:val="26"/>
        </w:rPr>
        <w:t xml:space="preserve">- </w:t>
      </w:r>
      <w:r w:rsidR="00D33DBB" w:rsidRPr="001B16D3">
        <w:rPr>
          <w:sz w:val="26"/>
          <w:szCs w:val="26"/>
          <w:lang w:eastAsia="ru-RU"/>
        </w:rPr>
        <w:t>Акционерно</w:t>
      </w:r>
      <w:r w:rsidR="00194E15">
        <w:rPr>
          <w:sz w:val="26"/>
          <w:szCs w:val="26"/>
          <w:lang w:eastAsia="ru-RU"/>
        </w:rPr>
        <w:t>му</w:t>
      </w:r>
      <w:r w:rsidR="00D33DBB" w:rsidRPr="001B16D3">
        <w:rPr>
          <w:sz w:val="26"/>
          <w:szCs w:val="26"/>
          <w:lang w:eastAsia="ru-RU"/>
        </w:rPr>
        <w:t xml:space="preserve"> обществ</w:t>
      </w:r>
      <w:r w:rsidR="00194E15">
        <w:rPr>
          <w:sz w:val="26"/>
          <w:szCs w:val="26"/>
          <w:lang w:eastAsia="ru-RU"/>
        </w:rPr>
        <w:t>у</w:t>
      </w:r>
      <w:r w:rsidR="00D33DBB" w:rsidRPr="001B16D3">
        <w:rPr>
          <w:sz w:val="26"/>
          <w:szCs w:val="26"/>
          <w:lang w:eastAsia="ru-RU"/>
        </w:rPr>
        <w:t xml:space="preserve"> «Российский государственный центр инвентаризации и учета объектов недвижимости – Федеральное бюро технической инвентаризации» (АО «</w:t>
      </w:r>
      <w:proofErr w:type="spellStart"/>
      <w:r w:rsidR="00D33DBB" w:rsidRPr="001B16D3">
        <w:rPr>
          <w:sz w:val="26"/>
          <w:szCs w:val="26"/>
          <w:lang w:eastAsia="ru-RU"/>
        </w:rPr>
        <w:t>Ростехинвентаризация</w:t>
      </w:r>
      <w:proofErr w:type="spellEnd"/>
      <w:r w:rsidR="00D33DBB" w:rsidRPr="001B16D3">
        <w:rPr>
          <w:sz w:val="26"/>
          <w:szCs w:val="26"/>
          <w:lang w:eastAsia="ru-RU"/>
        </w:rPr>
        <w:t xml:space="preserve"> – Федеральное БТИ») в лице Липецкого отделения филиала АО «</w:t>
      </w:r>
      <w:proofErr w:type="spellStart"/>
      <w:r w:rsidR="00D33DBB" w:rsidRPr="001B16D3">
        <w:rPr>
          <w:sz w:val="26"/>
          <w:szCs w:val="26"/>
          <w:lang w:eastAsia="ru-RU"/>
        </w:rPr>
        <w:t>Ростехинвентаризация</w:t>
      </w:r>
      <w:proofErr w:type="spellEnd"/>
      <w:r w:rsidR="00D33DBB" w:rsidRPr="001B16D3">
        <w:rPr>
          <w:sz w:val="26"/>
          <w:szCs w:val="26"/>
          <w:lang w:eastAsia="ru-RU"/>
        </w:rPr>
        <w:t>-Федеральное БТИ» по Центральному федеральному округу</w:t>
      </w:r>
      <w:r w:rsidR="00351199" w:rsidRPr="001B16D3">
        <w:rPr>
          <w:sz w:val="26"/>
          <w:szCs w:val="26"/>
          <w:lang w:eastAsia="ru-RU"/>
        </w:rPr>
        <w:t xml:space="preserve"> </w:t>
      </w:r>
      <w:r w:rsidR="00F14F0A" w:rsidRPr="001B16D3">
        <w:rPr>
          <w:sz w:val="26"/>
          <w:szCs w:val="26"/>
        </w:rPr>
        <w:t xml:space="preserve">(заявка  № </w:t>
      </w:r>
      <w:r w:rsidR="00D33DBB" w:rsidRPr="001B16D3">
        <w:rPr>
          <w:sz w:val="26"/>
          <w:szCs w:val="26"/>
        </w:rPr>
        <w:t>1</w:t>
      </w:r>
      <w:r w:rsidR="00F14F0A" w:rsidRPr="001B16D3">
        <w:rPr>
          <w:sz w:val="26"/>
          <w:szCs w:val="26"/>
        </w:rPr>
        <w:t xml:space="preserve">) - на основании ч.1 ст.11 Положения и  </w:t>
      </w:r>
      <w:r w:rsidR="00F055C8" w:rsidRPr="001B16D3">
        <w:rPr>
          <w:sz w:val="26"/>
          <w:szCs w:val="26"/>
        </w:rPr>
        <w:t>п. 6.1.4. раздела I и п</w:t>
      </w:r>
      <w:r w:rsidR="003359B1" w:rsidRPr="001B16D3">
        <w:rPr>
          <w:sz w:val="26"/>
          <w:szCs w:val="26"/>
        </w:rPr>
        <w:t>од</w:t>
      </w:r>
      <w:r w:rsidR="00970557" w:rsidRPr="001B16D3">
        <w:rPr>
          <w:sz w:val="26"/>
          <w:szCs w:val="26"/>
        </w:rPr>
        <w:t>п</w:t>
      </w:r>
      <w:r w:rsidR="001B16D3" w:rsidRPr="001B16D3">
        <w:rPr>
          <w:sz w:val="26"/>
          <w:szCs w:val="26"/>
        </w:rPr>
        <w:t>унктов</w:t>
      </w:r>
      <w:r w:rsidR="00F055C8" w:rsidRPr="001B16D3">
        <w:rPr>
          <w:sz w:val="26"/>
          <w:szCs w:val="26"/>
        </w:rPr>
        <w:t xml:space="preserve"> </w:t>
      </w:r>
      <w:r w:rsidR="00970557" w:rsidRPr="001B16D3">
        <w:rPr>
          <w:sz w:val="26"/>
          <w:szCs w:val="26"/>
        </w:rPr>
        <w:t>6</w:t>
      </w:r>
      <w:r w:rsidR="003B6E31" w:rsidRPr="001B16D3">
        <w:rPr>
          <w:sz w:val="26"/>
          <w:szCs w:val="26"/>
        </w:rPr>
        <w:t>,</w:t>
      </w:r>
      <w:r w:rsidR="00970557" w:rsidRPr="001B16D3">
        <w:rPr>
          <w:sz w:val="26"/>
          <w:szCs w:val="26"/>
        </w:rPr>
        <w:t xml:space="preserve">7 </w:t>
      </w:r>
      <w:r w:rsidR="003B6E31" w:rsidRPr="001B16D3">
        <w:rPr>
          <w:sz w:val="26"/>
          <w:szCs w:val="26"/>
        </w:rPr>
        <w:t>п. 13</w:t>
      </w:r>
      <w:r w:rsidR="002F529B" w:rsidRPr="001B16D3">
        <w:rPr>
          <w:sz w:val="26"/>
          <w:szCs w:val="26"/>
        </w:rPr>
        <w:t xml:space="preserve"> </w:t>
      </w:r>
      <w:r w:rsidR="00F14F0A" w:rsidRPr="001B16D3">
        <w:rPr>
          <w:sz w:val="26"/>
          <w:szCs w:val="26"/>
        </w:rPr>
        <w:t>раздела II  конкурсной документации (далее – документация) –</w:t>
      </w:r>
      <w:r w:rsidR="00E74AD3" w:rsidRPr="001B16D3">
        <w:rPr>
          <w:sz w:val="26"/>
          <w:szCs w:val="26"/>
        </w:rPr>
        <w:t xml:space="preserve"> </w:t>
      </w:r>
      <w:r w:rsidR="00F055C8" w:rsidRPr="001B16D3">
        <w:rPr>
          <w:sz w:val="26"/>
          <w:szCs w:val="26"/>
        </w:rPr>
        <w:t xml:space="preserve">несоответствие </w:t>
      </w:r>
      <w:r w:rsidR="001B16D3" w:rsidRPr="001B16D3">
        <w:rPr>
          <w:sz w:val="26"/>
          <w:szCs w:val="26"/>
        </w:rPr>
        <w:t xml:space="preserve">заявки на участие в </w:t>
      </w:r>
      <w:r w:rsidR="001B16D3">
        <w:rPr>
          <w:sz w:val="26"/>
          <w:szCs w:val="26"/>
        </w:rPr>
        <w:t>открытом конкурсе</w:t>
      </w:r>
      <w:r w:rsidR="001B16D3" w:rsidRPr="001B16D3">
        <w:rPr>
          <w:sz w:val="26"/>
          <w:szCs w:val="26"/>
        </w:rPr>
        <w:t xml:space="preserve"> </w:t>
      </w:r>
      <w:r w:rsidR="00F055C8" w:rsidRPr="001B16D3">
        <w:rPr>
          <w:sz w:val="26"/>
          <w:szCs w:val="26"/>
        </w:rPr>
        <w:t>требованиям, установленным Положением и документацией о закупке</w:t>
      </w:r>
      <w:r w:rsidR="003B6E31" w:rsidRPr="001B16D3">
        <w:rPr>
          <w:sz w:val="26"/>
          <w:szCs w:val="26"/>
        </w:rPr>
        <w:t xml:space="preserve">, </w:t>
      </w:r>
      <w:r w:rsidR="00F14F0A" w:rsidRPr="001B16D3">
        <w:rPr>
          <w:sz w:val="26"/>
          <w:szCs w:val="26"/>
        </w:rPr>
        <w:t>а именно:</w:t>
      </w:r>
    </w:p>
    <w:p w:rsidR="00434132" w:rsidRPr="001B16D3" w:rsidRDefault="00434132" w:rsidP="00BE1D02">
      <w:pPr>
        <w:ind w:firstLine="708"/>
        <w:jc w:val="both"/>
        <w:rPr>
          <w:sz w:val="26"/>
          <w:szCs w:val="26"/>
        </w:rPr>
      </w:pPr>
      <w:r w:rsidRPr="001B16D3">
        <w:rPr>
          <w:sz w:val="26"/>
          <w:szCs w:val="26"/>
        </w:rPr>
        <w:t>- в составе заявки на участие в конкурсе представлена распечатка электронной выписки из ЕГРЮЛ, подписанная электронной подписью налогового органа, которая не является оригиналом;</w:t>
      </w:r>
    </w:p>
    <w:p w:rsidR="00F14F0A" w:rsidRPr="001B16D3" w:rsidRDefault="00434132" w:rsidP="00BE1D02">
      <w:pPr>
        <w:ind w:firstLine="708"/>
        <w:jc w:val="both"/>
        <w:rPr>
          <w:sz w:val="26"/>
          <w:szCs w:val="26"/>
        </w:rPr>
      </w:pPr>
      <w:r w:rsidRPr="001B16D3">
        <w:rPr>
          <w:sz w:val="26"/>
          <w:szCs w:val="26"/>
        </w:rPr>
        <w:t>-  в составе заявки на участие в конкурсе представлена</w:t>
      </w:r>
      <w:r w:rsidR="00A06945" w:rsidRPr="001B16D3">
        <w:rPr>
          <w:sz w:val="26"/>
          <w:szCs w:val="26"/>
        </w:rPr>
        <w:t xml:space="preserve"> заверенная участником закупки</w:t>
      </w:r>
      <w:r w:rsidRPr="001B16D3">
        <w:rPr>
          <w:sz w:val="26"/>
          <w:szCs w:val="26"/>
        </w:rPr>
        <w:t xml:space="preserve"> </w:t>
      </w:r>
      <w:r w:rsidR="00A06945" w:rsidRPr="001B16D3">
        <w:rPr>
          <w:sz w:val="26"/>
          <w:szCs w:val="26"/>
        </w:rPr>
        <w:t>копия справки об исполнении</w:t>
      </w:r>
      <w:r w:rsidRPr="001B16D3">
        <w:rPr>
          <w:sz w:val="26"/>
          <w:szCs w:val="26"/>
        </w:rPr>
        <w:t xml:space="preserve"> налогоплательщиком обязанности по уплате налогов, сборов, страховых взносов, пеней, штрафов, </w:t>
      </w:r>
      <w:r w:rsidR="00A06945" w:rsidRPr="001B16D3">
        <w:rPr>
          <w:sz w:val="26"/>
          <w:szCs w:val="26"/>
        </w:rPr>
        <w:t xml:space="preserve">процентов, </w:t>
      </w:r>
      <w:r w:rsidR="00BE1D02" w:rsidRPr="001B16D3">
        <w:rPr>
          <w:sz w:val="26"/>
          <w:szCs w:val="26"/>
        </w:rPr>
        <w:t xml:space="preserve">которая не является </w:t>
      </w:r>
      <w:r w:rsidR="00A06945" w:rsidRPr="001B16D3">
        <w:rPr>
          <w:sz w:val="26"/>
          <w:szCs w:val="26"/>
        </w:rPr>
        <w:t xml:space="preserve">  оригиналом</w:t>
      </w:r>
      <w:r w:rsidRPr="001B16D3">
        <w:rPr>
          <w:sz w:val="26"/>
          <w:szCs w:val="26"/>
        </w:rPr>
        <w:t xml:space="preserve">. </w:t>
      </w:r>
    </w:p>
    <w:p w:rsidR="00F14F0A" w:rsidRPr="001B16D3" w:rsidRDefault="00B85196" w:rsidP="00F14F0A">
      <w:pPr>
        <w:jc w:val="both"/>
        <w:rPr>
          <w:sz w:val="26"/>
          <w:szCs w:val="26"/>
        </w:rPr>
      </w:pPr>
      <w:r w:rsidRPr="001B16D3">
        <w:rPr>
          <w:b/>
          <w:sz w:val="26"/>
          <w:szCs w:val="26"/>
        </w:rPr>
        <w:t>8</w:t>
      </w:r>
      <w:r w:rsidR="00F14F0A" w:rsidRPr="001B16D3">
        <w:rPr>
          <w:b/>
          <w:sz w:val="26"/>
          <w:szCs w:val="26"/>
        </w:rPr>
        <w:t>.</w:t>
      </w:r>
      <w:r w:rsidR="00F14F0A" w:rsidRPr="001B16D3">
        <w:rPr>
          <w:sz w:val="26"/>
          <w:szCs w:val="26"/>
        </w:rPr>
        <w:t xml:space="preserve">  В соответствии с ч. 4 ст. 23 </w:t>
      </w:r>
      <w:r w:rsidR="00E5657C" w:rsidRPr="001B16D3">
        <w:rPr>
          <w:sz w:val="26"/>
          <w:szCs w:val="26"/>
        </w:rPr>
        <w:t>Положения и п.</w:t>
      </w:r>
      <w:r w:rsidR="00F14F0A" w:rsidRPr="001B16D3">
        <w:rPr>
          <w:sz w:val="26"/>
          <w:szCs w:val="26"/>
        </w:rPr>
        <w:t xml:space="preserve"> </w:t>
      </w:r>
      <w:r w:rsidR="00E5657C" w:rsidRPr="001B16D3">
        <w:rPr>
          <w:sz w:val="26"/>
          <w:szCs w:val="26"/>
        </w:rPr>
        <w:t>6.1.5 Раздела</w:t>
      </w:r>
      <w:r w:rsidR="00F14F0A" w:rsidRPr="001B16D3">
        <w:rPr>
          <w:sz w:val="26"/>
          <w:szCs w:val="26"/>
        </w:rPr>
        <w:t xml:space="preserve"> I конкурсной </w:t>
      </w:r>
      <w:r w:rsidR="00E5657C" w:rsidRPr="001B16D3">
        <w:rPr>
          <w:sz w:val="26"/>
          <w:szCs w:val="26"/>
        </w:rPr>
        <w:t>документации конкурс</w:t>
      </w:r>
      <w:r w:rsidR="00F14F0A" w:rsidRPr="001B16D3">
        <w:rPr>
          <w:sz w:val="26"/>
          <w:szCs w:val="26"/>
        </w:rPr>
        <w:t xml:space="preserve"> признан несостоявшимся.</w:t>
      </w:r>
    </w:p>
    <w:p w:rsidR="00A0343C" w:rsidRPr="001B16D3" w:rsidRDefault="00B85196" w:rsidP="00AF497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 w:rsidRPr="00C55A63">
        <w:rPr>
          <w:b/>
          <w:sz w:val="28"/>
          <w:szCs w:val="28"/>
          <w:lang w:eastAsia="ru-RU"/>
        </w:rPr>
        <w:t>9</w:t>
      </w:r>
      <w:r w:rsidR="00A0343C" w:rsidRPr="001B16D3">
        <w:rPr>
          <w:b/>
          <w:sz w:val="26"/>
          <w:szCs w:val="26"/>
          <w:lang w:eastAsia="ru-RU"/>
        </w:rPr>
        <w:t>.</w:t>
      </w:r>
      <w:r w:rsidR="00A0343C" w:rsidRPr="001B16D3">
        <w:rPr>
          <w:sz w:val="26"/>
          <w:szCs w:val="26"/>
          <w:lang w:eastAsia="ru-RU"/>
        </w:rPr>
        <w:t xml:space="preserve"> Настоящий протокол</w:t>
      </w:r>
      <w:r w:rsidR="004D059C" w:rsidRPr="001B16D3">
        <w:rPr>
          <w:sz w:val="26"/>
          <w:szCs w:val="26"/>
          <w:lang w:eastAsia="ru-RU"/>
        </w:rPr>
        <w:t xml:space="preserve"> </w:t>
      </w:r>
      <w:r w:rsidR="00A0343C" w:rsidRPr="001B16D3">
        <w:rPr>
          <w:sz w:val="26"/>
          <w:szCs w:val="26"/>
          <w:lang w:eastAsia="ru-RU"/>
        </w:rPr>
        <w:t xml:space="preserve">подлежит размещению </w:t>
      </w:r>
      <w:r w:rsidR="004D059C" w:rsidRPr="001B16D3">
        <w:rPr>
          <w:sz w:val="26"/>
          <w:szCs w:val="26"/>
          <w:lang w:eastAsia="ru-RU"/>
        </w:rPr>
        <w:t xml:space="preserve">в </w:t>
      </w:r>
      <w:r w:rsidR="004D059C" w:rsidRPr="001B16D3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1B16D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1B16D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 w:rsidRPr="001B16D3">
        <w:rPr>
          <w:color w:val="000000"/>
          <w:sz w:val="26"/>
          <w:szCs w:val="26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1B16D3" w:rsidTr="00011194">
        <w:tc>
          <w:tcPr>
            <w:tcW w:w="4903" w:type="dxa"/>
          </w:tcPr>
          <w:p w:rsidR="00DF40A1" w:rsidRPr="001B16D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1B16D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Pr="001B16D3" w:rsidRDefault="00631F41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1B16D3">
              <w:rPr>
                <w:b/>
                <w:sz w:val="26"/>
                <w:szCs w:val="26"/>
                <w:lang w:eastAsia="ru-RU"/>
              </w:rPr>
              <w:t>1</w:t>
            </w:r>
            <w:r w:rsidR="00B85196" w:rsidRPr="001B16D3">
              <w:rPr>
                <w:b/>
                <w:sz w:val="26"/>
                <w:szCs w:val="26"/>
                <w:lang w:eastAsia="ru-RU"/>
              </w:rPr>
              <w:t>0</w:t>
            </w:r>
            <w:r w:rsidR="00AF4976" w:rsidRPr="001B16D3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1B16D3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:rsidR="00FB5423" w:rsidRPr="001B16D3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1B16D3">
              <w:rPr>
                <w:sz w:val="26"/>
                <w:szCs w:val="26"/>
                <w:lang w:eastAsia="ru-RU"/>
              </w:rPr>
              <w:t xml:space="preserve">                 </w:t>
            </w:r>
          </w:p>
          <w:p w:rsidR="00FB5423" w:rsidRPr="001B16D3" w:rsidRDefault="00E5657C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1B16D3">
              <w:rPr>
                <w:sz w:val="26"/>
                <w:szCs w:val="26"/>
                <w:lang w:eastAsia="ru-RU"/>
              </w:rPr>
              <w:t xml:space="preserve">Председатель комиссии:                                                        </w:t>
            </w:r>
          </w:p>
          <w:p w:rsidR="00E5657C" w:rsidRPr="001B16D3" w:rsidRDefault="00E5657C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F40A1" w:rsidRPr="001B16D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1B16D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1B16D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1B16D3" w:rsidRDefault="00A0343C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1B16D3" w:rsidRDefault="00A0343C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        </w:t>
            </w:r>
            <w:r w:rsidR="00DF40A1" w:rsidRPr="001B16D3">
              <w:rPr>
                <w:sz w:val="26"/>
                <w:szCs w:val="26"/>
              </w:rPr>
              <w:t xml:space="preserve"> </w:t>
            </w:r>
          </w:p>
          <w:p w:rsidR="004D059C" w:rsidRPr="001B16D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Pr="001B16D3" w:rsidRDefault="009D7CD8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        </w:t>
            </w:r>
          </w:p>
          <w:p w:rsidR="00FB5423" w:rsidRPr="001B16D3" w:rsidRDefault="00AF4976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         </w:t>
            </w:r>
            <w:r w:rsidR="00C55A63" w:rsidRPr="001B16D3">
              <w:rPr>
                <w:sz w:val="26"/>
                <w:szCs w:val="26"/>
              </w:rPr>
              <w:t xml:space="preserve">____________ </w:t>
            </w:r>
            <w:r w:rsidR="00E5657C" w:rsidRPr="001B16D3">
              <w:rPr>
                <w:sz w:val="26"/>
                <w:szCs w:val="26"/>
              </w:rPr>
              <w:t>М.А. Хаустов</w:t>
            </w:r>
          </w:p>
          <w:p w:rsidR="00E5657C" w:rsidRPr="001B16D3" w:rsidRDefault="00E5657C" w:rsidP="00011194">
            <w:pPr>
              <w:jc w:val="both"/>
              <w:rPr>
                <w:sz w:val="26"/>
                <w:szCs w:val="26"/>
              </w:rPr>
            </w:pPr>
          </w:p>
          <w:p w:rsidR="009D7CD8" w:rsidRPr="001B16D3" w:rsidRDefault="00FB5423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       </w:t>
            </w:r>
            <w:r w:rsidR="00C55A63" w:rsidRPr="001B16D3">
              <w:rPr>
                <w:sz w:val="26"/>
                <w:szCs w:val="26"/>
              </w:rPr>
              <w:t xml:space="preserve">  </w:t>
            </w:r>
            <w:r w:rsidR="009D7CD8" w:rsidRPr="001B16D3">
              <w:rPr>
                <w:sz w:val="26"/>
                <w:szCs w:val="26"/>
              </w:rPr>
              <w:t>____________</w:t>
            </w:r>
            <w:r w:rsidR="00C55A63" w:rsidRPr="001B16D3">
              <w:rPr>
                <w:sz w:val="26"/>
                <w:szCs w:val="26"/>
              </w:rPr>
              <w:t xml:space="preserve"> </w:t>
            </w:r>
            <w:r w:rsidR="009D7CD8" w:rsidRPr="001B16D3">
              <w:rPr>
                <w:sz w:val="26"/>
                <w:szCs w:val="26"/>
              </w:rPr>
              <w:t>Н. М. Иноземцев</w:t>
            </w:r>
          </w:p>
          <w:p w:rsidR="00AF4976" w:rsidRPr="001B16D3" w:rsidRDefault="00DF40A1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   </w:t>
            </w:r>
            <w:r w:rsidR="00A0343C" w:rsidRPr="001B16D3">
              <w:rPr>
                <w:sz w:val="26"/>
                <w:szCs w:val="26"/>
              </w:rPr>
              <w:t xml:space="preserve"> </w:t>
            </w:r>
          </w:p>
          <w:p w:rsidR="001123BC" w:rsidRPr="001B16D3" w:rsidRDefault="00A0343C" w:rsidP="00AF4976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</w:t>
            </w:r>
            <w:r w:rsidR="00AF4976" w:rsidRPr="001B16D3">
              <w:rPr>
                <w:sz w:val="26"/>
                <w:szCs w:val="26"/>
              </w:rPr>
              <w:t xml:space="preserve">          </w:t>
            </w:r>
            <w:r w:rsidR="001123BC" w:rsidRPr="001B16D3">
              <w:rPr>
                <w:sz w:val="26"/>
                <w:szCs w:val="26"/>
              </w:rPr>
              <w:t>___________</w:t>
            </w:r>
            <w:r w:rsidR="00C55A63" w:rsidRPr="001B16D3">
              <w:rPr>
                <w:sz w:val="26"/>
                <w:szCs w:val="26"/>
              </w:rPr>
              <w:t>_ И.</w:t>
            </w:r>
            <w:r w:rsidR="001123BC" w:rsidRPr="001B16D3">
              <w:rPr>
                <w:sz w:val="26"/>
                <w:szCs w:val="26"/>
              </w:rPr>
              <w:t xml:space="preserve"> В. Великов</w:t>
            </w:r>
          </w:p>
          <w:p w:rsidR="001123BC" w:rsidRPr="001B16D3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1123BC" w:rsidRPr="001B16D3" w:rsidRDefault="001123BC" w:rsidP="00AF4976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         ____________</w:t>
            </w:r>
            <w:r w:rsidR="00C55A63" w:rsidRPr="001B16D3">
              <w:rPr>
                <w:sz w:val="26"/>
                <w:szCs w:val="26"/>
              </w:rPr>
              <w:t xml:space="preserve"> </w:t>
            </w:r>
            <w:r w:rsidRPr="001B16D3">
              <w:rPr>
                <w:sz w:val="26"/>
                <w:szCs w:val="26"/>
              </w:rPr>
              <w:t>Г. А. Гончаров</w:t>
            </w:r>
          </w:p>
          <w:p w:rsidR="001123BC" w:rsidRPr="001B16D3" w:rsidRDefault="00AF4976" w:rsidP="00AF4976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</w:t>
            </w:r>
          </w:p>
          <w:p w:rsidR="00A0343C" w:rsidRPr="001B16D3" w:rsidRDefault="001123BC" w:rsidP="00AF4976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        </w:t>
            </w:r>
            <w:r w:rsidR="00E74AD3" w:rsidRPr="001B16D3">
              <w:rPr>
                <w:sz w:val="26"/>
                <w:szCs w:val="26"/>
              </w:rPr>
              <w:t xml:space="preserve">  </w:t>
            </w:r>
            <w:r w:rsidR="00E95FA5" w:rsidRPr="001B16D3">
              <w:rPr>
                <w:sz w:val="26"/>
                <w:szCs w:val="26"/>
              </w:rPr>
              <w:t>__________</w:t>
            </w:r>
            <w:r w:rsidR="00E74AD3" w:rsidRPr="001B16D3">
              <w:rPr>
                <w:sz w:val="26"/>
                <w:szCs w:val="26"/>
              </w:rPr>
              <w:t>_ О.</w:t>
            </w:r>
            <w:r w:rsidR="00AF4976" w:rsidRPr="001B16D3">
              <w:rPr>
                <w:sz w:val="26"/>
                <w:szCs w:val="26"/>
              </w:rPr>
              <w:t xml:space="preserve"> В. Долгов</w:t>
            </w:r>
          </w:p>
          <w:p w:rsidR="00AF4976" w:rsidRPr="001B16D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1B16D3" w:rsidTr="00011194">
        <w:tc>
          <w:tcPr>
            <w:tcW w:w="4903" w:type="dxa"/>
          </w:tcPr>
          <w:p w:rsidR="00A0343C" w:rsidRPr="001B16D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4F3DE0" w:rsidRPr="001B16D3" w:rsidRDefault="004F3DE0" w:rsidP="004D059C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1B16D3" w:rsidTr="00011194">
        <w:tc>
          <w:tcPr>
            <w:tcW w:w="4903" w:type="dxa"/>
          </w:tcPr>
          <w:p w:rsidR="00A0343C" w:rsidRPr="001B16D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1B16D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1B16D3" w:rsidTr="00011194">
        <w:tc>
          <w:tcPr>
            <w:tcW w:w="4903" w:type="dxa"/>
          </w:tcPr>
          <w:p w:rsidR="00A0343C" w:rsidRPr="001B16D3" w:rsidRDefault="00A0343C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1B16D3" w:rsidRDefault="00E74AD3" w:rsidP="00011194">
            <w:pPr>
              <w:jc w:val="both"/>
              <w:rPr>
                <w:sz w:val="26"/>
                <w:szCs w:val="26"/>
              </w:rPr>
            </w:pPr>
            <w:r w:rsidRPr="001B16D3">
              <w:rPr>
                <w:sz w:val="26"/>
                <w:szCs w:val="26"/>
              </w:rPr>
              <w:t xml:space="preserve">  </w:t>
            </w:r>
            <w:r w:rsidR="00806187">
              <w:rPr>
                <w:sz w:val="26"/>
                <w:szCs w:val="26"/>
              </w:rPr>
              <w:t xml:space="preserve">         </w:t>
            </w:r>
            <w:r w:rsidRPr="001B16D3">
              <w:rPr>
                <w:sz w:val="26"/>
                <w:szCs w:val="26"/>
              </w:rPr>
              <w:t xml:space="preserve"> </w:t>
            </w:r>
            <w:r w:rsidR="00A0343C" w:rsidRPr="001B16D3">
              <w:rPr>
                <w:sz w:val="26"/>
                <w:szCs w:val="26"/>
              </w:rPr>
              <w:t>_______</w:t>
            </w:r>
            <w:r w:rsidRPr="001B16D3">
              <w:rPr>
                <w:sz w:val="26"/>
                <w:szCs w:val="26"/>
              </w:rPr>
              <w:t>____</w:t>
            </w:r>
            <w:r w:rsidR="00A0343C" w:rsidRPr="001B16D3">
              <w:rPr>
                <w:sz w:val="26"/>
                <w:szCs w:val="26"/>
              </w:rPr>
              <w:t>О. Л. Дорохова</w:t>
            </w:r>
          </w:p>
        </w:tc>
      </w:tr>
    </w:tbl>
    <w:p w:rsidR="00A0343C" w:rsidRPr="001B16D3" w:rsidRDefault="00A0343C" w:rsidP="00A0343C">
      <w:pPr>
        <w:jc w:val="both"/>
        <w:rPr>
          <w:sz w:val="26"/>
          <w:szCs w:val="26"/>
        </w:rPr>
      </w:pPr>
    </w:p>
    <w:p w:rsidR="004D059C" w:rsidRPr="001B16D3" w:rsidRDefault="004D059C" w:rsidP="00A0343C">
      <w:pPr>
        <w:jc w:val="both"/>
        <w:rPr>
          <w:sz w:val="26"/>
          <w:szCs w:val="26"/>
        </w:rPr>
      </w:pPr>
    </w:p>
    <w:p w:rsidR="00FB5423" w:rsidRPr="001B16D3" w:rsidRDefault="00FB5423" w:rsidP="00FB5423">
      <w:pPr>
        <w:jc w:val="both"/>
        <w:rPr>
          <w:sz w:val="26"/>
          <w:szCs w:val="26"/>
        </w:rPr>
      </w:pPr>
      <w:r w:rsidRPr="001B16D3">
        <w:rPr>
          <w:sz w:val="26"/>
          <w:szCs w:val="26"/>
        </w:rPr>
        <w:t>Заказчик:</w:t>
      </w:r>
    </w:p>
    <w:p w:rsidR="00FB5423" w:rsidRPr="001B16D3" w:rsidRDefault="00E5657C" w:rsidP="00FB5423">
      <w:pPr>
        <w:jc w:val="both"/>
        <w:rPr>
          <w:sz w:val="26"/>
          <w:szCs w:val="26"/>
        </w:rPr>
      </w:pPr>
      <w:r w:rsidRPr="001B16D3">
        <w:rPr>
          <w:sz w:val="26"/>
          <w:szCs w:val="26"/>
        </w:rPr>
        <w:t>Генеральный директор</w:t>
      </w:r>
    </w:p>
    <w:p w:rsidR="00FB5423" w:rsidRPr="001B16D3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1B16D3">
        <w:rPr>
          <w:sz w:val="26"/>
          <w:szCs w:val="26"/>
        </w:rPr>
        <w:t>АО «ОЭЗ ППТ «Липецк»</w:t>
      </w:r>
      <w:r w:rsidRPr="001B16D3">
        <w:rPr>
          <w:sz w:val="26"/>
          <w:szCs w:val="26"/>
        </w:rPr>
        <w:tab/>
        <w:t xml:space="preserve"> __________</w:t>
      </w:r>
      <w:bookmarkStart w:id="3" w:name="_GoBack"/>
      <w:bookmarkEnd w:id="3"/>
      <w:r w:rsidR="00E5657C" w:rsidRPr="001B16D3">
        <w:rPr>
          <w:sz w:val="26"/>
          <w:szCs w:val="26"/>
        </w:rPr>
        <w:t xml:space="preserve"> И.</w:t>
      </w:r>
      <w:r w:rsidRPr="001B16D3">
        <w:rPr>
          <w:sz w:val="26"/>
          <w:szCs w:val="26"/>
        </w:rPr>
        <w:t xml:space="preserve"> Н. Кошелев</w:t>
      </w: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4E15"/>
    <w:rsid w:val="00195440"/>
    <w:rsid w:val="001954B2"/>
    <w:rsid w:val="001A1A91"/>
    <w:rsid w:val="001A28C0"/>
    <w:rsid w:val="001A6216"/>
    <w:rsid w:val="001A6B0E"/>
    <w:rsid w:val="001B16D3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58E5"/>
    <w:rsid w:val="00261B37"/>
    <w:rsid w:val="00265127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359B1"/>
    <w:rsid w:val="00342245"/>
    <w:rsid w:val="00351199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34132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C4E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4484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06187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4617A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0557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0020"/>
    <w:rsid w:val="009D45FF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06945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3634"/>
    <w:rsid w:val="00B7490F"/>
    <w:rsid w:val="00B85196"/>
    <w:rsid w:val="00B872B5"/>
    <w:rsid w:val="00B90AF2"/>
    <w:rsid w:val="00B95496"/>
    <w:rsid w:val="00BA1CE0"/>
    <w:rsid w:val="00BC259A"/>
    <w:rsid w:val="00BC2CCA"/>
    <w:rsid w:val="00BC5929"/>
    <w:rsid w:val="00BE1C65"/>
    <w:rsid w:val="00BE1D02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5A63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13A1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3DBB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7C"/>
    <w:rsid w:val="00E565EE"/>
    <w:rsid w:val="00E62137"/>
    <w:rsid w:val="00E704B1"/>
    <w:rsid w:val="00E713A7"/>
    <w:rsid w:val="00E74AD3"/>
    <w:rsid w:val="00E85146"/>
    <w:rsid w:val="00E9070C"/>
    <w:rsid w:val="00E90C34"/>
    <w:rsid w:val="00E93AE2"/>
    <w:rsid w:val="00E95FA5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6529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E95E-6177-4ACE-8BC2-BF920A4C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99</cp:revision>
  <cp:lastPrinted>2018-11-19T14:15:00Z</cp:lastPrinted>
  <dcterms:created xsi:type="dcterms:W3CDTF">2013-06-18T05:09:00Z</dcterms:created>
  <dcterms:modified xsi:type="dcterms:W3CDTF">2018-11-19T14:22:00Z</dcterms:modified>
</cp:coreProperties>
</file>